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9B3C" w14:textId="7145030B" w:rsidR="00691DC0" w:rsidRDefault="00355423" w:rsidP="003F6408">
      <w:r>
        <w:rPr>
          <w:rFonts w:hint="eastAsia"/>
        </w:rPr>
        <w:t>P</w:t>
      </w:r>
      <w:r>
        <w:t xml:space="preserve">owerApps </w:t>
      </w:r>
      <w:r>
        <w:rPr>
          <w:rFonts w:hint="eastAsia"/>
        </w:rPr>
        <w:t>編集フォームの</w:t>
      </w:r>
      <w:r w:rsidR="002434A9">
        <w:rPr>
          <w:rFonts w:hint="eastAsia"/>
        </w:rPr>
        <w:t>カード変更について</w:t>
      </w:r>
    </w:p>
    <w:p w14:paraId="6595D9BD" w14:textId="40CF0578" w:rsidR="003F6408" w:rsidRDefault="003F6408" w:rsidP="003F6408"/>
    <w:p w14:paraId="04B6BBFB" w14:textId="26515309" w:rsidR="00CB1A1B" w:rsidRDefault="002434A9" w:rsidP="00EC3F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今回はテストのため、S</w:t>
      </w:r>
      <w:r>
        <w:t>harePoint</w:t>
      </w:r>
      <w:r>
        <w:rPr>
          <w:rFonts w:hint="eastAsia"/>
        </w:rPr>
        <w:t>リストの「</w:t>
      </w:r>
      <w:proofErr w:type="spellStart"/>
      <w:r>
        <w:rPr>
          <w:rFonts w:hint="eastAsia"/>
        </w:rPr>
        <w:t>A</w:t>
      </w:r>
      <w:r>
        <w:t>FC_Apps_Safe</w:t>
      </w:r>
      <w:proofErr w:type="spellEnd"/>
      <w:r>
        <w:rPr>
          <w:rFonts w:hint="eastAsia"/>
        </w:rPr>
        <w:t>」の「部場列」と「所属</w:t>
      </w:r>
      <w:r w:rsidR="00EC3FD2">
        <w:rPr>
          <w:rFonts w:hint="eastAsia"/>
        </w:rPr>
        <w:t>（その他）</w:t>
      </w:r>
      <w:r>
        <w:rPr>
          <w:rFonts w:hint="eastAsia"/>
        </w:rPr>
        <w:t>列」を使用しました。</w:t>
      </w:r>
      <w:r w:rsidR="003C5BF3">
        <w:rPr>
          <w:rFonts w:hint="eastAsia"/>
        </w:rPr>
        <w:t>部場列は選択列</w:t>
      </w:r>
      <w:r w:rsidR="00D00592">
        <w:rPr>
          <w:rFonts w:hint="eastAsia"/>
        </w:rPr>
        <w:t>（</w:t>
      </w:r>
      <w:r w:rsidR="00D00592">
        <w:rPr>
          <w:rFonts w:hint="eastAsia"/>
          <w:color w:val="FF0000"/>
          <w:u w:val="single"/>
        </w:rPr>
        <w:t>選択肢</w:t>
      </w:r>
      <w:r w:rsidR="00D00592" w:rsidRPr="00D00592">
        <w:rPr>
          <w:rFonts w:hint="eastAsia"/>
          <w:color w:val="FF0000"/>
          <w:u w:val="single"/>
        </w:rPr>
        <w:t>入力済み</w:t>
      </w:r>
      <w:r w:rsidR="00D00592">
        <w:rPr>
          <w:rFonts w:hint="eastAsia"/>
        </w:rPr>
        <w:t>）</w:t>
      </w:r>
      <w:r w:rsidR="003C5BF3">
        <w:rPr>
          <w:rFonts w:hint="eastAsia"/>
        </w:rPr>
        <w:t>、所属列は</w:t>
      </w:r>
      <w:r w:rsidR="00EC3FD2">
        <w:rPr>
          <w:rFonts w:hint="eastAsia"/>
        </w:rPr>
        <w:t>「</w:t>
      </w:r>
      <w:r w:rsidR="00EC3FD2" w:rsidRPr="009C1E68">
        <w:rPr>
          <w:rFonts w:hint="eastAsia"/>
          <w:color w:val="FF0000"/>
        </w:rPr>
        <w:t>一行テキスト</w:t>
      </w:r>
      <w:r w:rsidR="00EC3FD2">
        <w:rPr>
          <w:rFonts w:hint="eastAsia"/>
        </w:rPr>
        <w:t>」</w:t>
      </w:r>
      <w:r w:rsidR="003C5BF3">
        <w:rPr>
          <w:rFonts w:hint="eastAsia"/>
        </w:rPr>
        <w:t>です。</w:t>
      </w:r>
    </w:p>
    <w:p w14:paraId="37499E0E" w14:textId="1FFF811A" w:rsidR="009C1E68" w:rsidRPr="009C1E68" w:rsidRDefault="009C1E68" w:rsidP="009C1E68">
      <w:pPr>
        <w:pStyle w:val="a3"/>
        <w:ind w:leftChars="0" w:left="360"/>
        <w:rPr>
          <w:color w:val="FF0000"/>
        </w:rPr>
      </w:pPr>
      <w:r w:rsidRPr="009C1E68">
        <w:rPr>
          <w:rFonts w:hint="eastAsia"/>
          <w:color w:val="FF0000"/>
        </w:rPr>
        <w:t>※所属列を「</w:t>
      </w:r>
      <w:r w:rsidRPr="009C1E68">
        <w:rPr>
          <w:rFonts w:hint="eastAsia"/>
          <w:b/>
          <w:bCs/>
          <w:color w:val="FF0000"/>
          <w:u w:val="single"/>
        </w:rPr>
        <w:t>一行テキスト</w:t>
      </w:r>
      <w:r w:rsidRPr="009C1E68">
        <w:rPr>
          <w:rFonts w:hint="eastAsia"/>
          <w:color w:val="FF0000"/>
        </w:rPr>
        <w:t>」にするのがポイントです。</w:t>
      </w:r>
    </w:p>
    <w:p w14:paraId="506ECB29" w14:textId="41F459C6" w:rsidR="003F6408" w:rsidRDefault="00EC3FD2" w:rsidP="003F6408">
      <w:pPr>
        <w:pStyle w:val="a3"/>
        <w:ind w:leftChars="0" w:left="360"/>
      </w:pPr>
      <w:r>
        <w:rPr>
          <w:noProof/>
        </w:rPr>
        <w:drawing>
          <wp:inline distT="0" distB="0" distL="0" distR="0" wp14:anchorId="57F64141" wp14:editId="003CCEF8">
            <wp:extent cx="4906240" cy="3218674"/>
            <wp:effectExtent l="19050" t="19050" r="27940" b="2032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81" cy="32227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E4CCA" w14:textId="4A70833C" w:rsidR="003F6408" w:rsidRDefault="00EC3FD2" w:rsidP="003F6408">
      <w:pPr>
        <w:pStyle w:val="a3"/>
        <w:ind w:leftChars="0" w:left="360"/>
      </w:pPr>
      <w:r>
        <w:rPr>
          <w:noProof/>
        </w:rPr>
        <w:drawing>
          <wp:inline distT="0" distB="0" distL="0" distR="0" wp14:anchorId="19B0BCAE" wp14:editId="7EC79A1F">
            <wp:extent cx="3130789" cy="2294660"/>
            <wp:effectExtent l="19050" t="19050" r="12700" b="1079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34" cy="23015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764E5" w14:textId="6E9685B2" w:rsidR="00EC3FD2" w:rsidRDefault="00EC3FD2" w:rsidP="003F6408">
      <w:pPr>
        <w:pStyle w:val="a3"/>
        <w:ind w:leftChars="0" w:left="360"/>
      </w:pPr>
    </w:p>
    <w:p w14:paraId="4B7EB8AC" w14:textId="577F85F6" w:rsidR="00EC3FD2" w:rsidRDefault="00EC3FD2" w:rsidP="003F6408">
      <w:pPr>
        <w:pStyle w:val="a3"/>
        <w:ind w:leftChars="0" w:left="360"/>
      </w:pPr>
    </w:p>
    <w:p w14:paraId="52430249" w14:textId="6FBB9524" w:rsidR="00EC3FD2" w:rsidRDefault="00EC3FD2" w:rsidP="003F6408">
      <w:pPr>
        <w:pStyle w:val="a3"/>
        <w:ind w:leftChars="0" w:left="360"/>
      </w:pPr>
    </w:p>
    <w:p w14:paraId="0A557221" w14:textId="0B080CC5" w:rsidR="00EC3FD2" w:rsidRDefault="00EC3FD2" w:rsidP="003F6408">
      <w:pPr>
        <w:pStyle w:val="a3"/>
        <w:ind w:leftChars="0" w:left="360"/>
      </w:pPr>
    </w:p>
    <w:p w14:paraId="4EDE9E8F" w14:textId="77777777" w:rsidR="00EC3FD2" w:rsidRDefault="00EC3FD2" w:rsidP="003F6408">
      <w:pPr>
        <w:pStyle w:val="a3"/>
        <w:ind w:leftChars="0" w:left="360"/>
      </w:pPr>
    </w:p>
    <w:p w14:paraId="3183854F" w14:textId="616E3819" w:rsidR="003F6408" w:rsidRDefault="0023293C" w:rsidP="00EC3F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アプリ対象のカード（今回は所属</w:t>
      </w:r>
      <w:r w:rsidR="00EC3FD2">
        <w:rPr>
          <w:rFonts w:hint="eastAsia"/>
        </w:rPr>
        <w:t>（その他の場合）</w:t>
      </w:r>
      <w:r>
        <w:rPr>
          <w:rFonts w:hint="eastAsia"/>
        </w:rPr>
        <w:t>_D</w:t>
      </w:r>
      <w:r>
        <w:t>ataCard</w:t>
      </w:r>
      <w:r w:rsidR="00EC3FD2">
        <w:t>3</w:t>
      </w:r>
      <w:r>
        <w:rPr>
          <w:rFonts w:hint="eastAsia"/>
        </w:rPr>
        <w:t>）を選択します。</w:t>
      </w:r>
    </w:p>
    <w:p w14:paraId="60724173" w14:textId="1F7270BA" w:rsidR="002D2EE1" w:rsidRDefault="00EC3FD2" w:rsidP="002D2EE1">
      <w:pPr>
        <w:pStyle w:val="a3"/>
        <w:ind w:leftChars="0" w:left="360"/>
      </w:pPr>
      <w:r>
        <w:rPr>
          <w:noProof/>
        </w:rPr>
        <w:drawing>
          <wp:inline distT="0" distB="0" distL="0" distR="0" wp14:anchorId="0109484E" wp14:editId="251DB4A9">
            <wp:extent cx="4760768" cy="2945648"/>
            <wp:effectExtent l="19050" t="19050" r="20955" b="2667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727" cy="29480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55275" w14:textId="00D0E348" w:rsidR="00616672" w:rsidRDefault="00616672" w:rsidP="00616672">
      <w:pPr>
        <w:pStyle w:val="a3"/>
        <w:ind w:leftChars="0" w:left="360" w:right="840"/>
      </w:pPr>
    </w:p>
    <w:p w14:paraId="1B2E746A" w14:textId="2141D51A" w:rsidR="00616672" w:rsidRDefault="00616672" w:rsidP="00616672">
      <w:pPr>
        <w:pStyle w:val="a3"/>
        <w:numPr>
          <w:ilvl w:val="0"/>
          <w:numId w:val="4"/>
        </w:numPr>
        <w:ind w:leftChars="0" w:right="840"/>
      </w:pPr>
      <w:r>
        <w:rPr>
          <w:rFonts w:hint="eastAsia"/>
        </w:rPr>
        <w:t>「</w:t>
      </w:r>
      <w:r w:rsidR="007438F1">
        <w:rPr>
          <w:rFonts w:hint="eastAsia"/>
        </w:rPr>
        <w:t>ドロップダウン</w:t>
      </w:r>
      <w:r>
        <w:rPr>
          <w:rFonts w:hint="eastAsia"/>
        </w:rPr>
        <w:t>」</w:t>
      </w:r>
      <w:r w:rsidR="007438F1">
        <w:rPr>
          <w:rFonts w:hint="eastAsia"/>
        </w:rPr>
        <w:t>コントロールをカード内に挿入します</w:t>
      </w:r>
      <w:r>
        <w:rPr>
          <w:rFonts w:hint="eastAsia"/>
        </w:rPr>
        <w:t>。</w:t>
      </w:r>
    </w:p>
    <w:p w14:paraId="79F104D2" w14:textId="6D55BA29" w:rsidR="00616672" w:rsidRDefault="002F6A8D" w:rsidP="00616672">
      <w:pPr>
        <w:pStyle w:val="a3"/>
        <w:ind w:leftChars="0" w:left="360" w:right="840"/>
      </w:pPr>
      <w:r>
        <w:rPr>
          <w:noProof/>
        </w:rPr>
        <w:drawing>
          <wp:inline distT="0" distB="0" distL="0" distR="0" wp14:anchorId="20AF1484" wp14:editId="4A283F8B">
            <wp:extent cx="4739496" cy="3500004"/>
            <wp:effectExtent l="19050" t="19050" r="23495" b="2476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867" cy="35039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A9C02" w14:textId="051A8ECB" w:rsidR="00616672" w:rsidRDefault="00616672" w:rsidP="00616672">
      <w:pPr>
        <w:ind w:right="840"/>
      </w:pPr>
    </w:p>
    <w:p w14:paraId="66E4A64F" w14:textId="6CCD171D" w:rsidR="002F6A8D" w:rsidRDefault="002F6A8D" w:rsidP="00616672">
      <w:pPr>
        <w:ind w:right="840"/>
      </w:pPr>
    </w:p>
    <w:p w14:paraId="1A94868C" w14:textId="77777777" w:rsidR="002F6A8D" w:rsidRDefault="002F6A8D" w:rsidP="00616672">
      <w:pPr>
        <w:ind w:right="840"/>
      </w:pPr>
    </w:p>
    <w:p w14:paraId="01FECBBB" w14:textId="6A64921D" w:rsidR="00616672" w:rsidRDefault="00597C9F" w:rsidP="00616672">
      <w:pPr>
        <w:pStyle w:val="a3"/>
        <w:numPr>
          <w:ilvl w:val="0"/>
          <w:numId w:val="4"/>
        </w:numPr>
        <w:ind w:leftChars="0" w:right="840"/>
      </w:pPr>
      <w:r>
        <w:rPr>
          <w:rFonts w:hint="eastAsia"/>
        </w:rPr>
        <w:t>追加したドロップダウンの依存先関係（今回の条件では、部場がD</w:t>
      </w:r>
      <w:r>
        <w:t>ataCardValue16</w:t>
      </w:r>
      <w:r>
        <w:rPr>
          <w:rFonts w:hint="eastAsia"/>
        </w:rPr>
        <w:t>）を設定します。</w:t>
      </w:r>
    </w:p>
    <w:p w14:paraId="5A22EE33" w14:textId="7ACF5ADC" w:rsidR="00616672" w:rsidRDefault="002F6A8D" w:rsidP="00616672">
      <w:pPr>
        <w:pStyle w:val="a3"/>
        <w:ind w:leftChars="0" w:left="360" w:right="840"/>
      </w:pPr>
      <w:r>
        <w:rPr>
          <w:noProof/>
        </w:rPr>
        <w:drawing>
          <wp:inline distT="0" distB="0" distL="0" distR="0" wp14:anchorId="7784FAA9" wp14:editId="7238802D">
            <wp:extent cx="4739986" cy="2036121"/>
            <wp:effectExtent l="19050" t="19050" r="22860" b="2159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688" cy="2039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27DDD" w14:textId="2EB34434" w:rsidR="00346B79" w:rsidRDefault="00346B79" w:rsidP="00346B79">
      <w:pPr>
        <w:pStyle w:val="a3"/>
        <w:ind w:leftChars="0" w:left="360" w:right="840"/>
      </w:pPr>
    </w:p>
    <w:p w14:paraId="5C19CDB5" w14:textId="012F1109" w:rsidR="00F341AD" w:rsidRDefault="00F341AD" w:rsidP="00F341AD">
      <w:pPr>
        <w:pStyle w:val="a3"/>
        <w:numPr>
          <w:ilvl w:val="0"/>
          <w:numId w:val="4"/>
        </w:numPr>
        <w:ind w:leftChars="0" w:right="840"/>
      </w:pPr>
      <w:r>
        <w:rPr>
          <w:rFonts w:hint="eastAsia"/>
        </w:rPr>
        <w:t>カード「所属(その他の場合)</w:t>
      </w:r>
      <w:r>
        <w:t>_DataCard3</w:t>
      </w:r>
      <w:r>
        <w:rPr>
          <w:rFonts w:hint="eastAsia"/>
        </w:rPr>
        <w:t>」の「U</w:t>
      </w:r>
      <w:r>
        <w:t>pdate</w:t>
      </w:r>
      <w:r>
        <w:rPr>
          <w:rFonts w:hint="eastAsia"/>
        </w:rPr>
        <w:t>」を「D</w:t>
      </w:r>
      <w:r>
        <w:t>ropdown</w:t>
      </w:r>
      <w:r>
        <w:rPr>
          <w:rFonts w:hint="eastAsia"/>
        </w:rPr>
        <w:t>名.</w:t>
      </w:r>
      <w:r>
        <w:t>Selected.</w:t>
      </w:r>
      <w:r>
        <w:rPr>
          <w:rFonts w:hint="eastAsia"/>
        </w:rPr>
        <w:t>列名」にする。</w:t>
      </w:r>
    </w:p>
    <w:p w14:paraId="77DE32F4" w14:textId="0FDDF98B" w:rsidR="00346B79" w:rsidRDefault="00F341AD" w:rsidP="00346B79">
      <w:pPr>
        <w:pStyle w:val="a3"/>
        <w:ind w:leftChars="0" w:left="360" w:right="840"/>
      </w:pPr>
      <w:r>
        <w:rPr>
          <w:noProof/>
        </w:rPr>
        <w:drawing>
          <wp:inline distT="0" distB="0" distL="0" distR="0" wp14:anchorId="11DC8268" wp14:editId="27DF95F2">
            <wp:extent cx="4920095" cy="2940926"/>
            <wp:effectExtent l="19050" t="19050" r="13970" b="12065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19" cy="2943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4F7DD1" w14:textId="7D97A3B2" w:rsidR="00346B79" w:rsidRDefault="00346B79" w:rsidP="00346B79">
      <w:pPr>
        <w:pStyle w:val="a3"/>
        <w:ind w:leftChars="0" w:left="360" w:right="840"/>
      </w:pPr>
    </w:p>
    <w:p w14:paraId="3D6FEECE" w14:textId="0A293A84" w:rsidR="00BB6438" w:rsidRDefault="00BB6438" w:rsidP="00346B79">
      <w:pPr>
        <w:pStyle w:val="a3"/>
        <w:ind w:leftChars="0" w:left="360" w:right="840"/>
      </w:pPr>
    </w:p>
    <w:p w14:paraId="6AB6A015" w14:textId="7B28466D" w:rsidR="00BB6438" w:rsidRDefault="00BB6438" w:rsidP="00346B79">
      <w:pPr>
        <w:pStyle w:val="a3"/>
        <w:ind w:leftChars="0" w:left="360" w:right="840"/>
      </w:pPr>
    </w:p>
    <w:p w14:paraId="5322CD04" w14:textId="791FF162" w:rsidR="00BB6438" w:rsidRDefault="00BB6438" w:rsidP="00346B79">
      <w:pPr>
        <w:pStyle w:val="a3"/>
        <w:ind w:leftChars="0" w:left="360" w:right="840"/>
      </w:pPr>
    </w:p>
    <w:p w14:paraId="597C421F" w14:textId="0F01937B" w:rsidR="00BB6438" w:rsidRDefault="00BB6438" w:rsidP="00346B79">
      <w:pPr>
        <w:pStyle w:val="a3"/>
        <w:ind w:leftChars="0" w:left="360" w:right="840"/>
      </w:pPr>
    </w:p>
    <w:p w14:paraId="4A837E98" w14:textId="319C6DCD" w:rsidR="00BB6438" w:rsidRDefault="00BB6438" w:rsidP="00346B79">
      <w:pPr>
        <w:pStyle w:val="a3"/>
        <w:ind w:leftChars="0" w:left="360" w:right="840"/>
      </w:pPr>
    </w:p>
    <w:p w14:paraId="592D307B" w14:textId="35A9C4D0" w:rsidR="00BB6438" w:rsidRDefault="00BB6438" w:rsidP="00346B79">
      <w:pPr>
        <w:pStyle w:val="a3"/>
        <w:ind w:leftChars="0" w:left="360" w:right="840"/>
      </w:pPr>
    </w:p>
    <w:p w14:paraId="4CF02924" w14:textId="77777777" w:rsidR="00BB6438" w:rsidRDefault="00BB6438" w:rsidP="00346B79">
      <w:pPr>
        <w:pStyle w:val="a3"/>
        <w:ind w:leftChars="0" w:left="360" w:right="840"/>
      </w:pPr>
    </w:p>
    <w:p w14:paraId="7A43B29A" w14:textId="4C08DDC8" w:rsidR="00346B79" w:rsidRDefault="0001431B" w:rsidP="006D3EFB">
      <w:pPr>
        <w:pStyle w:val="a3"/>
        <w:numPr>
          <w:ilvl w:val="0"/>
          <w:numId w:val="4"/>
        </w:numPr>
        <w:ind w:leftChars="0" w:right="840"/>
      </w:pPr>
      <w:r>
        <w:rPr>
          <w:rFonts w:hint="eastAsia"/>
        </w:rPr>
        <w:t>元々の入力欄（今回はD</w:t>
      </w:r>
      <w:r>
        <w:t>ataCardValue12</w:t>
      </w:r>
      <w:r>
        <w:rPr>
          <w:rFonts w:hint="eastAsia"/>
        </w:rPr>
        <w:t>）のV</w:t>
      </w:r>
      <w:r>
        <w:t>isible</w:t>
      </w:r>
      <w:r>
        <w:rPr>
          <w:rFonts w:hint="eastAsia"/>
        </w:rPr>
        <w:t>を「f</w:t>
      </w:r>
      <w:r>
        <w:t>alse</w:t>
      </w:r>
      <w:r>
        <w:rPr>
          <w:rFonts w:hint="eastAsia"/>
        </w:rPr>
        <w:t>」にする。</w:t>
      </w:r>
    </w:p>
    <w:p w14:paraId="16F64950" w14:textId="4CFC316B" w:rsidR="00346B79" w:rsidRDefault="00BB6438" w:rsidP="00346B79">
      <w:pPr>
        <w:pStyle w:val="a3"/>
        <w:ind w:leftChars="0" w:left="360" w:right="840"/>
      </w:pPr>
      <w:r>
        <w:rPr>
          <w:noProof/>
        </w:rPr>
        <w:drawing>
          <wp:inline distT="0" distB="0" distL="0" distR="0" wp14:anchorId="0B54D49C" wp14:editId="4F2D87E5">
            <wp:extent cx="5009224" cy="2038350"/>
            <wp:effectExtent l="19050" t="19050" r="20320" b="1905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666" cy="2041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A9F2EA" w14:textId="3BD8C975" w:rsidR="00050609" w:rsidRDefault="00050609" w:rsidP="00346B79">
      <w:pPr>
        <w:pStyle w:val="a3"/>
        <w:ind w:leftChars="0" w:left="360" w:right="840"/>
      </w:pPr>
    </w:p>
    <w:p w14:paraId="3CAC481B" w14:textId="3549ACE9" w:rsidR="00F14D8C" w:rsidRDefault="00F14D8C" w:rsidP="00346B79">
      <w:pPr>
        <w:pStyle w:val="a3"/>
        <w:numPr>
          <w:ilvl w:val="0"/>
          <w:numId w:val="4"/>
        </w:numPr>
        <w:ind w:leftChars="0" w:right="840"/>
      </w:pPr>
      <w:r>
        <w:rPr>
          <w:rFonts w:hint="eastAsia"/>
        </w:rPr>
        <w:t>いい感じにカードのサイズを調整する。</w:t>
      </w:r>
    </w:p>
    <w:p w14:paraId="3F60525F" w14:textId="186C9661" w:rsidR="00F14D8C" w:rsidRDefault="00F14D8C" w:rsidP="00F14D8C">
      <w:pPr>
        <w:pStyle w:val="a3"/>
        <w:ind w:leftChars="0" w:left="360" w:right="840"/>
      </w:pPr>
      <w:r>
        <w:rPr>
          <w:noProof/>
        </w:rPr>
        <w:drawing>
          <wp:inline distT="0" distB="0" distL="0" distR="0" wp14:anchorId="18D1BFA9" wp14:editId="41B2879E">
            <wp:extent cx="4913168" cy="1932385"/>
            <wp:effectExtent l="19050" t="19050" r="20955" b="10795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494" cy="19348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CA812" w14:textId="1159956B" w:rsidR="00F14D8C" w:rsidRDefault="00F14D8C" w:rsidP="00F14D8C">
      <w:pPr>
        <w:pStyle w:val="a3"/>
        <w:ind w:leftChars="0" w:left="360" w:right="840"/>
      </w:pPr>
    </w:p>
    <w:p w14:paraId="1449B239" w14:textId="4B36F149" w:rsidR="00F14D8C" w:rsidRDefault="00EA5E8A" w:rsidP="00346B79">
      <w:pPr>
        <w:pStyle w:val="a3"/>
        <w:numPr>
          <w:ilvl w:val="0"/>
          <w:numId w:val="4"/>
        </w:numPr>
        <w:ind w:leftChars="0" w:right="840"/>
      </w:pPr>
      <w:r>
        <w:rPr>
          <w:rFonts w:hint="eastAsia"/>
        </w:rPr>
        <w:t>入力してみる。</w:t>
      </w:r>
    </w:p>
    <w:p w14:paraId="15D3557D" w14:textId="75F04D37" w:rsidR="00EA5E8A" w:rsidRDefault="00EA5E8A" w:rsidP="00EA5E8A">
      <w:pPr>
        <w:ind w:right="8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45DC62" wp14:editId="10AE4796">
            <wp:simplePos x="0" y="0"/>
            <wp:positionH relativeFrom="column">
              <wp:posOffset>1654175</wp:posOffset>
            </wp:positionH>
            <wp:positionV relativeFrom="paragraph">
              <wp:posOffset>102235</wp:posOffset>
            </wp:positionV>
            <wp:extent cx="1511877" cy="2432677"/>
            <wp:effectExtent l="19050" t="19050" r="12700" b="25400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877" cy="2432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BA4DE" w14:textId="3AE08229" w:rsidR="00EA5E8A" w:rsidRDefault="00EA5E8A" w:rsidP="00EA5E8A">
      <w:pPr>
        <w:ind w:right="840"/>
      </w:pPr>
    </w:p>
    <w:p w14:paraId="51EE2A7F" w14:textId="38E12E8B" w:rsidR="00EA5E8A" w:rsidRDefault="00EA5E8A" w:rsidP="00EA5E8A">
      <w:pPr>
        <w:ind w:right="840"/>
      </w:pPr>
    </w:p>
    <w:p w14:paraId="31C34D42" w14:textId="2C77B0BF" w:rsidR="00EA5E8A" w:rsidRDefault="00EA5E8A" w:rsidP="00EA5E8A">
      <w:pPr>
        <w:ind w:right="840"/>
      </w:pPr>
    </w:p>
    <w:p w14:paraId="06C46C14" w14:textId="3872E2D4" w:rsidR="00EA5E8A" w:rsidRDefault="00EA5E8A" w:rsidP="00EA5E8A">
      <w:pPr>
        <w:ind w:right="840"/>
      </w:pPr>
    </w:p>
    <w:p w14:paraId="2A74B542" w14:textId="5A5A8170" w:rsidR="00EA5E8A" w:rsidRDefault="00EA5E8A" w:rsidP="00EA5E8A">
      <w:pPr>
        <w:ind w:right="840"/>
      </w:pPr>
    </w:p>
    <w:p w14:paraId="5D248512" w14:textId="5D11E625" w:rsidR="00EA5E8A" w:rsidRDefault="00EA5E8A" w:rsidP="00EA5E8A">
      <w:pPr>
        <w:ind w:right="840"/>
      </w:pPr>
    </w:p>
    <w:p w14:paraId="12B6F4C8" w14:textId="08FCF4B3" w:rsidR="00EA5E8A" w:rsidRDefault="00EA5E8A" w:rsidP="00EA5E8A">
      <w:pPr>
        <w:ind w:right="840"/>
      </w:pPr>
    </w:p>
    <w:p w14:paraId="6B443B23" w14:textId="339D8BD3" w:rsidR="00EA5E8A" w:rsidRDefault="00EA5E8A" w:rsidP="00EA5E8A">
      <w:pPr>
        <w:ind w:right="840"/>
      </w:pPr>
    </w:p>
    <w:p w14:paraId="3E09FCE3" w14:textId="20376523" w:rsidR="00EA5E8A" w:rsidRDefault="00EA5E8A" w:rsidP="00EA5E8A">
      <w:pPr>
        <w:ind w:right="840"/>
      </w:pPr>
    </w:p>
    <w:p w14:paraId="082FACEF" w14:textId="280A0FA9" w:rsidR="00EA5E8A" w:rsidRDefault="00EA5E8A" w:rsidP="00EA5E8A">
      <w:pPr>
        <w:ind w:right="840"/>
      </w:pPr>
    </w:p>
    <w:p w14:paraId="214DFE38" w14:textId="30BD6DEB" w:rsidR="00EA5E8A" w:rsidRDefault="00EA5E8A" w:rsidP="00EA5E8A">
      <w:pPr>
        <w:ind w:right="840"/>
      </w:pPr>
    </w:p>
    <w:p w14:paraId="70F3913D" w14:textId="2C29BE9B" w:rsidR="00A1635A" w:rsidRDefault="00EA5E8A" w:rsidP="00346B79">
      <w:pPr>
        <w:pStyle w:val="a3"/>
        <w:numPr>
          <w:ilvl w:val="0"/>
          <w:numId w:val="4"/>
        </w:numPr>
        <w:ind w:leftChars="0" w:right="840"/>
      </w:pPr>
      <w:r>
        <w:rPr>
          <w:rFonts w:hint="eastAsia"/>
        </w:rPr>
        <w:t>反映</w:t>
      </w:r>
      <w:r w:rsidR="009C1E68">
        <w:rPr>
          <w:rFonts w:hint="eastAsia"/>
        </w:rPr>
        <w:t>成功。同じ感じで工程もやってみてください。</w:t>
      </w:r>
    </w:p>
    <w:p w14:paraId="6B717269" w14:textId="169DEE29" w:rsidR="00A1635A" w:rsidRDefault="00EA5E8A" w:rsidP="00346B79">
      <w:pPr>
        <w:pStyle w:val="a3"/>
        <w:ind w:leftChars="0" w:left="360" w:right="840"/>
      </w:pPr>
      <w:r>
        <w:rPr>
          <w:noProof/>
        </w:rPr>
        <w:drawing>
          <wp:inline distT="0" distB="0" distL="0" distR="0" wp14:anchorId="1F9EC274" wp14:editId="254D36FF">
            <wp:extent cx="4455160" cy="3042804"/>
            <wp:effectExtent l="19050" t="19050" r="21590" b="24765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563" cy="3047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0FE39" w14:textId="5295B9D5" w:rsidR="00A1635A" w:rsidRDefault="00A1635A" w:rsidP="00346B79">
      <w:pPr>
        <w:pStyle w:val="a3"/>
        <w:ind w:leftChars="0" w:left="360" w:right="840"/>
      </w:pPr>
    </w:p>
    <w:p w14:paraId="65D7595F" w14:textId="77777777" w:rsidR="00616672" w:rsidRDefault="00616672" w:rsidP="00B905DB">
      <w:pPr>
        <w:pStyle w:val="a3"/>
        <w:ind w:leftChars="0" w:left="360"/>
        <w:jc w:val="right"/>
      </w:pPr>
    </w:p>
    <w:p w14:paraId="5427400C" w14:textId="77777777" w:rsidR="00616672" w:rsidRDefault="00616672" w:rsidP="00B905DB">
      <w:pPr>
        <w:pStyle w:val="a3"/>
        <w:ind w:leftChars="0" w:left="360"/>
        <w:jc w:val="right"/>
      </w:pPr>
    </w:p>
    <w:p w14:paraId="1D3FC261" w14:textId="118C7312" w:rsidR="003F6408" w:rsidRPr="003F6408" w:rsidRDefault="002D2EE1" w:rsidP="00B905DB">
      <w:pPr>
        <w:pStyle w:val="a3"/>
        <w:ind w:leftChars="0" w:left="360"/>
        <w:jc w:val="right"/>
      </w:pPr>
      <w:r>
        <w:rPr>
          <w:rFonts w:hint="eastAsia"/>
        </w:rPr>
        <w:t>以上</w:t>
      </w:r>
    </w:p>
    <w:sectPr w:rsidR="003F6408" w:rsidRPr="003F6408">
      <w:headerReference w:type="default" r:id="rId1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EBB67" w14:textId="77777777" w:rsidR="003A536E" w:rsidRDefault="003A536E" w:rsidP="00616672">
      <w:r>
        <w:separator/>
      </w:r>
    </w:p>
  </w:endnote>
  <w:endnote w:type="continuationSeparator" w:id="0">
    <w:p w14:paraId="33A5B79C" w14:textId="77777777" w:rsidR="003A536E" w:rsidRDefault="003A536E" w:rsidP="0061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67594" w14:textId="77777777" w:rsidR="003A536E" w:rsidRDefault="003A536E" w:rsidP="00616672">
      <w:r>
        <w:separator/>
      </w:r>
    </w:p>
  </w:footnote>
  <w:footnote w:type="continuationSeparator" w:id="0">
    <w:p w14:paraId="5F1F8BD5" w14:textId="77777777" w:rsidR="003A536E" w:rsidRDefault="003A536E" w:rsidP="0061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60D13" w14:textId="3D08DD77" w:rsidR="00616672" w:rsidRDefault="00616672" w:rsidP="00616672">
    <w:pPr>
      <w:pStyle w:val="a4"/>
      <w:jc w:val="right"/>
    </w:pPr>
    <w:r>
      <w:rPr>
        <w:rFonts w:hint="eastAsia"/>
      </w:rPr>
      <w:t>作成日：</w:t>
    </w:r>
    <w:r>
      <w:t>2023年8月</w:t>
    </w:r>
    <w:r w:rsidR="002434A9">
      <w:rPr>
        <w:rFonts w:hint="eastAsia"/>
      </w:rPr>
      <w:t>2</w:t>
    </w:r>
    <w:r w:rsidR="002434A9">
      <w:t>1</w:t>
    </w:r>
    <w:r>
      <w:t>日</w:t>
    </w:r>
  </w:p>
  <w:p w14:paraId="7D744B2E" w14:textId="46558414" w:rsidR="00616672" w:rsidRDefault="00616672" w:rsidP="00616672">
    <w:pPr>
      <w:pStyle w:val="a4"/>
      <w:jc w:val="right"/>
    </w:pPr>
    <w:r>
      <w:rPr>
        <w:rFonts w:hint="eastAsia"/>
      </w:rPr>
      <w:t>作成者：矢野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51F0"/>
    <w:multiLevelType w:val="hybridMultilevel"/>
    <w:tmpl w:val="999456EE"/>
    <w:lvl w:ilvl="0" w:tplc="B8984E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00B4F1C"/>
    <w:multiLevelType w:val="hybridMultilevel"/>
    <w:tmpl w:val="0548E97C"/>
    <w:lvl w:ilvl="0" w:tplc="13C8481E">
      <w:start w:val="1"/>
      <w:numFmt w:val="decimalFullWidth"/>
      <w:lvlText w:val="%1．"/>
      <w:lvlJc w:val="left"/>
      <w:pPr>
        <w:ind w:left="419" w:hanging="419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3963B0C"/>
    <w:multiLevelType w:val="hybridMultilevel"/>
    <w:tmpl w:val="E4DEAB22"/>
    <w:lvl w:ilvl="0" w:tplc="627830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0DA217D"/>
    <w:multiLevelType w:val="hybridMultilevel"/>
    <w:tmpl w:val="628CF2DC"/>
    <w:lvl w:ilvl="0" w:tplc="A888F6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75408125">
    <w:abstractNumId w:val="1"/>
  </w:num>
  <w:num w:numId="2" w16cid:durableId="788663014">
    <w:abstractNumId w:val="3"/>
  </w:num>
  <w:num w:numId="3" w16cid:durableId="2010211370">
    <w:abstractNumId w:val="0"/>
  </w:num>
  <w:num w:numId="4" w16cid:durableId="155434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AF"/>
    <w:rsid w:val="0001431B"/>
    <w:rsid w:val="00050609"/>
    <w:rsid w:val="001A4D60"/>
    <w:rsid w:val="001B4501"/>
    <w:rsid w:val="0023293C"/>
    <w:rsid w:val="002434A9"/>
    <w:rsid w:val="002508E8"/>
    <w:rsid w:val="002D2EE1"/>
    <w:rsid w:val="002E61C2"/>
    <w:rsid w:val="002F6A8D"/>
    <w:rsid w:val="00346B79"/>
    <w:rsid w:val="00355423"/>
    <w:rsid w:val="003A536E"/>
    <w:rsid w:val="003C5BF3"/>
    <w:rsid w:val="003F6408"/>
    <w:rsid w:val="005665AE"/>
    <w:rsid w:val="00597C9F"/>
    <w:rsid w:val="00616672"/>
    <w:rsid w:val="00691DC0"/>
    <w:rsid w:val="006D3EFB"/>
    <w:rsid w:val="007438F1"/>
    <w:rsid w:val="0095378F"/>
    <w:rsid w:val="009C1E68"/>
    <w:rsid w:val="00A1635A"/>
    <w:rsid w:val="00B905DB"/>
    <w:rsid w:val="00BB6438"/>
    <w:rsid w:val="00CB1A1B"/>
    <w:rsid w:val="00D00592"/>
    <w:rsid w:val="00EA5E8A"/>
    <w:rsid w:val="00EC3FD2"/>
    <w:rsid w:val="00EE30AF"/>
    <w:rsid w:val="00F14D8C"/>
    <w:rsid w:val="00F3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36D0EB"/>
  <w15:chartTrackingRefBased/>
  <w15:docId w15:val="{FE8DA3DB-6BE4-459C-9B61-9434EBFA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40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1667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16672"/>
  </w:style>
  <w:style w:type="paragraph" w:styleId="a6">
    <w:name w:val="footer"/>
    <w:basedOn w:val="a"/>
    <w:link w:val="a7"/>
    <w:uiPriority w:val="99"/>
    <w:unhideWhenUsed/>
    <w:rsid w:val="0061667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16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26</cp:revision>
  <dcterms:created xsi:type="dcterms:W3CDTF">2023-08-08T05:36:00Z</dcterms:created>
  <dcterms:modified xsi:type="dcterms:W3CDTF">2023-08-21T06:35:00Z</dcterms:modified>
</cp:coreProperties>
</file>