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 w:cstheme="minorHAnsi"/>
          <w:caps/>
        </w:rPr>
        <w:id w:val="-496267131"/>
        <w:docPartObj>
          <w:docPartGallery w:val="Cover Pages"/>
          <w:docPartUnique/>
        </w:docPartObj>
      </w:sdtPr>
      <w:sdtEndPr>
        <w:rPr>
          <w:rFonts w:eastAsiaTheme="minorEastAsia"/>
          <w:b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72507D" w:rsidRPr="005A39F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</w:rPr>
                <w:alias w:val="Empresa"/>
                <w:id w:val="15524243"/>
                <w:placeholder>
                  <w:docPart w:val="79E2BF3B2A2E4BCB819A0D0D6596335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72507D" w:rsidRPr="005A39F3" w:rsidRDefault="0072507D" w:rsidP="0072507D">
                    <w:pPr>
                      <w:pStyle w:val="SemEspaamento"/>
                      <w:jc w:val="center"/>
                      <w:rPr>
                        <w:rFonts w:eastAsiaTheme="majorEastAsia" w:cstheme="minorHAnsi"/>
                        <w:caps/>
                      </w:rPr>
                    </w:pPr>
                    <w:r w:rsidRPr="005A39F3">
                      <w:rPr>
                        <w:rFonts w:eastAsiaTheme="majorEastAsia" w:cstheme="minorHAnsi"/>
                        <w:caps/>
                      </w:rPr>
                      <w:t>Faculdade de tecnologia de são paulo - fatec</w:t>
                    </w:r>
                  </w:p>
                </w:tc>
              </w:sdtContent>
            </w:sdt>
          </w:tr>
          <w:tr w:rsidR="0072507D" w:rsidRPr="005A39F3">
            <w:trPr>
              <w:trHeight w:val="1440"/>
              <w:jc w:val="center"/>
            </w:trPr>
            <w:sdt>
              <w:sdtPr>
                <w:rPr>
                  <w:rFonts w:eastAsiaTheme="majorEastAsia" w:cstheme="minorHAnsi"/>
                  <w:sz w:val="72"/>
                  <w:szCs w:val="72"/>
                </w:rPr>
                <w:alias w:val="Título"/>
                <w:id w:val="15524250"/>
                <w:placeholder>
                  <w:docPart w:val="1362D8B08446481FB33A514E10F2578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72507D" w:rsidRPr="005A39F3" w:rsidRDefault="0072507D" w:rsidP="0072507D">
                    <w:pPr>
                      <w:pStyle w:val="SemEspaamento"/>
                      <w:jc w:val="center"/>
                      <w:rPr>
                        <w:rFonts w:eastAsiaTheme="majorEastAsia" w:cstheme="minorHAnsi"/>
                        <w:sz w:val="80"/>
                        <w:szCs w:val="80"/>
                      </w:rPr>
                    </w:pPr>
                    <w:r w:rsidRPr="005A39F3">
                      <w:rPr>
                        <w:rFonts w:eastAsiaTheme="majorEastAsia" w:cstheme="minorHAnsi"/>
                        <w:sz w:val="72"/>
                        <w:szCs w:val="72"/>
                      </w:rPr>
                      <w:t>Trabalho de Engenharia de Software</w:t>
                    </w:r>
                  </w:p>
                </w:tc>
              </w:sdtContent>
            </w:sdt>
          </w:tr>
          <w:tr w:rsidR="0072507D" w:rsidRPr="005A39F3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72507D" w:rsidRPr="005A39F3" w:rsidRDefault="0072507D">
                <w:pPr>
                  <w:pStyle w:val="SemEspaamento"/>
                  <w:jc w:val="center"/>
                  <w:rPr>
                    <w:rFonts w:eastAsiaTheme="majorEastAsia" w:cstheme="minorHAnsi"/>
                    <w:sz w:val="44"/>
                    <w:szCs w:val="44"/>
                  </w:rPr>
                </w:pPr>
              </w:p>
            </w:tc>
          </w:tr>
          <w:tr w:rsidR="0072507D" w:rsidRPr="005A39F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2507D" w:rsidRPr="005A39F3" w:rsidRDefault="0072507D">
                <w:pPr>
                  <w:pStyle w:val="SemEspaamento"/>
                  <w:jc w:val="center"/>
                  <w:rPr>
                    <w:rFonts w:cstheme="minorHAnsi"/>
                  </w:rPr>
                </w:pPr>
              </w:p>
            </w:tc>
          </w:tr>
          <w:tr w:rsidR="0072507D" w:rsidRPr="005A39F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A39F3" w:rsidRDefault="005A39F3" w:rsidP="005A39F3">
                <w:pPr>
                  <w:pStyle w:val="SemEspaamento"/>
                  <w:jc w:val="right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</w:p>
              <w:p w:rsidR="005A39F3" w:rsidRDefault="005A39F3" w:rsidP="005A39F3">
                <w:pPr>
                  <w:pStyle w:val="SemEspaamento"/>
                  <w:jc w:val="right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</w:p>
              <w:p w:rsidR="005A39F3" w:rsidRDefault="005A39F3" w:rsidP="005A39F3">
                <w:pPr>
                  <w:pStyle w:val="SemEspaamento"/>
                  <w:jc w:val="right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</w:p>
              <w:p w:rsidR="005A39F3" w:rsidRDefault="005A39F3" w:rsidP="005A39F3">
                <w:pPr>
                  <w:pStyle w:val="SemEspaamento"/>
                  <w:jc w:val="right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</w:p>
              <w:p w:rsidR="0072507D" w:rsidRPr="005D1700" w:rsidRDefault="005D1700" w:rsidP="005D1700">
                <w:pPr>
                  <w:pStyle w:val="SemEspaamento"/>
                  <w:spacing w:line="360" w:lineRule="auto"/>
                  <w:jc w:val="right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5D1700">
                  <w:rPr>
                    <w:rFonts w:cstheme="minorHAnsi"/>
                    <w:bCs/>
                    <w:sz w:val="24"/>
                    <w:szCs w:val="24"/>
                  </w:rPr>
                  <w:t>NOERCI BATISTELA JUNIOR</w:t>
                </w:r>
              </w:p>
              <w:p w:rsidR="005A39F3" w:rsidRPr="005D1700" w:rsidRDefault="005D1700" w:rsidP="005D1700">
                <w:pPr>
                  <w:pStyle w:val="SemEspaamento"/>
                  <w:spacing w:line="360" w:lineRule="auto"/>
                  <w:jc w:val="right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5D1700">
                  <w:rPr>
                    <w:rFonts w:cstheme="minorHAnsi"/>
                    <w:bCs/>
                    <w:sz w:val="24"/>
                    <w:szCs w:val="24"/>
                  </w:rPr>
                  <w:t>VICTOR SAMUEL</w:t>
                </w:r>
              </w:p>
              <w:p w:rsidR="005A39F3" w:rsidRPr="005A39F3" w:rsidRDefault="005D1700" w:rsidP="005D1700">
                <w:pPr>
                  <w:pStyle w:val="SemEspaamento"/>
                  <w:spacing w:line="360" w:lineRule="auto"/>
                  <w:jc w:val="right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5D1700">
                  <w:rPr>
                    <w:rFonts w:cstheme="minorHAnsi"/>
                    <w:bCs/>
                    <w:sz w:val="24"/>
                    <w:szCs w:val="24"/>
                  </w:rPr>
                  <w:t>WILLIAN MASAYUKI TATEOKA</w:t>
                </w:r>
              </w:p>
            </w:tc>
          </w:tr>
          <w:tr w:rsidR="0072507D" w:rsidRPr="005A39F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2507D" w:rsidRPr="005A39F3" w:rsidRDefault="0072507D" w:rsidP="0072507D">
                <w:pPr>
                  <w:pStyle w:val="SemEspaamento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</w:tbl>
        <w:p w:rsidR="0072507D" w:rsidRPr="005A39F3" w:rsidRDefault="0072507D">
          <w:pPr>
            <w:rPr>
              <w:rFonts w:cstheme="minorHAnsi"/>
            </w:rPr>
          </w:pPr>
        </w:p>
        <w:p w:rsidR="0072507D" w:rsidRPr="005A39F3" w:rsidRDefault="0072507D">
          <w:pPr>
            <w:rPr>
              <w:rFonts w:cstheme="min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72507D" w:rsidRPr="005A39F3">
            <w:tc>
              <w:tcPr>
                <w:tcW w:w="5000" w:type="pct"/>
              </w:tcPr>
              <w:p w:rsidR="0072507D" w:rsidRPr="005A39F3" w:rsidRDefault="0072507D">
                <w:pPr>
                  <w:pStyle w:val="SemEspaamento"/>
                  <w:rPr>
                    <w:rFonts w:cstheme="minorHAnsi"/>
                  </w:rPr>
                </w:pPr>
              </w:p>
            </w:tc>
          </w:tr>
        </w:tbl>
        <w:p w:rsidR="0072507D" w:rsidRPr="005A39F3" w:rsidRDefault="0072507D">
          <w:pPr>
            <w:rPr>
              <w:rFonts w:cstheme="minorHAnsi"/>
            </w:rPr>
          </w:pPr>
        </w:p>
        <w:p w:rsidR="0072507D" w:rsidRPr="005A39F3" w:rsidRDefault="0072507D">
          <w:pPr>
            <w:spacing w:after="200" w:line="276" w:lineRule="auto"/>
            <w:rPr>
              <w:rFonts w:cstheme="minorHAnsi"/>
              <w:b/>
              <w:sz w:val="24"/>
              <w:szCs w:val="24"/>
            </w:rPr>
          </w:pPr>
          <w:r w:rsidRPr="005A39F3">
            <w:rPr>
              <w:rFonts w:cstheme="minorHAnsi"/>
              <w:b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hAnsiTheme="minorHAnsi" w:cstheme="minorHAnsi"/>
        </w:rPr>
        <w:id w:val="-937828084"/>
        <w:docPartObj>
          <w:docPartGallery w:val="Table of Contents"/>
          <w:docPartUnique/>
        </w:docPartObj>
      </w:sdtPr>
      <w:sdtEndPr>
        <w:rPr>
          <w:rFonts w:eastAsiaTheme="minorEastAsia"/>
          <w:color w:val="auto"/>
          <w:sz w:val="22"/>
          <w:szCs w:val="22"/>
          <w:lang w:bidi="ar-SA"/>
        </w:rPr>
      </w:sdtEndPr>
      <w:sdtContent>
        <w:p w:rsidR="0072507D" w:rsidRPr="004D71F4" w:rsidRDefault="005A39F3" w:rsidP="004D71F4">
          <w:pPr>
            <w:pStyle w:val="CabealhodoSumrio"/>
            <w:spacing w:line="360" w:lineRule="auto"/>
            <w:rPr>
              <w:rFonts w:asciiTheme="minorHAnsi" w:hAnsiTheme="minorHAnsi" w:cstheme="minorHAnsi"/>
              <w:color w:val="000000" w:themeColor="text1"/>
            </w:rPr>
          </w:pPr>
          <w:r w:rsidRPr="004D71F4">
            <w:rPr>
              <w:rFonts w:asciiTheme="minorHAnsi" w:hAnsiTheme="minorHAnsi" w:cstheme="minorHAnsi"/>
              <w:color w:val="000000" w:themeColor="text1"/>
            </w:rPr>
            <w:t>SUMÁRIO</w:t>
          </w:r>
        </w:p>
        <w:p w:rsidR="004D71F4" w:rsidRPr="004D71F4" w:rsidRDefault="0072507D" w:rsidP="004D71F4">
          <w:pPr>
            <w:pStyle w:val="Sumrio1"/>
            <w:tabs>
              <w:tab w:val="left" w:pos="88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r w:rsidRPr="004D71F4">
            <w:rPr>
              <w:rFonts w:cstheme="minorHAnsi"/>
              <w:sz w:val="24"/>
              <w:szCs w:val="24"/>
            </w:rPr>
            <w:fldChar w:fldCharType="begin"/>
          </w:r>
          <w:r w:rsidRPr="004D71F4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4D71F4">
            <w:rPr>
              <w:rFonts w:cstheme="minorHAnsi"/>
              <w:sz w:val="24"/>
              <w:szCs w:val="24"/>
            </w:rPr>
            <w:fldChar w:fldCharType="separate"/>
          </w:r>
          <w:hyperlink w:anchor="_Toc386407480" w:history="1">
            <w:r w:rsidR="004D71F4"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1.</w:t>
            </w:r>
            <w:r w:rsidR="004D71F4"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="004D71F4"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CARACTERIZAÇÃO DA EMPRESA</w:t>
            </w:r>
            <w:r w:rsidR="004D71F4" w:rsidRPr="004D71F4">
              <w:rPr>
                <w:noProof/>
                <w:webHidden/>
                <w:sz w:val="24"/>
                <w:szCs w:val="24"/>
              </w:rPr>
              <w:tab/>
            </w:r>
            <w:r w:rsidR="004D71F4"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="004D71F4" w:rsidRPr="004D71F4">
              <w:rPr>
                <w:noProof/>
                <w:webHidden/>
                <w:sz w:val="24"/>
                <w:szCs w:val="24"/>
              </w:rPr>
              <w:instrText xml:space="preserve"> PAGEREF _Toc386407480 \h </w:instrText>
            </w:r>
            <w:r w:rsidR="004D71F4" w:rsidRPr="004D71F4">
              <w:rPr>
                <w:noProof/>
                <w:webHidden/>
                <w:sz w:val="24"/>
                <w:szCs w:val="24"/>
              </w:rPr>
            </w:r>
            <w:r w:rsidR="004D71F4"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D71F4" w:rsidRPr="004D71F4">
              <w:rPr>
                <w:noProof/>
                <w:webHidden/>
                <w:sz w:val="24"/>
                <w:szCs w:val="24"/>
              </w:rPr>
              <w:t>2</w:t>
            </w:r>
            <w:r w:rsidR="004D71F4"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1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1.1.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Dados da empresa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_Toc386407481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1"/>
            <w:tabs>
              <w:tab w:val="left" w:pos="88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2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2.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CARACTERIZAÇÃO DA ÁREA DE TECNOLOGIA DA INFORMAÇÃO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_Toc386407482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3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2.1.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Equipamentos de TI atualmente utilizados pela empresa.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_Toc386407483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4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2.2.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Sistemas de Informação ou aplicativos já implantados.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_Toc386407484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5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2.3.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Planos futuros da área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_Toc386407485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1"/>
            <w:tabs>
              <w:tab w:val="left" w:pos="88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6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CARACTERIZAÇÃO DO SISTEMA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_Toc386407486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7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3.1.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Sistema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_Toc386407487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8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3.2.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Objetivos do Sistema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_Toc386407488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89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3.3.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Benefícios do Sistema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_Toc386407489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2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0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3.4.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Escopo do sistema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_Toc386407490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3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1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3.5.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Terminologia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_Toc386407491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3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2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3.6.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Funcionamento do sistema atual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_Toc386407492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4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3" w:history="1">
            <w:r w:rsidRPr="004D71F4">
              <w:rPr>
                <w:rStyle w:val="Hyperlink"/>
                <w:rFonts w:cstheme="minorHAnsi"/>
                <w:noProof/>
                <w:sz w:val="24"/>
                <w:szCs w:val="24"/>
              </w:rPr>
              <w:t>3.7.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noProof/>
                <w:sz w:val="24"/>
                <w:szCs w:val="24"/>
              </w:rPr>
              <w:t>Entradas e Saídas do sistema.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_Toc386407493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5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4" w:history="1">
            <w:r w:rsidRPr="004D71F4">
              <w:rPr>
                <w:rStyle w:val="Hyperlink"/>
                <w:rFonts w:cstheme="minorHAnsi"/>
                <w:noProof/>
                <w:sz w:val="24"/>
                <w:szCs w:val="24"/>
              </w:rPr>
              <w:t>3.8.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noProof/>
                <w:sz w:val="24"/>
                <w:szCs w:val="24"/>
              </w:rPr>
              <w:t>Problemas e pontos críticos do sistema atual.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_Toc386407494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5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5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3.9.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Definição de Requisitos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_Toc386407495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5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D71F4" w:rsidRPr="004D71F4" w:rsidRDefault="004D71F4" w:rsidP="004D71F4">
          <w:pPr>
            <w:pStyle w:val="Sumrio2"/>
            <w:tabs>
              <w:tab w:val="left" w:pos="1320"/>
              <w:tab w:val="right" w:leader="dot" w:pos="8494"/>
            </w:tabs>
            <w:spacing w:line="360" w:lineRule="auto"/>
            <w:rPr>
              <w:noProof/>
              <w:sz w:val="24"/>
              <w:szCs w:val="24"/>
              <w:lang w:eastAsia="pt-BR"/>
            </w:rPr>
          </w:pPr>
          <w:hyperlink w:anchor="_Toc386407496" w:history="1"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3.10.</w:t>
            </w:r>
            <w:r w:rsidRPr="004D71F4">
              <w:rPr>
                <w:noProof/>
                <w:sz w:val="24"/>
                <w:szCs w:val="24"/>
                <w:lang w:eastAsia="pt-BR"/>
              </w:rPr>
              <w:tab/>
            </w:r>
            <w:r w:rsidRPr="004D71F4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Atores do Projeto</w:t>
            </w:r>
            <w:r w:rsidRPr="004D71F4">
              <w:rPr>
                <w:noProof/>
                <w:webHidden/>
                <w:sz w:val="24"/>
                <w:szCs w:val="24"/>
              </w:rPr>
              <w:tab/>
            </w:r>
            <w:r w:rsidRPr="004D71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1F4">
              <w:rPr>
                <w:noProof/>
                <w:webHidden/>
                <w:sz w:val="24"/>
                <w:szCs w:val="24"/>
              </w:rPr>
              <w:instrText xml:space="preserve"> PAGEREF _Toc386407496 \h </w:instrText>
            </w:r>
            <w:r w:rsidRPr="004D71F4">
              <w:rPr>
                <w:noProof/>
                <w:webHidden/>
                <w:sz w:val="24"/>
                <w:szCs w:val="24"/>
              </w:rPr>
            </w:r>
            <w:r w:rsidRPr="004D71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D71F4">
              <w:rPr>
                <w:noProof/>
                <w:webHidden/>
                <w:sz w:val="24"/>
                <w:szCs w:val="24"/>
              </w:rPr>
              <w:t>6</w:t>
            </w:r>
            <w:r w:rsidRPr="004D71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2507D" w:rsidRPr="005A39F3" w:rsidRDefault="0072507D" w:rsidP="004D71F4">
          <w:pPr>
            <w:spacing w:line="360" w:lineRule="auto"/>
            <w:rPr>
              <w:rFonts w:cstheme="minorHAnsi"/>
            </w:rPr>
          </w:pPr>
          <w:r w:rsidRPr="004D71F4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72507D" w:rsidRPr="005A39F3" w:rsidRDefault="0072507D">
      <w:pPr>
        <w:rPr>
          <w:rFonts w:cstheme="minorHAnsi"/>
          <w:b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br w:type="page"/>
      </w:r>
    </w:p>
    <w:p w:rsidR="002D423A" w:rsidRPr="005A39F3" w:rsidRDefault="002D423A" w:rsidP="005C3D43">
      <w:pPr>
        <w:pStyle w:val="PargrafodaLista"/>
        <w:numPr>
          <w:ilvl w:val="0"/>
          <w:numId w:val="3"/>
        </w:numPr>
        <w:spacing w:before="240" w:line="360" w:lineRule="auto"/>
        <w:ind w:left="426" w:firstLine="0"/>
        <w:jc w:val="both"/>
        <w:outlineLvl w:val="0"/>
        <w:rPr>
          <w:rFonts w:cstheme="minorHAnsi"/>
          <w:b/>
          <w:sz w:val="24"/>
          <w:szCs w:val="24"/>
        </w:rPr>
      </w:pPr>
      <w:bookmarkStart w:id="0" w:name="_Toc386407480"/>
      <w:r w:rsidRPr="005A39F3">
        <w:rPr>
          <w:rFonts w:cstheme="minorHAnsi"/>
          <w:b/>
          <w:sz w:val="24"/>
          <w:szCs w:val="24"/>
        </w:rPr>
        <w:lastRenderedPageBreak/>
        <w:t>CARACTERIZAÇÃO DA EMPRESA</w:t>
      </w:r>
      <w:bookmarkEnd w:id="0"/>
    </w:p>
    <w:p w:rsidR="002D423A" w:rsidRPr="005A39F3" w:rsidRDefault="002D423A" w:rsidP="005A39F3">
      <w:pPr>
        <w:pStyle w:val="Corpodetexto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asciiTheme="minorHAnsi" w:hAnsiTheme="minorHAnsi" w:cstheme="minorHAnsi"/>
          <w:b/>
          <w:sz w:val="24"/>
          <w:szCs w:val="24"/>
          <w:u w:val="single"/>
        </w:rPr>
      </w:pPr>
      <w:bookmarkStart w:id="1" w:name="_Toc386407481"/>
      <w:r w:rsidRPr="005A39F3">
        <w:rPr>
          <w:rFonts w:asciiTheme="minorHAnsi" w:hAnsiTheme="minorHAnsi" w:cstheme="minorHAnsi"/>
          <w:b/>
          <w:sz w:val="24"/>
          <w:szCs w:val="24"/>
        </w:rPr>
        <w:t>Dados da empresa</w:t>
      </w:r>
      <w:bookmarkEnd w:id="1"/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Nome Empresarial:</w:t>
      </w:r>
      <w:r w:rsidRPr="005A39F3">
        <w:rPr>
          <w:rFonts w:asciiTheme="minorHAnsi" w:hAnsiTheme="minorHAnsi" w:cstheme="minorHAnsi"/>
          <w:sz w:val="24"/>
          <w:szCs w:val="24"/>
        </w:rPr>
        <w:t xml:space="preserve"> Construtora e Incorporadora Lira </w:t>
      </w:r>
      <w:proofErr w:type="spellStart"/>
      <w:r w:rsidRPr="005A39F3">
        <w:rPr>
          <w:rFonts w:asciiTheme="minorHAnsi" w:hAnsiTheme="minorHAnsi" w:cstheme="minorHAnsi"/>
          <w:sz w:val="24"/>
          <w:szCs w:val="24"/>
        </w:rPr>
        <w:t>Batistela</w:t>
      </w:r>
      <w:proofErr w:type="spellEnd"/>
      <w:r w:rsidRPr="005A39F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5A39F3">
        <w:rPr>
          <w:rFonts w:asciiTheme="minorHAnsi" w:hAnsiTheme="minorHAnsi" w:cstheme="minorHAnsi"/>
          <w:sz w:val="24"/>
          <w:szCs w:val="24"/>
        </w:rPr>
        <w:t>Ltda</w:t>
      </w:r>
      <w:proofErr w:type="spellEnd"/>
      <w:r w:rsidRPr="005A39F3">
        <w:rPr>
          <w:rFonts w:asciiTheme="minorHAnsi" w:hAnsiTheme="minorHAnsi" w:cstheme="minorHAnsi"/>
          <w:sz w:val="24"/>
          <w:szCs w:val="24"/>
        </w:rPr>
        <w:t xml:space="preserve"> - ME</w:t>
      </w:r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Título do Estabelecimento:</w:t>
      </w:r>
      <w:r w:rsidRPr="005A39F3">
        <w:rPr>
          <w:rFonts w:asciiTheme="minorHAnsi" w:hAnsiTheme="minorHAnsi" w:cstheme="minorHAnsi"/>
          <w:sz w:val="24"/>
          <w:szCs w:val="24"/>
        </w:rPr>
        <w:t xml:space="preserve"> Construtora e Incorporadora Lira </w:t>
      </w:r>
      <w:proofErr w:type="spellStart"/>
      <w:r w:rsidRPr="005A39F3">
        <w:rPr>
          <w:rFonts w:asciiTheme="minorHAnsi" w:hAnsiTheme="minorHAnsi" w:cstheme="minorHAnsi"/>
          <w:sz w:val="24"/>
          <w:szCs w:val="24"/>
        </w:rPr>
        <w:t>Batistela</w:t>
      </w:r>
      <w:proofErr w:type="spellEnd"/>
      <w:r w:rsidRPr="005A39F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5A39F3">
        <w:rPr>
          <w:rFonts w:asciiTheme="minorHAnsi" w:hAnsiTheme="minorHAnsi" w:cstheme="minorHAnsi"/>
          <w:sz w:val="24"/>
          <w:szCs w:val="24"/>
        </w:rPr>
        <w:t>Ltda</w:t>
      </w:r>
      <w:proofErr w:type="spellEnd"/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Código e Descrição da Natureza Jurídica:</w:t>
      </w:r>
      <w:r w:rsidRPr="005A39F3">
        <w:rPr>
          <w:rFonts w:asciiTheme="minorHAnsi" w:hAnsiTheme="minorHAnsi" w:cstheme="minorHAnsi"/>
          <w:sz w:val="24"/>
          <w:szCs w:val="24"/>
        </w:rPr>
        <w:t xml:space="preserve"> 206-2 - Sociedade Empresaria Limitada</w:t>
      </w:r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Logradouro:</w:t>
      </w:r>
      <w:r w:rsidRPr="005A39F3">
        <w:rPr>
          <w:rFonts w:asciiTheme="minorHAnsi" w:hAnsiTheme="minorHAnsi" w:cstheme="minorHAnsi"/>
          <w:sz w:val="24"/>
          <w:szCs w:val="24"/>
        </w:rPr>
        <w:t xml:space="preserve"> R Barão De Loreto Logradouro 627</w:t>
      </w:r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5A39F3">
        <w:rPr>
          <w:rFonts w:asciiTheme="minorHAnsi" w:hAnsiTheme="minorHAnsi" w:cstheme="minorHAnsi"/>
          <w:b/>
          <w:sz w:val="24"/>
          <w:szCs w:val="24"/>
        </w:rPr>
        <w:t>Cep</w:t>
      </w:r>
      <w:proofErr w:type="spellEnd"/>
      <w:proofErr w:type="gramEnd"/>
      <w:r w:rsidRPr="005A39F3">
        <w:rPr>
          <w:rFonts w:asciiTheme="minorHAnsi" w:hAnsiTheme="minorHAnsi" w:cstheme="minorHAnsi"/>
          <w:b/>
          <w:sz w:val="24"/>
          <w:szCs w:val="24"/>
        </w:rPr>
        <w:t>:</w:t>
      </w:r>
      <w:r w:rsidRPr="005A39F3">
        <w:rPr>
          <w:rFonts w:asciiTheme="minorHAnsi" w:hAnsiTheme="minorHAnsi" w:cstheme="minorHAnsi"/>
          <w:sz w:val="24"/>
          <w:szCs w:val="24"/>
        </w:rPr>
        <w:t xml:space="preserve"> 09.131-180</w:t>
      </w:r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Bairro/Distrito:</w:t>
      </w:r>
      <w:r w:rsidRPr="005A39F3">
        <w:rPr>
          <w:rFonts w:asciiTheme="minorHAnsi" w:hAnsiTheme="minorHAnsi" w:cstheme="minorHAnsi"/>
          <w:sz w:val="24"/>
          <w:szCs w:val="24"/>
        </w:rPr>
        <w:t xml:space="preserve"> Condomínio Maracanã</w:t>
      </w:r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Município:</w:t>
      </w:r>
      <w:r w:rsidRPr="005A39F3">
        <w:rPr>
          <w:rFonts w:asciiTheme="minorHAnsi" w:hAnsiTheme="minorHAnsi" w:cstheme="minorHAnsi"/>
          <w:sz w:val="24"/>
          <w:szCs w:val="24"/>
        </w:rPr>
        <w:t xml:space="preserve"> Santo André</w:t>
      </w:r>
    </w:p>
    <w:p w:rsidR="001434A2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b/>
          <w:sz w:val="24"/>
          <w:szCs w:val="24"/>
        </w:rPr>
        <w:t>Data de abertura:</w:t>
      </w:r>
      <w:r w:rsidRPr="005A39F3">
        <w:rPr>
          <w:rFonts w:asciiTheme="minorHAnsi" w:hAnsiTheme="minorHAnsi" w:cstheme="minorHAnsi"/>
          <w:sz w:val="24"/>
          <w:szCs w:val="24"/>
        </w:rPr>
        <w:t xml:space="preserve"> 06/02/2008</w:t>
      </w:r>
    </w:p>
    <w:p w:rsidR="00C60578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sz w:val="24"/>
          <w:szCs w:val="24"/>
        </w:rPr>
        <w:t xml:space="preserve">A empresa possui apenas </w:t>
      </w:r>
      <w:proofErr w:type="gramStart"/>
      <w:r w:rsidRPr="005A39F3">
        <w:rPr>
          <w:rFonts w:asciiTheme="minorHAnsi" w:hAnsiTheme="minorHAnsi" w:cstheme="minorHAnsi"/>
          <w:sz w:val="24"/>
          <w:szCs w:val="24"/>
        </w:rPr>
        <w:t>2</w:t>
      </w:r>
      <w:proofErr w:type="gramEnd"/>
      <w:r w:rsidRPr="005A39F3">
        <w:rPr>
          <w:rFonts w:asciiTheme="minorHAnsi" w:hAnsiTheme="minorHAnsi" w:cstheme="minorHAnsi"/>
          <w:sz w:val="24"/>
          <w:szCs w:val="24"/>
        </w:rPr>
        <w:t xml:space="preserve"> (dois) sócios e nenhum funcionário contratado, todos os serviços são executados por equipes terceirizadas.</w:t>
      </w:r>
    </w:p>
    <w:p w:rsidR="00C60578" w:rsidRPr="005A39F3" w:rsidRDefault="00C60578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sz w:val="24"/>
          <w:szCs w:val="24"/>
        </w:rPr>
        <w:t>Os planos da empresa são de manter o ritmo atual de entrega de dois empreendimentos por ano.</w:t>
      </w:r>
    </w:p>
    <w:p w:rsidR="002D423A" w:rsidRPr="005A39F3" w:rsidRDefault="002D423A" w:rsidP="005C3D43">
      <w:pPr>
        <w:pStyle w:val="PargrafodaLista"/>
        <w:numPr>
          <w:ilvl w:val="0"/>
          <w:numId w:val="3"/>
        </w:numPr>
        <w:spacing w:before="240" w:line="360" w:lineRule="auto"/>
        <w:ind w:left="426" w:firstLine="0"/>
        <w:jc w:val="both"/>
        <w:outlineLvl w:val="0"/>
        <w:rPr>
          <w:rFonts w:cstheme="minorHAnsi"/>
          <w:b/>
          <w:sz w:val="24"/>
          <w:szCs w:val="24"/>
        </w:rPr>
      </w:pPr>
      <w:bookmarkStart w:id="2" w:name="_Toc386407482"/>
      <w:r w:rsidRPr="005A39F3">
        <w:rPr>
          <w:rFonts w:cstheme="minorHAnsi"/>
          <w:b/>
          <w:sz w:val="24"/>
          <w:szCs w:val="24"/>
        </w:rPr>
        <w:t>CARACTERIZAÇÃO DA ÁREA DE TECNOLOGIA DA INFORMAÇÃO</w:t>
      </w:r>
      <w:bookmarkEnd w:id="2"/>
    </w:p>
    <w:p w:rsidR="002D423A" w:rsidRPr="005A39F3" w:rsidRDefault="002D423A" w:rsidP="005A39F3">
      <w:pPr>
        <w:pStyle w:val="Corpodetexto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asciiTheme="minorHAnsi" w:hAnsiTheme="minorHAnsi" w:cstheme="minorHAnsi"/>
          <w:b/>
          <w:sz w:val="24"/>
          <w:szCs w:val="24"/>
        </w:rPr>
      </w:pPr>
      <w:bookmarkStart w:id="3" w:name="_Toc386407483"/>
      <w:r w:rsidRPr="005A39F3">
        <w:rPr>
          <w:rFonts w:asciiTheme="minorHAnsi" w:hAnsiTheme="minorHAnsi" w:cstheme="minorHAnsi"/>
          <w:b/>
          <w:sz w:val="24"/>
          <w:szCs w:val="24"/>
        </w:rPr>
        <w:t>Equipamentos de TI atualmente utilizados pela empresa.</w:t>
      </w:r>
      <w:bookmarkEnd w:id="3"/>
    </w:p>
    <w:p w:rsidR="009574DF" w:rsidRPr="005A39F3" w:rsidRDefault="009574DF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sz w:val="24"/>
          <w:szCs w:val="24"/>
        </w:rPr>
        <w:tab/>
        <w:t xml:space="preserve">Computador HP </w:t>
      </w:r>
      <w:proofErr w:type="spellStart"/>
      <w:r w:rsidRPr="005A39F3">
        <w:rPr>
          <w:rFonts w:asciiTheme="minorHAnsi" w:hAnsiTheme="minorHAnsi" w:cstheme="minorHAnsi"/>
          <w:sz w:val="24"/>
          <w:szCs w:val="24"/>
        </w:rPr>
        <w:t>Pavillion</w:t>
      </w:r>
      <w:proofErr w:type="spellEnd"/>
      <w:r w:rsidRPr="005A39F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5A39F3">
        <w:rPr>
          <w:rFonts w:asciiTheme="minorHAnsi" w:hAnsiTheme="minorHAnsi" w:cstheme="minorHAnsi"/>
          <w:sz w:val="24"/>
          <w:szCs w:val="24"/>
        </w:rPr>
        <w:t>Slimline</w:t>
      </w:r>
      <w:proofErr w:type="spellEnd"/>
      <w:r w:rsidRPr="005A39F3">
        <w:rPr>
          <w:rFonts w:asciiTheme="minorHAnsi" w:hAnsiTheme="minorHAnsi" w:cstheme="minorHAnsi"/>
          <w:sz w:val="24"/>
          <w:szCs w:val="24"/>
        </w:rPr>
        <w:t xml:space="preserve"> - 1 unidade</w:t>
      </w:r>
    </w:p>
    <w:p w:rsidR="002D423A" w:rsidRPr="005A39F3" w:rsidRDefault="002D423A" w:rsidP="005A39F3">
      <w:pPr>
        <w:pStyle w:val="Corpodetexto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asciiTheme="minorHAnsi" w:hAnsiTheme="minorHAnsi" w:cstheme="minorHAnsi"/>
          <w:b/>
          <w:sz w:val="24"/>
          <w:szCs w:val="24"/>
        </w:rPr>
      </w:pPr>
      <w:bookmarkStart w:id="4" w:name="_Toc386407484"/>
      <w:r w:rsidRPr="005A39F3">
        <w:rPr>
          <w:rFonts w:asciiTheme="minorHAnsi" w:hAnsiTheme="minorHAnsi" w:cstheme="minorHAnsi"/>
          <w:b/>
          <w:sz w:val="24"/>
          <w:szCs w:val="24"/>
        </w:rPr>
        <w:t>Sistemas de Informação ou aplicativos já implantados.</w:t>
      </w:r>
      <w:bookmarkEnd w:id="4"/>
    </w:p>
    <w:p w:rsidR="009574DF" w:rsidRPr="005A39F3" w:rsidRDefault="009574DF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sz w:val="24"/>
          <w:szCs w:val="24"/>
        </w:rPr>
        <w:tab/>
        <w:t xml:space="preserve">Windows </w:t>
      </w:r>
      <w:proofErr w:type="gramStart"/>
      <w:r w:rsidRPr="005A39F3">
        <w:rPr>
          <w:rFonts w:asciiTheme="minorHAnsi" w:hAnsiTheme="minorHAnsi" w:cstheme="minorHAnsi"/>
          <w:sz w:val="24"/>
          <w:szCs w:val="24"/>
        </w:rPr>
        <w:t>7</w:t>
      </w:r>
      <w:proofErr w:type="gramEnd"/>
    </w:p>
    <w:p w:rsidR="009574DF" w:rsidRPr="005A39F3" w:rsidRDefault="009574DF" w:rsidP="005A39F3">
      <w:pPr>
        <w:pStyle w:val="Corpodetexto"/>
        <w:spacing w:line="360" w:lineRule="auto"/>
        <w:ind w:left="426" w:firstLine="0"/>
        <w:jc w:val="both"/>
        <w:rPr>
          <w:rFonts w:asciiTheme="minorHAnsi" w:hAnsiTheme="minorHAnsi" w:cstheme="minorHAnsi"/>
          <w:sz w:val="24"/>
          <w:szCs w:val="24"/>
        </w:rPr>
      </w:pPr>
      <w:r w:rsidRPr="005A39F3">
        <w:rPr>
          <w:rFonts w:asciiTheme="minorHAnsi" w:hAnsiTheme="minorHAnsi" w:cstheme="minorHAnsi"/>
          <w:sz w:val="24"/>
          <w:szCs w:val="24"/>
        </w:rPr>
        <w:tab/>
        <w:t>Microsoft Office 2010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5" w:name="_Toc386407485"/>
      <w:r w:rsidRPr="005A39F3">
        <w:rPr>
          <w:rFonts w:cstheme="minorHAnsi"/>
          <w:b/>
          <w:sz w:val="24"/>
          <w:szCs w:val="24"/>
        </w:rPr>
        <w:t>Planos futuros da área</w:t>
      </w:r>
      <w:bookmarkEnd w:id="5"/>
    </w:p>
    <w:p w:rsidR="009574DF" w:rsidRPr="005A39F3" w:rsidRDefault="009574D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ab/>
      </w:r>
      <w:proofErr w:type="gramStart"/>
      <w:r w:rsidRPr="005A39F3">
        <w:rPr>
          <w:rFonts w:cstheme="minorHAnsi"/>
          <w:sz w:val="24"/>
          <w:szCs w:val="24"/>
        </w:rPr>
        <w:t>Implementar</w:t>
      </w:r>
      <w:proofErr w:type="gramEnd"/>
      <w:r w:rsidRPr="005A39F3">
        <w:rPr>
          <w:rFonts w:cstheme="minorHAnsi"/>
          <w:sz w:val="24"/>
          <w:szCs w:val="24"/>
        </w:rPr>
        <w:t xml:space="preserve"> um sistema de ERP integrado a </w:t>
      </w:r>
      <w:r w:rsidR="001F122F" w:rsidRPr="005A39F3">
        <w:rPr>
          <w:rFonts w:cstheme="minorHAnsi"/>
          <w:sz w:val="24"/>
          <w:szCs w:val="24"/>
        </w:rPr>
        <w:t>um</w:t>
      </w:r>
      <w:r w:rsidRPr="005A39F3">
        <w:rPr>
          <w:rFonts w:cstheme="minorHAnsi"/>
          <w:sz w:val="24"/>
          <w:szCs w:val="24"/>
        </w:rPr>
        <w:t xml:space="preserve"> site que permita a geração de boletos pelos clientes.</w:t>
      </w:r>
    </w:p>
    <w:p w:rsidR="002D423A" w:rsidRPr="005A39F3" w:rsidRDefault="002D423A" w:rsidP="005C3D43">
      <w:pPr>
        <w:pStyle w:val="PargrafodaLista"/>
        <w:numPr>
          <w:ilvl w:val="0"/>
          <w:numId w:val="3"/>
        </w:numPr>
        <w:spacing w:before="240" w:line="360" w:lineRule="auto"/>
        <w:ind w:left="426" w:firstLine="0"/>
        <w:jc w:val="both"/>
        <w:outlineLvl w:val="0"/>
        <w:rPr>
          <w:rFonts w:cstheme="minorHAnsi"/>
          <w:b/>
          <w:sz w:val="24"/>
          <w:szCs w:val="24"/>
        </w:rPr>
      </w:pPr>
      <w:bookmarkStart w:id="6" w:name="_Toc386407486"/>
      <w:r w:rsidRPr="005A39F3">
        <w:rPr>
          <w:rFonts w:cstheme="minorHAnsi"/>
          <w:b/>
          <w:sz w:val="24"/>
          <w:szCs w:val="24"/>
        </w:rPr>
        <w:t>CARACTERIZAÇÃO DO SISTEMA</w:t>
      </w:r>
      <w:bookmarkEnd w:id="6"/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7" w:name="_Toc386407487"/>
      <w:r w:rsidRPr="005A39F3">
        <w:rPr>
          <w:rFonts w:cstheme="minorHAnsi"/>
          <w:b/>
          <w:sz w:val="24"/>
          <w:szCs w:val="24"/>
        </w:rPr>
        <w:t>Sistema</w:t>
      </w:r>
      <w:bookmarkEnd w:id="7"/>
    </w:p>
    <w:p w:rsidR="002D423A" w:rsidRPr="005A39F3" w:rsidRDefault="00B55C10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Contas a pagar e a receber 2.0</w:t>
      </w:r>
      <w:r w:rsidR="002D423A" w:rsidRPr="005A39F3">
        <w:rPr>
          <w:rFonts w:cstheme="minorHAnsi"/>
          <w:sz w:val="24"/>
          <w:szCs w:val="24"/>
        </w:rPr>
        <w:t xml:space="preserve">.                                                     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8" w:name="_Toc386407488"/>
      <w:r w:rsidRPr="005A39F3">
        <w:rPr>
          <w:rFonts w:cstheme="minorHAnsi"/>
          <w:b/>
          <w:sz w:val="24"/>
          <w:szCs w:val="24"/>
        </w:rPr>
        <w:t>Objetivos do Sistema</w:t>
      </w:r>
      <w:bookmarkEnd w:id="8"/>
      <w:r w:rsidRPr="005A39F3">
        <w:rPr>
          <w:rFonts w:cstheme="minorHAnsi"/>
          <w:b/>
          <w:sz w:val="24"/>
          <w:szCs w:val="24"/>
        </w:rPr>
        <w:t xml:space="preserve"> </w:t>
      </w:r>
    </w:p>
    <w:p w:rsidR="001F122F" w:rsidRPr="005A39F3" w:rsidRDefault="001F122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Controla</w:t>
      </w:r>
      <w:r w:rsidR="00076CEB" w:rsidRPr="005A39F3">
        <w:rPr>
          <w:rFonts w:cstheme="minorHAnsi"/>
          <w:sz w:val="24"/>
          <w:szCs w:val="24"/>
        </w:rPr>
        <w:t>r contas a pagar</w:t>
      </w:r>
      <w:r w:rsidR="00B55C10" w:rsidRPr="005A39F3">
        <w:rPr>
          <w:rFonts w:cstheme="minorHAnsi"/>
          <w:sz w:val="24"/>
          <w:szCs w:val="24"/>
        </w:rPr>
        <w:t>, controlar</w:t>
      </w:r>
      <w:r w:rsidR="00076CEB" w:rsidRPr="005A39F3">
        <w:rPr>
          <w:rFonts w:cstheme="minorHAnsi"/>
          <w:sz w:val="24"/>
          <w:szCs w:val="24"/>
        </w:rPr>
        <w:t xml:space="preserve"> e</w:t>
      </w:r>
      <w:r w:rsidRPr="005A39F3">
        <w:rPr>
          <w:rFonts w:cstheme="minorHAnsi"/>
          <w:sz w:val="24"/>
          <w:szCs w:val="24"/>
        </w:rPr>
        <w:t xml:space="preserve"> contas a recebe</w:t>
      </w:r>
      <w:r w:rsidR="00076CEB" w:rsidRPr="005A39F3">
        <w:rPr>
          <w:rFonts w:cstheme="minorHAnsi"/>
          <w:sz w:val="24"/>
          <w:szCs w:val="24"/>
        </w:rPr>
        <w:t>r</w:t>
      </w:r>
      <w:r w:rsidR="00B55C10" w:rsidRPr="005A39F3">
        <w:rPr>
          <w:rFonts w:cstheme="minorHAnsi"/>
          <w:sz w:val="24"/>
          <w:szCs w:val="24"/>
        </w:rPr>
        <w:t>, controlar o arquivamento de</w:t>
      </w:r>
      <w:r w:rsidR="007120B7" w:rsidRPr="005A39F3">
        <w:rPr>
          <w:rFonts w:cstheme="minorHAnsi"/>
          <w:sz w:val="24"/>
          <w:szCs w:val="24"/>
        </w:rPr>
        <w:t xml:space="preserve"> contratos e orçamentos.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9" w:name="_Toc386407489"/>
      <w:r w:rsidRPr="005A39F3">
        <w:rPr>
          <w:rFonts w:cstheme="minorHAnsi"/>
          <w:b/>
          <w:sz w:val="24"/>
          <w:szCs w:val="24"/>
        </w:rPr>
        <w:t>Benefícios do Sistema</w:t>
      </w:r>
      <w:bookmarkEnd w:id="9"/>
    </w:p>
    <w:p w:rsidR="007120B7" w:rsidRPr="005A39F3" w:rsidRDefault="00B55C10" w:rsidP="005A39F3">
      <w:pPr>
        <w:pStyle w:val="PargrafodaLista"/>
        <w:numPr>
          <w:ilvl w:val="0"/>
          <w:numId w:val="1"/>
        </w:num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Geração de boletos de cobrança</w:t>
      </w:r>
    </w:p>
    <w:p w:rsidR="007120B7" w:rsidRPr="005A39F3" w:rsidRDefault="007120B7" w:rsidP="005A39F3">
      <w:pPr>
        <w:pStyle w:val="PargrafodaLista"/>
        <w:numPr>
          <w:ilvl w:val="0"/>
          <w:numId w:val="1"/>
        </w:num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lastRenderedPageBreak/>
        <w:t xml:space="preserve">Arquivamento </w:t>
      </w:r>
      <w:r w:rsidR="00C234A9" w:rsidRPr="005A39F3">
        <w:rPr>
          <w:rFonts w:cstheme="minorHAnsi"/>
          <w:sz w:val="24"/>
          <w:szCs w:val="24"/>
        </w:rPr>
        <w:t xml:space="preserve">organizado </w:t>
      </w:r>
      <w:r w:rsidRPr="005A39F3">
        <w:rPr>
          <w:rFonts w:cstheme="minorHAnsi"/>
          <w:sz w:val="24"/>
          <w:szCs w:val="24"/>
        </w:rPr>
        <w:t>dos orçamentos</w:t>
      </w:r>
    </w:p>
    <w:p w:rsidR="00AA4A27" w:rsidRPr="005A39F3" w:rsidRDefault="00AA4A27" w:rsidP="005A39F3">
      <w:pPr>
        <w:pStyle w:val="PargrafodaLista"/>
        <w:numPr>
          <w:ilvl w:val="0"/>
          <w:numId w:val="1"/>
        </w:num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Arquivamento </w:t>
      </w:r>
      <w:r w:rsidR="00C234A9" w:rsidRPr="005A39F3">
        <w:rPr>
          <w:rFonts w:cstheme="minorHAnsi"/>
          <w:sz w:val="24"/>
          <w:szCs w:val="24"/>
        </w:rPr>
        <w:t xml:space="preserve">organizado </w:t>
      </w:r>
      <w:r w:rsidRPr="005A39F3">
        <w:rPr>
          <w:rFonts w:cstheme="minorHAnsi"/>
          <w:sz w:val="24"/>
          <w:szCs w:val="24"/>
        </w:rPr>
        <w:t>dos contratos</w:t>
      </w:r>
    </w:p>
    <w:p w:rsidR="00B55C10" w:rsidRPr="005A39F3" w:rsidRDefault="00B55C10" w:rsidP="005A39F3">
      <w:pPr>
        <w:pStyle w:val="PargrafodaLista"/>
        <w:numPr>
          <w:ilvl w:val="0"/>
          <w:numId w:val="1"/>
        </w:num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Rápida visualização de relatórios</w:t>
      </w:r>
    </w:p>
    <w:p w:rsidR="009D2E8F" w:rsidRPr="005A39F3" w:rsidRDefault="009D2E8F" w:rsidP="005A39F3">
      <w:pPr>
        <w:pStyle w:val="PargrafodaLista"/>
        <w:numPr>
          <w:ilvl w:val="0"/>
          <w:numId w:val="1"/>
        </w:num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Suporte a decisão baseado nos compromissos da empresa</w:t>
      </w:r>
    </w:p>
    <w:p w:rsidR="00E44791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10" w:name="_Toc386407490"/>
      <w:r w:rsidRPr="005A39F3">
        <w:rPr>
          <w:rFonts w:cstheme="minorHAnsi"/>
          <w:b/>
          <w:sz w:val="24"/>
          <w:szCs w:val="24"/>
        </w:rPr>
        <w:t>Escopo do sistema</w:t>
      </w:r>
      <w:bookmarkEnd w:id="10"/>
    </w:p>
    <w:p w:rsidR="001962DD" w:rsidRPr="005A39F3" w:rsidRDefault="00931A47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Os orçamentos serão arquivados por fornecedor e por material, sendo possível anexar o arquivo original.</w:t>
      </w:r>
      <w:r w:rsidR="00E44791" w:rsidRPr="005A39F3">
        <w:rPr>
          <w:rFonts w:cstheme="minorHAnsi"/>
          <w:sz w:val="24"/>
          <w:szCs w:val="24"/>
        </w:rPr>
        <w:t xml:space="preserve"> Os fornecedores e materiais serão </w:t>
      </w:r>
      <w:r w:rsidR="00DF1387" w:rsidRPr="005A39F3">
        <w:rPr>
          <w:rFonts w:cstheme="minorHAnsi"/>
          <w:sz w:val="24"/>
          <w:szCs w:val="24"/>
        </w:rPr>
        <w:t xml:space="preserve">previamente </w:t>
      </w:r>
      <w:r w:rsidR="00E44791" w:rsidRPr="005A39F3">
        <w:rPr>
          <w:rFonts w:cstheme="minorHAnsi"/>
          <w:sz w:val="24"/>
          <w:szCs w:val="24"/>
        </w:rPr>
        <w:t>cadastrados no sistema.</w:t>
      </w:r>
    </w:p>
    <w:p w:rsidR="00931A47" w:rsidRPr="005A39F3" w:rsidRDefault="00931A47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Os contratos serão arquivados anexando uma cópia digitalizada vinculada ao comprador e ao projeto.</w:t>
      </w:r>
      <w:r w:rsidR="00DF1387" w:rsidRPr="005A39F3">
        <w:rPr>
          <w:rFonts w:cstheme="minorHAnsi"/>
          <w:sz w:val="24"/>
          <w:szCs w:val="24"/>
        </w:rPr>
        <w:t xml:space="preserve"> Os compradores e os projetos serão previamente cadastrados.</w:t>
      </w:r>
    </w:p>
    <w:p w:rsidR="00931A47" w:rsidRPr="005A39F3" w:rsidRDefault="00931A47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Os boletos serão gerados automaticamente através de um portal web, sendo os valores atualizados pelo sistema, calculando multas e atrasos.</w:t>
      </w:r>
    </w:p>
    <w:p w:rsidR="00931A47" w:rsidRPr="005A39F3" w:rsidRDefault="00931A47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Os relatórios</w:t>
      </w:r>
      <w:r w:rsidR="00E44791" w:rsidRPr="005A39F3">
        <w:rPr>
          <w:rFonts w:cstheme="minorHAnsi"/>
          <w:sz w:val="24"/>
          <w:szCs w:val="24"/>
        </w:rPr>
        <w:t xml:space="preserve"> de orçamento</w:t>
      </w:r>
      <w:r w:rsidRPr="005A39F3">
        <w:rPr>
          <w:rFonts w:cstheme="minorHAnsi"/>
          <w:sz w:val="24"/>
          <w:szCs w:val="24"/>
        </w:rPr>
        <w:t xml:space="preserve"> </w:t>
      </w:r>
      <w:r w:rsidR="00E44791" w:rsidRPr="005A39F3">
        <w:rPr>
          <w:rFonts w:cstheme="minorHAnsi"/>
          <w:sz w:val="24"/>
          <w:szCs w:val="24"/>
        </w:rPr>
        <w:t>filtrarão dados por período, por fornecedor e por material. Os relatórios de contratos filtrarão os pagamentos em atraso e inadimplência.</w:t>
      </w:r>
    </w:p>
    <w:p w:rsidR="00E44791" w:rsidRPr="005A39F3" w:rsidRDefault="00E44791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Os relatórios de suporte a decisão apresentarão o balanço patrimonial, a demonst</w:t>
      </w:r>
      <w:r w:rsidR="00FD1CE2" w:rsidRPr="005A39F3">
        <w:rPr>
          <w:rFonts w:cstheme="minorHAnsi"/>
          <w:sz w:val="24"/>
          <w:szCs w:val="24"/>
        </w:rPr>
        <w:t>ração de resultado do exercício e contas a pagar e receber por período.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11" w:name="_Toc386407491"/>
      <w:r w:rsidRPr="005A39F3">
        <w:rPr>
          <w:rFonts w:cstheme="minorHAnsi"/>
          <w:b/>
          <w:sz w:val="24"/>
          <w:szCs w:val="24"/>
        </w:rPr>
        <w:t>Terminologia</w:t>
      </w:r>
      <w:bookmarkEnd w:id="11"/>
    </w:p>
    <w:p w:rsidR="0052377C" w:rsidRPr="005A39F3" w:rsidRDefault="0052377C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t xml:space="preserve">Ativo - </w:t>
      </w:r>
      <w:r w:rsidRPr="005A39F3">
        <w:rPr>
          <w:rFonts w:cstheme="minorHAnsi"/>
          <w:sz w:val="24"/>
          <w:szCs w:val="24"/>
        </w:rPr>
        <w:t>São todos os bens, direitos e valores a receber de uma entidade. Contas do ativo têm saldos devedores, à exceção das contas retificadoras (como depreciação acumulada e provisões para ajuste ao valor de mercado).</w:t>
      </w:r>
    </w:p>
    <w:p w:rsidR="004F11FC" w:rsidRPr="005A39F3" w:rsidRDefault="004F11FC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t xml:space="preserve">ART - </w:t>
      </w:r>
      <w:r w:rsidRPr="005A39F3">
        <w:rPr>
          <w:rFonts w:cstheme="minorHAnsi"/>
          <w:sz w:val="24"/>
          <w:szCs w:val="24"/>
        </w:rPr>
        <w:t>Anotação de Responsabilidade Técnica, segundo as normas vigentes no sistema CONFEA/CREA</w:t>
      </w:r>
      <w:r w:rsidR="0052377C" w:rsidRPr="005A39F3">
        <w:rPr>
          <w:rFonts w:cstheme="minorHAnsi"/>
          <w:sz w:val="24"/>
          <w:szCs w:val="24"/>
        </w:rPr>
        <w:t>.</w:t>
      </w:r>
    </w:p>
    <w:p w:rsidR="0052377C" w:rsidRPr="005A39F3" w:rsidRDefault="0052377C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t>Balanço -</w:t>
      </w:r>
      <w:r w:rsidRPr="005A39F3">
        <w:rPr>
          <w:rFonts w:cstheme="minorHAnsi"/>
          <w:sz w:val="24"/>
          <w:szCs w:val="24"/>
        </w:rPr>
        <w:t xml:space="preserve"> É um quadro (mapa, gráfico, etc.) onde é demonstrada a situação econômica/ financeira da empresa na data a que o balanço diz respeito. O balanço avalia a riqueza, isto é, o valor da empresa, mas não demonstra o seu resultado, apenas o apresenta em valor total, sendo a sua demonstração feita num outro documento chamado "demonstração de resultados". O balanço é composto por duas partes, que se encontram sempre em equilíbrio.</w:t>
      </w:r>
      <w:r w:rsidR="00FD1CE2" w:rsidRPr="005A39F3">
        <w:rPr>
          <w:rFonts w:cstheme="minorHAnsi"/>
          <w:sz w:val="24"/>
          <w:szCs w:val="24"/>
        </w:rPr>
        <w:t xml:space="preserve"> </w:t>
      </w:r>
      <w:r w:rsidRPr="005A39F3">
        <w:rPr>
          <w:rFonts w:cstheme="minorHAnsi"/>
          <w:sz w:val="24"/>
          <w:szCs w:val="24"/>
        </w:rPr>
        <w:t>O Ativo é igual ao Passivo mais o Patrimônio Líquido.</w:t>
      </w:r>
    </w:p>
    <w:p w:rsidR="0052377C" w:rsidRPr="005A39F3" w:rsidRDefault="0052377C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lastRenderedPageBreak/>
        <w:t>Demonstração Do Resultado Do Ex</w:t>
      </w:r>
      <w:r w:rsidR="007E3391" w:rsidRPr="005A39F3">
        <w:rPr>
          <w:rFonts w:cstheme="minorHAnsi"/>
          <w:b/>
          <w:sz w:val="24"/>
          <w:szCs w:val="24"/>
        </w:rPr>
        <w:t>ercício (DRE</w:t>
      </w:r>
      <w:r w:rsidRPr="005A39F3">
        <w:rPr>
          <w:rFonts w:cstheme="minorHAnsi"/>
          <w:b/>
          <w:sz w:val="24"/>
          <w:szCs w:val="24"/>
        </w:rPr>
        <w:t>) -</w:t>
      </w:r>
      <w:r w:rsidRPr="005A39F3">
        <w:rPr>
          <w:rFonts w:cstheme="minorHAnsi"/>
          <w:sz w:val="24"/>
          <w:szCs w:val="24"/>
        </w:rPr>
        <w:t xml:space="preserve"> Destina-se a evidenciar a formação de resultado líquido do exercício, diante do confronto das receitas, custos e despesas apuradas segundo o regime de competência.</w:t>
      </w:r>
    </w:p>
    <w:p w:rsidR="00E72347" w:rsidRPr="005A39F3" w:rsidRDefault="00E72347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t xml:space="preserve">Duplicata - </w:t>
      </w:r>
      <w:r w:rsidRPr="005A39F3">
        <w:rPr>
          <w:rFonts w:cstheme="minorHAnsi"/>
          <w:sz w:val="24"/>
          <w:szCs w:val="24"/>
        </w:rPr>
        <w:t>Título de crédito cuja quitação prova o pagamento de obrigação oriunda de compra de mercadorias ou de recebimentos de serviços. É emitida pelo credor (vendedor da mercadoria) contra o devedor (comprador), pelo qual se deve ser remitida a este último para que a assine (ACEITE), reconhecendo seu débito. Este procedimento é denominado aceite.</w:t>
      </w:r>
    </w:p>
    <w:p w:rsidR="004F11FC" w:rsidRPr="005A39F3" w:rsidRDefault="00135BA2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b/>
          <w:sz w:val="24"/>
          <w:szCs w:val="24"/>
        </w:rPr>
        <w:t xml:space="preserve">Projeto Estrutural - </w:t>
      </w:r>
      <w:r w:rsidRPr="005A39F3">
        <w:rPr>
          <w:rFonts w:cstheme="minorHAnsi"/>
          <w:sz w:val="24"/>
          <w:szCs w:val="24"/>
        </w:rPr>
        <w:t>Especificações técnicas dadas pelo calculista.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12" w:name="_Toc386407492"/>
      <w:r w:rsidRPr="005A39F3">
        <w:rPr>
          <w:rFonts w:cstheme="minorHAnsi"/>
          <w:b/>
          <w:sz w:val="24"/>
          <w:szCs w:val="24"/>
        </w:rPr>
        <w:t>Funcionamento do sistema atual</w:t>
      </w:r>
      <w:bookmarkEnd w:id="12"/>
    </w:p>
    <w:p w:rsidR="00012DC4" w:rsidRPr="005A39F3" w:rsidRDefault="006E4BA8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Orçamentos:</w:t>
      </w:r>
    </w:p>
    <w:p w:rsidR="006E4BA8" w:rsidRPr="005A39F3" w:rsidRDefault="006E4BA8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São realizadas ligações para cada um dos fornecedores já cadas</w:t>
      </w:r>
      <w:r w:rsidR="00C6021F" w:rsidRPr="005A39F3">
        <w:rPr>
          <w:rFonts w:cstheme="minorHAnsi"/>
          <w:sz w:val="24"/>
          <w:szCs w:val="24"/>
        </w:rPr>
        <w:t>trados na agenda da empresa</w:t>
      </w:r>
      <w:r w:rsidRPr="005A39F3">
        <w:rPr>
          <w:rFonts w:cstheme="minorHAnsi"/>
          <w:sz w:val="24"/>
          <w:szCs w:val="24"/>
        </w:rPr>
        <w:t xml:space="preserve">. Muitas vezes os orçamentos são passados verbalmente e o </w:t>
      </w:r>
      <w:proofErr w:type="gramStart"/>
      <w:r w:rsidRPr="005A39F3">
        <w:rPr>
          <w:rFonts w:cstheme="minorHAnsi"/>
          <w:sz w:val="24"/>
          <w:szCs w:val="24"/>
        </w:rPr>
        <w:t>fechamento</w:t>
      </w:r>
      <w:proofErr w:type="gramEnd"/>
      <w:r w:rsidRPr="005A39F3">
        <w:rPr>
          <w:rFonts w:cstheme="minorHAnsi"/>
          <w:sz w:val="24"/>
          <w:szCs w:val="24"/>
        </w:rPr>
        <w:t xml:space="preserve"> também é realizado por telefone, sem nenhuma documentação. </w:t>
      </w:r>
      <w:r w:rsidR="00CC22C9" w:rsidRPr="005A39F3">
        <w:rPr>
          <w:rFonts w:cstheme="minorHAnsi"/>
          <w:sz w:val="24"/>
          <w:szCs w:val="24"/>
        </w:rPr>
        <w:br/>
        <w:t>Os pagamentos são realizados por transferência bancária.</w:t>
      </w:r>
      <w:r w:rsidR="00B55C10" w:rsidRPr="005A39F3">
        <w:rPr>
          <w:rFonts w:cstheme="minorHAnsi"/>
          <w:sz w:val="24"/>
          <w:szCs w:val="24"/>
        </w:rPr>
        <w:t xml:space="preserve"> </w:t>
      </w:r>
      <w:proofErr w:type="gramStart"/>
      <w:r w:rsidR="00B55C10" w:rsidRPr="005A39F3">
        <w:rPr>
          <w:rFonts w:cstheme="minorHAnsi"/>
          <w:sz w:val="24"/>
          <w:szCs w:val="24"/>
        </w:rPr>
        <w:t>Alguns orçamento</w:t>
      </w:r>
      <w:proofErr w:type="gramEnd"/>
      <w:r w:rsidR="00B55C10" w:rsidRPr="005A39F3">
        <w:rPr>
          <w:rFonts w:cstheme="minorHAnsi"/>
          <w:sz w:val="24"/>
          <w:szCs w:val="24"/>
        </w:rPr>
        <w:t xml:space="preserve"> são arquivados em pastas de e-mail.</w:t>
      </w:r>
    </w:p>
    <w:p w:rsidR="00CC22C9" w:rsidRPr="005A39F3" w:rsidRDefault="00CC22C9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Contratos:</w:t>
      </w:r>
    </w:p>
    <w:p w:rsidR="00237FE4" w:rsidRPr="005A39F3" w:rsidRDefault="00CC22C9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Após o fechamento do negócio, os contratos</w:t>
      </w:r>
      <w:r w:rsidR="00C6021F" w:rsidRPr="005A39F3">
        <w:rPr>
          <w:rFonts w:cstheme="minorHAnsi"/>
          <w:sz w:val="24"/>
          <w:szCs w:val="24"/>
        </w:rPr>
        <w:t xml:space="preserve"> (Anexo </w:t>
      </w:r>
      <w:proofErr w:type="gramStart"/>
      <w:r w:rsidR="00C6021F" w:rsidRPr="005A39F3">
        <w:rPr>
          <w:rFonts w:cstheme="minorHAnsi"/>
          <w:sz w:val="24"/>
          <w:szCs w:val="24"/>
        </w:rPr>
        <w:t>1</w:t>
      </w:r>
      <w:proofErr w:type="gramEnd"/>
      <w:r w:rsidR="00C6021F" w:rsidRPr="005A39F3">
        <w:rPr>
          <w:rFonts w:cstheme="minorHAnsi"/>
          <w:sz w:val="24"/>
          <w:szCs w:val="24"/>
        </w:rPr>
        <w:t>)</w:t>
      </w:r>
      <w:r w:rsidRPr="005A39F3">
        <w:rPr>
          <w:rFonts w:cstheme="minorHAnsi"/>
          <w:sz w:val="24"/>
          <w:szCs w:val="24"/>
        </w:rPr>
        <w:t xml:space="preserve"> realizados pela empresa são elaborados em três vias e encaminhados para assinatura e autenticação de assinaturas em cartório. Os contratos estabelecidos pela Caixa Econômica Federal para financiamento são elaborados por </w:t>
      </w:r>
      <w:proofErr w:type="spellStart"/>
      <w:r w:rsidRPr="005A39F3">
        <w:rPr>
          <w:rFonts w:cstheme="minorHAnsi"/>
          <w:sz w:val="24"/>
          <w:szCs w:val="24"/>
        </w:rPr>
        <w:t>documentistas</w:t>
      </w:r>
      <w:proofErr w:type="spellEnd"/>
      <w:r w:rsidRPr="005A39F3">
        <w:rPr>
          <w:rFonts w:cstheme="minorHAnsi"/>
          <w:sz w:val="24"/>
          <w:szCs w:val="24"/>
        </w:rPr>
        <w:t>, após a aprovação os mesmos são assinados e</w:t>
      </w:r>
      <w:r w:rsidR="006A6F7F" w:rsidRPr="005A39F3">
        <w:rPr>
          <w:rFonts w:cstheme="minorHAnsi"/>
          <w:sz w:val="24"/>
          <w:szCs w:val="24"/>
        </w:rPr>
        <w:t xml:space="preserve"> encaminhados para o cartório.</w:t>
      </w:r>
    </w:p>
    <w:p w:rsidR="00CC22C9" w:rsidRPr="005A39F3" w:rsidRDefault="006A6F7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Os contratos são então arquivados em pastas com o nome do comprador e o nome do empreendimento, junto ao contrato são incluídas planilhas </w:t>
      </w:r>
      <w:r w:rsidR="00C6021F" w:rsidRPr="005A39F3">
        <w:rPr>
          <w:rFonts w:cstheme="minorHAnsi"/>
          <w:sz w:val="24"/>
          <w:szCs w:val="24"/>
        </w:rPr>
        <w:t xml:space="preserve">(Anexo </w:t>
      </w:r>
      <w:proofErr w:type="gramStart"/>
      <w:r w:rsidR="00C6021F" w:rsidRPr="005A39F3">
        <w:rPr>
          <w:rFonts w:cstheme="minorHAnsi"/>
          <w:sz w:val="24"/>
          <w:szCs w:val="24"/>
        </w:rPr>
        <w:t>2</w:t>
      </w:r>
      <w:proofErr w:type="gramEnd"/>
      <w:r w:rsidR="00C6021F" w:rsidRPr="005A39F3">
        <w:rPr>
          <w:rFonts w:cstheme="minorHAnsi"/>
          <w:sz w:val="24"/>
          <w:szCs w:val="24"/>
        </w:rPr>
        <w:t xml:space="preserve">) </w:t>
      </w:r>
      <w:r w:rsidRPr="005A39F3">
        <w:rPr>
          <w:rFonts w:cstheme="minorHAnsi"/>
          <w:sz w:val="24"/>
          <w:szCs w:val="24"/>
        </w:rPr>
        <w:t>de controle de pagamentos, juros e multas.</w:t>
      </w:r>
    </w:p>
    <w:p w:rsidR="006A6F7F" w:rsidRPr="005A39F3" w:rsidRDefault="006A6F7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Pagamentos:</w:t>
      </w:r>
    </w:p>
    <w:p w:rsidR="006A6F7F" w:rsidRPr="005A39F3" w:rsidRDefault="006A6F7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Os prazos são acordados verbalmente sem documentação com os fornecedores e os pagamentos são realizados pela transferência bancária. Não há datas fixadas para os pagamentos sendo a relação da empresa com </w:t>
      </w:r>
      <w:proofErr w:type="gramStart"/>
      <w:r w:rsidRPr="005A39F3">
        <w:rPr>
          <w:rFonts w:cstheme="minorHAnsi"/>
          <w:sz w:val="24"/>
          <w:szCs w:val="24"/>
        </w:rPr>
        <w:t>seus fornecedores flexível</w:t>
      </w:r>
      <w:proofErr w:type="gramEnd"/>
      <w:r w:rsidRPr="005A39F3">
        <w:rPr>
          <w:rFonts w:cstheme="minorHAnsi"/>
          <w:sz w:val="24"/>
          <w:szCs w:val="24"/>
        </w:rPr>
        <w:t>.</w:t>
      </w:r>
    </w:p>
    <w:p w:rsidR="006A6F7F" w:rsidRPr="005A39F3" w:rsidRDefault="006A6F7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Recebimentos:</w:t>
      </w:r>
    </w:p>
    <w:p w:rsidR="00352AC6" w:rsidRPr="005A39F3" w:rsidRDefault="00352AC6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Nos contratos de financiamento da Caixa Econômica Federal, os valores são creditados em conta na data pré-estipulada.</w:t>
      </w:r>
    </w:p>
    <w:p w:rsidR="00CC22C9" w:rsidRPr="005A39F3" w:rsidRDefault="00352AC6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lastRenderedPageBreak/>
        <w:t>Nos demais contratos, m</w:t>
      </w:r>
      <w:r w:rsidR="006A6F7F" w:rsidRPr="005A39F3">
        <w:rPr>
          <w:rFonts w:cstheme="minorHAnsi"/>
          <w:sz w:val="24"/>
          <w:szCs w:val="24"/>
        </w:rPr>
        <w:t xml:space="preserve">ensalmente </w:t>
      </w:r>
      <w:r w:rsidR="00C6021F" w:rsidRPr="005A39F3">
        <w:rPr>
          <w:rFonts w:cstheme="minorHAnsi"/>
          <w:sz w:val="24"/>
          <w:szCs w:val="24"/>
        </w:rPr>
        <w:t>as</w:t>
      </w:r>
      <w:r w:rsidRPr="005A39F3">
        <w:rPr>
          <w:rFonts w:cstheme="minorHAnsi"/>
          <w:sz w:val="24"/>
          <w:szCs w:val="24"/>
        </w:rPr>
        <w:t xml:space="preserve"> pasta</w:t>
      </w:r>
      <w:r w:rsidR="00C6021F" w:rsidRPr="005A39F3">
        <w:rPr>
          <w:rFonts w:cstheme="minorHAnsi"/>
          <w:sz w:val="24"/>
          <w:szCs w:val="24"/>
        </w:rPr>
        <w:t>s</w:t>
      </w:r>
      <w:r w:rsidRPr="005A39F3">
        <w:rPr>
          <w:rFonts w:cstheme="minorHAnsi"/>
          <w:sz w:val="24"/>
          <w:szCs w:val="24"/>
        </w:rPr>
        <w:t xml:space="preserve"> são revisada e os pagamentos são checados. São adquiridos com o banco Bradesco, boletos carbonados</w:t>
      </w:r>
      <w:r w:rsidR="00C6021F" w:rsidRPr="005A39F3">
        <w:rPr>
          <w:rFonts w:cstheme="minorHAnsi"/>
          <w:sz w:val="24"/>
          <w:szCs w:val="24"/>
        </w:rPr>
        <w:t xml:space="preserve"> (Anexo </w:t>
      </w:r>
      <w:proofErr w:type="gramStart"/>
      <w:r w:rsidR="00C6021F" w:rsidRPr="005A39F3">
        <w:rPr>
          <w:rFonts w:cstheme="minorHAnsi"/>
          <w:sz w:val="24"/>
          <w:szCs w:val="24"/>
        </w:rPr>
        <w:t>3</w:t>
      </w:r>
      <w:proofErr w:type="gramEnd"/>
      <w:r w:rsidR="00C6021F" w:rsidRPr="005A39F3">
        <w:rPr>
          <w:rFonts w:cstheme="minorHAnsi"/>
          <w:sz w:val="24"/>
          <w:szCs w:val="24"/>
        </w:rPr>
        <w:t>)</w:t>
      </w:r>
      <w:r w:rsidRPr="005A39F3">
        <w:rPr>
          <w:rFonts w:cstheme="minorHAnsi"/>
          <w:sz w:val="24"/>
          <w:szCs w:val="24"/>
        </w:rPr>
        <w:t xml:space="preserve">, os quais são datilografados e enviados por carta registrada a cada um </w:t>
      </w:r>
      <w:r w:rsidR="00C6021F" w:rsidRPr="005A39F3">
        <w:rPr>
          <w:rFonts w:cstheme="minorHAnsi"/>
          <w:sz w:val="24"/>
          <w:szCs w:val="24"/>
        </w:rPr>
        <w:t>dos clientes.</w:t>
      </w:r>
      <w:r w:rsidR="00CD38F9" w:rsidRPr="005A39F3">
        <w:rPr>
          <w:rFonts w:cstheme="minorHAnsi"/>
          <w:sz w:val="24"/>
          <w:szCs w:val="24"/>
        </w:rPr>
        <w:t xml:space="preserve"> O controle de recebimentos é realizado por meio de extrato bancário.</w:t>
      </w:r>
    </w:p>
    <w:p w:rsidR="002D423A" w:rsidRPr="005A39F3" w:rsidRDefault="002D423A" w:rsidP="005A39F3">
      <w:pPr>
        <w:pStyle w:val="Recuodecorpodetexto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asciiTheme="minorHAnsi" w:hAnsiTheme="minorHAnsi" w:cstheme="minorHAnsi"/>
          <w:szCs w:val="24"/>
        </w:rPr>
      </w:pPr>
      <w:bookmarkStart w:id="13" w:name="_Toc386407493"/>
      <w:r w:rsidRPr="005A39F3">
        <w:rPr>
          <w:rFonts w:asciiTheme="minorHAnsi" w:hAnsiTheme="minorHAnsi" w:cstheme="minorHAnsi"/>
          <w:szCs w:val="24"/>
        </w:rPr>
        <w:t>Entradas e Saídas do sistema.</w:t>
      </w:r>
      <w:bookmarkEnd w:id="13"/>
    </w:p>
    <w:p w:rsidR="002D423A" w:rsidRPr="005A39F3" w:rsidRDefault="002D423A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Anexo </w:t>
      </w:r>
      <w:r w:rsidR="00C6021F" w:rsidRPr="005A39F3">
        <w:rPr>
          <w:rFonts w:cstheme="minorHAnsi"/>
          <w:sz w:val="24"/>
          <w:szCs w:val="24"/>
        </w:rPr>
        <w:t>1</w:t>
      </w:r>
      <w:r w:rsidRPr="005A39F3">
        <w:rPr>
          <w:rFonts w:cstheme="minorHAnsi"/>
          <w:sz w:val="24"/>
          <w:szCs w:val="24"/>
        </w:rPr>
        <w:t xml:space="preserve"> – </w:t>
      </w:r>
      <w:r w:rsidR="00C6021F" w:rsidRPr="005A39F3">
        <w:rPr>
          <w:rFonts w:cstheme="minorHAnsi"/>
          <w:sz w:val="24"/>
          <w:szCs w:val="24"/>
        </w:rPr>
        <w:t>Contrato</w:t>
      </w:r>
      <w:r w:rsidR="00B55C10" w:rsidRPr="005A39F3">
        <w:rPr>
          <w:rFonts w:cstheme="minorHAnsi"/>
          <w:sz w:val="24"/>
          <w:szCs w:val="24"/>
        </w:rPr>
        <w:t xml:space="preserve"> particular de compromisso de compra e venda</w:t>
      </w:r>
    </w:p>
    <w:p w:rsidR="00C6021F" w:rsidRPr="005A39F3" w:rsidRDefault="00C6021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Anexo </w:t>
      </w:r>
      <w:r w:rsidR="00EF63AB" w:rsidRPr="005A39F3">
        <w:rPr>
          <w:rFonts w:cstheme="minorHAnsi"/>
          <w:sz w:val="24"/>
          <w:szCs w:val="24"/>
        </w:rPr>
        <w:t>2</w:t>
      </w:r>
      <w:r w:rsidRPr="005A39F3">
        <w:rPr>
          <w:rFonts w:cstheme="minorHAnsi"/>
          <w:sz w:val="24"/>
          <w:szCs w:val="24"/>
        </w:rPr>
        <w:t xml:space="preserve"> – Planilha</w:t>
      </w:r>
      <w:r w:rsidR="00B55C10" w:rsidRPr="005A39F3">
        <w:rPr>
          <w:rFonts w:cstheme="minorHAnsi"/>
          <w:sz w:val="24"/>
          <w:szCs w:val="24"/>
        </w:rPr>
        <w:t xml:space="preserve"> de controle de pagamentos</w:t>
      </w:r>
    </w:p>
    <w:p w:rsidR="00C6021F" w:rsidRPr="005A39F3" w:rsidRDefault="00C6021F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Anexo </w:t>
      </w:r>
      <w:r w:rsidR="00EF63AB" w:rsidRPr="005A39F3">
        <w:rPr>
          <w:rFonts w:cstheme="minorHAnsi"/>
          <w:sz w:val="24"/>
          <w:szCs w:val="24"/>
        </w:rPr>
        <w:t>3</w:t>
      </w:r>
      <w:r w:rsidRPr="005A39F3">
        <w:rPr>
          <w:rFonts w:cstheme="minorHAnsi"/>
          <w:sz w:val="24"/>
          <w:szCs w:val="24"/>
        </w:rPr>
        <w:t xml:space="preserve"> – Boleto</w:t>
      </w:r>
      <w:r w:rsidR="00B55C10" w:rsidRPr="005A39F3">
        <w:rPr>
          <w:rFonts w:cstheme="minorHAnsi"/>
          <w:sz w:val="24"/>
          <w:szCs w:val="24"/>
        </w:rPr>
        <w:t xml:space="preserve"> de cliente</w:t>
      </w:r>
    </w:p>
    <w:p w:rsidR="002D423A" w:rsidRPr="005A39F3" w:rsidRDefault="002D423A" w:rsidP="005A39F3">
      <w:pPr>
        <w:pStyle w:val="Recuodecorpodetexto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asciiTheme="minorHAnsi" w:hAnsiTheme="minorHAnsi" w:cstheme="minorHAnsi"/>
          <w:szCs w:val="24"/>
        </w:rPr>
      </w:pPr>
      <w:bookmarkStart w:id="14" w:name="_Toc386407494"/>
      <w:r w:rsidRPr="005A39F3">
        <w:rPr>
          <w:rFonts w:asciiTheme="minorHAnsi" w:hAnsiTheme="minorHAnsi" w:cstheme="minorHAnsi"/>
          <w:szCs w:val="24"/>
        </w:rPr>
        <w:t>Problemas e pontos críticos do sistema atual.</w:t>
      </w:r>
      <w:bookmarkEnd w:id="14"/>
    </w:p>
    <w:p w:rsidR="006265C4" w:rsidRPr="005A39F3" w:rsidRDefault="006265C4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Orçamentos:</w:t>
      </w:r>
    </w:p>
    <w:p w:rsidR="006265C4" w:rsidRPr="005A39F3" w:rsidRDefault="006265C4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Os orçamentos são solicitados de maneira informal, havendo possibilidade de erros e falhas de comunicação. Não são arquivados dados sobre orçamento para realização de estudos</w:t>
      </w:r>
      <w:r w:rsidR="00054592" w:rsidRPr="005A39F3">
        <w:rPr>
          <w:rFonts w:asciiTheme="minorHAnsi" w:hAnsiTheme="minorHAnsi" w:cstheme="minorHAnsi"/>
          <w:b w:val="0"/>
          <w:szCs w:val="24"/>
        </w:rPr>
        <w:t xml:space="preserve"> de custos</w:t>
      </w:r>
      <w:r w:rsidRPr="005A39F3">
        <w:rPr>
          <w:rFonts w:asciiTheme="minorHAnsi" w:hAnsiTheme="minorHAnsi" w:cstheme="minorHAnsi"/>
          <w:b w:val="0"/>
          <w:szCs w:val="24"/>
        </w:rPr>
        <w:t>.</w:t>
      </w:r>
    </w:p>
    <w:p w:rsidR="00054592" w:rsidRPr="005A39F3" w:rsidRDefault="00054592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Contratos:</w:t>
      </w:r>
    </w:p>
    <w:p w:rsidR="00054592" w:rsidRPr="005A39F3" w:rsidRDefault="00054592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Anualmente são gerados ao menos 15 novos contratos, que são arquivados em pastas. O acesso à informação é sempre trabalhoso e demorado.</w:t>
      </w:r>
    </w:p>
    <w:p w:rsidR="00054592" w:rsidRPr="005A39F3" w:rsidRDefault="00054592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Pagamentos:</w:t>
      </w:r>
    </w:p>
    <w:p w:rsidR="00054592" w:rsidRPr="005A39F3" w:rsidRDefault="00054592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Não existe um controle formal das contas a pagar, sendo os pagamentos realizados segundo a disponibilidade de caixa.</w:t>
      </w:r>
    </w:p>
    <w:p w:rsidR="00054592" w:rsidRPr="005A39F3" w:rsidRDefault="00054592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Recebimentos:</w:t>
      </w:r>
    </w:p>
    <w:p w:rsidR="00054592" w:rsidRPr="005A39F3" w:rsidRDefault="00054592" w:rsidP="005A39F3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O preparo dos boletos é trabalhoso e o envio por carta registrada permite que ocorram atrasos nos recebimentos dependentes do recebimento ou não das mesmas. O cálculo das multas é manual, tomando tempo e possibilitando erros.</w:t>
      </w:r>
      <w:r w:rsidR="00CD38F9" w:rsidRPr="005A39F3">
        <w:rPr>
          <w:rFonts w:asciiTheme="minorHAnsi" w:hAnsiTheme="minorHAnsi" w:cstheme="minorHAnsi"/>
          <w:b w:val="0"/>
          <w:szCs w:val="24"/>
        </w:rPr>
        <w:t xml:space="preserve"> Não existem planilhas com previsões dos pagamentos ou agendamento das mesmas.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15" w:name="_Toc386407495"/>
      <w:r w:rsidRPr="005A39F3">
        <w:rPr>
          <w:rFonts w:cstheme="minorHAnsi"/>
          <w:b/>
          <w:sz w:val="24"/>
          <w:szCs w:val="24"/>
        </w:rPr>
        <w:t>Definição de Requisitos</w:t>
      </w:r>
      <w:bookmarkEnd w:id="15"/>
    </w:p>
    <w:p w:rsidR="00DA750B" w:rsidRPr="005A39F3" w:rsidRDefault="00DA750B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O sistema irá permitir o acesso através de uma interface de </w:t>
      </w:r>
      <w:proofErr w:type="spellStart"/>
      <w:r w:rsidRPr="005A39F3">
        <w:rPr>
          <w:rFonts w:cstheme="minorHAnsi"/>
          <w:sz w:val="24"/>
          <w:szCs w:val="24"/>
        </w:rPr>
        <w:t>login</w:t>
      </w:r>
      <w:proofErr w:type="spellEnd"/>
      <w:r w:rsidRPr="005A39F3">
        <w:rPr>
          <w:rFonts w:cstheme="minorHAnsi"/>
          <w:sz w:val="24"/>
          <w:szCs w:val="24"/>
        </w:rPr>
        <w:t xml:space="preserve"> com as contas administrador e cliente.</w:t>
      </w:r>
      <w:r w:rsidR="00CD38F9" w:rsidRPr="005A39F3">
        <w:rPr>
          <w:rFonts w:cstheme="minorHAnsi"/>
          <w:sz w:val="24"/>
          <w:szCs w:val="24"/>
        </w:rPr>
        <w:t xml:space="preserve"> O sistema será online e acessado através do portal </w:t>
      </w:r>
      <w:hyperlink r:id="rId9" w:history="1">
        <w:r w:rsidR="00CD38F9" w:rsidRPr="005A39F3">
          <w:rPr>
            <w:rStyle w:val="Hyperlink"/>
            <w:rFonts w:cstheme="minorHAnsi"/>
            <w:sz w:val="24"/>
            <w:szCs w:val="24"/>
          </w:rPr>
          <w:t>www.lirabatistela.com.br</w:t>
        </w:r>
      </w:hyperlink>
      <w:r w:rsidR="00CD38F9" w:rsidRPr="005A39F3">
        <w:rPr>
          <w:rFonts w:cstheme="minorHAnsi"/>
          <w:sz w:val="24"/>
          <w:szCs w:val="24"/>
        </w:rPr>
        <w:t xml:space="preserve">. O acesso será realizado através do número de CPF e uma senha </w:t>
      </w:r>
      <w:proofErr w:type="spellStart"/>
      <w:r w:rsidR="00CD38F9" w:rsidRPr="005A39F3">
        <w:rPr>
          <w:rFonts w:cstheme="minorHAnsi"/>
          <w:sz w:val="24"/>
          <w:szCs w:val="24"/>
        </w:rPr>
        <w:t>pré</w:t>
      </w:r>
      <w:proofErr w:type="spellEnd"/>
      <w:r w:rsidR="00CD38F9" w:rsidRPr="005A39F3">
        <w:rPr>
          <w:rFonts w:cstheme="minorHAnsi"/>
          <w:sz w:val="24"/>
          <w:szCs w:val="24"/>
        </w:rPr>
        <w:t>-cadastrada.</w:t>
      </w:r>
    </w:p>
    <w:p w:rsidR="00DA750B" w:rsidRDefault="00DA750B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 xml:space="preserve">Na área de administrador </w:t>
      </w:r>
      <w:proofErr w:type="gramStart"/>
      <w:r w:rsidRPr="005A39F3">
        <w:rPr>
          <w:rFonts w:cstheme="minorHAnsi"/>
          <w:sz w:val="24"/>
          <w:szCs w:val="24"/>
        </w:rPr>
        <w:t>haverão</w:t>
      </w:r>
      <w:proofErr w:type="gramEnd"/>
      <w:r w:rsidRPr="005A39F3">
        <w:rPr>
          <w:rFonts w:cstheme="minorHAnsi"/>
          <w:sz w:val="24"/>
          <w:szCs w:val="24"/>
        </w:rPr>
        <w:t xml:space="preserve"> as áreas Compras, Vendas e Relatórios.</w:t>
      </w:r>
    </w:p>
    <w:p w:rsidR="00DC7E4D" w:rsidRDefault="00DC7E4D" w:rsidP="00DC7E4D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Orçamentos:</w:t>
      </w:r>
    </w:p>
    <w:p w:rsidR="00DA750B" w:rsidRDefault="00DC7E4D" w:rsidP="00DC7E4D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>
        <w:rPr>
          <w:rFonts w:asciiTheme="minorHAnsi" w:hAnsiTheme="minorHAnsi" w:cstheme="minorHAnsi"/>
          <w:b w:val="0"/>
          <w:szCs w:val="24"/>
        </w:rPr>
        <w:lastRenderedPageBreak/>
        <w:t>Os orçamentos estar</w:t>
      </w:r>
      <w:r>
        <w:rPr>
          <w:rFonts w:asciiTheme="minorHAnsi" w:hAnsiTheme="minorHAnsi" w:cstheme="minorHAnsi"/>
          <w:b w:val="0"/>
          <w:szCs w:val="24"/>
        </w:rPr>
        <w:t>ão localizados n</w:t>
      </w:r>
      <w:r w:rsidR="00DA750B" w:rsidRPr="00DC7E4D">
        <w:rPr>
          <w:rFonts w:asciiTheme="minorHAnsi" w:hAnsiTheme="minorHAnsi" w:cstheme="minorHAnsi"/>
          <w:b w:val="0"/>
          <w:szCs w:val="24"/>
        </w:rPr>
        <w:t xml:space="preserve">a área de Compras as opções serão cadastro de fornecedor, cadastro de materiais e </w:t>
      </w:r>
      <w:r w:rsidR="00CD38F9" w:rsidRPr="00DC7E4D">
        <w:rPr>
          <w:rFonts w:asciiTheme="minorHAnsi" w:hAnsiTheme="minorHAnsi" w:cstheme="minorHAnsi"/>
          <w:b w:val="0"/>
          <w:szCs w:val="24"/>
        </w:rPr>
        <w:t>upload de uma cópia digitalizada</w:t>
      </w:r>
      <w:r w:rsidR="00DA750B" w:rsidRPr="00DC7E4D">
        <w:rPr>
          <w:rFonts w:asciiTheme="minorHAnsi" w:hAnsiTheme="minorHAnsi" w:cstheme="minorHAnsi"/>
          <w:b w:val="0"/>
          <w:szCs w:val="24"/>
        </w:rPr>
        <w:t xml:space="preserve"> de orçamento</w:t>
      </w:r>
      <w:r w:rsidR="00CD38F9" w:rsidRPr="00DC7E4D">
        <w:rPr>
          <w:rFonts w:asciiTheme="minorHAnsi" w:hAnsiTheme="minorHAnsi" w:cstheme="minorHAnsi"/>
          <w:b w:val="0"/>
          <w:szCs w:val="24"/>
        </w:rPr>
        <w:t>s</w:t>
      </w:r>
      <w:r w:rsidR="00DA750B" w:rsidRPr="00DC7E4D">
        <w:rPr>
          <w:rFonts w:asciiTheme="minorHAnsi" w:hAnsiTheme="minorHAnsi" w:cstheme="minorHAnsi"/>
          <w:b w:val="0"/>
          <w:szCs w:val="24"/>
        </w:rPr>
        <w:t>.</w:t>
      </w:r>
    </w:p>
    <w:p w:rsidR="00DC7E4D" w:rsidRPr="00DC7E4D" w:rsidRDefault="00DC7E4D" w:rsidP="00DC7E4D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Contratos:</w:t>
      </w:r>
    </w:p>
    <w:p w:rsidR="00DC7E4D" w:rsidRDefault="00DC7E4D" w:rsidP="00DC7E4D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A interface do cliente apresentará uma cópia digitalizada do contrato, a planilha de status dos pagamentos e a opção de gerar boleto.</w:t>
      </w:r>
    </w:p>
    <w:p w:rsidR="00DC7E4D" w:rsidRPr="005A39F3" w:rsidRDefault="00DC7E4D" w:rsidP="00DC7E4D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Pagamentos:</w:t>
      </w:r>
    </w:p>
    <w:p w:rsidR="00DC7E4D" w:rsidRPr="00DC7E4D" w:rsidRDefault="00DC7E4D" w:rsidP="00DC7E4D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Na área de Relatórios serão exibidos o fluxo de caixa, e a opção de gerar relatórios.</w:t>
      </w:r>
    </w:p>
    <w:p w:rsidR="00DC7E4D" w:rsidRPr="00DC7E4D" w:rsidRDefault="00DC7E4D" w:rsidP="00DC7E4D">
      <w:pPr>
        <w:pStyle w:val="Recuodecorpodetexto"/>
        <w:spacing w:line="360" w:lineRule="auto"/>
        <w:ind w:firstLine="0"/>
        <w:jc w:val="both"/>
        <w:rPr>
          <w:rFonts w:asciiTheme="minorHAnsi" w:hAnsiTheme="minorHAnsi" w:cstheme="minorHAnsi"/>
          <w:b w:val="0"/>
          <w:szCs w:val="24"/>
        </w:rPr>
      </w:pPr>
      <w:r w:rsidRPr="005A39F3">
        <w:rPr>
          <w:rFonts w:asciiTheme="minorHAnsi" w:hAnsiTheme="minorHAnsi" w:cstheme="minorHAnsi"/>
          <w:b w:val="0"/>
          <w:szCs w:val="24"/>
        </w:rPr>
        <w:t>Recebimentos:</w:t>
      </w:r>
    </w:p>
    <w:p w:rsidR="007E3391" w:rsidRDefault="007E3391" w:rsidP="005A39F3">
      <w:pPr>
        <w:spacing w:line="360" w:lineRule="auto"/>
        <w:ind w:left="426" w:firstLine="0"/>
        <w:jc w:val="both"/>
        <w:rPr>
          <w:rFonts w:cstheme="minorHAnsi"/>
          <w:sz w:val="24"/>
          <w:szCs w:val="24"/>
        </w:rPr>
      </w:pPr>
      <w:r w:rsidRPr="005A39F3">
        <w:rPr>
          <w:rFonts w:cstheme="minorHAnsi"/>
          <w:sz w:val="24"/>
          <w:szCs w:val="24"/>
        </w:rPr>
        <w:t>Na área de Vendas as opções serão cadastro de empreendimento, cadastro de contrato</w:t>
      </w:r>
      <w:r w:rsidR="00CD38F9" w:rsidRPr="005A39F3">
        <w:rPr>
          <w:rFonts w:cstheme="minorHAnsi"/>
          <w:sz w:val="24"/>
          <w:szCs w:val="24"/>
        </w:rPr>
        <w:t xml:space="preserve"> de cliente</w:t>
      </w:r>
      <w:r w:rsidRPr="005A39F3">
        <w:rPr>
          <w:rFonts w:cstheme="minorHAnsi"/>
          <w:sz w:val="24"/>
          <w:szCs w:val="24"/>
        </w:rPr>
        <w:t>.</w:t>
      </w:r>
    </w:p>
    <w:p w:rsidR="002D423A" w:rsidRPr="005A39F3" w:rsidRDefault="002D423A" w:rsidP="005A39F3">
      <w:pPr>
        <w:pStyle w:val="PargrafodaLista"/>
        <w:numPr>
          <w:ilvl w:val="1"/>
          <w:numId w:val="3"/>
        </w:numPr>
        <w:spacing w:line="360" w:lineRule="auto"/>
        <w:ind w:left="426" w:firstLine="0"/>
        <w:jc w:val="both"/>
        <w:outlineLvl w:val="1"/>
        <w:rPr>
          <w:rFonts w:cstheme="minorHAnsi"/>
          <w:b/>
          <w:sz w:val="24"/>
          <w:szCs w:val="24"/>
        </w:rPr>
      </w:pPr>
      <w:bookmarkStart w:id="16" w:name="_Toc386407496"/>
      <w:r w:rsidRPr="005A39F3">
        <w:rPr>
          <w:rFonts w:cstheme="minorHAnsi"/>
          <w:b/>
          <w:sz w:val="24"/>
          <w:szCs w:val="24"/>
        </w:rPr>
        <w:t>Atores do Projeto</w:t>
      </w:r>
      <w:bookmarkEnd w:id="16"/>
    </w:p>
    <w:p w:rsidR="002D423A" w:rsidRPr="005A39F3" w:rsidRDefault="002D423A" w:rsidP="005A39F3">
      <w:pPr>
        <w:ind w:left="426" w:firstLine="0"/>
        <w:jc w:val="both"/>
        <w:rPr>
          <w:rFonts w:cstheme="minorHAnsi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99"/>
        <w:gridCol w:w="1795"/>
        <w:gridCol w:w="2625"/>
        <w:gridCol w:w="2301"/>
      </w:tblGrid>
      <w:tr w:rsidR="005B0525" w:rsidRPr="005C3D43" w:rsidTr="005C3D43">
        <w:tc>
          <w:tcPr>
            <w:tcW w:w="1999" w:type="dxa"/>
            <w:vAlign w:val="center"/>
          </w:tcPr>
          <w:p w:rsidR="00237FE4" w:rsidRPr="005C3D43" w:rsidRDefault="00237FE4" w:rsidP="005C3D43">
            <w:pPr>
              <w:ind w:firstLine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C3D43">
              <w:rPr>
                <w:rFonts w:cstheme="minorHAnsi"/>
                <w:b/>
                <w:sz w:val="20"/>
                <w:szCs w:val="20"/>
              </w:rPr>
              <w:t>Ator</w:t>
            </w:r>
          </w:p>
        </w:tc>
        <w:tc>
          <w:tcPr>
            <w:tcW w:w="1795" w:type="dxa"/>
            <w:vAlign w:val="center"/>
          </w:tcPr>
          <w:p w:rsidR="00237FE4" w:rsidRPr="005C3D43" w:rsidRDefault="00237FE4" w:rsidP="005C3D43">
            <w:pPr>
              <w:ind w:left="-14" w:firstLine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C3D43">
              <w:rPr>
                <w:rFonts w:cstheme="minorHAnsi"/>
                <w:b/>
                <w:sz w:val="20"/>
                <w:szCs w:val="20"/>
              </w:rPr>
              <w:t>Frequência de uso</w:t>
            </w:r>
          </w:p>
        </w:tc>
        <w:tc>
          <w:tcPr>
            <w:tcW w:w="2625" w:type="dxa"/>
            <w:vAlign w:val="center"/>
          </w:tcPr>
          <w:p w:rsidR="00237FE4" w:rsidRPr="005C3D43" w:rsidRDefault="00237FE4" w:rsidP="005C3D43">
            <w:pPr>
              <w:ind w:left="34" w:firstLine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C3D43">
              <w:rPr>
                <w:rFonts w:cstheme="minorHAnsi"/>
                <w:b/>
                <w:sz w:val="20"/>
                <w:szCs w:val="20"/>
              </w:rPr>
              <w:t>Conhecimento do negócio</w:t>
            </w:r>
          </w:p>
        </w:tc>
        <w:tc>
          <w:tcPr>
            <w:tcW w:w="2301" w:type="dxa"/>
            <w:vAlign w:val="center"/>
          </w:tcPr>
          <w:p w:rsidR="00237FE4" w:rsidRPr="005C3D43" w:rsidRDefault="00237FE4" w:rsidP="005C3D43">
            <w:pPr>
              <w:ind w:left="102" w:firstLine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C3D43">
              <w:rPr>
                <w:rFonts w:cstheme="minorHAnsi"/>
                <w:b/>
                <w:sz w:val="20"/>
                <w:szCs w:val="20"/>
              </w:rPr>
              <w:t>Funcionalidades</w:t>
            </w:r>
          </w:p>
        </w:tc>
      </w:tr>
      <w:tr w:rsidR="005B0525" w:rsidRPr="005C3D43" w:rsidTr="005C3D43">
        <w:tc>
          <w:tcPr>
            <w:tcW w:w="1999" w:type="dxa"/>
            <w:vAlign w:val="center"/>
          </w:tcPr>
          <w:p w:rsidR="00237FE4" w:rsidRPr="005C3D43" w:rsidRDefault="005B0525" w:rsidP="005C3D43">
            <w:pPr>
              <w:ind w:firstLine="0"/>
              <w:jc w:val="center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Administrador</w:t>
            </w:r>
          </w:p>
        </w:tc>
        <w:tc>
          <w:tcPr>
            <w:tcW w:w="1795" w:type="dxa"/>
            <w:vAlign w:val="center"/>
          </w:tcPr>
          <w:p w:rsidR="00237FE4" w:rsidRPr="005C3D43" w:rsidRDefault="005B0525" w:rsidP="005C3D43">
            <w:pPr>
              <w:ind w:left="-14" w:firstLine="0"/>
              <w:jc w:val="center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Diária</w:t>
            </w:r>
          </w:p>
        </w:tc>
        <w:tc>
          <w:tcPr>
            <w:tcW w:w="2625" w:type="dxa"/>
            <w:vAlign w:val="center"/>
          </w:tcPr>
          <w:p w:rsidR="00237FE4" w:rsidRPr="005C3D43" w:rsidRDefault="005B0525" w:rsidP="005C3D43">
            <w:pPr>
              <w:ind w:left="34" w:firstLine="0"/>
              <w:jc w:val="center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Conhecimento de todos os processos e rotinas do negócio</w:t>
            </w:r>
          </w:p>
        </w:tc>
        <w:tc>
          <w:tcPr>
            <w:tcW w:w="2301" w:type="dxa"/>
            <w:vAlign w:val="center"/>
          </w:tcPr>
          <w:p w:rsidR="00237FE4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Cadastrar fornecedor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Cadastrar materiais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Cadastrar orçamento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Cadastro de empreendimento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Castro de contrato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Exibição de Balanço patrimonial e DRE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Geração de relatórios</w:t>
            </w:r>
          </w:p>
        </w:tc>
      </w:tr>
      <w:tr w:rsidR="005B0525" w:rsidRPr="005C3D43" w:rsidTr="005C3D43">
        <w:tc>
          <w:tcPr>
            <w:tcW w:w="1999" w:type="dxa"/>
            <w:vAlign w:val="center"/>
          </w:tcPr>
          <w:p w:rsidR="005B0525" w:rsidRPr="005C3D43" w:rsidRDefault="005B0525" w:rsidP="005C3D43">
            <w:pPr>
              <w:ind w:firstLine="0"/>
              <w:jc w:val="center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Cliente</w:t>
            </w:r>
          </w:p>
        </w:tc>
        <w:tc>
          <w:tcPr>
            <w:tcW w:w="1795" w:type="dxa"/>
            <w:vAlign w:val="center"/>
          </w:tcPr>
          <w:p w:rsidR="005C3D43" w:rsidRDefault="005C3D43" w:rsidP="005C3D43">
            <w:pPr>
              <w:ind w:left="-14" w:firstLine="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Mensal</w:t>
            </w:r>
          </w:p>
          <w:p w:rsidR="005B0525" w:rsidRPr="005C3D43" w:rsidRDefault="005B0525" w:rsidP="005C3D43">
            <w:pPr>
              <w:ind w:left="-14" w:firstLine="0"/>
              <w:jc w:val="center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Quinzenal</w:t>
            </w:r>
          </w:p>
        </w:tc>
        <w:tc>
          <w:tcPr>
            <w:tcW w:w="2625" w:type="dxa"/>
            <w:vAlign w:val="center"/>
          </w:tcPr>
          <w:p w:rsidR="005B0525" w:rsidRPr="005C3D43" w:rsidRDefault="000D0531" w:rsidP="005C3D43">
            <w:pPr>
              <w:ind w:left="34" w:firstLine="0"/>
              <w:jc w:val="center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Baixo</w:t>
            </w:r>
          </w:p>
        </w:tc>
        <w:tc>
          <w:tcPr>
            <w:tcW w:w="2301" w:type="dxa"/>
            <w:vAlign w:val="center"/>
          </w:tcPr>
          <w:p w:rsidR="005B0525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Visualização do contrato digitalizado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Visualização da planilha de pagamentos</w:t>
            </w:r>
          </w:p>
          <w:p w:rsidR="000D0531" w:rsidRPr="005C3D43" w:rsidRDefault="000D0531" w:rsidP="005C3D43">
            <w:pPr>
              <w:ind w:left="102" w:firstLine="0"/>
              <w:rPr>
                <w:rFonts w:cstheme="minorHAnsi"/>
                <w:sz w:val="20"/>
                <w:szCs w:val="20"/>
              </w:rPr>
            </w:pPr>
            <w:r w:rsidRPr="005C3D43">
              <w:rPr>
                <w:rFonts w:cstheme="minorHAnsi"/>
                <w:sz w:val="20"/>
                <w:szCs w:val="20"/>
              </w:rPr>
              <w:t>Geração de boleto</w:t>
            </w:r>
          </w:p>
        </w:tc>
      </w:tr>
    </w:tbl>
    <w:p w:rsidR="00D46B55" w:rsidRPr="005A39F3" w:rsidRDefault="00D46B55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 w:rsidP="005A39F3">
      <w:pPr>
        <w:ind w:left="426" w:firstLine="0"/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 w:rsidP="00C76C1C">
      <w:pPr>
        <w:jc w:val="center"/>
        <w:rPr>
          <w:rFonts w:cstheme="minorHAnsi"/>
        </w:rPr>
      </w:pPr>
      <w:bookmarkStart w:id="17" w:name="_GoBack"/>
      <w:bookmarkEnd w:id="17"/>
      <w:r w:rsidRPr="005A39F3">
        <w:rPr>
          <w:rFonts w:cstheme="minorHAnsi"/>
        </w:rPr>
        <w:lastRenderedPageBreak/>
        <w:t>Anexo 1 - Contrato</w:t>
      </w:r>
    </w:p>
    <w:p w:rsidR="00C76C1C" w:rsidRPr="005A39F3" w:rsidRDefault="00C76C1C" w:rsidP="00C76C1C">
      <w:pPr>
        <w:jc w:val="center"/>
        <w:rPr>
          <w:rFonts w:cstheme="minorHAnsi"/>
        </w:rPr>
      </w:pPr>
    </w:p>
    <w:p w:rsidR="00C76C1C" w:rsidRPr="005A39F3" w:rsidRDefault="00C76C1C" w:rsidP="00C76C1C">
      <w:pPr>
        <w:jc w:val="center"/>
        <w:rPr>
          <w:rFonts w:cstheme="minorHAnsi"/>
          <w:noProof/>
        </w:rPr>
      </w:pPr>
    </w:p>
    <w:p w:rsidR="00C76C1C" w:rsidRPr="005A39F3" w:rsidRDefault="00C76C1C" w:rsidP="00C76C1C">
      <w:pPr>
        <w:jc w:val="center"/>
        <w:rPr>
          <w:rFonts w:cstheme="minorHAnsi"/>
        </w:rPr>
      </w:pPr>
      <w:r w:rsidRPr="005A39F3">
        <w:rPr>
          <w:rFonts w:cstheme="minorHAnsi"/>
          <w:noProof/>
        </w:rPr>
        <w:drawing>
          <wp:inline distT="0" distB="0" distL="0" distR="0" wp14:anchorId="0299B22A" wp14:editId="5D54B89E">
            <wp:extent cx="5400040" cy="74428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 w:rsidP="00C76C1C">
      <w:pPr>
        <w:jc w:val="center"/>
        <w:rPr>
          <w:rFonts w:cstheme="minorHAnsi"/>
        </w:rPr>
      </w:pPr>
      <w:r w:rsidRPr="005A39F3">
        <w:rPr>
          <w:rFonts w:cstheme="minorHAnsi"/>
        </w:rPr>
        <w:t>Anexo 2 - Planilha de controle</w:t>
      </w:r>
      <w:r w:rsidR="00B55C10" w:rsidRPr="005A39F3">
        <w:rPr>
          <w:rFonts w:cstheme="minorHAnsi"/>
        </w:rPr>
        <w:t xml:space="preserve"> de pagamentos</w:t>
      </w:r>
    </w:p>
    <w:p w:rsidR="00C76C1C" w:rsidRPr="005A39F3" w:rsidRDefault="00C76C1C" w:rsidP="00C76C1C">
      <w:pPr>
        <w:jc w:val="center"/>
        <w:rPr>
          <w:rFonts w:cstheme="minorHAnsi"/>
        </w:rPr>
      </w:pPr>
    </w:p>
    <w:p w:rsidR="00C76C1C" w:rsidRPr="005A39F3" w:rsidRDefault="00C76C1C" w:rsidP="00C76C1C">
      <w:pPr>
        <w:jc w:val="center"/>
        <w:rPr>
          <w:rFonts w:cstheme="minorHAnsi"/>
        </w:rPr>
      </w:pPr>
    </w:p>
    <w:p w:rsidR="00C76C1C" w:rsidRPr="005A39F3" w:rsidRDefault="00C76C1C" w:rsidP="00C76C1C">
      <w:pPr>
        <w:jc w:val="center"/>
        <w:rPr>
          <w:rFonts w:cstheme="minorHAnsi"/>
        </w:rPr>
      </w:pPr>
      <w:r w:rsidRPr="005A39F3">
        <w:rPr>
          <w:rFonts w:cstheme="minorHAnsi"/>
          <w:noProof/>
        </w:rPr>
        <w:drawing>
          <wp:inline distT="0" distB="0" distL="0" distR="0" wp14:anchorId="163B6A8F" wp14:editId="00739C50">
            <wp:extent cx="5400040" cy="7588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>
      <w:pPr>
        <w:rPr>
          <w:rFonts w:cstheme="minorHAnsi"/>
        </w:rPr>
      </w:pPr>
    </w:p>
    <w:p w:rsidR="00C76C1C" w:rsidRPr="005A39F3" w:rsidRDefault="00C76C1C" w:rsidP="00C76C1C">
      <w:pPr>
        <w:jc w:val="center"/>
        <w:rPr>
          <w:rFonts w:cstheme="minorHAnsi"/>
        </w:rPr>
      </w:pPr>
      <w:r w:rsidRPr="005A39F3">
        <w:rPr>
          <w:rFonts w:cstheme="minorHAnsi"/>
        </w:rPr>
        <w:t>Anexo 3 - Boleto</w:t>
      </w:r>
      <w:r w:rsidR="00B55C10" w:rsidRPr="005A39F3">
        <w:rPr>
          <w:rFonts w:cstheme="minorHAnsi"/>
        </w:rPr>
        <w:t xml:space="preserve"> de cliente</w:t>
      </w:r>
    </w:p>
    <w:p w:rsidR="00C76C1C" w:rsidRPr="005A39F3" w:rsidRDefault="00C76C1C" w:rsidP="00C76C1C">
      <w:pPr>
        <w:jc w:val="center"/>
        <w:rPr>
          <w:rFonts w:cstheme="minorHAnsi"/>
        </w:rPr>
      </w:pPr>
    </w:p>
    <w:p w:rsidR="00C76C1C" w:rsidRPr="00C60578" w:rsidRDefault="00C76C1C" w:rsidP="00C76C1C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D83724A" wp14:editId="66C484E8">
            <wp:extent cx="5400040" cy="27546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C1C" w:rsidRPr="00C60578" w:rsidSect="0072507D">
      <w:head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FD3" w:rsidRDefault="00885FD3" w:rsidP="007737CD">
      <w:r>
        <w:separator/>
      </w:r>
    </w:p>
  </w:endnote>
  <w:endnote w:type="continuationSeparator" w:id="0">
    <w:p w:rsidR="00885FD3" w:rsidRDefault="00885FD3" w:rsidP="00773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FD3" w:rsidRDefault="00885FD3" w:rsidP="007737CD">
      <w:r>
        <w:separator/>
      </w:r>
    </w:p>
  </w:footnote>
  <w:footnote w:type="continuationSeparator" w:id="0">
    <w:p w:rsidR="00885FD3" w:rsidRDefault="00885FD3" w:rsidP="007737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7CD" w:rsidRPr="000603B2" w:rsidRDefault="007737CD" w:rsidP="00B55C10">
    <w:pPr>
      <w:pStyle w:val="Cabealho"/>
      <w:rPr>
        <w:rFonts w:cstheme="minorHAnsi"/>
        <w:lang w:val="en-US"/>
      </w:rPr>
    </w:pPr>
    <w:r w:rsidRPr="000603B2">
      <w:rPr>
        <w:rFonts w:cstheme="minorHAnsi"/>
      </w:rPr>
      <w:ptab w:relativeTo="margin" w:alignment="center" w:leader="none"/>
    </w:r>
    <w:r w:rsidRPr="000603B2">
      <w:rPr>
        <w:rFonts w:cstheme="minorHAnsi"/>
      </w:rPr>
      <w:ptab w:relativeTo="margin" w:alignment="right" w:leader="none"/>
    </w:r>
    <w:r w:rsidRPr="000603B2">
      <w:rPr>
        <w:rFonts w:cstheme="minorHAnsi"/>
      </w:rPr>
      <w:fldChar w:fldCharType="begin"/>
    </w:r>
    <w:r w:rsidRPr="000603B2">
      <w:rPr>
        <w:rFonts w:cstheme="minorHAnsi"/>
        <w:lang w:val="en-US"/>
      </w:rPr>
      <w:instrText>PAGE   \* MERGEFORMAT</w:instrText>
    </w:r>
    <w:r w:rsidRPr="000603B2">
      <w:rPr>
        <w:rFonts w:cstheme="minorHAnsi"/>
      </w:rPr>
      <w:fldChar w:fldCharType="separate"/>
    </w:r>
    <w:r w:rsidR="00DC7E4D" w:rsidRPr="00DC7E4D">
      <w:rPr>
        <w:rFonts w:asciiTheme="majorHAnsi" w:hAnsiTheme="majorHAnsi" w:cstheme="minorHAnsi"/>
        <w:noProof/>
        <w:lang w:val="en-US"/>
      </w:rPr>
      <w:t>9</w:t>
    </w:r>
    <w:r w:rsidRPr="000603B2">
      <w:rPr>
        <w:rFonts w:cstheme="minorHAnsi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A0CBE"/>
    <w:multiLevelType w:val="multilevel"/>
    <w:tmpl w:val="8278B9EC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3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856" w:hanging="363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924" w:hanging="363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992" w:hanging="363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060" w:hanging="363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128" w:hanging="363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196" w:hanging="363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1264" w:hanging="363"/>
      </w:pPr>
      <w:rPr>
        <w:rFonts w:hint="default"/>
        <w:u w:val="none"/>
      </w:rPr>
    </w:lvl>
  </w:abstractNum>
  <w:abstractNum w:abstractNumId="1">
    <w:nsid w:val="0CBE199F"/>
    <w:multiLevelType w:val="multilevel"/>
    <w:tmpl w:val="91C6CC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  <w:u w:val="none"/>
      </w:rPr>
    </w:lvl>
  </w:abstractNum>
  <w:abstractNum w:abstractNumId="2">
    <w:nsid w:val="17856CFF"/>
    <w:multiLevelType w:val="multilevel"/>
    <w:tmpl w:val="91C6CC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  <w:u w:val="none"/>
      </w:rPr>
    </w:lvl>
  </w:abstractNum>
  <w:abstractNum w:abstractNumId="3">
    <w:nsid w:val="43B07E2F"/>
    <w:multiLevelType w:val="hybridMultilevel"/>
    <w:tmpl w:val="688AD8CC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60252C1E"/>
    <w:multiLevelType w:val="hybridMultilevel"/>
    <w:tmpl w:val="759EC7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23A"/>
    <w:rsid w:val="00012DC4"/>
    <w:rsid w:val="00054592"/>
    <w:rsid w:val="000603B2"/>
    <w:rsid w:val="00070672"/>
    <w:rsid w:val="00076CEB"/>
    <w:rsid w:val="00077B7E"/>
    <w:rsid w:val="000D0531"/>
    <w:rsid w:val="00120DD7"/>
    <w:rsid w:val="00135BA2"/>
    <w:rsid w:val="001434A2"/>
    <w:rsid w:val="001962DD"/>
    <w:rsid w:val="001F122F"/>
    <w:rsid w:val="00237FE4"/>
    <w:rsid w:val="0027323C"/>
    <w:rsid w:val="002D423A"/>
    <w:rsid w:val="00352AC6"/>
    <w:rsid w:val="00493E5B"/>
    <w:rsid w:val="004D71F4"/>
    <w:rsid w:val="004F11FC"/>
    <w:rsid w:val="0052377C"/>
    <w:rsid w:val="005A39F3"/>
    <w:rsid w:val="005B0525"/>
    <w:rsid w:val="005C3D43"/>
    <w:rsid w:val="005D1700"/>
    <w:rsid w:val="006001F4"/>
    <w:rsid w:val="00611563"/>
    <w:rsid w:val="006265C4"/>
    <w:rsid w:val="006A6F7F"/>
    <w:rsid w:val="006E4BA8"/>
    <w:rsid w:val="007120B7"/>
    <w:rsid w:val="0072507D"/>
    <w:rsid w:val="007737CD"/>
    <w:rsid w:val="007E3391"/>
    <w:rsid w:val="0081248C"/>
    <w:rsid w:val="00885FD3"/>
    <w:rsid w:val="00931A47"/>
    <w:rsid w:val="009574DF"/>
    <w:rsid w:val="009D2E8F"/>
    <w:rsid w:val="00A714B1"/>
    <w:rsid w:val="00AA4A27"/>
    <w:rsid w:val="00B55C10"/>
    <w:rsid w:val="00B9213E"/>
    <w:rsid w:val="00C234A9"/>
    <w:rsid w:val="00C6021F"/>
    <w:rsid w:val="00C60578"/>
    <w:rsid w:val="00C76C1C"/>
    <w:rsid w:val="00C857EA"/>
    <w:rsid w:val="00CC22C9"/>
    <w:rsid w:val="00CD38F9"/>
    <w:rsid w:val="00CD5940"/>
    <w:rsid w:val="00D13DF4"/>
    <w:rsid w:val="00D46B55"/>
    <w:rsid w:val="00DA750B"/>
    <w:rsid w:val="00DC7E4D"/>
    <w:rsid w:val="00DF1387"/>
    <w:rsid w:val="00E44791"/>
    <w:rsid w:val="00E72347"/>
    <w:rsid w:val="00EF63AB"/>
    <w:rsid w:val="00F57D4C"/>
    <w:rsid w:val="00FD1CE2"/>
    <w:rsid w:val="00FD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9F3"/>
  </w:style>
  <w:style w:type="paragraph" w:styleId="Ttulo1">
    <w:name w:val="heading 1"/>
    <w:basedOn w:val="Normal"/>
    <w:next w:val="Normal"/>
    <w:link w:val="Ttulo1Char"/>
    <w:uiPriority w:val="9"/>
    <w:qFormat/>
    <w:rsid w:val="005A39F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39F3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39F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39F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39F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39F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39F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39F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39F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2D423A"/>
    <w:rPr>
      <w:rFonts w:ascii="Arial" w:hAnsi="Arial"/>
    </w:rPr>
  </w:style>
  <w:style w:type="character" w:customStyle="1" w:styleId="CorpodetextoChar">
    <w:name w:val="Corpo de texto Char"/>
    <w:basedOn w:val="Fontepargpadro"/>
    <w:link w:val="Corpodetexto"/>
    <w:rsid w:val="002D423A"/>
    <w:rPr>
      <w:rFonts w:ascii="Arial" w:eastAsia="Times New Roman" w:hAnsi="Arial" w:cs="Times New Roman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2D423A"/>
    <w:pPr>
      <w:ind w:left="426"/>
    </w:pPr>
    <w:rPr>
      <w:rFonts w:ascii="Arial" w:hAnsi="Arial"/>
      <w:b/>
      <w:sz w:val="24"/>
    </w:rPr>
  </w:style>
  <w:style w:type="character" w:customStyle="1" w:styleId="RecuodecorpodetextoChar">
    <w:name w:val="Recuo de corpo de texto Char"/>
    <w:basedOn w:val="Fontepargpadro"/>
    <w:link w:val="Recuodecorpodetexto"/>
    <w:rsid w:val="002D423A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5A39F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37C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737C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737C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737C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37C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37CD"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uiPriority w:val="99"/>
    <w:unhideWhenUsed/>
    <w:rsid w:val="00CD38F9"/>
    <w:rPr>
      <w:color w:val="0000FF" w:themeColor="hyperlink"/>
      <w:u w:val="single"/>
    </w:rPr>
  </w:style>
  <w:style w:type="paragraph" w:styleId="SemEspaamento">
    <w:name w:val="No Spacing"/>
    <w:basedOn w:val="Normal"/>
    <w:link w:val="SemEspaamentoChar"/>
    <w:uiPriority w:val="1"/>
    <w:qFormat/>
    <w:rsid w:val="005A39F3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A39F3"/>
  </w:style>
  <w:style w:type="character" w:customStyle="1" w:styleId="Ttulo1Char">
    <w:name w:val="Título 1 Char"/>
    <w:basedOn w:val="Fontepargpadro"/>
    <w:link w:val="Ttulo1"/>
    <w:uiPriority w:val="9"/>
    <w:rsid w:val="005A39F3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39F3"/>
    <w:pPr>
      <w:outlineLvl w:val="9"/>
    </w:pPr>
    <w:rPr>
      <w:lang w:bidi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39F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39F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39F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39F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39F3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39F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39F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39F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A39F3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A39F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10"/>
    <w:rsid w:val="005A39F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39F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A39F3"/>
    <w:rPr>
      <w:i/>
      <w:iCs/>
      <w:sz w:val="24"/>
      <w:szCs w:val="24"/>
    </w:rPr>
  </w:style>
  <w:style w:type="character" w:styleId="Forte">
    <w:name w:val="Strong"/>
    <w:basedOn w:val="Fontepargpadro"/>
    <w:uiPriority w:val="22"/>
    <w:qFormat/>
    <w:rsid w:val="005A39F3"/>
    <w:rPr>
      <w:b/>
      <w:bCs/>
      <w:spacing w:val="0"/>
    </w:rPr>
  </w:style>
  <w:style w:type="character" w:styleId="nfase">
    <w:name w:val="Emphasis"/>
    <w:uiPriority w:val="20"/>
    <w:qFormat/>
    <w:rsid w:val="005A39F3"/>
    <w:rPr>
      <w:b/>
      <w:bCs/>
      <w:i/>
      <w:iCs/>
      <w:color w:val="5A5A5A" w:themeColor="text1" w:themeTint="A5"/>
    </w:rPr>
  </w:style>
  <w:style w:type="paragraph" w:styleId="Citao">
    <w:name w:val="Quote"/>
    <w:basedOn w:val="Normal"/>
    <w:next w:val="Normal"/>
    <w:link w:val="CitaoChar"/>
    <w:uiPriority w:val="29"/>
    <w:qFormat/>
    <w:rsid w:val="005A39F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Char">
    <w:name w:val="Citação Char"/>
    <w:basedOn w:val="Fontepargpadro"/>
    <w:link w:val="Citao"/>
    <w:uiPriority w:val="29"/>
    <w:rsid w:val="005A39F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39F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39F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eSutil">
    <w:name w:val="Subtle Emphasis"/>
    <w:uiPriority w:val="19"/>
    <w:qFormat/>
    <w:rsid w:val="005A39F3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5A39F3"/>
    <w:rPr>
      <w:b/>
      <w:bCs/>
      <w:i/>
      <w:iCs/>
      <w:color w:val="4F81BD" w:themeColor="accent1"/>
      <w:sz w:val="22"/>
      <w:szCs w:val="22"/>
    </w:rPr>
  </w:style>
  <w:style w:type="character" w:styleId="RefernciaSutil">
    <w:name w:val="Subtle Reference"/>
    <w:uiPriority w:val="31"/>
    <w:qFormat/>
    <w:rsid w:val="005A39F3"/>
    <w:rPr>
      <w:color w:val="auto"/>
      <w:u w:val="single" w:color="9BBB59" w:themeColor="accent3"/>
    </w:rPr>
  </w:style>
  <w:style w:type="character" w:styleId="RefernciaIntensa">
    <w:name w:val="Intense Reference"/>
    <w:basedOn w:val="Fontepargpadro"/>
    <w:uiPriority w:val="32"/>
    <w:qFormat/>
    <w:rsid w:val="005A39F3"/>
    <w:rPr>
      <w:b/>
      <w:bCs/>
      <w:color w:val="76923C" w:themeColor="accent3" w:themeShade="BF"/>
      <w:u w:val="single" w:color="9BBB59" w:themeColor="accent3"/>
    </w:rPr>
  </w:style>
  <w:style w:type="character" w:styleId="TtulodoLivro">
    <w:name w:val="Book Title"/>
    <w:basedOn w:val="Fontepargpadro"/>
    <w:uiPriority w:val="33"/>
    <w:qFormat/>
    <w:rsid w:val="005A39F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Sumrio1">
    <w:name w:val="toc 1"/>
    <w:basedOn w:val="Normal"/>
    <w:next w:val="Normal"/>
    <w:autoRedefine/>
    <w:uiPriority w:val="39"/>
    <w:unhideWhenUsed/>
    <w:rsid w:val="0072507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2507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9F3"/>
  </w:style>
  <w:style w:type="paragraph" w:styleId="Ttulo1">
    <w:name w:val="heading 1"/>
    <w:basedOn w:val="Normal"/>
    <w:next w:val="Normal"/>
    <w:link w:val="Ttulo1Char"/>
    <w:uiPriority w:val="9"/>
    <w:qFormat/>
    <w:rsid w:val="005A39F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39F3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39F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39F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39F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39F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39F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39F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39F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2D423A"/>
    <w:rPr>
      <w:rFonts w:ascii="Arial" w:hAnsi="Arial"/>
    </w:rPr>
  </w:style>
  <w:style w:type="character" w:customStyle="1" w:styleId="CorpodetextoChar">
    <w:name w:val="Corpo de texto Char"/>
    <w:basedOn w:val="Fontepargpadro"/>
    <w:link w:val="Corpodetexto"/>
    <w:rsid w:val="002D423A"/>
    <w:rPr>
      <w:rFonts w:ascii="Arial" w:eastAsia="Times New Roman" w:hAnsi="Arial" w:cs="Times New Roman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2D423A"/>
    <w:pPr>
      <w:ind w:left="426"/>
    </w:pPr>
    <w:rPr>
      <w:rFonts w:ascii="Arial" w:hAnsi="Arial"/>
      <w:b/>
      <w:sz w:val="24"/>
    </w:rPr>
  </w:style>
  <w:style w:type="character" w:customStyle="1" w:styleId="RecuodecorpodetextoChar">
    <w:name w:val="Recuo de corpo de texto Char"/>
    <w:basedOn w:val="Fontepargpadro"/>
    <w:link w:val="Recuodecorpodetexto"/>
    <w:rsid w:val="002D423A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5A39F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37C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737C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737C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737C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37C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37CD"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uiPriority w:val="99"/>
    <w:unhideWhenUsed/>
    <w:rsid w:val="00CD38F9"/>
    <w:rPr>
      <w:color w:val="0000FF" w:themeColor="hyperlink"/>
      <w:u w:val="single"/>
    </w:rPr>
  </w:style>
  <w:style w:type="paragraph" w:styleId="SemEspaamento">
    <w:name w:val="No Spacing"/>
    <w:basedOn w:val="Normal"/>
    <w:link w:val="SemEspaamentoChar"/>
    <w:uiPriority w:val="1"/>
    <w:qFormat/>
    <w:rsid w:val="005A39F3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A39F3"/>
  </w:style>
  <w:style w:type="character" w:customStyle="1" w:styleId="Ttulo1Char">
    <w:name w:val="Título 1 Char"/>
    <w:basedOn w:val="Fontepargpadro"/>
    <w:link w:val="Ttulo1"/>
    <w:uiPriority w:val="9"/>
    <w:rsid w:val="005A39F3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39F3"/>
    <w:pPr>
      <w:outlineLvl w:val="9"/>
    </w:pPr>
    <w:rPr>
      <w:lang w:bidi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39F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39F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39F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39F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39F3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39F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39F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39F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A39F3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A39F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10"/>
    <w:rsid w:val="005A39F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39F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A39F3"/>
    <w:rPr>
      <w:i/>
      <w:iCs/>
      <w:sz w:val="24"/>
      <w:szCs w:val="24"/>
    </w:rPr>
  </w:style>
  <w:style w:type="character" w:styleId="Forte">
    <w:name w:val="Strong"/>
    <w:basedOn w:val="Fontepargpadro"/>
    <w:uiPriority w:val="22"/>
    <w:qFormat/>
    <w:rsid w:val="005A39F3"/>
    <w:rPr>
      <w:b/>
      <w:bCs/>
      <w:spacing w:val="0"/>
    </w:rPr>
  </w:style>
  <w:style w:type="character" w:styleId="nfase">
    <w:name w:val="Emphasis"/>
    <w:uiPriority w:val="20"/>
    <w:qFormat/>
    <w:rsid w:val="005A39F3"/>
    <w:rPr>
      <w:b/>
      <w:bCs/>
      <w:i/>
      <w:iCs/>
      <w:color w:val="5A5A5A" w:themeColor="text1" w:themeTint="A5"/>
    </w:rPr>
  </w:style>
  <w:style w:type="paragraph" w:styleId="Citao">
    <w:name w:val="Quote"/>
    <w:basedOn w:val="Normal"/>
    <w:next w:val="Normal"/>
    <w:link w:val="CitaoChar"/>
    <w:uiPriority w:val="29"/>
    <w:qFormat/>
    <w:rsid w:val="005A39F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Char">
    <w:name w:val="Citação Char"/>
    <w:basedOn w:val="Fontepargpadro"/>
    <w:link w:val="Citao"/>
    <w:uiPriority w:val="29"/>
    <w:rsid w:val="005A39F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39F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39F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eSutil">
    <w:name w:val="Subtle Emphasis"/>
    <w:uiPriority w:val="19"/>
    <w:qFormat/>
    <w:rsid w:val="005A39F3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5A39F3"/>
    <w:rPr>
      <w:b/>
      <w:bCs/>
      <w:i/>
      <w:iCs/>
      <w:color w:val="4F81BD" w:themeColor="accent1"/>
      <w:sz w:val="22"/>
      <w:szCs w:val="22"/>
    </w:rPr>
  </w:style>
  <w:style w:type="character" w:styleId="RefernciaSutil">
    <w:name w:val="Subtle Reference"/>
    <w:uiPriority w:val="31"/>
    <w:qFormat/>
    <w:rsid w:val="005A39F3"/>
    <w:rPr>
      <w:color w:val="auto"/>
      <w:u w:val="single" w:color="9BBB59" w:themeColor="accent3"/>
    </w:rPr>
  </w:style>
  <w:style w:type="character" w:styleId="RefernciaIntensa">
    <w:name w:val="Intense Reference"/>
    <w:basedOn w:val="Fontepargpadro"/>
    <w:uiPriority w:val="32"/>
    <w:qFormat/>
    <w:rsid w:val="005A39F3"/>
    <w:rPr>
      <w:b/>
      <w:bCs/>
      <w:color w:val="76923C" w:themeColor="accent3" w:themeShade="BF"/>
      <w:u w:val="single" w:color="9BBB59" w:themeColor="accent3"/>
    </w:rPr>
  </w:style>
  <w:style w:type="character" w:styleId="TtulodoLivro">
    <w:name w:val="Book Title"/>
    <w:basedOn w:val="Fontepargpadro"/>
    <w:uiPriority w:val="33"/>
    <w:qFormat/>
    <w:rsid w:val="005A39F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Sumrio1">
    <w:name w:val="toc 1"/>
    <w:basedOn w:val="Normal"/>
    <w:next w:val="Normal"/>
    <w:autoRedefine/>
    <w:uiPriority w:val="39"/>
    <w:unhideWhenUsed/>
    <w:rsid w:val="0072507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250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://www.lirabatistela.com.br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9E2BF3B2A2E4BCB819A0D0D6596335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B42B001-227D-4CEE-A1D8-E6460BC5FC15}"/>
      </w:docPartPr>
      <w:docPartBody>
        <w:p w:rsidR="00000000" w:rsidRDefault="009B2549" w:rsidP="009B2549">
          <w:pPr>
            <w:pStyle w:val="79E2BF3B2A2E4BCB819A0D0D65963359"/>
          </w:pPr>
          <w:r>
            <w:rPr>
              <w:rFonts w:asciiTheme="majorHAnsi" w:eastAsiaTheme="majorEastAsia" w:hAnsiTheme="majorHAnsi" w:cstheme="majorBidi"/>
              <w:caps/>
            </w:rPr>
            <w:t>[Digite o nome da empresa]</w:t>
          </w:r>
        </w:p>
      </w:docPartBody>
    </w:docPart>
    <w:docPart>
      <w:docPartPr>
        <w:name w:val="1362D8B08446481FB33A514E10F2578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5B5E401-9DF1-4FED-86EE-27DC7FA15CD7}"/>
      </w:docPartPr>
      <w:docPartBody>
        <w:p w:rsidR="00000000" w:rsidRDefault="009B2549" w:rsidP="009B2549">
          <w:pPr>
            <w:pStyle w:val="1362D8B08446481FB33A514E10F2578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549"/>
    <w:rsid w:val="00565159"/>
    <w:rsid w:val="009B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9E2BF3B2A2E4BCB819A0D0D65963359">
    <w:name w:val="79E2BF3B2A2E4BCB819A0D0D65963359"/>
    <w:rsid w:val="009B2549"/>
  </w:style>
  <w:style w:type="paragraph" w:customStyle="1" w:styleId="1362D8B08446481FB33A514E10F2578E">
    <w:name w:val="1362D8B08446481FB33A514E10F2578E"/>
    <w:rsid w:val="009B2549"/>
  </w:style>
  <w:style w:type="paragraph" w:customStyle="1" w:styleId="3090B8F41A5F498D83F2D0CEBCE2AFC1">
    <w:name w:val="3090B8F41A5F498D83F2D0CEBCE2AFC1"/>
    <w:rsid w:val="009B2549"/>
  </w:style>
  <w:style w:type="paragraph" w:customStyle="1" w:styleId="2D781BEEB7B64F14883C546E74599073">
    <w:name w:val="2D781BEEB7B64F14883C546E74599073"/>
    <w:rsid w:val="009B2549"/>
  </w:style>
  <w:style w:type="paragraph" w:customStyle="1" w:styleId="C60967677A764649A8ABAD365D5A9D62">
    <w:name w:val="C60967677A764649A8ABAD365D5A9D62"/>
    <w:rsid w:val="009B2549"/>
  </w:style>
  <w:style w:type="paragraph" w:customStyle="1" w:styleId="19A598547D2C4A2EBAD132468B706955">
    <w:name w:val="19A598547D2C4A2EBAD132468B706955"/>
    <w:rsid w:val="009B254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9E2BF3B2A2E4BCB819A0D0D65963359">
    <w:name w:val="79E2BF3B2A2E4BCB819A0D0D65963359"/>
    <w:rsid w:val="009B2549"/>
  </w:style>
  <w:style w:type="paragraph" w:customStyle="1" w:styleId="1362D8B08446481FB33A514E10F2578E">
    <w:name w:val="1362D8B08446481FB33A514E10F2578E"/>
    <w:rsid w:val="009B2549"/>
  </w:style>
  <w:style w:type="paragraph" w:customStyle="1" w:styleId="3090B8F41A5F498D83F2D0CEBCE2AFC1">
    <w:name w:val="3090B8F41A5F498D83F2D0CEBCE2AFC1"/>
    <w:rsid w:val="009B2549"/>
  </w:style>
  <w:style w:type="paragraph" w:customStyle="1" w:styleId="2D781BEEB7B64F14883C546E74599073">
    <w:name w:val="2D781BEEB7B64F14883C546E74599073"/>
    <w:rsid w:val="009B2549"/>
  </w:style>
  <w:style w:type="paragraph" w:customStyle="1" w:styleId="C60967677A764649A8ABAD365D5A9D62">
    <w:name w:val="C60967677A764649A8ABAD365D5A9D62"/>
    <w:rsid w:val="009B2549"/>
  </w:style>
  <w:style w:type="paragraph" w:customStyle="1" w:styleId="19A598547D2C4A2EBAD132468B706955">
    <w:name w:val="19A598547D2C4A2EBAD132468B706955"/>
    <w:rsid w:val="009B25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54403E-CB25-4B4F-A9DC-3FCEF1CB5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1525</Words>
  <Characters>8238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de Engenharia de Software</vt:lpstr>
    </vt:vector>
  </TitlesOfParts>
  <Company>Faculdade de tecnologia de são paulo - fatec</Company>
  <LinksUpToDate>false</LinksUpToDate>
  <CharactersWithSpaces>9744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de Engenharia de Software</dc:title>
  <dc:creator>HP</dc:creator>
  <cp:lastModifiedBy>HP</cp:lastModifiedBy>
  <cp:revision>6</cp:revision>
  <dcterms:created xsi:type="dcterms:W3CDTF">2014-04-28T03:13:00Z</dcterms:created>
  <dcterms:modified xsi:type="dcterms:W3CDTF">2014-04-28T03:21:00Z</dcterms:modified>
</cp:coreProperties>
</file>