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C81626" w:rsidRPr="001F38ED"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rPr>
      </w:pPr>
    </w:p>
    <w:p w:rsidR="00C81626" w:rsidRPr="001F38ED"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rPr>
      </w:pPr>
    </w:p>
    <w:p w:rsidR="0072545F" w:rsidRPr="001F38ED"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en-US"/>
        </w:rPr>
      </w:pPr>
      <w:r w:rsidRPr="001F38ED">
        <w:rPr>
          <w:rFonts w:asciiTheme="majorHAnsi" w:hAnsiTheme="majorHAnsi" w:cstheme="majorHAnsi"/>
          <w:lang w:val="en-US"/>
        </w:rPr>
        <w:t>Requirements and Design Documentation</w:t>
      </w:r>
    </w:p>
    <w:p w:rsidR="0072545F" w:rsidRPr="001F38ED"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en-US"/>
        </w:rPr>
      </w:pPr>
      <w:r w:rsidRPr="001F38ED">
        <w:rPr>
          <w:rFonts w:asciiTheme="majorHAnsi" w:hAnsiTheme="majorHAnsi" w:cstheme="majorHAnsi"/>
          <w:lang w:val="en-US"/>
        </w:rPr>
        <w:t>(RDD)</w:t>
      </w:r>
    </w:p>
    <w:p w:rsidR="0072545F" w:rsidRPr="001F38ED" w:rsidRDefault="001F38ED" w:rsidP="00C81626">
      <w:pPr>
        <w:jc w:val="center"/>
        <w:rPr>
          <w:rFonts w:asciiTheme="majorHAnsi" w:hAnsiTheme="majorHAnsi" w:cstheme="majorHAnsi"/>
        </w:rPr>
      </w:pPr>
      <w:r>
        <w:rPr>
          <w:rFonts w:asciiTheme="majorHAnsi" w:hAnsiTheme="majorHAnsi" w:cstheme="majorHAnsi"/>
        </w:rPr>
        <w:t>Version 1.2</w:t>
      </w:r>
      <w:bookmarkStart w:id="0" w:name="_GoBack"/>
      <w:bookmarkEnd w:id="0"/>
    </w:p>
    <w:p w:rsidR="0072545F" w:rsidRPr="001F38ED"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1F38ED"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1F38ED" w:rsidRDefault="00B53E74">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sz w:val="28"/>
        </w:rPr>
      </w:pPr>
      <w:r w:rsidRPr="001F38ED">
        <w:rPr>
          <w:rFonts w:asciiTheme="majorHAnsi" w:hAnsiTheme="majorHAnsi" w:cstheme="majorHAnsi"/>
          <w:sz w:val="28"/>
        </w:rPr>
        <w:t xml:space="preserve">SE2P – Praktikum – </w:t>
      </w:r>
      <w:r w:rsidR="00C81626" w:rsidRPr="001F38ED">
        <w:rPr>
          <w:rFonts w:asciiTheme="majorHAnsi" w:hAnsiTheme="majorHAnsi" w:cstheme="majorHAnsi"/>
        </w:rPr>
        <w:t>SS 2013</w:t>
      </w:r>
    </w:p>
    <w:p w:rsidR="0072545F" w:rsidRPr="001F38ED"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de-DE"/>
        </w:rPr>
      </w:pPr>
    </w:p>
    <w:p w:rsidR="0072545F" w:rsidRPr="001F38ED" w:rsidRDefault="00C81626" w:rsidP="00C81626">
      <w:pPr>
        <w:jc w:val="center"/>
        <w:rPr>
          <w:rFonts w:asciiTheme="majorHAnsi" w:hAnsiTheme="majorHAnsi" w:cstheme="majorHAnsi"/>
        </w:rPr>
      </w:pPr>
      <w:proofErr w:type="spellStart"/>
      <w:r w:rsidRPr="001F38ED">
        <w:rPr>
          <w:rFonts w:asciiTheme="majorHAnsi" w:hAnsiTheme="majorHAnsi" w:cstheme="majorHAnsi"/>
        </w:rPr>
        <w:t>Matthiessen</w:t>
      </w:r>
      <w:proofErr w:type="spellEnd"/>
      <w:r w:rsidRPr="001F38ED">
        <w:rPr>
          <w:rFonts w:asciiTheme="majorHAnsi" w:hAnsiTheme="majorHAnsi" w:cstheme="majorHAnsi"/>
        </w:rPr>
        <w:t>, Erik,  2024025, erik.matthiessen@haw-hamburg.de</w:t>
      </w: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Güngör, Nilüfer, 2007833, niluefer.guengoer@haw-hamburg.de</w:t>
      </w: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Ahmad</w:t>
      </w:r>
      <w:r w:rsidR="00B53E74" w:rsidRPr="001F38ED">
        <w:rPr>
          <w:rFonts w:asciiTheme="majorHAnsi" w:hAnsiTheme="majorHAnsi" w:cstheme="majorHAnsi"/>
        </w:rPr>
        <w:t xml:space="preserve">, </w:t>
      </w:r>
      <w:proofErr w:type="spellStart"/>
      <w:r w:rsidRPr="001F38ED">
        <w:rPr>
          <w:rFonts w:asciiTheme="majorHAnsi" w:hAnsiTheme="majorHAnsi" w:cstheme="majorHAnsi"/>
        </w:rPr>
        <w:t>Maschhood</w:t>
      </w:r>
      <w:proofErr w:type="spellEnd"/>
      <w:r w:rsidR="00B53E74" w:rsidRPr="001F38ED">
        <w:rPr>
          <w:rFonts w:asciiTheme="majorHAnsi" w:hAnsiTheme="majorHAnsi" w:cstheme="majorHAnsi"/>
        </w:rPr>
        <w:t>,</w:t>
      </w:r>
      <w:r w:rsidRPr="001F38ED">
        <w:rPr>
          <w:rFonts w:asciiTheme="majorHAnsi" w:hAnsiTheme="majorHAnsi" w:cstheme="majorHAnsi"/>
        </w:rPr>
        <w:t xml:space="preserve"> 1979158,</w:t>
      </w:r>
      <w:r w:rsidR="00B53E74" w:rsidRPr="001F38ED">
        <w:rPr>
          <w:rFonts w:asciiTheme="majorHAnsi" w:hAnsiTheme="majorHAnsi" w:cstheme="majorHAnsi"/>
        </w:rPr>
        <w:t xml:space="preserve"> </w:t>
      </w:r>
      <w:r w:rsidRPr="001F38ED">
        <w:rPr>
          <w:rFonts w:asciiTheme="majorHAnsi" w:hAnsiTheme="majorHAnsi" w:cstheme="majorHAnsi"/>
        </w:rPr>
        <w:t>maschhood.ahmad@haw-hamburg.de</w:t>
      </w:r>
    </w:p>
    <w:p w:rsidR="0072545F" w:rsidRPr="001F38ED" w:rsidRDefault="00C81626" w:rsidP="00C81626">
      <w:pPr>
        <w:jc w:val="center"/>
        <w:rPr>
          <w:rFonts w:asciiTheme="majorHAnsi" w:hAnsiTheme="majorHAnsi" w:cstheme="majorHAnsi"/>
        </w:rPr>
      </w:pPr>
      <w:proofErr w:type="spellStart"/>
      <w:r w:rsidRPr="001F38ED">
        <w:rPr>
          <w:rFonts w:asciiTheme="majorHAnsi" w:hAnsiTheme="majorHAnsi" w:cstheme="majorHAnsi"/>
        </w:rPr>
        <w:t>Rycka</w:t>
      </w:r>
      <w:proofErr w:type="spellEnd"/>
      <w:r w:rsidR="00B53E74" w:rsidRPr="001F38ED">
        <w:rPr>
          <w:rFonts w:asciiTheme="majorHAnsi" w:hAnsiTheme="majorHAnsi" w:cstheme="majorHAnsi"/>
        </w:rPr>
        <w:t xml:space="preserve">, </w:t>
      </w:r>
      <w:r w:rsidRPr="001F38ED">
        <w:rPr>
          <w:rFonts w:asciiTheme="majorHAnsi" w:hAnsiTheme="majorHAnsi" w:cstheme="majorHAnsi"/>
        </w:rPr>
        <w:t>Denis</w:t>
      </w:r>
      <w:r w:rsidR="00B53E74" w:rsidRPr="001F38ED">
        <w:rPr>
          <w:rFonts w:asciiTheme="majorHAnsi" w:hAnsiTheme="majorHAnsi" w:cstheme="majorHAnsi"/>
        </w:rPr>
        <w:t xml:space="preserve">, </w:t>
      </w:r>
      <w:r w:rsidR="00052603" w:rsidRPr="001F38ED">
        <w:rPr>
          <w:rFonts w:asciiTheme="majorHAnsi" w:hAnsiTheme="majorHAnsi" w:cstheme="majorHAnsi"/>
        </w:rPr>
        <w:t>2038475</w:t>
      </w:r>
      <w:r w:rsidR="00B53E74" w:rsidRPr="001F38ED">
        <w:rPr>
          <w:rFonts w:asciiTheme="majorHAnsi" w:hAnsiTheme="majorHAnsi" w:cstheme="majorHAnsi"/>
        </w:rPr>
        <w:t xml:space="preserve">, </w:t>
      </w:r>
      <w:r w:rsidRPr="001F38ED">
        <w:rPr>
          <w:rFonts w:asciiTheme="majorHAnsi" w:hAnsiTheme="majorHAnsi" w:cstheme="majorHAnsi"/>
        </w:rPr>
        <w:t>denis.rycka@haw-hamburg.de</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Italic" w:hAnsi="Times New Roman Italic"/>
          <w:sz w:val="30"/>
        </w:rPr>
      </w:pPr>
      <w:r>
        <w:rPr>
          <w:sz w:val="30"/>
        </w:rPr>
        <w:t>Änderungshistorie: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0" w:type="auto"/>
        <w:tblInd w:w="5" w:type="dxa"/>
        <w:tblLayout w:type="fixed"/>
        <w:tblLook w:val="0000" w:firstRow="0" w:lastRow="0" w:firstColumn="0" w:lastColumn="0" w:noHBand="0" w:noVBand="0"/>
      </w:tblPr>
      <w:tblGrid>
        <w:gridCol w:w="1243"/>
        <w:gridCol w:w="1934"/>
        <w:gridCol w:w="1381"/>
        <w:gridCol w:w="4388"/>
      </w:tblGrid>
      <w:tr w:rsidR="0072545F">
        <w:trPr>
          <w:cantSplit/>
          <w:trHeight w:val="33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Pr>
                <w:b/>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gitternetz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proofErr w:type="spellStart"/>
            <w:r>
              <w:rPr>
                <w:b/>
              </w:rPr>
              <w:t>Author</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Pr>
                <w:b/>
              </w:rPr>
              <w:t>Datum</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gitternetz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Anmerkungen</w:t>
            </w:r>
          </w:p>
        </w:tc>
      </w:tr>
      <w:tr w:rsidR="0072545F">
        <w:trPr>
          <w:cantSplit/>
          <w:trHeight w:val="35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81626" w:rsidRPr="001F38ED" w:rsidRDefault="00C81626" w:rsidP="001F38ED">
            <w:pPr>
              <w:rPr>
                <w:rFonts w:asciiTheme="majorHAnsi" w:hAnsiTheme="majorHAnsi" w:cstheme="majorHAnsi"/>
                <w:lang w:val="en-US"/>
              </w:rPr>
            </w:pPr>
            <w:r w:rsidRPr="001F38ED">
              <w:rPr>
                <w:rFonts w:asciiTheme="majorHAnsi" w:hAnsiTheme="majorHAnsi" w:cstheme="majorHAnsi"/>
                <w:lang w:val="en-US"/>
              </w:rPr>
              <w:t>1.1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C81626" w:rsidP="001F38ED">
            <w:pPr>
              <w:rPr>
                <w:rFonts w:asciiTheme="majorHAnsi" w:hAnsiTheme="majorHAnsi" w:cstheme="majorHAnsi"/>
                <w:lang w:val="en-US"/>
              </w:rPr>
            </w:pPr>
            <w:r w:rsidRPr="001F38ED">
              <w:rPr>
                <w:rFonts w:asciiTheme="majorHAnsi" w:hAnsiTheme="majorHAnsi" w:cstheme="majorHAnsi"/>
                <w:lang w:val="en-US"/>
              </w:rPr>
              <w:t xml:space="preserve">Erik </w:t>
            </w:r>
            <w:proofErr w:type="spellStart"/>
            <w:r w:rsidRPr="001F38ED">
              <w:rPr>
                <w:rFonts w:asciiTheme="majorHAnsi" w:hAnsiTheme="majorHAnsi" w:cstheme="majorHAnsi"/>
                <w:lang w:val="en-US"/>
              </w:rPr>
              <w:t>Matthiessen</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jc w:val="center"/>
              <w:rPr>
                <w:rFonts w:asciiTheme="majorHAnsi" w:hAnsiTheme="majorHAnsi" w:cstheme="majorHAnsi"/>
                <w:lang w:val="en-US"/>
              </w:rPr>
            </w:pPr>
            <w:r>
              <w:rPr>
                <w:rFonts w:asciiTheme="majorHAnsi" w:hAnsiTheme="majorHAnsi" w:cstheme="majorHAnsi"/>
                <w:lang w:val="en-US"/>
              </w:rPr>
              <w:t>04.04.2013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C81626" w:rsidP="001F38ED">
            <w:pPr>
              <w:rPr>
                <w:rFonts w:asciiTheme="majorHAnsi" w:hAnsiTheme="majorHAnsi" w:cstheme="majorHAnsi"/>
                <w:lang w:val="en-US"/>
              </w:rPr>
            </w:pPr>
            <w:proofErr w:type="spellStart"/>
            <w:r w:rsidRPr="001F38ED">
              <w:rPr>
                <w:rFonts w:asciiTheme="majorHAnsi" w:hAnsiTheme="majorHAnsi" w:cstheme="majorHAnsi"/>
                <w:lang w:val="en-US"/>
              </w:rPr>
              <w:t>Erste</w:t>
            </w:r>
            <w:proofErr w:type="spellEnd"/>
            <w:r w:rsidRPr="001F38ED">
              <w:rPr>
                <w:rFonts w:asciiTheme="majorHAnsi" w:hAnsiTheme="majorHAnsi" w:cstheme="majorHAnsi"/>
                <w:lang w:val="en-US"/>
              </w:rPr>
              <w:t xml:space="preserve"> </w:t>
            </w:r>
            <w:proofErr w:type="spellStart"/>
            <w:r w:rsidRPr="001F38ED">
              <w:rPr>
                <w:rFonts w:asciiTheme="majorHAnsi" w:hAnsiTheme="majorHAnsi" w:cstheme="majorHAnsi"/>
                <w:lang w:val="en-US"/>
              </w:rPr>
              <w:t>Eintragungen</w:t>
            </w:r>
            <w:proofErr w:type="spellEnd"/>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sidRPr="001F38ED">
              <w:rPr>
                <w:rFonts w:asciiTheme="majorHAnsi" w:hAnsiTheme="majorHAnsi" w:cstheme="majorHAnsi"/>
                <w:sz w:val="24"/>
                <w:szCs w:val="24"/>
              </w:rPr>
              <w:t>1.2</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gitternetz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proofErr w:type="spellStart"/>
            <w:r>
              <w:rPr>
                <w:rFonts w:asciiTheme="majorHAnsi" w:hAnsiTheme="majorHAnsi" w:cstheme="majorHAnsi"/>
                <w:sz w:val="24"/>
                <w:szCs w:val="24"/>
              </w:rPr>
              <w:t>Maschhod</w:t>
            </w:r>
            <w:proofErr w:type="spellEnd"/>
            <w:r>
              <w:rPr>
                <w:rFonts w:asciiTheme="majorHAnsi" w:hAnsiTheme="majorHAnsi" w:cstheme="majorHAnsi"/>
                <w:sz w:val="24"/>
                <w:szCs w:val="24"/>
              </w:rPr>
              <w:t xml:space="preserve"> Ahmad</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Pr>
                <w:rFonts w:asciiTheme="majorHAnsi" w:hAnsiTheme="majorHAnsi" w:cstheme="majorHAnsi"/>
                <w:sz w:val="24"/>
                <w:szCs w:val="24"/>
              </w:rPr>
              <w:t>09.04.2013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gitternetz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Randbedingung und Anforderung eingetragen</w:t>
            </w:r>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72545F" w:rsidP="001F38ED">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72545F" w:rsidP="001F38ED">
            <w:pPr>
              <w:pStyle w:val="Tabellengitternetz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72545F" w:rsidP="001F38ED">
            <w:pPr>
              <w:pStyle w:val="Tabellengitternetz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rPr>
                <w:rFonts w:asciiTheme="majorHAnsi" w:hAnsiTheme="majorHAnsi" w:cstheme="majorHAnsi"/>
                <w:sz w:val="24"/>
                <w:szCs w:val="24"/>
              </w:rPr>
            </w:pP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72545F" w:rsidP="001F38ED">
            <w:pPr>
              <w:pStyle w:val="Tabellengitternetz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p>
        </w:tc>
      </w:tr>
    </w:tbl>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r>
        <w:rPr>
          <w:sz w:val="40"/>
        </w:rPr>
        <w:lastRenderedPageBreak/>
        <w:t>Inhalt</w:t>
      </w:r>
    </w:p>
    <w:p w:rsidR="0072545F" w:rsidRDefault="0072545F">
      <w:pPr>
        <w:pStyle w:val="Verzeichnis11"/>
        <w:tabs>
          <w:tab w:val="clear" w:pos="9056"/>
          <w:tab w:val="right" w:leader="dot" w:pos="9046"/>
          <w:tab w:val="left" w:pos="9204"/>
        </w:tabs>
        <w:rPr>
          <w:sz w:val="30"/>
        </w:rPr>
      </w:pPr>
    </w:p>
    <w:p w:rsidR="0072545F" w:rsidRDefault="00AC4B81">
      <w:pPr>
        <w:pStyle w:val="Verzeichnis11"/>
        <w:tabs>
          <w:tab w:val="clear" w:pos="9056"/>
          <w:tab w:val="right" w:leader="dot" w:pos="9046"/>
          <w:tab w:val="left" w:pos="9204"/>
        </w:tabs>
      </w:pPr>
      <w:r>
        <w:fldChar w:fldCharType="begin"/>
      </w:r>
      <w:r w:rsidR="00B53E74">
        <w:instrText xml:space="preserve"> TOC \t "Titel,5,Überschrift 4,1,Überschrift 3,1,Überschrift 9,1,Überschrift 8,1,Überschrift 2,1,Überschrift 6,1,Überschrift 7,1,Überschrift 5,1,heading 2,2,Überschrift 1,3,heading 1,4" \n 1-1 </w:instrText>
      </w:r>
      <w:r>
        <w:fldChar w:fldCharType="separate"/>
      </w:r>
      <w:r w:rsidR="00B53E74">
        <w:t>Motivation</w:t>
      </w:r>
      <w:r w:rsidR="00B53E74">
        <w:tab/>
      </w:r>
      <w:r>
        <w:fldChar w:fldCharType="begin"/>
      </w:r>
      <w:r w:rsidR="00B53E74">
        <w:instrText xml:space="preserve"> PAGEREF _TOC1026 \h </w:instrText>
      </w:r>
      <w:r>
        <w:fldChar w:fldCharType="separate"/>
      </w:r>
      <w:r w:rsidR="00B53E74">
        <w:t>3</w:t>
      </w:r>
      <w:r>
        <w:fldChar w:fldCharType="end"/>
      </w:r>
    </w:p>
    <w:p w:rsidR="0072545F" w:rsidRDefault="00B53E74">
      <w:pPr>
        <w:pStyle w:val="Verzeichnis11"/>
        <w:tabs>
          <w:tab w:val="clear" w:pos="9056"/>
          <w:tab w:val="right" w:leader="dot" w:pos="9046"/>
          <w:tab w:val="left" w:pos="9204"/>
        </w:tabs>
      </w:pPr>
      <w:r>
        <w:t>Randbedingungen</w:t>
      </w:r>
      <w:r>
        <w:tab/>
      </w:r>
      <w:r w:rsidR="00AC4B81">
        <w:fldChar w:fldCharType="begin"/>
      </w:r>
      <w:r>
        <w:instrText xml:space="preserve"> PAGEREF _TOC1119 \h </w:instrText>
      </w:r>
      <w:r w:rsidR="00AC4B81">
        <w:fldChar w:fldCharType="separate"/>
      </w:r>
      <w:r>
        <w:t>3</w:t>
      </w:r>
      <w:r w:rsidR="00AC4B81">
        <w:fldChar w:fldCharType="end"/>
      </w:r>
    </w:p>
    <w:p w:rsidR="0072545F" w:rsidRDefault="00B53E74">
      <w:pPr>
        <w:pStyle w:val="Verzeichnis210"/>
        <w:tabs>
          <w:tab w:val="clear" w:pos="9056"/>
          <w:tab w:val="left" w:pos="880"/>
          <w:tab w:val="right" w:leader="dot" w:pos="9046"/>
          <w:tab w:val="left" w:pos="9204"/>
        </w:tabs>
      </w:pPr>
      <w:r>
        <w:t>Entwicklungsumgebung</w:t>
      </w:r>
      <w:r>
        <w:tab/>
      </w:r>
      <w:r w:rsidR="00AC4B81">
        <w:fldChar w:fldCharType="begin"/>
      </w:r>
      <w:r>
        <w:instrText xml:space="preserve"> PAGEREF _TOC1135 \h </w:instrText>
      </w:r>
      <w:r w:rsidR="00AC4B81">
        <w:fldChar w:fldCharType="separate"/>
      </w:r>
      <w:r>
        <w:t>3</w:t>
      </w:r>
      <w:r w:rsidR="00AC4B81">
        <w:fldChar w:fldCharType="end"/>
      </w:r>
    </w:p>
    <w:p w:rsidR="0072545F" w:rsidRDefault="00B53E74">
      <w:pPr>
        <w:pStyle w:val="Verzeichnis210"/>
        <w:tabs>
          <w:tab w:val="clear" w:pos="9056"/>
          <w:tab w:val="left" w:pos="880"/>
          <w:tab w:val="right" w:leader="dot" w:pos="9046"/>
          <w:tab w:val="left" w:pos="9204"/>
        </w:tabs>
      </w:pPr>
      <w:r>
        <w:t>Werkzeuge</w:t>
      </w:r>
      <w:r>
        <w:tab/>
      </w:r>
      <w:r w:rsidR="00AC4B81">
        <w:fldChar w:fldCharType="begin"/>
      </w:r>
      <w:r>
        <w:instrText xml:space="preserve"> PAGEREF _TOC1237 \h </w:instrText>
      </w:r>
      <w:r w:rsidR="00AC4B81">
        <w:fldChar w:fldCharType="separate"/>
      </w:r>
      <w:r>
        <w:t>3</w:t>
      </w:r>
      <w:r w:rsidR="00AC4B81">
        <w:fldChar w:fldCharType="end"/>
      </w:r>
    </w:p>
    <w:p w:rsidR="0072545F" w:rsidRPr="004B4118" w:rsidRDefault="00B53E74">
      <w:pPr>
        <w:pStyle w:val="Verzeichnis210"/>
        <w:tabs>
          <w:tab w:val="clear" w:pos="9056"/>
          <w:tab w:val="left" w:pos="880"/>
          <w:tab w:val="right" w:leader="dot" w:pos="9046"/>
          <w:tab w:val="left" w:pos="9204"/>
        </w:tabs>
        <w:rPr>
          <w:lang w:val="en-US"/>
        </w:rPr>
      </w:pPr>
      <w:r w:rsidRPr="004B4118">
        <w:rPr>
          <w:lang w:val="en-US"/>
        </w:rPr>
        <w:t>Sprachen</w:t>
      </w:r>
      <w:r w:rsidRPr="004B4118">
        <w:rPr>
          <w:lang w:val="en-US"/>
        </w:rPr>
        <w:tab/>
      </w:r>
      <w:r w:rsidR="00AC4B81">
        <w:fldChar w:fldCharType="begin"/>
      </w:r>
      <w:r w:rsidRPr="004B4118">
        <w:rPr>
          <w:lang w:val="en-US"/>
        </w:rPr>
        <w:instrText xml:space="preserve"> PAGEREF _TOC1297 \h </w:instrText>
      </w:r>
      <w:r w:rsidR="00AC4B81">
        <w:fldChar w:fldCharType="separate"/>
      </w:r>
      <w:r w:rsidRPr="004B4118">
        <w:rPr>
          <w:lang w:val="en-US"/>
        </w:rPr>
        <w:t>3</w:t>
      </w:r>
      <w:r w:rsidR="00AC4B81">
        <w:fldChar w:fldCharType="end"/>
      </w:r>
    </w:p>
    <w:p w:rsidR="0072545F" w:rsidRPr="004B4118" w:rsidRDefault="00B53E74">
      <w:pPr>
        <w:pStyle w:val="Verzeichnis11"/>
        <w:tabs>
          <w:tab w:val="clear" w:pos="9056"/>
          <w:tab w:val="right" w:leader="dot" w:pos="9046"/>
          <w:tab w:val="left" w:pos="9204"/>
        </w:tabs>
        <w:rPr>
          <w:lang w:val="en-US"/>
        </w:rPr>
      </w:pPr>
      <w:r w:rsidRPr="004B4118">
        <w:rPr>
          <w:lang w:val="en-US"/>
        </w:rPr>
        <w:t>Requirements und Use Cases</w:t>
      </w:r>
      <w:r w:rsidRPr="004B4118">
        <w:rPr>
          <w:lang w:val="en-US"/>
        </w:rPr>
        <w:tab/>
      </w:r>
      <w:r w:rsidR="00AC4B81">
        <w:fldChar w:fldCharType="begin"/>
      </w:r>
      <w:r w:rsidRPr="004B4118">
        <w:rPr>
          <w:lang w:val="en-US"/>
        </w:rPr>
        <w:instrText xml:space="preserve"> PAGEREF _TOC1361 \h </w:instrText>
      </w:r>
      <w:r w:rsidR="00AC4B81">
        <w:fldChar w:fldCharType="separate"/>
      </w:r>
      <w:r w:rsidRPr="004B4118">
        <w:rPr>
          <w:lang w:val="en-US"/>
        </w:rPr>
        <w:t>3</w:t>
      </w:r>
      <w:r w:rsidR="00AC4B81">
        <w:fldChar w:fldCharType="end"/>
      </w:r>
    </w:p>
    <w:p w:rsidR="0072545F" w:rsidRDefault="00B53E74">
      <w:pPr>
        <w:pStyle w:val="Verzeichnis210"/>
        <w:tabs>
          <w:tab w:val="clear" w:pos="9056"/>
          <w:tab w:val="left" w:pos="880"/>
          <w:tab w:val="right" w:leader="dot" w:pos="9046"/>
          <w:tab w:val="left" w:pos="9204"/>
        </w:tabs>
      </w:pPr>
      <w:r>
        <w:t>Anforderungen</w:t>
      </w:r>
      <w:r>
        <w:tab/>
      </w:r>
      <w:r w:rsidR="00AC4B81">
        <w:fldChar w:fldCharType="begin"/>
      </w:r>
      <w:r>
        <w:instrText xml:space="preserve"> PAGEREF _TOC1389 \h </w:instrText>
      </w:r>
      <w:r w:rsidR="00AC4B81">
        <w:fldChar w:fldCharType="separate"/>
      </w:r>
      <w:r>
        <w:t>3</w:t>
      </w:r>
      <w:r w:rsidR="00AC4B81">
        <w:fldChar w:fldCharType="end"/>
      </w:r>
    </w:p>
    <w:p w:rsidR="0072545F" w:rsidRDefault="00B53E74">
      <w:pPr>
        <w:pStyle w:val="Verzeichnis210"/>
        <w:tabs>
          <w:tab w:val="clear" w:pos="9056"/>
          <w:tab w:val="left" w:pos="880"/>
          <w:tab w:val="right" w:leader="dot" w:pos="9046"/>
          <w:tab w:val="left" w:pos="9204"/>
        </w:tabs>
      </w:pPr>
      <w:r>
        <w:t>Use-Case-Diagramm</w:t>
      </w:r>
      <w:r>
        <w:tab/>
      </w:r>
      <w:r w:rsidR="00AC4B81">
        <w:fldChar w:fldCharType="begin"/>
      </w:r>
      <w:r>
        <w:instrText xml:space="preserve"> PAGEREF _TOC1783 \h </w:instrText>
      </w:r>
      <w:r w:rsidR="00AC4B81">
        <w:fldChar w:fldCharType="separate"/>
      </w:r>
      <w:r>
        <w:t>3</w:t>
      </w:r>
      <w:r w:rsidR="00AC4B81">
        <w:fldChar w:fldCharType="end"/>
      </w:r>
    </w:p>
    <w:p w:rsidR="0072545F" w:rsidRDefault="00B53E74">
      <w:pPr>
        <w:pStyle w:val="Verzeichnis11"/>
        <w:tabs>
          <w:tab w:val="clear" w:pos="9056"/>
          <w:tab w:val="right" w:leader="dot" w:pos="9046"/>
          <w:tab w:val="left" w:pos="9204"/>
        </w:tabs>
      </w:pPr>
      <w:r>
        <w:t>Design</w:t>
      </w:r>
      <w:r>
        <w:tab/>
      </w:r>
      <w:r w:rsidR="00AC4B81">
        <w:fldChar w:fldCharType="begin"/>
      </w:r>
      <w:r>
        <w:instrText xml:space="preserve"> PAGEREF _TOC1944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System Architektur</w:t>
      </w:r>
      <w:r>
        <w:tab/>
      </w:r>
      <w:r w:rsidR="00AC4B81">
        <w:fldChar w:fldCharType="begin"/>
      </w:r>
      <w:r>
        <w:instrText xml:space="preserve"> PAGEREF _TOC2076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Datenmodell</w:t>
      </w:r>
      <w:r>
        <w:tab/>
      </w:r>
      <w:r w:rsidR="00AC4B81">
        <w:fldChar w:fldCharType="begin"/>
      </w:r>
      <w:r>
        <w:instrText xml:space="preserve"> PAGEREF _TOC2347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Verhaltensmodell</w:t>
      </w:r>
      <w:r>
        <w:tab/>
      </w:r>
      <w:r w:rsidR="00AC4B81">
        <w:fldChar w:fldCharType="begin"/>
      </w:r>
      <w:r>
        <w:instrText xml:space="preserve"> PAGEREF _TOC2556 \h </w:instrText>
      </w:r>
      <w:r w:rsidR="00AC4B81">
        <w:fldChar w:fldCharType="separate"/>
      </w:r>
      <w:r>
        <w:t>4</w:t>
      </w:r>
      <w:r w:rsidR="00AC4B81">
        <w:fldChar w:fldCharType="end"/>
      </w:r>
    </w:p>
    <w:p w:rsidR="0072545F" w:rsidRDefault="00B53E74">
      <w:pPr>
        <w:pStyle w:val="Verzeichnis11"/>
        <w:tabs>
          <w:tab w:val="clear" w:pos="9056"/>
          <w:tab w:val="right" w:leader="dot" w:pos="9046"/>
          <w:tab w:val="left" w:pos="9204"/>
        </w:tabs>
      </w:pPr>
      <w:r>
        <w:t>Implementierung</w:t>
      </w:r>
      <w:r>
        <w:tab/>
      </w:r>
      <w:r w:rsidR="00AC4B81">
        <w:fldChar w:fldCharType="begin"/>
      </w:r>
      <w:r>
        <w:instrText xml:space="preserve"> PAGEREF _TOC2770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Algorithmen</w:t>
      </w:r>
      <w:r>
        <w:tab/>
      </w:r>
      <w:r w:rsidR="00AC4B81">
        <w:fldChar w:fldCharType="begin"/>
      </w:r>
      <w:r>
        <w:instrText xml:space="preserve"> PAGEREF _TOC3004 \h </w:instrText>
      </w:r>
      <w:r w:rsidR="00AC4B81">
        <w:fldChar w:fldCharType="separate"/>
      </w:r>
      <w:r>
        <w:t>4</w:t>
      </w:r>
      <w:r w:rsidR="00AC4B81">
        <w:fldChar w:fldCharType="end"/>
      </w:r>
    </w:p>
    <w:p w:rsidR="0072545F" w:rsidRDefault="00B53E74">
      <w:pPr>
        <w:pStyle w:val="Verzeichnis210"/>
        <w:tabs>
          <w:tab w:val="clear" w:pos="9056"/>
          <w:tab w:val="left" w:pos="880"/>
          <w:tab w:val="right" w:leader="dot" w:pos="9046"/>
          <w:tab w:val="left" w:pos="9204"/>
        </w:tabs>
      </w:pPr>
      <w:r>
        <w:t>Patterns</w:t>
      </w:r>
      <w:r>
        <w:tab/>
      </w:r>
      <w:r w:rsidR="00AC4B81">
        <w:fldChar w:fldCharType="begin"/>
      </w:r>
      <w:r>
        <w:instrText xml:space="preserve"> PAGEREF _TOC3068 \h </w:instrText>
      </w:r>
      <w:r w:rsidR="00AC4B81">
        <w:fldChar w:fldCharType="separate"/>
      </w:r>
      <w:r>
        <w:t>5</w:t>
      </w:r>
      <w:r w:rsidR="00AC4B81">
        <w:fldChar w:fldCharType="end"/>
      </w:r>
    </w:p>
    <w:p w:rsidR="0072545F" w:rsidRPr="004B4118" w:rsidRDefault="00B53E74">
      <w:pPr>
        <w:pStyle w:val="Verzeichnis210"/>
        <w:tabs>
          <w:tab w:val="clear" w:pos="9056"/>
          <w:tab w:val="left" w:pos="880"/>
          <w:tab w:val="right" w:leader="dot" w:pos="9046"/>
          <w:tab w:val="left" w:pos="9204"/>
        </w:tabs>
        <w:rPr>
          <w:lang w:val="en-US"/>
        </w:rPr>
      </w:pPr>
      <w:r w:rsidRPr="004B4118">
        <w:rPr>
          <w:lang w:val="en-US"/>
        </w:rPr>
        <w:t>Mapping Rules</w:t>
      </w:r>
      <w:r w:rsidRPr="004B4118">
        <w:rPr>
          <w:lang w:val="en-US"/>
        </w:rPr>
        <w:tab/>
      </w:r>
      <w:r w:rsidR="00AC4B81">
        <w:fldChar w:fldCharType="begin"/>
      </w:r>
      <w:r w:rsidRPr="004B4118">
        <w:rPr>
          <w:lang w:val="en-US"/>
        </w:rPr>
        <w:instrText xml:space="preserve"> PAGEREF _TOC3127 \h </w:instrText>
      </w:r>
      <w:r w:rsidR="00AC4B81">
        <w:fldChar w:fldCharType="separate"/>
      </w:r>
      <w:r w:rsidRPr="004B4118">
        <w:rPr>
          <w:lang w:val="en-US"/>
        </w:rPr>
        <w:t>5</w:t>
      </w:r>
      <w:r w:rsidR="00AC4B81">
        <w:fldChar w:fldCharType="end"/>
      </w:r>
    </w:p>
    <w:p w:rsidR="0072545F" w:rsidRPr="004B4118" w:rsidRDefault="00B53E74">
      <w:pPr>
        <w:pStyle w:val="Verzeichnis11"/>
        <w:tabs>
          <w:tab w:val="clear" w:pos="9056"/>
          <w:tab w:val="right" w:leader="dot" w:pos="9046"/>
          <w:tab w:val="left" w:pos="9204"/>
        </w:tabs>
        <w:rPr>
          <w:lang w:val="en-US"/>
        </w:rPr>
      </w:pPr>
      <w:r w:rsidRPr="004B4118">
        <w:rPr>
          <w:lang w:val="en-US"/>
        </w:rPr>
        <w:t>Testen</w:t>
      </w:r>
      <w:r w:rsidRPr="004B4118">
        <w:rPr>
          <w:lang w:val="en-US"/>
        </w:rPr>
        <w:tab/>
      </w:r>
      <w:r w:rsidR="00AC4B81">
        <w:fldChar w:fldCharType="begin"/>
      </w:r>
      <w:r w:rsidRPr="004B4118">
        <w:rPr>
          <w:lang w:val="en-US"/>
        </w:rPr>
        <w:instrText xml:space="preserve"> PAGEREF _TOC3250 \h </w:instrText>
      </w:r>
      <w:r w:rsidR="00AC4B81">
        <w:fldChar w:fldCharType="separate"/>
      </w:r>
      <w:r w:rsidRPr="004B4118">
        <w:rPr>
          <w:lang w:val="en-US"/>
        </w:rPr>
        <w:t>5</w:t>
      </w:r>
      <w:r w:rsidR="00AC4B81">
        <w:fldChar w:fldCharType="end"/>
      </w:r>
    </w:p>
    <w:p w:rsidR="0072545F" w:rsidRPr="004B4118" w:rsidRDefault="00B53E74">
      <w:pPr>
        <w:pStyle w:val="Verzeichnis210"/>
        <w:tabs>
          <w:tab w:val="clear" w:pos="9056"/>
          <w:tab w:val="left" w:pos="880"/>
          <w:tab w:val="right" w:leader="dot" w:pos="9046"/>
          <w:tab w:val="left" w:pos="9204"/>
        </w:tabs>
        <w:rPr>
          <w:lang w:val="en-US"/>
        </w:rPr>
      </w:pPr>
      <w:r w:rsidRPr="004B4118">
        <w:rPr>
          <w:lang w:val="en-US"/>
        </w:rPr>
        <w:t>Unit Test/Komponenten Test</w:t>
      </w:r>
      <w:r w:rsidRPr="004B4118">
        <w:rPr>
          <w:lang w:val="en-US"/>
        </w:rPr>
        <w:tab/>
      </w:r>
      <w:r w:rsidR="00AC4B81">
        <w:fldChar w:fldCharType="begin"/>
      </w:r>
      <w:r w:rsidRPr="004B4118">
        <w:rPr>
          <w:lang w:val="en-US"/>
        </w:rPr>
        <w:instrText xml:space="preserve"> PAGEREF _TOC3379 \h </w:instrText>
      </w:r>
      <w:r w:rsidR="00AC4B81">
        <w:fldChar w:fldCharType="separate"/>
      </w:r>
      <w:r w:rsidRPr="004B4118">
        <w:rPr>
          <w:lang w:val="en-US"/>
        </w:rPr>
        <w:t>5</w:t>
      </w:r>
      <w:r w:rsidR="00AC4B81">
        <w:fldChar w:fldCharType="end"/>
      </w:r>
    </w:p>
    <w:p w:rsidR="0072545F" w:rsidRPr="004B4118" w:rsidRDefault="00B53E74">
      <w:pPr>
        <w:pStyle w:val="Verzeichnis210"/>
        <w:tabs>
          <w:tab w:val="clear" w:pos="9056"/>
          <w:tab w:val="left" w:pos="880"/>
          <w:tab w:val="right" w:leader="dot" w:pos="9046"/>
          <w:tab w:val="left" w:pos="9204"/>
        </w:tabs>
        <w:rPr>
          <w:lang w:val="en-US"/>
        </w:rPr>
      </w:pPr>
      <w:r w:rsidRPr="004B4118">
        <w:rPr>
          <w:lang w:val="en-US"/>
        </w:rPr>
        <w:t>Integration Test/System Test</w:t>
      </w:r>
      <w:r w:rsidRPr="004B4118">
        <w:rPr>
          <w:lang w:val="en-US"/>
        </w:rPr>
        <w:tab/>
      </w:r>
      <w:r w:rsidR="00AC4B81">
        <w:fldChar w:fldCharType="begin"/>
      </w:r>
      <w:r w:rsidRPr="004B4118">
        <w:rPr>
          <w:lang w:val="en-US"/>
        </w:rPr>
        <w:instrText xml:space="preserve"> PAGEREF _TOC3440 \h </w:instrText>
      </w:r>
      <w:r w:rsidR="00AC4B81">
        <w:fldChar w:fldCharType="separate"/>
      </w:r>
      <w:r w:rsidRPr="004B4118">
        <w:rPr>
          <w:lang w:val="en-US"/>
        </w:rPr>
        <w:t>5</w:t>
      </w:r>
      <w:r w:rsidR="00AC4B81">
        <w:fldChar w:fldCharType="end"/>
      </w:r>
    </w:p>
    <w:p w:rsidR="0072545F" w:rsidRPr="004B4118" w:rsidRDefault="00B53E74">
      <w:pPr>
        <w:pStyle w:val="Verzeichnis210"/>
        <w:tabs>
          <w:tab w:val="clear" w:pos="9056"/>
          <w:tab w:val="left" w:pos="880"/>
          <w:tab w:val="right" w:leader="dot" w:pos="9046"/>
          <w:tab w:val="left" w:pos="9204"/>
        </w:tabs>
        <w:rPr>
          <w:lang w:val="en-US"/>
        </w:rPr>
      </w:pPr>
      <w:r w:rsidRPr="004B4118">
        <w:rPr>
          <w:lang w:val="en-US"/>
        </w:rPr>
        <w:t>Regressionstest</w:t>
      </w:r>
      <w:r w:rsidRPr="004B4118">
        <w:rPr>
          <w:lang w:val="en-US"/>
        </w:rPr>
        <w:tab/>
      </w:r>
      <w:r w:rsidR="00AC4B81">
        <w:fldChar w:fldCharType="begin"/>
      </w:r>
      <w:r w:rsidRPr="004B4118">
        <w:rPr>
          <w:lang w:val="en-US"/>
        </w:rPr>
        <w:instrText xml:space="preserve"> PAGEREF _TOC3509 \h </w:instrText>
      </w:r>
      <w:r w:rsidR="00AC4B81">
        <w:fldChar w:fldCharType="separate"/>
      </w:r>
      <w:r w:rsidRPr="004B4118">
        <w:rPr>
          <w:lang w:val="en-US"/>
        </w:rPr>
        <w:t>5</w:t>
      </w:r>
      <w:r w:rsidR="00AC4B81">
        <w:fldChar w:fldCharType="end"/>
      </w:r>
    </w:p>
    <w:p w:rsidR="0072545F" w:rsidRDefault="00B53E74">
      <w:pPr>
        <w:pStyle w:val="Verzeichnis210"/>
        <w:tabs>
          <w:tab w:val="clear" w:pos="9056"/>
          <w:tab w:val="left" w:pos="880"/>
          <w:tab w:val="right" w:leader="dot" w:pos="9046"/>
          <w:tab w:val="left" w:pos="9204"/>
        </w:tabs>
      </w:pPr>
      <w:r>
        <w:t>Abnahmetest</w:t>
      </w:r>
      <w:r>
        <w:tab/>
      </w:r>
      <w:r w:rsidR="00AC4B81">
        <w:fldChar w:fldCharType="begin"/>
      </w:r>
      <w:r>
        <w:instrText xml:space="preserve"> PAGEREF _TOC3630 \h </w:instrText>
      </w:r>
      <w:r w:rsidR="00AC4B81">
        <w:fldChar w:fldCharType="separate"/>
      </w:r>
      <w:r>
        <w:t>5</w:t>
      </w:r>
      <w:r w:rsidR="00AC4B81">
        <w:fldChar w:fldCharType="end"/>
      </w:r>
    </w:p>
    <w:p w:rsidR="0072545F" w:rsidRDefault="00B53E74">
      <w:pPr>
        <w:pStyle w:val="Verzeichnis210"/>
        <w:tabs>
          <w:tab w:val="clear" w:pos="9056"/>
          <w:tab w:val="left" w:pos="880"/>
          <w:tab w:val="right" w:leader="dot" w:pos="9046"/>
          <w:tab w:val="left" w:pos="9204"/>
        </w:tabs>
      </w:pPr>
      <w:r>
        <w:t>Testplan</w:t>
      </w:r>
      <w:r>
        <w:tab/>
      </w:r>
      <w:r w:rsidR="00AC4B81">
        <w:fldChar w:fldCharType="begin"/>
      </w:r>
      <w:r>
        <w:instrText xml:space="preserve"> PAGEREF _TOC3813 \h </w:instrText>
      </w:r>
      <w:r w:rsidR="00AC4B81">
        <w:fldChar w:fldCharType="separate"/>
      </w:r>
      <w:r>
        <w:t>5</w:t>
      </w:r>
      <w:r w:rsidR="00AC4B81">
        <w:fldChar w:fldCharType="end"/>
      </w:r>
    </w:p>
    <w:p w:rsidR="0072545F" w:rsidRDefault="00B53E74">
      <w:pPr>
        <w:pStyle w:val="Verzeichnis210"/>
        <w:tabs>
          <w:tab w:val="clear" w:pos="9056"/>
          <w:tab w:val="left" w:pos="880"/>
          <w:tab w:val="right" w:leader="dot" w:pos="9046"/>
          <w:tab w:val="left" w:pos="9204"/>
        </w:tabs>
      </w:pPr>
      <w:r>
        <w:t>Testprotokolle und Auswertungen</w:t>
      </w:r>
      <w:r>
        <w:tab/>
      </w:r>
      <w:r w:rsidR="00AC4B81">
        <w:fldChar w:fldCharType="begin"/>
      </w:r>
      <w:r>
        <w:instrText xml:space="preserve"> PAGEREF _TOC3948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Projektplan</w:t>
      </w:r>
      <w:r>
        <w:tab/>
      </w:r>
      <w:r w:rsidR="00AC4B81">
        <w:fldChar w:fldCharType="begin"/>
      </w:r>
      <w:r>
        <w:instrText xml:space="preserve"> PAGEREF _TOC4506 \h </w:instrText>
      </w:r>
      <w:r w:rsidR="00AC4B81">
        <w:fldChar w:fldCharType="separate"/>
      </w:r>
      <w:r>
        <w:t>6</w:t>
      </w:r>
      <w:r w:rsidR="00AC4B81">
        <w:fldChar w:fldCharType="end"/>
      </w:r>
    </w:p>
    <w:p w:rsidR="0072545F" w:rsidRDefault="00B53E74">
      <w:pPr>
        <w:pStyle w:val="Verzeichnis210"/>
        <w:tabs>
          <w:tab w:val="clear" w:pos="9056"/>
          <w:tab w:val="left" w:pos="880"/>
          <w:tab w:val="right" w:leader="dot" w:pos="9046"/>
          <w:tab w:val="left" w:pos="9204"/>
        </w:tabs>
      </w:pPr>
      <w:r>
        <w:t>Verantwortlichkeiten</w:t>
      </w:r>
      <w:r>
        <w:tab/>
      </w:r>
      <w:r w:rsidR="00AC4B81">
        <w:fldChar w:fldCharType="begin"/>
      </w:r>
      <w:r>
        <w:instrText xml:space="preserve"> PAGEREF _TOC4519 \h </w:instrText>
      </w:r>
      <w:r w:rsidR="00AC4B81">
        <w:fldChar w:fldCharType="separate"/>
      </w:r>
      <w:r>
        <w:t>6</w:t>
      </w:r>
      <w:r w:rsidR="00AC4B81">
        <w:fldChar w:fldCharType="end"/>
      </w:r>
    </w:p>
    <w:p w:rsidR="0072545F" w:rsidRDefault="00B53E74">
      <w:pPr>
        <w:pStyle w:val="Verzeichnis210"/>
        <w:tabs>
          <w:tab w:val="clear" w:pos="9056"/>
          <w:tab w:val="left" w:pos="880"/>
          <w:tab w:val="right" w:leader="dot" w:pos="9046"/>
          <w:tab w:val="left" w:pos="9204"/>
        </w:tabs>
      </w:pPr>
      <w:r>
        <w:t>PSP und Zeitplan</w:t>
      </w:r>
      <w:r>
        <w:tab/>
      </w:r>
      <w:r w:rsidR="00AC4B81">
        <w:fldChar w:fldCharType="begin"/>
      </w:r>
      <w:r>
        <w:instrText xml:space="preserve"> PAGEREF _TOC4637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Lessons Learned</w:t>
      </w:r>
      <w:r>
        <w:tab/>
      </w:r>
      <w:r w:rsidR="00AC4B81">
        <w:fldChar w:fldCharType="begin"/>
      </w:r>
      <w:r>
        <w:instrText xml:space="preserve"> PAGEREF _TOC4768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Glossar</w:t>
      </w:r>
      <w:r>
        <w:tab/>
      </w:r>
      <w:r w:rsidR="00AC4B81">
        <w:fldChar w:fldCharType="begin"/>
      </w:r>
      <w:r>
        <w:instrText xml:space="preserve"> PAGEREF _TOC4952 \h </w:instrText>
      </w:r>
      <w:r w:rsidR="00AC4B81">
        <w:fldChar w:fldCharType="separate"/>
      </w:r>
      <w:r>
        <w:t>7</w:t>
      </w:r>
      <w:r w:rsidR="00AC4B81">
        <w:fldChar w:fldCharType="end"/>
      </w:r>
    </w:p>
    <w:p w:rsidR="0072545F" w:rsidRDefault="00B53E74">
      <w:pPr>
        <w:pStyle w:val="Verzeichnis11"/>
        <w:tabs>
          <w:tab w:val="clear" w:pos="9056"/>
          <w:tab w:val="right" w:leader="dot" w:pos="9046"/>
          <w:tab w:val="left" w:pos="9204"/>
        </w:tabs>
      </w:pPr>
      <w:r>
        <w:t>Abkürzungen</w:t>
      </w:r>
      <w:r>
        <w:tab/>
      </w:r>
      <w:r w:rsidR="00AC4B81">
        <w:fldChar w:fldCharType="begin"/>
      </w:r>
      <w:r>
        <w:instrText xml:space="preserve"> PAGEREF _TOC4995 \h </w:instrText>
      </w:r>
      <w:r w:rsidR="00AC4B81">
        <w:fldChar w:fldCharType="separate"/>
      </w:r>
      <w:r>
        <w:t>7</w:t>
      </w:r>
      <w:r w:rsidR="00AC4B81">
        <w:fldChar w:fldCharType="end"/>
      </w:r>
    </w:p>
    <w:p w:rsidR="0072545F" w:rsidRDefault="00B53E74">
      <w:pPr>
        <w:pStyle w:val="Verzeichnis11"/>
        <w:tabs>
          <w:tab w:val="clear" w:pos="9056"/>
          <w:tab w:val="right" w:leader="dot" w:pos="9046"/>
          <w:tab w:val="left" w:pos="9204"/>
        </w:tabs>
      </w:pPr>
      <w:r>
        <w:t>Anhänge</w:t>
      </w:r>
      <w:r>
        <w:tab/>
      </w:r>
      <w:r w:rsidR="00AC4B81">
        <w:fldChar w:fldCharType="begin"/>
      </w:r>
      <w:r>
        <w:instrText xml:space="preserve"> PAGEREF _TOC5087 \h </w:instrText>
      </w:r>
      <w:r w:rsidR="00AC4B81">
        <w:fldChar w:fldCharType="separate"/>
      </w:r>
      <w:r>
        <w:t>7</w:t>
      </w:r>
      <w:r w:rsidR="00AC4B81">
        <w:fldChar w:fldCharType="end"/>
      </w:r>
      <w:r w:rsidR="00AC4B81">
        <w:fldChar w:fldCharType="end"/>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B53E74" w:rsidP="00F2606F">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lang w:val="de-DE"/>
        </w:rPr>
      </w:pPr>
      <w:bookmarkStart w:id="1" w:name="_TOC1026"/>
      <w:bookmarkEnd w:id="1"/>
      <w:r>
        <w:rPr>
          <w:lang w:val="de-DE"/>
        </w:rPr>
        <w:lastRenderedPageBreak/>
        <w:t>Motivation</w:t>
      </w:r>
    </w:p>
    <w:p w:rsidR="0072545F" w:rsidRPr="00864D52" w:rsidRDefault="00F2606F" w:rsidP="00F2606F">
      <w:pPr>
        <w:rPr>
          <w:rFonts w:asciiTheme="majorHAnsi" w:hAnsiTheme="majorHAnsi" w:cstheme="majorHAnsi"/>
        </w:rPr>
      </w:pPr>
      <w:r w:rsidRPr="00864D52">
        <w:rPr>
          <w:rFonts w:asciiTheme="majorHAnsi" w:hAnsiTheme="majorHAnsi" w:cstheme="majorHAnsi"/>
          <w:lang w:eastAsia="de-DE"/>
        </w:rPr>
        <w:t>Im Rahmen des SE2 Praktikums</w:t>
      </w:r>
      <w:r w:rsidR="00864D52" w:rsidRPr="00864D52">
        <w:rPr>
          <w:rFonts w:asciiTheme="majorHAnsi" w:hAnsiTheme="majorHAnsi" w:cstheme="majorHAnsi"/>
          <w:lang w:eastAsia="de-DE"/>
        </w:rPr>
        <w:t xml:space="preserve"> bauen wir ein Werkstück-Sortieranlage aus zwei Förderbandmodulen. Jedes dieser Fördermodule wird durch einen eigenen GEME-Rechner gesteuert. Die beiden Rechner werden über die serielle Schnittstelle gekoppelt. </w:t>
      </w:r>
    </w:p>
    <w:p w:rsidR="00864D52" w:rsidRPr="00864D52" w:rsidRDefault="00864D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Ziel des Praktikums ist es, eine vollfunktionstüchtige Sortieranlage zu entwickeln, welche Werkstücke nach bestimmten Kriterien sortieren bzw. aussortieren kann.</w:t>
      </w:r>
    </w:p>
    <w:p w:rsidR="00864D52" w:rsidRPr="00864D52" w:rsidRDefault="00864D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C562A" w:rsidRPr="00864D52" w:rsidRDefault="00DE38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roofErr w:type="spellStart"/>
      <w:r w:rsidRPr="00864D52">
        <w:rPr>
          <w:rFonts w:asciiTheme="majorHAnsi" w:hAnsiTheme="majorHAnsi" w:cstheme="majorHAnsi"/>
        </w:rPr>
        <w:t>Stake</w:t>
      </w:r>
      <w:r w:rsidR="00783D88" w:rsidRPr="00864D52">
        <w:rPr>
          <w:rFonts w:asciiTheme="majorHAnsi" w:hAnsiTheme="majorHAnsi" w:cstheme="majorHAnsi"/>
        </w:rPr>
        <w:t>h</w:t>
      </w:r>
      <w:r w:rsidR="007C562A" w:rsidRPr="00864D52">
        <w:rPr>
          <w:rFonts w:asciiTheme="majorHAnsi" w:hAnsiTheme="majorHAnsi" w:cstheme="majorHAnsi"/>
        </w:rPr>
        <w:t>older</w:t>
      </w:r>
      <w:proofErr w:type="spellEnd"/>
      <w:r w:rsidR="007C562A" w:rsidRPr="00864D52">
        <w:rPr>
          <w:rFonts w:asciiTheme="majorHAnsi" w:hAnsiTheme="majorHAnsi" w:cstheme="majorHAnsi"/>
        </w:rPr>
        <w:t>:</w:t>
      </w:r>
    </w:p>
    <w:p w:rsidR="0072545F" w:rsidRPr="00864D52" w:rsidRDefault="007C562A" w:rsidP="00783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Entwickler, Vertrieb, Kunden.</w:t>
      </w:r>
    </w:p>
    <w:p w:rsidR="0072545F" w:rsidRPr="00F2606F"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lang w:val="de-DE"/>
        </w:rPr>
      </w:pPr>
      <w:bookmarkStart w:id="2" w:name="_TOC1119"/>
      <w:bookmarkEnd w:id="2"/>
      <w:r w:rsidRPr="00F2606F">
        <w:rPr>
          <w:lang w:val="de-DE"/>
        </w:rPr>
        <w:t>Randbedingungen</w:t>
      </w:r>
    </w:p>
    <w:p w:rsidR="0072545F" w:rsidRPr="00F2606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3" w:name="_TOC1135"/>
      <w:bookmarkEnd w:id="3"/>
      <w:r w:rsidRPr="00F2606F">
        <w:rPr>
          <w:lang w:val="de-DE"/>
        </w:rPr>
        <w:t xml:space="preserve"> Entwicklungsumgebung</w:t>
      </w:r>
    </w:p>
    <w:p w:rsidR="007C562A" w:rsidRPr="00864D52" w:rsidRDefault="007C562A" w:rsidP="007C562A">
      <w:pPr>
        <w:rPr>
          <w:rFonts w:asciiTheme="majorHAnsi" w:hAnsiTheme="majorHAnsi" w:cstheme="majorHAnsi"/>
          <w:lang w:eastAsia="de-DE"/>
        </w:rPr>
      </w:pPr>
      <w:r w:rsidRPr="00864D52">
        <w:rPr>
          <w:rFonts w:asciiTheme="majorHAnsi" w:hAnsiTheme="majorHAnsi" w:cstheme="majorHAnsi"/>
          <w:lang w:eastAsia="de-DE"/>
        </w:rPr>
        <w:t xml:space="preserve">QNX </w:t>
      </w:r>
      <w:proofErr w:type="spellStart"/>
      <w:r w:rsidRPr="00864D52">
        <w:rPr>
          <w:rFonts w:asciiTheme="majorHAnsi" w:hAnsiTheme="majorHAnsi" w:cstheme="majorHAnsi"/>
          <w:lang w:eastAsia="de-DE"/>
        </w:rPr>
        <w:t>Momentix</w:t>
      </w:r>
      <w:proofErr w:type="spellEnd"/>
      <w:r w:rsidRPr="00864D52">
        <w:rPr>
          <w:rFonts w:asciiTheme="majorHAnsi" w:hAnsiTheme="majorHAnsi" w:cstheme="majorHAnsi"/>
          <w:lang w:eastAsia="de-DE"/>
        </w:rPr>
        <w:t xml:space="preserve"> IDE 4.7</w:t>
      </w:r>
    </w:p>
    <w:p w:rsidR="00FF5DAF" w:rsidRPr="00864D52" w:rsidRDefault="00FF5DAF" w:rsidP="007C562A">
      <w:pPr>
        <w:rPr>
          <w:rFonts w:asciiTheme="majorHAnsi" w:hAnsiTheme="majorHAnsi" w:cstheme="majorHAnsi"/>
          <w:lang w:val="en-US" w:eastAsia="de-DE"/>
        </w:rPr>
      </w:pPr>
      <w:proofErr w:type="spellStart"/>
      <w:r w:rsidRPr="00864D52">
        <w:rPr>
          <w:rFonts w:asciiTheme="majorHAnsi" w:hAnsiTheme="majorHAnsi" w:cstheme="majorHAnsi"/>
          <w:lang w:eastAsia="de-DE"/>
        </w:rPr>
        <w:t>Eclipse</w:t>
      </w:r>
      <w:proofErr w:type="spellEnd"/>
      <w:r w:rsidRPr="00864D52">
        <w:rPr>
          <w:rFonts w:asciiTheme="majorHAnsi" w:hAnsiTheme="majorHAnsi" w:cstheme="majorHAnsi"/>
          <w:lang w:eastAsia="de-DE"/>
        </w:rPr>
        <w:t xml:space="preserve"> </w:t>
      </w:r>
      <w:r w:rsidRPr="00864D52">
        <w:rPr>
          <w:rFonts w:asciiTheme="majorHAnsi" w:hAnsiTheme="majorHAnsi" w:cstheme="majorHAnsi"/>
          <w:lang w:val="en-US" w:eastAsia="de-DE"/>
        </w:rPr>
        <w:t>C++ Juno /</w:t>
      </w:r>
      <w:proofErr w:type="spellStart"/>
      <w:r w:rsidRPr="00864D52">
        <w:rPr>
          <w:rFonts w:asciiTheme="majorHAnsi" w:hAnsiTheme="majorHAnsi" w:cstheme="majorHAnsi"/>
          <w:lang w:val="en-US" w:eastAsia="de-DE"/>
        </w:rPr>
        <w:t>MinGW</w:t>
      </w:r>
      <w:proofErr w:type="spellEnd"/>
      <w:r w:rsidRPr="00864D52">
        <w:rPr>
          <w:rFonts w:asciiTheme="majorHAnsi" w:hAnsiTheme="majorHAnsi" w:cstheme="majorHAnsi"/>
          <w:lang w:val="en-US" w:eastAsia="de-DE"/>
        </w:rPr>
        <w:t xml:space="preserve"> GCC</w:t>
      </w:r>
    </w:p>
    <w:p w:rsidR="0072545F" w:rsidRPr="00864D52" w:rsidRDefault="00FF5DAF" w:rsidP="00FF5DAF">
      <w:pPr>
        <w:rPr>
          <w:rFonts w:asciiTheme="majorHAnsi" w:hAnsiTheme="majorHAnsi" w:cstheme="majorHAnsi"/>
          <w:lang w:val="en-US" w:eastAsia="de-DE"/>
        </w:rPr>
      </w:pPr>
      <w:r w:rsidRPr="00864D52">
        <w:rPr>
          <w:rFonts w:asciiTheme="majorHAnsi" w:hAnsiTheme="majorHAnsi" w:cstheme="majorHAnsi"/>
          <w:lang w:val="en-US" w:eastAsia="de-DE"/>
        </w:rPr>
        <w:t>Visual Paradigm 10.1 Enterprise Edition</w:t>
      </w:r>
    </w:p>
    <w:p w:rsidR="00FF5DAF" w:rsidRPr="00864D52" w:rsidRDefault="00FF5DAF" w:rsidP="00FF5DAF">
      <w:pPr>
        <w:rPr>
          <w:rFonts w:asciiTheme="majorHAnsi" w:hAnsiTheme="majorHAnsi" w:cstheme="majorHAnsi"/>
          <w:lang w:val="en-US" w:eastAsia="de-DE"/>
        </w:rPr>
      </w:pPr>
      <w:proofErr w:type="spellStart"/>
      <w:r w:rsidRPr="00864D52">
        <w:rPr>
          <w:rFonts w:asciiTheme="majorHAnsi" w:hAnsiTheme="majorHAnsi" w:cstheme="majorHAnsi"/>
          <w:lang w:val="en-US" w:eastAsia="de-DE"/>
        </w:rPr>
        <w:t>VirtualBox</w:t>
      </w:r>
      <w:proofErr w:type="spellEnd"/>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proofErr w:type="spellStart"/>
      <w:r>
        <w:t>Werkzeuge</w:t>
      </w:r>
      <w:proofErr w:type="spellEnd"/>
    </w:p>
    <w:p w:rsidR="007C562A" w:rsidRPr="00864D52" w:rsidRDefault="007C562A" w:rsidP="007C562A">
      <w:pPr>
        <w:rPr>
          <w:rFonts w:asciiTheme="majorHAnsi" w:hAnsiTheme="majorHAnsi" w:cstheme="majorHAnsi"/>
        </w:rPr>
      </w:pPr>
      <w:proofErr w:type="spellStart"/>
      <w:r w:rsidRPr="00864D52">
        <w:rPr>
          <w:rFonts w:asciiTheme="majorHAnsi" w:hAnsiTheme="majorHAnsi" w:cstheme="majorHAnsi"/>
        </w:rPr>
        <w:t>GitHub</w:t>
      </w:r>
      <w:proofErr w:type="spellEnd"/>
    </w:p>
    <w:p w:rsidR="007C562A" w:rsidRDefault="00F2606F" w:rsidP="007C562A">
      <w:pPr>
        <w:rPr>
          <w:rFonts w:asciiTheme="majorHAnsi" w:hAnsiTheme="majorHAnsi" w:cstheme="majorHAnsi"/>
        </w:rPr>
      </w:pPr>
      <w:proofErr w:type="spellStart"/>
      <w:r w:rsidRPr="00864D52">
        <w:rPr>
          <w:rFonts w:asciiTheme="majorHAnsi" w:hAnsiTheme="majorHAnsi" w:cstheme="majorHAnsi"/>
        </w:rPr>
        <w:t>TortoiseGit</w:t>
      </w:r>
      <w:proofErr w:type="spellEnd"/>
    </w:p>
    <w:p w:rsidR="00D04352" w:rsidRPr="00864D52" w:rsidRDefault="00D04352" w:rsidP="007C562A">
      <w:pPr>
        <w:rPr>
          <w:rFonts w:asciiTheme="majorHAnsi" w:hAnsiTheme="majorHAnsi" w:cstheme="majorHAnsi"/>
        </w:rPr>
      </w:pPr>
      <w:proofErr w:type="spellStart"/>
      <w:r>
        <w:rPr>
          <w:rFonts w:asciiTheme="majorHAnsi" w:hAnsiTheme="majorHAnsi" w:cstheme="majorHAnsi"/>
        </w:rPr>
        <w:t>GitBash</w:t>
      </w:r>
      <w:proofErr w:type="spellEnd"/>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Pr>
          <w:lang w:val="de-DE"/>
        </w:rPr>
        <w:t>Sprachen</w:t>
      </w:r>
    </w:p>
    <w:p w:rsidR="0072545F" w:rsidRPr="00864D52" w:rsidRDefault="007C562A" w:rsidP="00FF5D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C++</w:t>
      </w: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4" w:name="_TOC1361"/>
      <w:bookmarkEnd w:id="4"/>
      <w:proofErr w:type="spellStart"/>
      <w:r>
        <w:rPr>
          <w:lang w:val="de-DE"/>
        </w:rPr>
        <w:t>Requirements</w:t>
      </w:r>
      <w:proofErr w:type="spellEnd"/>
      <w:r>
        <w:rPr>
          <w:lang w:val="de-DE"/>
        </w:rPr>
        <w:t xml:space="preserve"> und </w:t>
      </w:r>
      <w:proofErr w:type="spellStart"/>
      <w:r>
        <w:rPr>
          <w:lang w:val="de-DE"/>
        </w:rPr>
        <w:t>Use</w:t>
      </w:r>
      <w:proofErr w:type="spellEnd"/>
      <w:r>
        <w:rPr>
          <w:lang w:val="de-DE"/>
        </w:rPr>
        <w:t xml:space="preserve"> Cases </w:t>
      </w:r>
    </w:p>
    <w:p w:rsidR="004B4118" w:rsidRPr="00F2606F" w:rsidRDefault="00B53E74" w:rsidP="00F2606F">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5" w:name="_TOC1389"/>
      <w:bookmarkEnd w:id="5"/>
      <w:r>
        <w:rPr>
          <w:sz w:val="32"/>
          <w:lang w:val="de-DE"/>
        </w:rPr>
        <w:t xml:space="preserve"> </w:t>
      </w:r>
      <w:r>
        <w:rPr>
          <w:lang w:val="de-DE"/>
        </w:rPr>
        <w:t>Anforderungen</w:t>
      </w:r>
    </w:p>
    <w:p w:rsidR="004B4118" w:rsidRDefault="004B4118" w:rsidP="00F2606F">
      <w:pPr>
        <w:pStyle w:val="berschrift1"/>
      </w:pPr>
      <w:r w:rsidRPr="004B4118">
        <w:t>3.1.1</w:t>
      </w:r>
      <w:r>
        <w:t xml:space="preserve"> Akzeptierte Werkstücke</w:t>
      </w:r>
    </w:p>
    <w:p w:rsid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Bedienpersonal</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 xml:space="preserve">Werkstück erreicht das Ende des zweiten Förderbands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
          <w:bCs/>
        </w:rPr>
        <w:t xml:space="preserve">Auslöser: </w:t>
      </w:r>
      <w:r w:rsidRPr="00864D52">
        <w:rPr>
          <w:rFonts w:asciiTheme="majorHAnsi" w:hAnsiTheme="majorHAnsi" w:cstheme="majorHAnsi"/>
          <w:bCs/>
        </w:rPr>
        <w:t>Bedienpersonal legt Werkstück an den Anfang des ersten Förderbands</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Förderband 1 im Betrieb und bereit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 xml:space="preserve">Anfang des Förderband 1 ist frei </w:t>
      </w:r>
      <w:r w:rsidRPr="00864D52">
        <w:rPr>
          <w:rFonts w:asciiTheme="majorHAnsi" w:hAnsiTheme="majorHAnsi" w:cstheme="majorHAnsi"/>
          <w:bCs/>
        </w:rPr>
        <w:t>(Unterbrechung Lichtschranke)</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am Ende des zweiten Förderbands</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lastRenderedPageBreak/>
        <w:t>Erfolgsszenario 1:</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Werkstück hat akzeptierte Höhe und Bohrung zeigt nach oben, Werkstück wurde akzeptiert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Werkstück wird mit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8. Werkstück hat keinen Metallkern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12.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 2:</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hat akzeptierte Höhe und Bohrung mit Metallkern und zeigt nach oben, Werkstück wurde akzeptiert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 (Gelb Blinkende Ampel, Förderband  1        angehalten)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Werkstück wird vom Bedienpersonal umgedreht und zurückgelegt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Werkstück wird mit akzeptierter Höhe und Bohrung mit Metallkern nach unten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8.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 3:</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hat akzeptierte Höhe und Bohrung zeigt nach unten, Werkstück wurde akzeptiert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 (Gelb Blinkende Ampel, Förderband 1         angehalten)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Werkstück wird vom Bedienpersonal umgedreht und zurückgelegt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8. Werkstück wird mit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Werkstück hat keinen Metallkern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12.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13.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Verschwinden von Werkstücken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Hinzufügen von Werkstücken mitten auf dem Band</w:t>
      </w:r>
    </w:p>
    <w:p w:rsidR="004B4118" w:rsidRPr="004B4118" w:rsidRDefault="004B4118" w:rsidP="00F2606F">
      <w:pPr>
        <w:pStyle w:val="berschrift1"/>
      </w:pPr>
      <w:r w:rsidRPr="004B4118">
        <w:lastRenderedPageBreak/>
        <w:t>3.1.2 Aussortieren von zu flachen Werkstücken</w:t>
      </w:r>
    </w:p>
    <w:p w:rsidR="004B4118" w:rsidRPr="00432599" w:rsidRDefault="004B4118" w:rsidP="004B4118">
      <w:pPr>
        <w:autoSpaceDE w:val="0"/>
        <w:autoSpaceDN w:val="0"/>
        <w:adjustRightInd w:val="0"/>
        <w:rPr>
          <w:rFonts w:cstheme="minorHAnsi"/>
          <w:b/>
          <w:bCs/>
          <w:u w:val="single"/>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 aussortieren</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Höhenmessung</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Förderband 1 im Betrieb und bereit (Grüne Ampel)</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D043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auf der Rutsche</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Weiche wird nicht geöffnet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Werkstück landet auf der Rutsche</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Rutsche Voll</w:t>
      </w:r>
    </w:p>
    <w:p w:rsidR="004B4118" w:rsidRPr="004B4118" w:rsidRDefault="004B4118" w:rsidP="00F2606F">
      <w:pPr>
        <w:pStyle w:val="berschrift1"/>
      </w:pPr>
      <w:r w:rsidRPr="004B4118">
        <w:t>3.1.3 Aussortieren von Werkstücken mit Bohrung nach unten</w:t>
      </w:r>
    </w:p>
    <w:p w:rsid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 deren Bohrung nach unten liegt, werden von Förderband 2 aussortiert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Höhenmessung</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Nur ein Werkstück befindet sich auf dem Förderband</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auf der Rutsche</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mit Bohrung nach unten wird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Weiche wird nicht geöffnet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Werkstück landet auf der Rutsche</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Rutsche Voll</w:t>
      </w:r>
    </w:p>
    <w:p w:rsidR="004B4118" w:rsidRPr="00A74259" w:rsidRDefault="004B4118" w:rsidP="004B4118">
      <w:pPr>
        <w:autoSpaceDE w:val="0"/>
        <w:autoSpaceDN w:val="0"/>
        <w:adjustRightInd w:val="0"/>
        <w:rPr>
          <w:rFonts w:cstheme="minorHAnsi"/>
          <w:bCs/>
        </w:rPr>
      </w:pPr>
    </w:p>
    <w:p w:rsidR="004B4118" w:rsidRDefault="004B4118" w:rsidP="004B4118">
      <w:pPr>
        <w:rPr>
          <w:rFonts w:cstheme="minorHAnsi"/>
        </w:rPr>
      </w:pPr>
    </w:p>
    <w:p w:rsidR="004B4118" w:rsidRDefault="004B4118" w:rsidP="004B4118">
      <w:pPr>
        <w:autoSpaceDE w:val="0"/>
        <w:autoSpaceDN w:val="0"/>
        <w:adjustRightInd w:val="0"/>
        <w:rPr>
          <w:rFonts w:cstheme="minorHAnsi"/>
          <w:b/>
          <w:bCs/>
          <w:u w:val="single"/>
        </w:rPr>
      </w:pPr>
    </w:p>
    <w:p w:rsidR="00D04352" w:rsidRDefault="00D04352" w:rsidP="004B4118">
      <w:pPr>
        <w:autoSpaceDE w:val="0"/>
        <w:autoSpaceDN w:val="0"/>
        <w:adjustRightInd w:val="0"/>
        <w:rPr>
          <w:rFonts w:cstheme="minorHAnsi"/>
          <w:b/>
          <w:bCs/>
          <w:u w:val="single"/>
        </w:rPr>
      </w:pPr>
    </w:p>
    <w:p w:rsidR="004B4118" w:rsidRDefault="004B4118" w:rsidP="00F2606F">
      <w:pPr>
        <w:pStyle w:val="berschrift1"/>
      </w:pPr>
      <w:r w:rsidRPr="004B4118">
        <w:lastRenderedPageBreak/>
        <w:t>3.1.4 Zurücktransport von Werkstücken mit Bohrung und Metallkern nach oben zum Band Anfang</w:t>
      </w:r>
    </w:p>
    <w:p w:rsidR="004B4118" w:rsidRP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Werkstücke mit Metallkern, deren Bohrung nach oben liegt, werden vom Förderband 2 zurück zum Anfang transportiert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Sensor erkennt Metall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Nur ein Werkstück befindet sich auf dem Förderband</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am Anfang des zweiten Förderbands</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mit Metallkern und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wird zurück zum Anfang des Förderband 2 transportiert (Gelb  Blinkende Ampel)</w:t>
      </w:r>
    </w:p>
    <w:p w:rsidR="004B4118" w:rsidRPr="00864D52" w:rsidRDefault="004B4118" w:rsidP="004B4118">
      <w:pPr>
        <w:autoSpaceDE w:val="0"/>
        <w:autoSpaceDN w:val="0"/>
        <w:adjustRightInd w:val="0"/>
        <w:rPr>
          <w:rFonts w:asciiTheme="majorHAnsi" w:hAnsiTheme="majorHAnsi" w:cstheme="majorHAnsi"/>
          <w:bCs/>
        </w:rPr>
      </w:pPr>
    </w:p>
    <w:p w:rsidR="004B4118" w:rsidRPr="00D04352" w:rsidRDefault="004B4118" w:rsidP="00D04352">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4B4118" w:rsidRDefault="004B4118" w:rsidP="00F2606F">
      <w:pPr>
        <w:pStyle w:val="berschrift1"/>
      </w:pPr>
      <w:r w:rsidRPr="004B4118">
        <w:t>3.1.5 Rutsche Voll</w:t>
      </w:r>
      <w:r w:rsidR="00F2606F">
        <w:t xml:space="preserve"> „Fehlerszenario“</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Bedienpersonal</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Fehlerbehebung durch Entleerung der Rutsche</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Sensor meldet Rutsche voll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Werkstück wurde auf die Rutsche geschoben</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bCs/>
        </w:rPr>
        <w:t>Bandanlage wieder im Betrieb (Grüne Ampel)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Bandstopp, Rote Signalleuchte schnelles Blinken 1 Hz,( Fehlerzustand: anstehend </w:t>
      </w:r>
      <w:proofErr w:type="spellStart"/>
      <w:r w:rsidRPr="00864D52">
        <w:rPr>
          <w:rFonts w:asciiTheme="majorHAnsi" w:hAnsiTheme="majorHAnsi" w:cstheme="majorHAnsi"/>
          <w:bCs/>
        </w:rPr>
        <w:t>unquittiert</w:t>
      </w:r>
      <w:proofErr w:type="spellEnd"/>
      <w:r w:rsidRPr="00864D52">
        <w:rPr>
          <w:rFonts w:asciiTheme="majorHAnsi" w:hAnsiTheme="majorHAnsi" w:cstheme="majorHAnsi"/>
          <w:bCs/>
        </w:rPr>
        <w:t xml:space="preserve">)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Rote Signalleuchte Dauerlicht, (Fehlerzustand: anstehend 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Bedienpersonal entfernt Werkstücke von der Rutsche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F2606F" w:rsidRDefault="004B4118" w:rsidP="00864D52">
      <w:pPr>
        <w:autoSpaceDE w:val="0"/>
        <w:autoSpaceDN w:val="0"/>
        <w:adjustRightInd w:val="0"/>
        <w:rPr>
          <w:rFonts w:asciiTheme="majorHAnsi" w:hAnsiTheme="majorHAnsi" w:cstheme="majorHAnsi"/>
          <w:bCs/>
        </w:rPr>
      </w:pPr>
      <w:r w:rsidRPr="00864D52">
        <w:rPr>
          <w:rFonts w:asciiTheme="majorHAnsi" w:hAnsiTheme="majorHAnsi" w:cstheme="majorHAnsi"/>
          <w:bCs/>
        </w:rPr>
        <w:t>7. Rote Signalleuchte erlischt (Fehlerzustand: OK)</w:t>
      </w:r>
    </w:p>
    <w:p w:rsidR="00D04352" w:rsidRDefault="00D04352" w:rsidP="00864D52">
      <w:pPr>
        <w:autoSpaceDE w:val="0"/>
        <w:autoSpaceDN w:val="0"/>
        <w:adjustRightInd w:val="0"/>
        <w:rPr>
          <w:rFonts w:asciiTheme="majorHAnsi" w:hAnsiTheme="majorHAnsi" w:cstheme="majorHAnsi"/>
          <w:bCs/>
        </w:rPr>
      </w:pPr>
    </w:p>
    <w:p w:rsidR="00D04352" w:rsidRDefault="00D04352" w:rsidP="00864D52">
      <w:pPr>
        <w:autoSpaceDE w:val="0"/>
        <w:autoSpaceDN w:val="0"/>
        <w:adjustRightInd w:val="0"/>
        <w:rPr>
          <w:rFonts w:asciiTheme="majorHAnsi" w:hAnsiTheme="majorHAnsi" w:cstheme="majorHAnsi"/>
          <w:bCs/>
        </w:rPr>
      </w:pPr>
    </w:p>
    <w:p w:rsidR="00D04352" w:rsidRPr="00864D52" w:rsidRDefault="00D04352" w:rsidP="00864D52">
      <w:pPr>
        <w:autoSpaceDE w:val="0"/>
        <w:autoSpaceDN w:val="0"/>
        <w:adjustRightInd w:val="0"/>
        <w:rPr>
          <w:rFonts w:asciiTheme="majorHAnsi" w:hAnsiTheme="majorHAnsi" w:cstheme="majorHAnsi"/>
          <w:bCs/>
        </w:rPr>
      </w:pPr>
    </w:p>
    <w:p w:rsidR="004B4118" w:rsidRPr="00F2606F" w:rsidRDefault="00F2606F" w:rsidP="00F2606F">
      <w:pPr>
        <w:pStyle w:val="berschrift1"/>
      </w:pPr>
      <w:r w:rsidRPr="00F2606F">
        <w:lastRenderedPageBreak/>
        <w:t xml:space="preserve">3.1.6 </w:t>
      </w:r>
      <w:r w:rsidR="004B4118" w:rsidRPr="00F2606F">
        <w:t>Titel: Verschwinden von Werkstücken</w:t>
      </w:r>
      <w:r w:rsidR="00D04352">
        <w:t xml:space="preserve"> </w:t>
      </w:r>
      <w:r w:rsidR="00D04352">
        <w:t>„Fehlerszenario“</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Akteur:</w:t>
      </w:r>
      <w:r w:rsidRPr="00864D52">
        <w:rPr>
          <w:rFonts w:asciiTheme="majorHAnsi" w:hAnsiTheme="majorHAnsi" w:cstheme="majorHAnsi"/>
          <w:sz w:val="24"/>
          <w:szCs w:val="24"/>
        </w:rPr>
        <w:t xml:space="preserve"> Bedienpersonal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Ziel:</w:t>
      </w:r>
      <w:r w:rsidRPr="00864D52">
        <w:rPr>
          <w:rFonts w:asciiTheme="majorHAnsi" w:hAnsiTheme="majorHAnsi" w:cstheme="majorHAnsi"/>
          <w:sz w:val="24"/>
          <w:szCs w:val="24"/>
        </w:rPr>
        <w:t xml:space="preserve"> Das entnommene Werkstück wird an den Anfang von Band eins gelegt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Auslöser:</w:t>
      </w:r>
      <w:r w:rsidRPr="00864D52">
        <w:rPr>
          <w:rFonts w:asciiTheme="majorHAnsi" w:hAnsiTheme="majorHAnsi" w:cstheme="majorHAnsi"/>
          <w:sz w:val="24"/>
          <w:szCs w:val="24"/>
        </w:rPr>
        <w:t xml:space="preserve"> Sensor meldet, dass ein Werkstück fehlt </w:t>
      </w:r>
    </w:p>
    <w:p w:rsidR="004B4118" w:rsidRPr="00864D52" w:rsidRDefault="004B4118" w:rsidP="004B4118">
      <w:pPr>
        <w:pStyle w:val="KeinLeerraum"/>
        <w:rPr>
          <w:rFonts w:asciiTheme="majorHAnsi" w:hAnsiTheme="majorHAnsi" w:cstheme="majorHAnsi"/>
          <w:b/>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Vorbedingung: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in Betrieb (Grüne Ampel)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Ein Werkstück wird vom Band genommen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Nachbedingung:</w:t>
      </w:r>
      <w:r w:rsidRPr="00864D52">
        <w:rPr>
          <w:rFonts w:asciiTheme="majorHAnsi" w:hAnsiTheme="majorHAnsi" w:cstheme="majorHAnsi"/>
          <w:sz w:val="24"/>
          <w:szCs w:val="24"/>
        </w:rPr>
        <w:t xml:space="preserve">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wieder in Betrieb (Grüne Ampel)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1. </w:t>
      </w:r>
      <w:r w:rsidRPr="00864D52">
        <w:rPr>
          <w:rFonts w:asciiTheme="majorHAnsi" w:hAnsiTheme="majorHAnsi" w:cstheme="majorHAnsi"/>
          <w:bCs/>
          <w:sz w:val="24"/>
          <w:szCs w:val="24"/>
        </w:rPr>
        <w:t xml:space="preserve">Bandstopp, Rote Signalleuchte schnelles Blinken 1 Hz,( Fehlerzustand: anstehend </w:t>
      </w:r>
      <w:proofErr w:type="spellStart"/>
      <w:r w:rsidRPr="00864D52">
        <w:rPr>
          <w:rFonts w:asciiTheme="majorHAnsi" w:hAnsiTheme="majorHAnsi" w:cstheme="majorHAnsi"/>
          <w:bCs/>
          <w:sz w:val="24"/>
          <w:szCs w:val="24"/>
        </w:rPr>
        <w:t>unquittiert</w:t>
      </w:r>
      <w:proofErr w:type="spellEnd"/>
      <w:r w:rsidRPr="00864D52">
        <w:rPr>
          <w:rFonts w:asciiTheme="majorHAnsi" w:hAnsiTheme="majorHAnsi" w:cstheme="majorHAnsi"/>
          <w:bCs/>
          <w:sz w:val="24"/>
          <w:szCs w:val="24"/>
        </w:rPr>
        <w: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Rote Signalleuchte Dauerlicht, (Fehlerzustand: anstehend 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5. Bedienpersonal </w:t>
      </w:r>
      <w:r w:rsidRPr="00864D52">
        <w:rPr>
          <w:rFonts w:asciiTheme="majorHAnsi" w:hAnsiTheme="majorHAnsi" w:cstheme="majorHAnsi"/>
        </w:rPr>
        <w:t>legt das vom Band genommene Werkstück an den Anfang von Band 1</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Rote Signalleuchte erlischt (Fehlerzustand: OK)</w:t>
      </w:r>
    </w:p>
    <w:p w:rsidR="004B4118" w:rsidRPr="00432599" w:rsidRDefault="00F2606F" w:rsidP="00F2606F">
      <w:pPr>
        <w:pStyle w:val="berschrift1"/>
      </w:pPr>
      <w:r>
        <w:t>3.1.7</w:t>
      </w:r>
      <w:r w:rsidR="004B4118" w:rsidRPr="00432599">
        <w:t xml:space="preserve"> Hinzufügen von Werkstücken mitten auf dem Band</w:t>
      </w:r>
      <w:r w:rsidR="00D04352">
        <w:t xml:space="preserve"> </w:t>
      </w:r>
      <w:r w:rsidR="00D04352">
        <w:t>„Fehlerszenario“</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Akteur:</w:t>
      </w:r>
      <w:r w:rsidRPr="00864D52">
        <w:rPr>
          <w:rFonts w:asciiTheme="majorHAnsi" w:hAnsiTheme="majorHAnsi" w:cstheme="majorHAnsi"/>
          <w:sz w:val="24"/>
          <w:szCs w:val="24"/>
        </w:rPr>
        <w:t xml:space="preserve"> Bedienpersonal</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Ziel:</w:t>
      </w:r>
      <w:r w:rsidRPr="00864D52">
        <w:rPr>
          <w:rFonts w:asciiTheme="majorHAnsi" w:hAnsiTheme="majorHAnsi" w:cstheme="majorHAnsi"/>
          <w:sz w:val="24"/>
          <w:szCs w:val="24"/>
        </w:rPr>
        <w:t xml:space="preserve"> Werkstück wird wieder vom Band genommen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Auslöser:</w:t>
      </w:r>
      <w:r w:rsidRPr="00864D52">
        <w:rPr>
          <w:rFonts w:asciiTheme="majorHAnsi" w:hAnsiTheme="majorHAnsi" w:cstheme="majorHAnsi"/>
          <w:sz w:val="24"/>
          <w:szCs w:val="24"/>
        </w:rPr>
        <w:t xml:space="preserve"> Sensor meldet, dass ein Werkstück zu viel auf dem Band ist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Vorbedingung: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in Betrieb (Grüne Ampel)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Ein Werkstück wird mitten auf dem Band hinzugefügt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Nachbedingung:</w:t>
      </w:r>
      <w:r w:rsidRPr="00864D52">
        <w:rPr>
          <w:rFonts w:asciiTheme="majorHAnsi" w:hAnsiTheme="majorHAnsi" w:cstheme="majorHAnsi"/>
          <w:sz w:val="24"/>
          <w:szCs w:val="24"/>
        </w:rPr>
        <w:t xml:space="preserve"> </w:t>
      </w:r>
      <w:r w:rsidRPr="00864D52">
        <w:rPr>
          <w:rFonts w:asciiTheme="majorHAnsi" w:hAnsiTheme="majorHAnsi" w:cstheme="majorHAnsi"/>
          <w:sz w:val="24"/>
          <w:szCs w:val="24"/>
        </w:rPr>
        <w:br/>
        <w:t>Bandanlage wieder in Betrieb (Grüne Ampel)</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1. </w:t>
      </w:r>
      <w:r w:rsidRPr="00864D52">
        <w:rPr>
          <w:rFonts w:asciiTheme="majorHAnsi" w:hAnsiTheme="majorHAnsi" w:cstheme="majorHAnsi"/>
          <w:bCs/>
          <w:sz w:val="24"/>
          <w:szCs w:val="24"/>
        </w:rPr>
        <w:t xml:space="preserve">Bandstopp, Rote Signalleuchte schnelles Blinken 1 Hz,( Fehlerzustand: anstehend </w:t>
      </w:r>
      <w:proofErr w:type="spellStart"/>
      <w:r w:rsidRPr="00864D52">
        <w:rPr>
          <w:rFonts w:asciiTheme="majorHAnsi" w:hAnsiTheme="majorHAnsi" w:cstheme="majorHAnsi"/>
          <w:bCs/>
          <w:sz w:val="24"/>
          <w:szCs w:val="24"/>
        </w:rPr>
        <w:t>unquittiert</w:t>
      </w:r>
      <w:proofErr w:type="spellEnd"/>
      <w:r w:rsidRPr="00864D52">
        <w:rPr>
          <w:rFonts w:asciiTheme="majorHAnsi" w:hAnsiTheme="majorHAnsi" w:cstheme="majorHAnsi"/>
          <w:bCs/>
          <w:sz w:val="24"/>
          <w:szCs w:val="24"/>
        </w:rPr>
        <w: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Rote Signalleuchte Dauerlicht, (Fehlerzustand: anstehend quittiert)</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Cs/>
          <w:sz w:val="24"/>
          <w:szCs w:val="24"/>
        </w:rPr>
        <w:t xml:space="preserve">5. Bedienpersonal </w:t>
      </w:r>
      <w:r w:rsidRPr="00864D52">
        <w:rPr>
          <w:rFonts w:asciiTheme="majorHAnsi" w:hAnsiTheme="majorHAnsi" w:cstheme="majorHAnsi"/>
          <w:sz w:val="24"/>
          <w:szCs w:val="24"/>
        </w:rPr>
        <w:t>entfernt das hinzugefügte Werkstück wieder vom Band</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Rote Signalleuchte erlischt (Fehlerzustand: OK)</w:t>
      </w:r>
    </w:p>
    <w:p w:rsidR="004B4118" w:rsidRPr="00864D52" w:rsidRDefault="004B41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Pr="00864D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r>
        <w:lastRenderedPageBreak/>
        <w:t>Use-Case-</w:t>
      </w:r>
      <w:proofErr w:type="spellStart"/>
      <w:r>
        <w:t>Diagramm</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Anforderungen in einem UML </w:t>
      </w:r>
      <w:proofErr w:type="spellStart"/>
      <w:r>
        <w:rPr>
          <w:lang w:val="de-DE"/>
        </w:rPr>
        <w:t>Use</w:t>
      </w:r>
      <w:proofErr w:type="spellEnd"/>
      <w:r>
        <w:rPr>
          <w:lang w:val="de-DE"/>
        </w:rPr>
        <w:t>-Case-</w:t>
      </w:r>
      <w:proofErr w:type="spellStart"/>
      <w:r>
        <w:rPr>
          <w:lang w:val="de-DE"/>
        </w:rPr>
        <w:t>Diagram</w:t>
      </w:r>
      <w:proofErr w:type="spellEnd"/>
      <w:r>
        <w:rPr>
          <w:lang w:val="de-DE"/>
        </w:rPr>
        <w:t xml:space="preserve"> mit </w:t>
      </w:r>
      <w:proofErr w:type="spellStart"/>
      <w:r>
        <w:rPr>
          <w:lang w:val="de-DE"/>
        </w:rPr>
        <w:t>Use</w:t>
      </w:r>
      <w:proofErr w:type="spellEnd"/>
      <w:r>
        <w:rPr>
          <w:lang w:val="de-DE"/>
        </w:rPr>
        <w:t xml:space="preserve">-Case-Details.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Darstellung des Grob-Verhaltens für die Anforderungen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6" w:name="_TOC1944"/>
      <w:bookmarkEnd w:id="6"/>
      <w:r>
        <w:rPr>
          <w:lang w:val="de-DE"/>
        </w:rPr>
        <w:t xml:space="preserve">Design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Anmerkung: Die Implementierung MUSS mit Ihrem Design-Modell </w:t>
      </w:r>
      <w:proofErr w:type="gramStart"/>
      <w:r>
        <w:rPr>
          <w:lang w:val="de-DE"/>
        </w:rPr>
        <w:t>korrespondieren</w:t>
      </w:r>
      <w:proofErr w:type="gramEnd"/>
      <w:r>
        <w:rPr>
          <w:lang w:val="de-DE"/>
        </w:rPr>
        <w:t>. Daher ist ein wohlüberlegtes Design wichtig.</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7" w:name="_TOC2076"/>
      <w:bookmarkEnd w:id="7"/>
      <w:r>
        <w:t xml:space="preserve"> </w:t>
      </w:r>
      <w:r>
        <w:rPr>
          <w:lang w:val="de-DE"/>
        </w:rPr>
        <w:t>System Architektur</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Erstellung der System-Architektur. Geben Sie eine kurze Beschreibung Ihrer Architektur mit den dazugehörenden Komponenten und Schnittstellen.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Architektur und Definition der System-Schnittstellen in einem UML Komponentendiagramm.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8" w:name="_TOC2347"/>
      <w:bookmarkEnd w:id="8"/>
      <w:r>
        <w:rPr>
          <w:sz w:val="24"/>
          <w:lang w:val="de-DE"/>
        </w:rPr>
        <w:t xml:space="preserve"> </w:t>
      </w:r>
      <w:proofErr w:type="spellStart"/>
      <w:r>
        <w:t>Datenmodell</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Bestimmung des  Datenmodells mit Hilfe von UML Klassendiagrammen unter Beachtung der Designprinzipien.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Kurze textuelle Beschreibung des Datenmodells und deren wichtigsten Klassen und Methoden.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9" w:name="_TOC2556"/>
      <w:bookmarkEnd w:id="9"/>
      <w:r>
        <w:rPr>
          <w:sz w:val="24"/>
          <w:lang w:val="de-DE"/>
        </w:rPr>
        <w:t xml:space="preserve"> </w:t>
      </w:r>
      <w:proofErr w:type="spellStart"/>
      <w:r>
        <w:t>Verhaltensmodell</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wichtigsten System-Szenarien anhand von Verhaltensdiagrammen.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Sie können für die Spezifikation der Prozess-Lenkung entweder Petri-Netze oder hierarchische Automaten  nehmen.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0" w:name="_TOC2770"/>
      <w:bookmarkEnd w:id="10"/>
      <w:r>
        <w:rPr>
          <w:lang w:val="de-DE"/>
        </w:rPr>
        <w:t>Implementierung</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Wichtige Implementierungsdetails sollen hier erklärt werden. Code-Beispiele (</w:t>
      </w:r>
      <w:proofErr w:type="spellStart"/>
      <w:r>
        <w:rPr>
          <w:lang w:val="de-DE"/>
        </w:rPr>
        <w:t>snippets</w:t>
      </w:r>
      <w:proofErr w:type="spellEnd"/>
      <w:r>
        <w:rPr>
          <w:lang w:val="de-DE"/>
        </w:rPr>
        <w:t xml:space="preserve">) können hier aufgelistet werden, um der Erklärung zu dienen.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Bitte KEINE ganze Programme hierhin kopieren!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1" w:name="_TOC3004"/>
      <w:bookmarkEnd w:id="11"/>
      <w:r>
        <w:rPr>
          <w:sz w:val="24"/>
          <w:lang w:val="de-DE"/>
        </w:rPr>
        <w:lastRenderedPageBreak/>
        <w:t xml:space="preserve"> </w:t>
      </w:r>
      <w:r>
        <w:rPr>
          <w:lang w:val="de-DE"/>
        </w:rPr>
        <w:t>Algorithmen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Algorithmen, die Sie hier benutzt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2" w:name="_TOC3068"/>
      <w:bookmarkEnd w:id="12"/>
      <w:r>
        <w:rPr>
          <w:sz w:val="24"/>
          <w:lang w:val="de-DE"/>
        </w:rPr>
        <w:t xml:space="preserve"> </w:t>
      </w:r>
      <w:r>
        <w:rPr>
          <w:lang w:val="de-DE"/>
        </w:rPr>
        <w:t>Patterns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Patterns, die Sie implementiert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3" w:name="_TOC3127"/>
      <w:bookmarkEnd w:id="13"/>
      <w:r>
        <w:rPr>
          <w:sz w:val="24"/>
          <w:lang w:val="de-DE"/>
        </w:rPr>
        <w:t xml:space="preserve"> </w:t>
      </w:r>
      <w:r>
        <w:rPr>
          <w:lang w:val="de-DE"/>
        </w:rPr>
        <w:t>Mapping Rules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Mapping Rules, die Sie benutzt haben, z.B. um aus Ihrem Design entsprechenden Code zu erstellen.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4" w:name="_TOC3250"/>
      <w:bookmarkEnd w:id="14"/>
      <w:r>
        <w:rPr>
          <w:lang w:val="de-DE"/>
        </w:rPr>
        <w:t>Testen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Machen Sie sich Gedanken über Unit-Test, Komponententest, </w:t>
      </w:r>
      <w:proofErr w:type="spellStart"/>
      <w:r>
        <w:rPr>
          <w:lang w:val="de-DE"/>
        </w:rPr>
        <w:t>Integrationtest</w:t>
      </w:r>
      <w:proofErr w:type="spellEnd"/>
      <w:r>
        <w:rPr>
          <w:lang w:val="de-DE"/>
        </w:rPr>
        <w:t xml:space="preserve">, Systemtest, Regressionstest und Abnahmetest. </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5" w:name="_TOC3379"/>
      <w:bookmarkEnd w:id="15"/>
      <w:r>
        <w:rPr>
          <w:sz w:val="24"/>
          <w:lang w:val="de-DE"/>
        </w:rPr>
        <w:t xml:space="preserve"> </w:t>
      </w:r>
      <w:r>
        <w:rPr>
          <w:lang w:val="de-DE"/>
        </w:rPr>
        <w:t>Unit Test/Komponenten 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 xml:space="preserve">Test </w:t>
      </w:r>
      <w:proofErr w:type="spellStart"/>
      <w:r>
        <w:t>Szenario</w:t>
      </w:r>
      <w:proofErr w:type="spellEnd"/>
      <w:r>
        <w:t xml:space="preserve"> </w:t>
      </w:r>
      <w:proofErr w:type="spellStart"/>
      <w:r>
        <w:t>eines</w:t>
      </w:r>
      <w:proofErr w:type="spellEnd"/>
      <w:r>
        <w:t xml:space="preserve"> </w:t>
      </w:r>
      <w:proofErr w:type="spellStart"/>
      <w:r>
        <w:t>Laufbands</w:t>
      </w:r>
      <w:proofErr w:type="spellEnd"/>
      <w:r>
        <w: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6" w:name="_TOC3440"/>
      <w:bookmarkEnd w:id="16"/>
      <w:r>
        <w:t xml:space="preserve"> Integration </w:t>
      </w:r>
      <w:r>
        <w:rPr>
          <w:lang w:val="de-DE"/>
        </w:rPr>
        <w:t>Test/System 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Test Szenarien mit beiden Laufbändern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7" w:name="_TOC3509"/>
      <w:bookmarkEnd w:id="17"/>
      <w:r>
        <w:rPr>
          <w:sz w:val="24"/>
          <w:lang w:val="de-DE"/>
        </w:rPr>
        <w:t xml:space="preserve"> </w:t>
      </w:r>
      <w:r>
        <w:rPr>
          <w:lang w:val="de-DE"/>
        </w:rPr>
        <w:t>Regressionstest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Welche Szenarien müssen immer wieder </w:t>
      </w:r>
      <w:proofErr w:type="spellStart"/>
      <w:r>
        <w:rPr>
          <w:lang w:val="de-DE"/>
        </w:rPr>
        <w:t>abgetestet</w:t>
      </w:r>
      <w:proofErr w:type="spellEnd"/>
      <w:r>
        <w:rPr>
          <w:lang w:val="de-DE"/>
        </w:rPr>
        <w:t xml:space="preserve"> werden? Automatisieren Sie Ihre Tests nach Möglichkeit</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8" w:name="_TOC3630"/>
      <w:bookmarkEnd w:id="18"/>
      <w:r>
        <w:rPr>
          <w:sz w:val="24"/>
          <w:lang w:val="de-DE"/>
        </w:rPr>
        <w:t xml:space="preserve"> </w:t>
      </w:r>
      <w:r>
        <w:rPr>
          <w:lang w:val="de-DE"/>
        </w:rPr>
        <w:t>Abnahmetest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Leiten Sie die Abnahmebedingungen aus den Kunden-Anforderungen her.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Geben Sie an, welche Anforderungen erfolgreich und eventuell nicht erfolgreich implementiert sind.</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9" w:name="_TOC3813"/>
      <w:bookmarkEnd w:id="19"/>
      <w:r>
        <w:rPr>
          <w:sz w:val="24"/>
          <w:lang w:val="de-DE"/>
        </w:rPr>
        <w:t xml:space="preserve"> </w:t>
      </w:r>
      <w:r>
        <w:rPr>
          <w:lang w:val="de-DE"/>
        </w:rPr>
        <w:t>Testplan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Zeitpunkte für die jeweiligen Teststufen in Ihrer Projektplanung setzen. Dazu können Sie die Meilensteine zu Hilfe nehmen.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20" w:name="_TOC3948"/>
      <w:bookmarkEnd w:id="20"/>
      <w:r>
        <w:rPr>
          <w:lang w:val="de-DE"/>
        </w:rPr>
        <w:lastRenderedPageBreak/>
        <w:t>Testprotokolle und Auswertungen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Hier fügen Sie die Test Protokolle bei, auch wenn Fehler bereits beseitigt worden sind, ist es schön zu wissen, welche Fehler einst aufgetaucht sind. Eventuelle Anmerkung zur Fehlerbehandlung kann für weitere Entwicklungen hilfreich sein.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Pr="00DE387C"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E387C">
        <w:rPr>
          <w:lang w:val="de-DE"/>
        </w:rPr>
        <w:t>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1" w:name="_TOC4506"/>
      <w:bookmarkEnd w:id="21"/>
      <w:proofErr w:type="spellStart"/>
      <w:r>
        <w:t>Projektplan</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2" w:name="_TOC4519"/>
      <w:bookmarkEnd w:id="22"/>
      <w:r>
        <w:rPr>
          <w:color w:val="000000"/>
          <w:sz w:val="24"/>
        </w:rPr>
        <w:t xml:space="preserve"> </w:t>
      </w:r>
      <w:proofErr w:type="spellStart"/>
      <w:r>
        <w:t>Verantwortlichkeiten</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Verantwortliche innerhalb des Projekts (Projektleiter, Tester, </w:t>
      </w:r>
      <w:proofErr w:type="spellStart"/>
      <w:r>
        <w:rPr>
          <w:lang w:val="de-DE"/>
        </w:rPr>
        <w:t>Implementierer</w:t>
      </w:r>
      <w:proofErr w:type="spellEnd"/>
      <w:r>
        <w:rPr>
          <w:lang w:val="de-DE"/>
        </w:rPr>
        <w:t>, etc.) benennen.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3" w:name="_TOC4637"/>
      <w:bookmarkEnd w:id="23"/>
      <w:r>
        <w:rPr>
          <w:sz w:val="24"/>
          <w:lang w:val="de-DE"/>
        </w:rPr>
        <w:t xml:space="preserve"> </w:t>
      </w:r>
      <w:r>
        <w:t xml:space="preserve">PSP und </w:t>
      </w:r>
      <w:proofErr w:type="spellStart"/>
      <w:r>
        <w:t>Zeitplan</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Projektstrukturplan, Ressourcenplan, Zeitplan, Abhängigkeiten von Arbeitspaketen,</w:t>
      </w: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Eventueller Zeitverzug, etc.</w:t>
      </w:r>
    </w:p>
    <w:p w:rsidR="0072545F" w:rsidRDefault="0072545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4" w:name="_TOC4768"/>
      <w:bookmarkEnd w:id="24"/>
      <w:r>
        <w:t>Lessons Learned</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lief gut, was lief schlecht in diesem Projekt (technisch und organisatorisch)?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haben Sie gelernt?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Weitere Anregungen und Erkenntnisse durch das Projekt.</w:t>
      </w: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5" w:name="_TOC4952"/>
      <w:bookmarkEnd w:id="25"/>
      <w:r>
        <w:rPr>
          <w:lang w:val="de-DE"/>
        </w:rPr>
        <w:lastRenderedPageBreak/>
        <w:t>Glossar</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Eindeutige Begriffserklärungen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6" w:name="_TOC4995"/>
      <w:bookmarkEnd w:id="26"/>
      <w:r>
        <w:rPr>
          <w:lang w:val="de-DE"/>
        </w:rPr>
        <w:t>Abkürzungen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Listen Sie alle Abkürzungen auf, die Sie in diesem Dokument benutzt haben.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7" w:name="_TOC5087"/>
      <w:bookmarkEnd w:id="27"/>
      <w:r>
        <w:rPr>
          <w:lang w:val="de-DE"/>
        </w:rPr>
        <w:t>Anhänge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Auflistung  aller </w:t>
      </w:r>
      <w:proofErr w:type="gramStart"/>
      <w:r>
        <w:rPr>
          <w:lang w:val="de-DE"/>
        </w:rPr>
        <w:t>Artefakten</w:t>
      </w:r>
      <w:proofErr w:type="gramEnd"/>
      <w:r>
        <w:rPr>
          <w:lang w:val="de-DE"/>
        </w:rPr>
        <w:t xml:space="preserve"> dieses Projekts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Alle Modell-Dateien (Visual </w:t>
      </w:r>
      <w:proofErr w:type="spellStart"/>
      <w:r>
        <w:t>Paradigm</w:t>
      </w:r>
      <w:proofErr w:type="spellEnd"/>
      <w:r>
        <w:t>, Petri-Netze etc.)</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Source Code und Code Dokumentationen (z.B. </w:t>
      </w:r>
      <w:proofErr w:type="spellStart"/>
      <w:r>
        <w:t>Doxygen</w:t>
      </w:r>
      <w:proofErr w:type="spellEnd"/>
      <w:r>
        <w:t xml:space="preserve">) </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Test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Meeting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Projektplan</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etc.</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rPr>
      </w:pPr>
    </w:p>
    <w:sectPr w:rsidR="0072545F" w:rsidSect="0072545F">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8F8" w:rsidRDefault="00FE38F8">
      <w:r>
        <w:separator/>
      </w:r>
    </w:p>
  </w:endnote>
  <w:endnote w:type="continuationSeparator" w:id="0">
    <w:p w:rsidR="00FE38F8" w:rsidRDefault="00FE3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Times New Roman Italic">
    <w:altName w:val="Times New Roman"/>
    <w:charset w:val="00"/>
    <w:family w:val="auto"/>
    <w:pitch w:val="variable"/>
    <w:sig w:usb0="00000000" w:usb1="00007843" w:usb2="00000001" w:usb3="00000000" w:csb0="000001BF" w:csb1="00000000"/>
  </w:font>
  <w:font w:name="Times New Roman Bold">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8F8" w:rsidRDefault="00FE38F8">
      <w:r>
        <w:separator/>
      </w:r>
    </w:p>
  </w:footnote>
  <w:footnote w:type="continuationSeparator" w:id="0">
    <w:p w:rsidR="00FE38F8" w:rsidRDefault="00FE38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432"/>
        </w:tabs>
        <w:ind w:left="432" w:firstLine="36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
    <w:nsid w:val="00000002"/>
    <w:multiLevelType w:val="multilevel"/>
    <w:tmpl w:val="894EE874"/>
    <w:lvl w:ilvl="0">
      <w:start w:val="2"/>
      <w:numFmt w:val="decimal"/>
      <w:isLgl/>
      <w:lvlText w:val="%1."/>
      <w:lvlJc w:val="left"/>
      <w:pPr>
        <w:tabs>
          <w:tab w:val="num" w:pos="360"/>
        </w:tabs>
        <w:ind w:left="36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
      <w:lvlJc w:val="left"/>
      <w:pPr>
        <w:tabs>
          <w:tab w:val="num" w:pos="432"/>
        </w:tabs>
        <w:ind w:left="432" w:firstLine="360"/>
      </w:pPr>
      <w:rPr>
        <w:rFonts w:ascii="Lucida Grande" w:eastAsia="ヒラギノ角ゴ Pro W3" w:hAnsi="Symbol" w:hint="default"/>
        <w:color w:val="000000"/>
        <w:position w:val="0"/>
        <w:sz w:val="24"/>
      </w:rPr>
    </w:lvl>
    <w:lvl w:ilvl="2">
      <w:start w:val="1"/>
      <w:numFmt w:val="decimal"/>
      <w:isLgl/>
      <w:lvlText w:val="·.%3."/>
      <w:lvlJc w:val="left"/>
      <w:pPr>
        <w:tabs>
          <w:tab w:val="num" w:pos="504"/>
        </w:tabs>
        <w:ind w:left="504" w:firstLine="720"/>
      </w:pPr>
      <w:rPr>
        <w:rFonts w:hint="default"/>
        <w:color w:val="000000"/>
        <w:position w:val="0"/>
        <w:sz w:val="24"/>
      </w:rPr>
    </w:lvl>
    <w:lvl w:ilvl="3">
      <w:start w:val="1"/>
      <w:numFmt w:val="decimal"/>
      <w:isLgl/>
      <w:lvlText w:val="·.%3.%4."/>
      <w:lvlJc w:val="left"/>
      <w:pPr>
        <w:tabs>
          <w:tab w:val="num" w:pos="648"/>
        </w:tabs>
        <w:ind w:left="648" w:firstLine="1080"/>
      </w:pPr>
      <w:rPr>
        <w:rFonts w:hint="default"/>
        <w:color w:val="000000"/>
        <w:position w:val="0"/>
        <w:sz w:val="24"/>
      </w:rPr>
    </w:lvl>
    <w:lvl w:ilvl="4">
      <w:start w:val="1"/>
      <w:numFmt w:val="decimal"/>
      <w:isLgl/>
      <w:lvlText w:val="·.%3.%4.%5."/>
      <w:lvlJc w:val="left"/>
      <w:pPr>
        <w:tabs>
          <w:tab w:val="num" w:pos="792"/>
        </w:tabs>
        <w:ind w:left="792" w:firstLine="1440"/>
      </w:pPr>
      <w:rPr>
        <w:rFonts w:hint="default"/>
        <w:color w:val="000000"/>
        <w:position w:val="0"/>
        <w:sz w:val="24"/>
      </w:rPr>
    </w:lvl>
    <w:lvl w:ilvl="5">
      <w:start w:val="1"/>
      <w:numFmt w:val="decimal"/>
      <w:isLgl/>
      <w:lvlText w:val="·.%3.%4.%5.%6."/>
      <w:lvlJc w:val="left"/>
      <w:pPr>
        <w:tabs>
          <w:tab w:val="num" w:pos="936"/>
        </w:tabs>
        <w:ind w:left="936" w:firstLine="1800"/>
      </w:pPr>
      <w:rPr>
        <w:rFonts w:hint="default"/>
        <w:color w:val="000000"/>
        <w:position w:val="0"/>
        <w:sz w:val="24"/>
      </w:rPr>
    </w:lvl>
    <w:lvl w:ilvl="6">
      <w:start w:val="1"/>
      <w:numFmt w:val="decimal"/>
      <w:isLgl/>
      <w:lvlText w:val="·.%3.%4.%5.%6.%7."/>
      <w:lvlJc w:val="left"/>
      <w:pPr>
        <w:tabs>
          <w:tab w:val="num" w:pos="1080"/>
        </w:tabs>
        <w:ind w:left="1080" w:firstLine="2160"/>
      </w:pPr>
      <w:rPr>
        <w:rFonts w:hint="default"/>
        <w:color w:val="000000"/>
        <w:position w:val="0"/>
        <w:sz w:val="24"/>
      </w:rPr>
    </w:lvl>
    <w:lvl w:ilvl="7">
      <w:start w:val="1"/>
      <w:numFmt w:val="decimal"/>
      <w:isLgl/>
      <w:lvlText w:val="·.%3.%4.%5.%6.%7.%8."/>
      <w:lvlJc w:val="left"/>
      <w:pPr>
        <w:tabs>
          <w:tab w:val="num" w:pos="1224"/>
        </w:tabs>
        <w:ind w:left="1224" w:firstLine="2520"/>
      </w:pPr>
      <w:rPr>
        <w:rFonts w:hint="default"/>
        <w:color w:val="000000"/>
        <w:position w:val="0"/>
        <w:sz w:val="24"/>
      </w:rPr>
    </w:lvl>
    <w:lvl w:ilvl="8">
      <w:start w:val="1"/>
      <w:numFmt w:val="decimal"/>
      <w:isLgl/>
      <w:lvlText w:val="·.%3.%4.%5.%6.%7.%8.%9."/>
      <w:lvlJc w:val="left"/>
      <w:pPr>
        <w:tabs>
          <w:tab w:val="num" w:pos="1440"/>
        </w:tabs>
        <w:ind w:left="1440" w:firstLine="2880"/>
      </w:pPr>
      <w:rPr>
        <w:rFonts w:hint="default"/>
        <w:color w:val="000000"/>
        <w:position w:val="0"/>
        <w:sz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5B5168"/>
    <w:rsid w:val="00052603"/>
    <w:rsid w:val="001F38ED"/>
    <w:rsid w:val="00255E1A"/>
    <w:rsid w:val="004B4118"/>
    <w:rsid w:val="005B5168"/>
    <w:rsid w:val="005B5D38"/>
    <w:rsid w:val="006E0ADD"/>
    <w:rsid w:val="0072545F"/>
    <w:rsid w:val="00783018"/>
    <w:rsid w:val="00783D88"/>
    <w:rsid w:val="007C562A"/>
    <w:rsid w:val="00864D52"/>
    <w:rsid w:val="009579F1"/>
    <w:rsid w:val="009F67F7"/>
    <w:rsid w:val="00AC4B81"/>
    <w:rsid w:val="00AE5ABF"/>
    <w:rsid w:val="00B53E74"/>
    <w:rsid w:val="00C81626"/>
    <w:rsid w:val="00CB0037"/>
    <w:rsid w:val="00D04352"/>
    <w:rsid w:val="00DE387C"/>
    <w:rsid w:val="00EA526F"/>
    <w:rsid w:val="00F2606F"/>
    <w:rsid w:val="00FA626A"/>
    <w:rsid w:val="00FE38F8"/>
    <w:rsid w:val="00FF5D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sid w:val="0072545F"/>
    <w:pPr>
      <w:widowControl w:val="0"/>
      <w:suppressAutoHyphens/>
    </w:pPr>
    <w:rPr>
      <w:rFonts w:eastAsia="ヒラギノ角ゴ Pro W3"/>
      <w:color w:val="000000"/>
      <w:kern w:val="1"/>
      <w:sz w:val="24"/>
      <w:szCs w:val="24"/>
      <w:lang w:eastAsia="en-US"/>
    </w:rPr>
  </w:style>
  <w:style w:type="paragraph" w:styleId="berschrift1">
    <w:name w:val="heading 1"/>
    <w:basedOn w:val="Standard"/>
    <w:next w:val="Standard"/>
    <w:link w:val="berschrift1Zchn"/>
    <w:qFormat/>
    <w:locked/>
    <w:rsid w:val="00F260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rsid w:val="0072545F"/>
    <w:pPr>
      <w:tabs>
        <w:tab w:val="right" w:pos="9632"/>
      </w:tabs>
    </w:pPr>
    <w:rPr>
      <w:rFonts w:ascii="Helvetica" w:eastAsia="ヒラギノ角ゴ Pro W3" w:hAnsi="Helvetica"/>
      <w:color w:val="000000"/>
    </w:rPr>
  </w:style>
  <w:style w:type="paragraph" w:customStyle="1" w:styleId="Template">
    <w:name w:val="Template"/>
    <w:rsid w:val="0072545F"/>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rsid w:val="0072545F"/>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rsid w:val="0072545F"/>
    <w:pPr>
      <w:widowControl w:val="0"/>
      <w:suppressAutoHyphens/>
    </w:pPr>
    <w:rPr>
      <w:rFonts w:eastAsia="ヒラギノ角ゴ Pro W3"/>
      <w:color w:val="000000"/>
      <w:kern w:val="1"/>
      <w:sz w:val="24"/>
    </w:rPr>
  </w:style>
  <w:style w:type="paragraph" w:customStyle="1" w:styleId="Liberationberschrift3-Schlicht">
    <w:name w:val="Liberation Überschrift 3* - Schlicht"/>
    <w:rsid w:val="0072545F"/>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rsid w:val="0072545F"/>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gitternetz1">
    <w:name w:val="Tabellengitternetz1"/>
    <w:rsid w:val="0072545F"/>
    <w:rPr>
      <w:rFonts w:ascii="Lucida Grande" w:eastAsia="ヒラギノ角ゴ Pro W3" w:hAnsi="Lucida Grande"/>
      <w:color w:val="000000"/>
      <w:sz w:val="22"/>
    </w:rPr>
  </w:style>
  <w:style w:type="paragraph" w:customStyle="1" w:styleId="FreieForm">
    <w:name w:val="Freie Form"/>
    <w:rsid w:val="0072545F"/>
    <w:rPr>
      <w:rFonts w:ascii="Helvetica" w:eastAsia="ヒラギノ角ゴ Pro W3" w:hAnsi="Helvetica"/>
      <w:color w:val="000000"/>
      <w:sz w:val="24"/>
    </w:rPr>
  </w:style>
  <w:style w:type="paragraph" w:customStyle="1" w:styleId="Inhaltsverzeichnisberschrift1">
    <w:name w:val="Inhaltsverzeichnisüberschrift1"/>
    <w:next w:val="Standard"/>
    <w:rsid w:val="0072545F"/>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rsid w:val="0072545F"/>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rsid w:val="0072545F"/>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10"/>
    <w:next w:val="Standard"/>
    <w:rsid w:val="0072545F"/>
    <w:pPr>
      <w:tabs>
        <w:tab w:val="clear" w:pos="9056"/>
        <w:tab w:val="left" w:pos="880"/>
        <w:tab w:val="right" w:leader="dot" w:pos="9046"/>
      </w:tabs>
    </w:pPr>
  </w:style>
  <w:style w:type="paragraph" w:customStyle="1" w:styleId="Verzeichnis210">
    <w:name w:val="Verzeichnis 21"/>
    <w:next w:val="Standard"/>
    <w:rsid w:val="0072545F"/>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rsid w:val="0072545F"/>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rsid w:val="0072545F"/>
    <w:pPr>
      <w:tabs>
        <w:tab w:val="clear" w:pos="9056"/>
        <w:tab w:val="right" w:leader="dot" w:pos="9046"/>
      </w:tabs>
    </w:pPr>
  </w:style>
  <w:style w:type="paragraph" w:customStyle="1" w:styleId="Verzeichnis51">
    <w:name w:val="Verzeichnis 51"/>
    <w:rsid w:val="0072545F"/>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rsid w:val="0072545F"/>
    <w:pPr>
      <w:keepNext/>
      <w:outlineLvl w:val="0"/>
    </w:pPr>
    <w:rPr>
      <w:rFonts w:ascii="Helvetica" w:eastAsia="ヒラギノ角ゴ Pro W3" w:hAnsi="Helvetica"/>
      <w:b/>
      <w:color w:val="000000"/>
      <w:sz w:val="56"/>
    </w:rPr>
  </w:style>
  <w:style w:type="paragraph" w:customStyle="1" w:styleId="Text">
    <w:name w:val="Text"/>
    <w:rsid w:val="0072545F"/>
    <w:rPr>
      <w:rFonts w:ascii="Helvetica" w:eastAsia="ヒラギノ角ゴ Pro W3" w:hAnsi="Helvetica"/>
      <w:color w:val="000000"/>
      <w:sz w:val="24"/>
    </w:rPr>
  </w:style>
  <w:style w:type="paragraph" w:customStyle="1" w:styleId="berschrift41">
    <w:name w:val="Überschrift 41"/>
    <w:next w:val="Text"/>
    <w:rsid w:val="0072545F"/>
    <w:pPr>
      <w:keepNext/>
      <w:outlineLvl w:val="3"/>
    </w:pPr>
    <w:rPr>
      <w:rFonts w:ascii="Helvetica" w:eastAsia="ヒラギノ角ゴ Pro W3" w:hAnsi="Helvetica"/>
      <w:b/>
      <w:color w:val="000000"/>
      <w:sz w:val="24"/>
    </w:rPr>
  </w:style>
  <w:style w:type="paragraph" w:customStyle="1" w:styleId="berschrift31">
    <w:name w:val="Überschrift 31"/>
    <w:next w:val="Text"/>
    <w:rsid w:val="0072545F"/>
    <w:pPr>
      <w:keepNext/>
      <w:outlineLvl w:val="2"/>
    </w:pPr>
    <w:rPr>
      <w:rFonts w:ascii="Helvetica" w:eastAsia="ヒラギノ角ゴ Pro W3" w:hAnsi="Helvetica"/>
      <w:b/>
      <w:color w:val="000000"/>
      <w:sz w:val="24"/>
    </w:rPr>
  </w:style>
  <w:style w:type="paragraph" w:customStyle="1" w:styleId="berschrift91">
    <w:name w:val="Überschrift 91"/>
    <w:next w:val="Text"/>
    <w:rsid w:val="0072545F"/>
    <w:pPr>
      <w:keepNext/>
      <w:outlineLvl w:val="8"/>
    </w:pPr>
    <w:rPr>
      <w:rFonts w:ascii="Helvetica" w:eastAsia="ヒラギノ角ゴ Pro W3" w:hAnsi="Helvetica"/>
      <w:b/>
      <w:color w:val="000000"/>
      <w:sz w:val="24"/>
    </w:rPr>
  </w:style>
  <w:style w:type="paragraph" w:customStyle="1" w:styleId="berschrift81">
    <w:name w:val="Überschrift 81"/>
    <w:next w:val="Text"/>
    <w:rsid w:val="0072545F"/>
    <w:pPr>
      <w:keepNext/>
      <w:outlineLvl w:val="7"/>
    </w:pPr>
    <w:rPr>
      <w:rFonts w:ascii="Helvetica" w:eastAsia="ヒラギノ角ゴ Pro W3" w:hAnsi="Helvetica"/>
      <w:b/>
      <w:color w:val="000000"/>
      <w:sz w:val="24"/>
    </w:rPr>
  </w:style>
  <w:style w:type="paragraph" w:customStyle="1" w:styleId="berschrift21">
    <w:name w:val="Überschrift 21"/>
    <w:next w:val="Text"/>
    <w:rsid w:val="0072545F"/>
    <w:pPr>
      <w:keepNext/>
      <w:outlineLvl w:val="1"/>
    </w:pPr>
    <w:rPr>
      <w:rFonts w:ascii="Helvetica" w:eastAsia="ヒラギノ角ゴ Pro W3" w:hAnsi="Helvetica"/>
      <w:b/>
      <w:color w:val="000000"/>
      <w:sz w:val="24"/>
    </w:rPr>
  </w:style>
  <w:style w:type="paragraph" w:customStyle="1" w:styleId="berschrift61">
    <w:name w:val="Überschrift 61"/>
    <w:next w:val="Text"/>
    <w:rsid w:val="0072545F"/>
    <w:pPr>
      <w:keepNext/>
      <w:outlineLvl w:val="5"/>
    </w:pPr>
    <w:rPr>
      <w:rFonts w:ascii="Helvetica" w:eastAsia="ヒラギノ角ゴ Pro W3" w:hAnsi="Helvetica"/>
      <w:b/>
      <w:color w:val="000000"/>
      <w:sz w:val="24"/>
    </w:rPr>
  </w:style>
  <w:style w:type="paragraph" w:customStyle="1" w:styleId="berschrift71">
    <w:name w:val="Überschrift 71"/>
    <w:next w:val="Text"/>
    <w:rsid w:val="0072545F"/>
    <w:pPr>
      <w:keepNext/>
      <w:outlineLvl w:val="6"/>
    </w:pPr>
    <w:rPr>
      <w:rFonts w:ascii="Helvetica" w:eastAsia="ヒラギノ角ゴ Pro W3" w:hAnsi="Helvetica"/>
      <w:b/>
      <w:color w:val="000000"/>
      <w:sz w:val="24"/>
    </w:rPr>
  </w:style>
  <w:style w:type="paragraph" w:customStyle="1" w:styleId="berschrift51">
    <w:name w:val="Überschrift 51"/>
    <w:next w:val="Text"/>
    <w:rsid w:val="0072545F"/>
    <w:pPr>
      <w:keepNext/>
      <w:outlineLvl w:val="4"/>
    </w:pPr>
    <w:rPr>
      <w:rFonts w:ascii="Helvetica" w:eastAsia="ヒラギノ角ゴ Pro W3" w:hAnsi="Helvetica"/>
      <w:b/>
      <w:color w:val="000000"/>
      <w:sz w:val="24"/>
    </w:rPr>
  </w:style>
  <w:style w:type="paragraph" w:customStyle="1" w:styleId="berschrift22">
    <w:name w:val="Überschrift 22"/>
    <w:next w:val="Standard"/>
    <w:rsid w:val="0072545F"/>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rsid w:val="0072545F"/>
    <w:pPr>
      <w:keepNext/>
      <w:outlineLvl w:val="0"/>
    </w:pPr>
    <w:rPr>
      <w:rFonts w:ascii="Helvetica" w:eastAsia="ヒラギノ角ゴ Pro W3" w:hAnsi="Helvetica"/>
      <w:b/>
      <w:color w:val="000000"/>
      <w:sz w:val="36"/>
    </w:rPr>
  </w:style>
  <w:style w:type="paragraph" w:customStyle="1" w:styleId="Listenabsatz1">
    <w:name w:val="Listenabsatz1"/>
    <w:rsid w:val="0072545F"/>
    <w:pPr>
      <w:widowControl w:val="0"/>
      <w:suppressAutoHyphens/>
      <w:ind w:left="720"/>
    </w:pPr>
    <w:rPr>
      <w:rFonts w:eastAsia="ヒラギノ角ゴ Pro W3"/>
      <w:color w:val="000000"/>
      <w:kern w:val="1"/>
      <w:sz w:val="24"/>
    </w:rPr>
  </w:style>
  <w:style w:type="numbering" w:customStyle="1" w:styleId="Liste21">
    <w:name w:val="Liste 21"/>
    <w:rsid w:val="0072545F"/>
  </w:style>
  <w:style w:type="paragraph" w:styleId="KeinLeerraum">
    <w:name w:val="No Spacing"/>
    <w:uiPriority w:val="1"/>
    <w:qFormat/>
    <w:rsid w:val="004B4118"/>
    <w:rPr>
      <w:rFonts w:asciiTheme="minorHAnsi" w:eastAsiaTheme="minorHAnsi" w:hAnsiTheme="minorHAnsi" w:cstheme="minorBidi"/>
      <w:sz w:val="22"/>
      <w:szCs w:val="22"/>
      <w:lang w:eastAsia="en-US"/>
    </w:rPr>
  </w:style>
  <w:style w:type="character" w:customStyle="1" w:styleId="berschrift1Zchn">
    <w:name w:val="Überschrift 1 Zchn"/>
    <w:basedOn w:val="Absatz-Standardschriftart"/>
    <w:link w:val="berschrift1"/>
    <w:rsid w:val="00F2606F"/>
    <w:rPr>
      <w:rFonts w:asciiTheme="majorHAnsi" w:eastAsiaTheme="majorEastAsia" w:hAnsiTheme="majorHAnsi" w:cstheme="majorBidi"/>
      <w:b/>
      <w:bCs/>
      <w:color w:val="365F91" w:themeColor="accent1" w:themeShade="BF"/>
      <w:kern w:val="1"/>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gitternetz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10"/>
    <w:next w:val="Standard"/>
    <w:pPr>
      <w:tabs>
        <w:tab w:val="clear" w:pos="9056"/>
        <w:tab w:val="left" w:pos="880"/>
        <w:tab w:val="right" w:leader="dot" w:pos="9046"/>
      </w:tabs>
    </w:pPr>
  </w:style>
  <w:style w:type="paragraph" w:customStyle="1" w:styleId="Verzeichnis210">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1756</Words>
  <Characters>11067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dc:creator>
  <cp:keywords/>
  <cp:lastModifiedBy>maschood</cp:lastModifiedBy>
  <cp:revision>10</cp:revision>
  <dcterms:created xsi:type="dcterms:W3CDTF">2013-04-04T11:40:00Z</dcterms:created>
  <dcterms:modified xsi:type="dcterms:W3CDTF">2013-04-09T13:02:00Z</dcterms:modified>
</cp:coreProperties>
</file>