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алгоритм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программно алгоритм, реализующий p-метод Полларда.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Ознакомился с предоставленными теоретическими данными.Написал функцию Полларда</w:t>
      </w:r>
    </w:p>
    <w:p>
      <w:pPr>
        <w:pStyle w:val="CaptionedFigure"/>
      </w:pPr>
      <w:bookmarkStart w:id="25" w:name="fig:001"/>
      <w:r>
        <w:drawing>
          <wp:inline>
            <wp:extent cx="5334000" cy="3971176"/>
            <wp:effectExtent b="0" l="0" r="0" t="0"/>
            <wp:docPr descr="Figure 1: Реализация алгоритма, реализующего p-метод Полларда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Реализация алгоритма, реализующего p-метод Полларда</w:t>
      </w:r>
    </w:p>
    <w:bookmarkEnd w:id="26"/>
    <w:bookmarkStart w:id="31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Написал мэйн функцию</w:t>
      </w:r>
    </w:p>
    <w:p>
      <w:pPr>
        <w:pStyle w:val="CaptionedFigure"/>
      </w:pPr>
      <w:bookmarkStart w:id="30" w:name="fig:002"/>
      <w:r>
        <w:drawing>
          <wp:inline>
            <wp:extent cx="5334000" cy="2336116"/>
            <wp:effectExtent b="0" l="0" r="0" t="0"/>
            <wp:docPr descr="Figure 2: main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main</w:t>
      </w:r>
    </w:p>
    <w:bookmarkEnd w:id="31"/>
    <w:bookmarkStart w:id="36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Нашёл нетривиальный делитель</w:t>
      </w:r>
    </w:p>
    <w:p>
      <w:pPr>
        <w:pStyle w:val="CaptionedFigure"/>
      </w:pPr>
      <w:bookmarkStart w:id="35" w:name="fig:003"/>
      <w:r>
        <w:drawing>
          <wp:inline>
            <wp:extent cx="5334000" cy="1007533"/>
            <wp:effectExtent b="0" l="0" r="0" t="0"/>
            <wp:docPr descr="Figure 3: Разложение на множители" title="" id="33" name="Picture"/>
            <a:graphic>
              <a:graphicData uri="http://schemas.openxmlformats.org/drawingml/2006/picture">
                <pic:pic>
                  <pic:nvPicPr>
                    <pic:cNvPr descr="images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Разложение на множители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алгоритмом, реализующем p-метод Полларда, и реализовал его программно.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Подмогильный Иван Александрович, НПМмд-02-22</dc:creator>
  <dc:language>ru-RU</dc:language>
  <cp:keywords/>
  <dcterms:created xsi:type="dcterms:W3CDTF">2022-11-26T20:51:51Z</dcterms:created>
  <dcterms:modified xsi:type="dcterms:W3CDTF">2022-11-26T20:51:51Z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eacher">
    <vt:lpwstr>Преподаватель: Кулябов Дмитрий Сергеевич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