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estion-1"/>
      <w:bookmarkEnd w:id="21"/>
      <w:r>
        <w:t xml:space="preserve">QUESTION 1</w:t>
      </w:r>
    </w:p>
    <w:p>
      <w:r>
        <w:t xml:space="preserve">factorial(12)</w:t>
      </w:r>
    </w:p>
    <w:p>
      <w:pPr>
        <w:pStyle w:val="Heading1"/>
      </w:pPr>
      <w:bookmarkStart w:id="22" w:name="question-2-45-20-to-51050"/>
      <w:bookmarkEnd w:id="22"/>
      <w:r>
        <w:t xml:space="preserve">QUESTION 2 (4</w:t>
      </w:r>
      <w:r>
        <w:rPr>
          <w:i/>
        </w:rPr>
        <w:t xml:space="preserve">5 = 20, TO 5</w:t>
      </w:r>
      <w:r>
        <w:t xml:space="preserve">10=50)</w:t>
      </w:r>
    </w:p>
    <w:p>
      <w:r>
        <w:t xml:space="preserve">vec1 &lt;- c(4:10) vec2 &lt;- vec1*5 vec2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r>
        <w:t xml:space="preserve">quadratic_formula &lt;- function(a,b,c) {</w:t>
      </w:r>
    </w:p>
    <w:p>
      <w:r>
        <w:t xml:space="preserve">if((b^2)-(4</w:t>
      </w:r>
      <w:r>
        <w:rPr>
          <w:i/>
        </w:rPr>
        <w:t xml:space="preserve">a</w:t>
      </w:r>
      <w:r>
        <w:t xml:space="preserve">c)&gt;=0) { q_p_x &lt;-((-1</w:t>
      </w:r>
      <w:r>
        <w:rPr>
          <w:i/>
        </w:rPr>
        <w:t xml:space="preserve">b)+sqrt((b</w:t>
      </w:r>
      <w:r>
        <w:rPr>
          <w:vertAlign w:val="superscript"/>
          <w:i/>
        </w:rPr>
        <w:t xml:space="preserve">2)-(4</w:t>
      </w:r>
      <w:r>
        <w:rPr>
          <w:i/>
          <w:vertAlign w:val="superscript"/>
          <w:i/>
        </w:rPr>
        <w:t xml:space="preserve">a</w:t>
      </w:r>
      <w:r>
        <w:rPr>
          <w:vertAlign w:val="superscript"/>
          <w:i/>
        </w:rPr>
        <w:t xml:space="preserve">c)))/(2</w:t>
      </w:r>
      <w:r>
        <w:rPr>
          <w:i/>
          <w:vertAlign w:val="superscript"/>
          <w:i/>
        </w:rPr>
        <w:t xml:space="preserve">a) q_n_x &lt;- ((-1</w:t>
      </w:r>
      <w:r>
        <w:rPr>
          <w:vertAlign w:val="superscript"/>
          <w:i/>
        </w:rPr>
        <w:t xml:space="preserve">b)-sqrt((b</w:t>
      </w:r>
      <w:r>
        <w:rPr>
          <w:i/>
        </w:rPr>
        <w:t xml:space="preserve">2)-(4</w:t>
      </w:r>
      <w:r>
        <w:t xml:space="preserve">a</w:t>
      </w:r>
      <w:r>
        <w:rPr>
          <w:i/>
        </w:rPr>
        <w:t xml:space="preserve">c)))/(2</w:t>
      </w:r>
      <w:r>
        <w:t xml:space="preserve">a) quadratic &lt;- c(q_p_x, q_n_x) quadratic } }</w:t>
      </w:r>
    </w:p>
    <w:p>
      <w:r>
        <w:t xml:space="preserve">quadratic_formula(2, -5, -3)</w:t>
      </w:r>
    </w:p>
    <w:p>
      <w:r>
        <w:t xml:space="preserve">sample(Cars93$Make, 10)medians &lt;- numeric(1000) for (i in 1:1000) { medians[i] &lt;- median(sample(x, replace=TRUE)) } sample(c("H","T"), 10, replace=TRUE) pbinom(7, size=10, prob=0.5)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ab5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