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stz3yx1bu76x" w:id="0"/>
      <w:bookmarkEnd w:id="0"/>
      <w:r w:rsidDel="00000000" w:rsidR="00000000" w:rsidRPr="00000000">
        <w:rPr>
          <w:rtl w:val="0"/>
        </w:rPr>
        <w:t xml:space="preserve">Crop Yield Data Analysis Report</w:t>
      </w:r>
    </w:p>
    <w:p w:rsidR="00000000" w:rsidDel="00000000" w:rsidP="00000000" w:rsidRDefault="00000000" w:rsidRPr="00000000" w14:paraId="00000002">
      <w:pPr>
        <w:pStyle w:val="Heading3"/>
        <w:rPr/>
      </w:pPr>
      <w:bookmarkStart w:colFirst="0" w:colLast="0" w:name="_brubmlvgxa37"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The objective of this project is to analyze historical crop yield data and develop a predictive model that can forecast future crop yields. The scope of the project includes collecting and preprocessing the data, performing exploratory data analysis, selecting an appropriate machine learning algorithm, and evaluating the performance of the model. The goal is to provide insights into the factors that impact crop yields and develop a model that can help farmers make informed decisions.</w:t>
      </w:r>
    </w:p>
    <w:p w:rsidR="00000000" w:rsidDel="00000000" w:rsidP="00000000" w:rsidRDefault="00000000" w:rsidRPr="00000000" w14:paraId="00000004">
      <w:pPr>
        <w:pStyle w:val="Heading3"/>
        <w:rPr/>
      </w:pPr>
      <w:bookmarkStart w:colFirst="0" w:colLast="0" w:name="_7ge8uk4xg4k4" w:id="2"/>
      <w:bookmarkEnd w:id="2"/>
      <w:r w:rsidDel="00000000" w:rsidR="00000000" w:rsidRPr="00000000">
        <w:rPr>
          <w:rtl w:val="0"/>
        </w:rPr>
        <w:t xml:space="preserve">Data Collection and Preprocessing</w:t>
      </w:r>
    </w:p>
    <w:p w:rsidR="00000000" w:rsidDel="00000000" w:rsidP="00000000" w:rsidRDefault="00000000" w:rsidRPr="00000000" w14:paraId="00000005">
      <w:pPr>
        <w:rPr/>
      </w:pPr>
      <w:r w:rsidDel="00000000" w:rsidR="00000000" w:rsidRPr="00000000">
        <w:rPr>
          <w:rtl w:val="0"/>
        </w:rPr>
        <w:t xml:space="preserve">The crop yield data was obtained from an undisclosed source. The dataset includes information on 16 different crops grown in rural municipal areas in Saskatchewan, Canada, from the year 1938 to 2021. The data was preprocessed to impute any missing values and keep outliers. However, since different crops have different yield ranges, the dataset was normalized to ensure that all the crop yields were on the same scale.</w:t>
      </w:r>
    </w:p>
    <w:p w:rsidR="00000000" w:rsidDel="00000000" w:rsidP="00000000" w:rsidRDefault="00000000" w:rsidRPr="00000000" w14:paraId="00000006">
      <w:pPr>
        <w:pStyle w:val="Heading3"/>
        <w:rPr/>
      </w:pPr>
      <w:bookmarkStart w:colFirst="0" w:colLast="0" w:name="_4gzo55769exj" w:id="3"/>
      <w:bookmarkEnd w:id="3"/>
      <w:r w:rsidDel="00000000" w:rsidR="00000000" w:rsidRPr="00000000">
        <w:rPr>
          <w:rtl w:val="0"/>
        </w:rPr>
        <w:t xml:space="preserve">Exploratory Data Analysis (EDA)</w:t>
      </w:r>
    </w:p>
    <w:p w:rsidR="00000000" w:rsidDel="00000000" w:rsidP="00000000" w:rsidRDefault="00000000" w:rsidRPr="00000000" w14:paraId="00000007">
      <w:pPr>
        <w:rPr/>
      </w:pPr>
      <w:r w:rsidDel="00000000" w:rsidR="00000000" w:rsidRPr="00000000">
        <w:rPr>
          <w:rtl w:val="0"/>
        </w:rPr>
        <w:t xml:space="preserve">The exploratory data analysis revealed interesting patterns and relationships in the crop yield data for the 16 different crops in Rural Municipal areas of Saskatchewan, Canada. Firstly, we found that the crop yields varied across different regions of Saskatchewan. Specifically, some regions consistently had higher yields across multiple crops, while other regions had lower yields. Secondly, we observed differences in the yields of different crops, with some crops having higher yields than others. Finally, we also noted changes in crop yields over the years, with some crops showing an increase while others remained relatively stable. However, as no additional data on factors such as weather conditions and soil quality was available, we were unable to explore the potential influence of these factors on crop yields.</w:t>
      </w:r>
    </w:p>
    <w:p w:rsidR="00000000" w:rsidDel="00000000" w:rsidP="00000000" w:rsidRDefault="00000000" w:rsidRPr="00000000" w14:paraId="00000008">
      <w:pPr>
        <w:pStyle w:val="Heading3"/>
        <w:rPr/>
      </w:pPr>
      <w:bookmarkStart w:colFirst="0" w:colLast="0" w:name="_2czd8t2kc7h3" w:id="4"/>
      <w:bookmarkEnd w:id="4"/>
      <w:r w:rsidDel="00000000" w:rsidR="00000000" w:rsidRPr="00000000">
        <w:rPr>
          <w:rtl w:val="0"/>
        </w:rPr>
        <w:t xml:space="preserve">Methodology</w:t>
      </w:r>
    </w:p>
    <w:p w:rsidR="00000000" w:rsidDel="00000000" w:rsidP="00000000" w:rsidRDefault="00000000" w:rsidRPr="00000000" w14:paraId="00000009">
      <w:pPr>
        <w:rPr/>
      </w:pPr>
      <w:r w:rsidDel="00000000" w:rsidR="00000000" w:rsidRPr="00000000">
        <w:rPr>
          <w:rtl w:val="0"/>
        </w:rPr>
        <w:t xml:space="preserve">We used both an ARIMA model and KMeans clustering to analyze the crop yield data. For the ARIMA model, we fitted it to the entire dataset and used it to make predictions for future time periods. The ARIMA model is a popular time series forecasting algorithm that can capture the autocorrelation and seasonality in the data. We also used feature engineering techniques to select the most important features and improve the performance of the model.</w:t>
      </w:r>
    </w:p>
    <w:p w:rsidR="00000000" w:rsidDel="00000000" w:rsidP="00000000" w:rsidRDefault="00000000" w:rsidRPr="00000000" w14:paraId="0000000A">
      <w:pPr>
        <w:rPr>
          <w:rFonts w:ascii="Roboto" w:cs="Roboto" w:eastAsia="Roboto" w:hAnsi="Roboto"/>
          <w:color w:val="d1d5db"/>
          <w:sz w:val="24"/>
          <w:szCs w:val="24"/>
        </w:rPr>
      </w:pPr>
      <w:r w:rsidDel="00000000" w:rsidR="00000000" w:rsidRPr="00000000">
        <w:rPr>
          <w:rtl w:val="0"/>
        </w:rPr>
        <w:t xml:space="preserve">For the KMeans clustering, we selected the features to use in clustering and set the number of clusters to four. Then, we fit the KMeans model and plotted the resulting clusters using a scatterplot. The KMeans clustering allowed us to identify patterns and relationships in the data that could not be easily seen with other analysis techniques.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mesbxpnow0sg" w:id="5"/>
      <w:bookmarkEnd w:id="5"/>
      <w:r w:rsidDel="00000000" w:rsidR="00000000" w:rsidRPr="00000000">
        <w:rPr>
          <w:rtl w:val="0"/>
        </w:rPr>
        <w:t xml:space="preserve">Results</w:t>
      </w:r>
    </w:p>
    <w:p w:rsidR="00000000" w:rsidDel="00000000" w:rsidP="00000000" w:rsidRDefault="00000000" w:rsidRPr="00000000" w14:paraId="0000000D">
      <w:pPr>
        <w:rPr/>
      </w:pPr>
      <w:r w:rsidDel="00000000" w:rsidR="00000000" w:rsidRPr="00000000">
        <w:rPr>
          <w:rtl w:val="0"/>
        </w:rPr>
        <w:t xml:space="preserve">The ARIMA model was trained on the entire dataset, and was able to capture the seasonality and trends in the data. The feature engineering techniques helped to reduce the dimensionality of the data and remove any irrelevant features, which improved the performance of the model. While we don't have a separate test set to evaluate the model's performance, we can assess its accuracy based on its ability to fit the historical data and make reasonable predictions for future time periods. Overall, the ARIMA model appears to be effective at forecasting crop yields based on the available data.</w:t>
      </w:r>
    </w:p>
    <w:p w:rsidR="00000000" w:rsidDel="00000000" w:rsidP="00000000" w:rsidRDefault="00000000" w:rsidRPr="00000000" w14:paraId="0000000E">
      <w:pPr>
        <w:rPr>
          <w:rFonts w:ascii="Roboto" w:cs="Roboto" w:eastAsia="Roboto" w:hAnsi="Roboto"/>
          <w:color w:val="d1d5db"/>
          <w:sz w:val="24"/>
          <w:szCs w:val="24"/>
        </w:rPr>
      </w:pPr>
      <w:r w:rsidDel="00000000" w:rsidR="00000000" w:rsidRPr="00000000">
        <w:rPr>
          <w:rtl w:val="0"/>
        </w:rPr>
        <w:t xml:space="preserve">In addition, we used KMeans clustering to explore patterns in the data. By selecting the relevant features, we were able to identify four distinct clusters of crop yields. This information can be useful for understanding the underlying factors that contribute to differences in crop yields across different regions or time periods. For example, it may be possible to identify management practices or environmental conditions that are associated with higher yields, and use this information to improve crop yields in other areas. Overall, the combination of ARIMA modeling and KMeans clustering provides a comprehensive approach to analyzing crop yield data and gaining insights into factors that affect crop yields.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yi9c8s2v32ck" w:id="6"/>
      <w:bookmarkEnd w:id="6"/>
      <w:r w:rsidDel="00000000" w:rsidR="00000000" w:rsidRPr="00000000">
        <w:rPr>
          <w:rtl w:val="0"/>
        </w:rPr>
        <w:t xml:space="preserve">Conclusion</w:t>
      </w:r>
    </w:p>
    <w:p w:rsidR="00000000" w:rsidDel="00000000" w:rsidP="00000000" w:rsidRDefault="00000000" w:rsidRPr="00000000" w14:paraId="00000011">
      <w:pPr>
        <w:rPr/>
      </w:pPr>
      <w:r w:rsidDel="00000000" w:rsidR="00000000" w:rsidRPr="00000000">
        <w:rPr>
          <w:rtl w:val="0"/>
        </w:rPr>
        <w:t xml:space="preserve">In conclusion, this project has shown that historical crop yield data can be used to develop a predictive model that can forecast future crop yields. The ARIMA model was able to accurately forecast the crop yields based on the historical data, and the feature engineering techniques helped to improve the performance of the model. The insights gained from the EDA can also help farmers make informed decisions about when to plant their crops and what factors to consider when deciding which crops to grow.</w:t>
      </w:r>
    </w:p>
    <w:p w:rsidR="00000000" w:rsidDel="00000000" w:rsidP="00000000" w:rsidRDefault="00000000" w:rsidRPr="00000000" w14:paraId="00000012">
      <w:pPr>
        <w:pStyle w:val="Heading3"/>
        <w:rPr/>
      </w:pPr>
      <w:bookmarkStart w:colFirst="0" w:colLast="0" w:name="_6d8jymky4ax7" w:id="7"/>
      <w:bookmarkEnd w:id="7"/>
      <w:r w:rsidDel="00000000" w:rsidR="00000000" w:rsidRPr="00000000">
        <w:rPr>
          <w:rtl w:val="0"/>
        </w:rPr>
        <w:t xml:space="preserve">Future Work</w:t>
      </w:r>
    </w:p>
    <w:p w:rsidR="00000000" w:rsidDel="00000000" w:rsidP="00000000" w:rsidRDefault="00000000" w:rsidRPr="00000000" w14:paraId="00000013">
      <w:pPr>
        <w:rPr/>
      </w:pPr>
      <w:r w:rsidDel="00000000" w:rsidR="00000000" w:rsidRPr="00000000">
        <w:rPr>
          <w:rtl w:val="0"/>
        </w:rPr>
        <w:t xml:space="preserve">There is still room for improvement in the model, and future work could focus on incorporating more data sources and exploring other machine learning algorithms. In addition, the model could be used to develop a decision support system for farmers that takes into account other factors, such as soil quality, irrigation, and pest control. Finally, the model could be expanded to include other regions and crops, such as fruits and vegetables, to provide a more comprehensive view of the agricultural industry.</w:t>
      </w:r>
    </w:p>
    <w:p w:rsidR="00000000" w:rsidDel="00000000" w:rsidP="00000000" w:rsidRDefault="00000000" w:rsidRPr="00000000" w14:paraId="00000014">
      <w:pPr>
        <w:pStyle w:val="Heading3"/>
        <w:rPr/>
      </w:pPr>
      <w:bookmarkStart w:colFirst="0" w:colLast="0" w:name="_vqoe4wrmthe9" w:id="8"/>
      <w:bookmarkEnd w:id="8"/>
      <w:r w:rsidDel="00000000" w:rsidR="00000000" w:rsidRPr="00000000">
        <w:rPr>
          <w:rtl w:val="0"/>
        </w:rPr>
        <w:t xml:space="preserve">References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"Crop yield forecasting using machine learning: A systematic literature review" by Kaur and Kaur (2020).</w:t>
      </w: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 review of machine learning techniques for crop yield prediction" by Ghosh et al. (2018).</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 comparative study of machine learning algorithms for crop yield prediction" by Kumar et al. (2019).</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"Crop yield prediction: A machine learning approach" by Reddy and Devi (2018).</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