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21270" cy="1173734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1270" cy="1173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7974853515625" w:line="229.7994232177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8.052001953125"/>
          <w:szCs w:val="88.052001953125"/>
          <w:u w:val="none"/>
          <w:shd w:fill="auto" w:val="clear"/>
          <w:vertAlign w:val="baseline"/>
          <w:rtl w:val="0"/>
        </w:rPr>
        <w:t xml:space="preserve">Problema de Negócio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Hackathon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57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8.052001953125"/>
          <w:szCs w:val="88.0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8.052001953125"/>
          <w:szCs w:val="88.052001953125"/>
          <w:u w:val="none"/>
          <w:shd w:fill="auto" w:val="clear"/>
          <w:vertAlign w:val="baseline"/>
          <w:rtl w:val="0"/>
        </w:rPr>
        <w:t xml:space="preserve">Pod Academy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PARA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603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SOLICITANTES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948001861572266"/>
          <w:szCs w:val="55.948001861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7.922000885009766"/>
          <w:szCs w:val="47.922000885009766"/>
          <w:u w:val="none"/>
          <w:shd w:fill="auto" w:val="clear"/>
          <w:vertAlign w:val="baseline"/>
          <w:rtl w:val="0"/>
        </w:rPr>
        <w:t xml:space="preserve">SQUAD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948001861572266"/>
          <w:szCs w:val="55.94800186157226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Álex Gabriel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146240234375" w:line="597.8005599975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52000427246094"/>
          <w:szCs w:val="32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Allan Basilio – PM Jaqueline Jardim Luís Alberto Costa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52000427246094"/>
          <w:szCs w:val="32.152000427246094"/>
          <w:u w:val="none"/>
          <w:shd w:fill="auto" w:val="clear"/>
          <w:vertAlign w:val="baseline"/>
          <w:rtl w:val="0"/>
        </w:rPr>
        <w:t xml:space="preserve">Marcos Souza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128662109375" w:line="596.8205451965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Pedro Melo - VA Rafael Lima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6.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Rafael Ribeiro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6874809265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80.0739974975586"/>
          <w:szCs w:val="80.0739974975586"/>
          <w:u w:val="none"/>
          <w:shd w:fill="auto" w:val="clear"/>
          <w:vertAlign w:val="baseline"/>
        </w:rPr>
        <w:sectPr>
          <w:pgSz w:h="10800" w:w="19180" w:orient="landscape"/>
          <w:pgMar w:bottom="146.36199951171875" w:top="42.5" w:left="1111.8599700927734" w:right="1200.186767578125" w:header="0" w:footer="720"/>
          <w:pgNumType w:start="1"/>
          <w:cols w:equalWidth="0" w:num="3">
            <w:col w:space="0" w:w="5640"/>
            <w:col w:space="0" w:w="5640"/>
            <w:col w:space="0" w:w="5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67.98600006103516"/>
          <w:szCs w:val="67.98600006103516"/>
          <w:u w:val="none"/>
          <w:shd w:fill="auto" w:val="clear"/>
          <w:vertAlign w:val="baseline"/>
          <w:rtl w:val="0"/>
        </w:rPr>
        <w:t xml:space="preserve">Janeiro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80.0739974975586"/>
          <w:szCs w:val="80.0739974975586"/>
          <w:u w:val="none"/>
          <w:shd w:fill="auto" w:val="clear"/>
          <w:vertAlign w:val="baseline"/>
          <w:rtl w:val="0"/>
        </w:rPr>
        <w:t xml:space="preserve">2025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55.99399948120117"/>
          <w:szCs w:val="55.99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80.0739974975586"/>
          <w:szCs w:val="80.0739974975586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55.99399948120117"/>
          <w:szCs w:val="55.99399948120117"/>
          <w:u w:val="none"/>
          <w:shd w:fill="auto" w:val="clear"/>
          <w:vertAlign w:val="baseline"/>
          <w:rtl w:val="0"/>
        </w:rPr>
        <w:t xml:space="preserve">Sumário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5.2221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  <w:rtl w:val="0"/>
        </w:rPr>
        <w:t xml:space="preserve">1. Arquitetura de Dados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6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Diagrama e principais descrições da arquitetura de dados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0025634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  <w:rtl w:val="0"/>
        </w:rPr>
        <w:t xml:space="preserve">2. Modelo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09375" w:line="509.8467636108398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Objetivo, Público-alvo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91999053955078"/>
          <w:szCs w:val="28.0919990539550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estratégias utilizadas e a escolha do modelo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  <w:rtl w:val="0"/>
        </w:rPr>
        <w:t xml:space="preserve">3. Resultados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0648193359375" w:line="510.5768966674804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43.95600128173828"/>
          <w:szCs w:val="43.9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Principais métricas, observações e monitoramento do modelo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43.95600128173828"/>
          <w:szCs w:val="43.95600128173828"/>
          <w:u w:val="none"/>
          <w:shd w:fill="auto" w:val="clear"/>
          <w:vertAlign w:val="baseline"/>
          <w:rtl w:val="0"/>
        </w:rPr>
        <w:t xml:space="preserve">4. Impacto do modelo para o negócio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2725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Preservação de recurso e Aumento de Faturamento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457.9600143432617" w:right="446.8896484375" w:header="0" w:footer="720"/>
          <w:cols w:equalWidth="0" w:num="2">
            <w:col w:space="0" w:w="9140"/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38.00600051879883"/>
          <w:szCs w:val="38.00600051879883"/>
          <w:u w:val="none"/>
          <w:shd w:fill="auto" w:val="clear"/>
          <w:vertAlign w:val="baseline"/>
          <w:rtl w:val="0"/>
        </w:rPr>
        <w:t xml:space="preserve">SQUAD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5588188171387" w:lineRule="auto"/>
        <w:ind w:left="80.25997161865234" w:right="-19.200439453125" w:hanging="80.25997161865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Arquitetura de 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63.34333419799805"/>
          <w:szCs w:val="63.34333419799805"/>
          <w:u w:val="none"/>
          <w:shd w:fill="auto" w:val="clear"/>
          <w:vertAlign w:val="superscript"/>
          <w:rtl w:val="0"/>
        </w:rPr>
        <w:t xml:space="preserve">SQUAD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</w:rPr>
        <w:drawing>
          <wp:inline distB="19050" distT="19050" distL="19050" distR="19050">
            <wp:extent cx="298298" cy="299809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98" cy="299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</w:rPr>
        <w:drawing>
          <wp:inline distB="19050" distT="19050" distL="19050" distR="19050">
            <wp:extent cx="298298" cy="299809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98" cy="299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</w:rPr>
        <w:drawing>
          <wp:inline distB="19050" distT="19050" distL="19050" distR="19050">
            <wp:extent cx="11696827" cy="499618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96827" cy="499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1199874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</w:rPr>
        <w:sectPr>
          <w:type w:val="continuous"/>
          <w:pgSz w:h="10800" w:w="19180" w:orient="landscape"/>
          <w:pgMar w:bottom="146.36199951171875" w:top="42.5" w:left="457.9600143432617" w:right="240.780029296875" w:header="0" w:footer="720"/>
          <w:cols w:equalWidth="0" w:num="1">
            <w:col w:space="0" w:w="18481.25995635986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</w:rPr>
        <w:drawing>
          <wp:inline distB="19050" distT="19050" distL="19050" distR="19050">
            <wp:extent cx="298298" cy="299809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98" cy="299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</w:rPr>
        <w:drawing>
          <wp:inline distB="19050" distT="19050" distL="19050" distR="19050">
            <wp:extent cx="298298" cy="299809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98" cy="299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</w:rPr>
        <w:drawing>
          <wp:inline distB="19050" distT="19050" distL="19050" distR="19050">
            <wp:extent cx="298298" cy="299809"/>
            <wp:effectExtent b="0" l="0" r="0" t="0"/>
            <wp:docPr id="3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98" cy="299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</w:rPr>
        <w:drawing>
          <wp:inline distB="19050" distT="19050" distL="19050" distR="19050">
            <wp:extent cx="656565" cy="400241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Modelo - Público Alvo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728759765625" w:line="239.260296821594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Objetivo do modelo: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Classificar clientes elegíveis para aumento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de limite, assim como aqueles com alto risco de inadimplência, atuando na redução de seus limites de crédito.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7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Target: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over60mob6.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5438775</wp:posOffset>
            </wp:positionH>
            <wp:positionV relativeFrom="paragraph">
              <wp:posOffset>57150</wp:posOffset>
            </wp:positionV>
            <wp:extent cx="3131439" cy="2470404"/>
            <wp:effectExtent b="0" l="0" r="0" t="0"/>
            <wp:wrapSquare wrapText="left" distB="19050" distT="19050" distL="19050" distR="1905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439" cy="2470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238525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6599998474121"/>
          <w:szCs w:val="20.06599998474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6599998474121"/>
          <w:szCs w:val="20.06599998474121"/>
          <w:u w:val="none"/>
          <w:shd w:fill="auto" w:val="clear"/>
          <w:vertAlign w:val="baseline"/>
          <w:rtl w:val="0"/>
        </w:rPr>
        <w:t xml:space="preserve">Evolução de dias de atraso em todas as carteiras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096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Público alvo: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0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- Gasto nos últimos 6 meses;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0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- Atraso &lt; 60 dias;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38.00600051879883"/>
          <w:szCs w:val="38.00600051879883"/>
          <w:u w:val="none"/>
          <w:shd w:fill="auto" w:val="clear"/>
          <w:vertAlign w:val="baseline"/>
          <w:rtl w:val="0"/>
        </w:rPr>
        <w:t xml:space="preserve">SQUAD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  <w:rtl w:val="0"/>
        </w:rPr>
        <w:t xml:space="preserve">8</w:t>
      </w:r>
    </w:p>
    <w:tbl>
      <w:tblPr>
        <w:tblStyle w:val="Table1"/>
        <w:tblW w:w="5331.199951171875" w:type="dxa"/>
        <w:jc w:val="left"/>
        <w:tblInd w:w="3650.639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2.80029296875"/>
        <w:gridCol w:w="1842.999267578125"/>
        <w:gridCol w:w="1645.400390625"/>
        <w:tblGridChange w:id="0">
          <w:tblGrid>
            <w:gridCol w:w="1842.80029296875"/>
            <w:gridCol w:w="1842.999267578125"/>
            <w:gridCol w:w="1645.400390625"/>
          </w:tblGrid>
        </w:tblGridChange>
      </w:tblGrid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Faixa de Valores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Saldo Devedor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Porcentagem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56518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99599838256836"/>
                <w:szCs w:val="16.099599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99599838256836"/>
                <w:szCs w:val="16.099599838256836"/>
                <w:u w:val="none"/>
                <w:shd w:fill="auto" w:val="clear"/>
                <w:vertAlign w:val="baseline"/>
                <w:rtl w:val="0"/>
              </w:rPr>
              <w:t xml:space="preserve">R$0-R$25.00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69213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99599838256836"/>
                <w:szCs w:val="16.099599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99599838256836"/>
                <w:szCs w:val="16.099599838256836"/>
                <w:u w:val="none"/>
                <w:shd w:fill="auto" w:val="clear"/>
                <w:vertAlign w:val="baseline"/>
                <w:rtl w:val="0"/>
              </w:rPr>
              <w:t xml:space="preserve">R$853,825.60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.451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99599838256836"/>
                <w:szCs w:val="16.099599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99599838256836"/>
                <w:szCs w:val="16.099599838256836"/>
                <w:u w:val="none"/>
                <w:shd w:fill="auto" w:val="clear"/>
                <w:vertAlign w:val="baseline"/>
                <w:rtl w:val="0"/>
              </w:rPr>
              <w:t xml:space="preserve">0.011591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.6281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R$25.00-R$50.00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7224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R$2,090,316.67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732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0.028378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.54028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R$50.00-R$100.00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713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R$8,745,061.54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26538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0.118723</w:t>
            </w:r>
          </w:p>
        </w:tc>
      </w:tr>
      <w:tr>
        <w:trPr>
          <w:cantSplit w:val="0"/>
          <w:trHeight w:val="3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088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R$100.00-R$200.00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11791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R$34,760,222.39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09448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0.471903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7849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R$200.00-R$300.00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8859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R$74,536,063.59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649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1.011898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R$300.00-R$400.00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2973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R$115,541,484.94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7790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1.568585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881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R$400.00-R$500.00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54272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R$167,299,524.29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72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2.271250</w:t>
            </w:r>
          </w:p>
        </w:tc>
      </w:tr>
      <w:tr>
        <w:trPr>
          <w:cantSplit w:val="0"/>
          <w:trHeight w:val="54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.552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R$500.00-R$1000.00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828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R$1,056,248,850.37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.83276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14.339581</w:t>
            </w:r>
          </w:p>
        </w:tc>
      </w:tr>
      <w:tr>
        <w:trPr>
          <w:cantSplit w:val="0"/>
          <w:trHeight w:val="56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.86010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R$1000.00-R$2000.00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88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R$1,698,375,184.26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.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23.057055</w:t>
            </w:r>
          </w:p>
        </w:tc>
      </w:tr>
      <w:tr>
        <w:trPr>
          <w:cantSplit w:val="0"/>
          <w:trHeight w:val="571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.85278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R$2000.00-R$5000.00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30834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R$2,612,517,976.22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.1538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35.467411</w:t>
            </w:r>
          </w:p>
        </w:tc>
      </w:tr>
      <w:tr>
        <w:trPr>
          <w:cantSplit w:val="0"/>
          <w:trHeight w:val="39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.253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R$5000.00+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13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R$1,594,998,973.26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964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52400588989258"/>
                <w:szCs w:val="16.052400588989258"/>
                <w:u w:val="none"/>
                <w:shd w:fill="auto" w:val="clear"/>
                <w:vertAlign w:val="baseline"/>
                <w:rtl w:val="0"/>
              </w:rPr>
              <w:t xml:space="preserve">21.653625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457.9600143432617" w:right="446.8896484375" w:header="0" w:footer="720"/>
          <w:cols w:equalWidth="0" w:num="2">
            <w:col w:space="0" w:w="9140"/>
            <w:col w:space="0" w:w="91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1200637817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- Materialidade: Saldo &gt; R$ 50,00; - Limite Não Nulo.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227111816406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Determinação das safras: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ad0"/>
          <w:sz w:val="55.948001861572266"/>
          <w:szCs w:val="55.948001861572266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933.8803100585938" w:right="11871.92016601562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202ad0"/>
          <w:sz w:val="55.948001861572266"/>
          <w:szCs w:val="55.948001861572266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3.1866455078125" w:line="349.6634674072265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Desenvolvimento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: Jan/2023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Dez/2023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Teste (OOS)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Jan/2023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Dez/2023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VALIDAÇÃO (OOT)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= Jan/2024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Mar/2024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6599998474121"/>
          <w:szCs w:val="20.06599998474121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906.7918395996094" w:right="8244.176025390625" w:header="0" w:footer="720"/>
          <w:cols w:equalWidth="0" w:num="2">
            <w:col w:space="0" w:w="5020"/>
            <w:col w:space="0" w:w="5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6599998474121"/>
          <w:szCs w:val="20.06599998474121"/>
          <w:u w:val="none"/>
          <w:shd w:fill="auto" w:val="clear"/>
          <w:vertAlign w:val="baseline"/>
          <w:rtl w:val="0"/>
        </w:rPr>
        <w:t xml:space="preserve">Dias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6599998474121"/>
          <w:szCs w:val="20.06599998474121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Modelo - Preparação da Tabela Analítica de Modelagem ( ABT)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72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Objetivo da ABT: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Modelar o histórico do cliente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5171289</wp:posOffset>
            </wp:positionH>
            <wp:positionV relativeFrom="paragraph">
              <wp:posOffset>170218</wp:posOffset>
            </wp:positionV>
            <wp:extent cx="6264402" cy="3732530"/>
            <wp:effectExtent b="0" l="0" r="0" t="0"/>
            <wp:wrapSquare wrapText="left" distB="19050" distT="19050" distL="19050" distR="1905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4402" cy="3732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2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nas empresas do Grupo DM de uma forma global 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0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independente dos gastos por segmento.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5030517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Tabelas Origem: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3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- ABT DM,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- ABT Credz,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0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- ABT Uze,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0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- ABT FortBrasil.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90325927734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Tabela Destino: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026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- ABT Grupo DM.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38.00600051879883"/>
          <w:szCs w:val="38.00600051879883"/>
          <w:u w:val="none"/>
          <w:shd w:fill="auto" w:val="clear"/>
          <w:vertAlign w:val="baseline"/>
          <w:rtl w:val="0"/>
        </w:rPr>
        <w:t xml:space="preserve">SQUAD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1.4929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Target: Propagado das tabelas origem.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023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Janela de Histórico: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12 Meses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628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Total de Features Criadas: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64.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402099609375" w:line="239.900264739990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4"/>
          <w:sz w:val="33.99399948120117"/>
          <w:szCs w:val="33.99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4"/>
          <w:sz w:val="33.99399948120117"/>
          <w:szCs w:val="33.99399948120117"/>
          <w:u w:val="none"/>
          <w:shd w:fill="auto" w:val="clear"/>
          <w:vertAlign w:val="baseline"/>
          <w:rtl w:val="0"/>
        </w:rPr>
        <w:t xml:space="preserve">Criada a partir das ABTs da Credz, Uze, FortBrasil e DM. O objetivo desta tabela é modelar o histórico do cliente 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4"/>
          <w:sz w:val="34.040000915527344"/>
          <w:szCs w:val="34.040000915527344"/>
          <w:u w:val="none"/>
          <w:shd w:fill="auto" w:val="clear"/>
          <w:vertAlign w:val="baseline"/>
          <w:rtl w:val="0"/>
        </w:rPr>
        <w:t xml:space="preserve">empresas do grupo DM de uma forma global e independente 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4"/>
          <w:sz w:val="33.99399948120117"/>
          <w:szCs w:val="33.99399948120117"/>
          <w:u w:val="none"/>
          <w:shd w:fill="auto" w:val="clear"/>
          <w:vertAlign w:val="baseline"/>
          <w:rtl w:val="0"/>
        </w:rPr>
        <w:t xml:space="preserve">gastos por segmento. Foram desenvolvidas 64 features nessa ABT, modelando um único CPF por safra e com uma visão global das empresas do Grupo DM.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4"/>
          <w:sz w:val="33.99399948120117"/>
          <w:szCs w:val="33.99399948120117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Modelo - Seleção das Variáveis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0.9893798828125" w:line="258.6212825775146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4.040000915527344"/>
          <w:szCs w:val="34.040000915527344"/>
          <w:u w:val="none"/>
          <w:shd w:fill="auto" w:val="clear"/>
          <w:vertAlign w:val="baseline"/>
          <w:rtl w:val="0"/>
        </w:rPr>
        <w:t xml:space="preserve">Metodologia: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2.152000427246094"/>
          <w:szCs w:val="32.152000427246094"/>
          <w:u w:val="none"/>
          <w:shd w:fill="auto" w:val="clear"/>
          <w:vertAlign w:val="baseline"/>
          <w:rtl w:val="0"/>
        </w:rPr>
        <w:t xml:space="preserve">A seleção das variáveis para o modelo utilizou 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abordagem automatizada, utilizando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Random Forest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. Foi feito a remoção de variáveis 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multicolinearidade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e com variância baixa. A imputação nos dados foi feita usando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mediana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e a normalização feita usando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zscore.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5.55908203125" w:line="241.8327140808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3.99399948120117"/>
          <w:szCs w:val="33.99399948120117"/>
          <w:u w:val="none"/>
          <w:shd w:fill="auto" w:val="clear"/>
          <w:vertAlign w:val="baseline"/>
          <w:rtl w:val="0"/>
        </w:rPr>
        <w:t xml:space="preserve">Resultado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8.091999053955078"/>
          <w:szCs w:val="28.091999053955078"/>
          <w:u w:val="none"/>
          <w:shd w:fill="auto" w:val="clear"/>
          <w:vertAlign w:val="baseline"/>
          <w:rtl w:val="0"/>
        </w:rPr>
        <w:t xml:space="preserve">: Das 64,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18 variáveis foram selecionadas.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Incluindo indicadores de atraso, evolução do saldo devedor, variação do limite, razão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  <w:rtl w:val="0"/>
        </w:rPr>
        <w:t xml:space="preserve">utilização do limite, quantidade de cartões, dias desde adesão do cartão.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38.00600051879883"/>
          <w:szCs w:val="38.00600051879883"/>
          <w:u w:val="none"/>
          <w:shd w:fill="auto" w:val="clear"/>
          <w:vertAlign w:val="baseline"/>
          <w:rtl w:val="0"/>
        </w:rPr>
        <w:t xml:space="preserve">SQUAD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  <w:rtl w:val="0"/>
        </w:rPr>
        <w:t xml:space="preserve">8</w:t>
      </w:r>
    </w:p>
    <w:tbl>
      <w:tblPr>
        <w:tblStyle w:val="Table2"/>
        <w:tblW w:w="4688.199462890625" w:type="dxa"/>
        <w:jc w:val="left"/>
        <w:tblInd w:w="3427.23999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8.199462890625"/>
        <w:tblGridChange w:id="0">
          <w:tblGrid>
            <w:gridCol w:w="4688.199462890625"/>
          </w:tblGrid>
        </w:tblGridChange>
      </w:tblGrid>
      <w:tr>
        <w:trPr>
          <w:cantSplit w:val="0"/>
          <w:trHeight w:val="4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Variável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dias_desde_adesao_no_grupo_dm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125999450683594"/>
                <w:szCs w:val="24.125999450683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125999450683594"/>
                <w:szCs w:val="24.125999450683594"/>
                <w:u w:val="none"/>
                <w:shd w:fill="auto" w:val="clear"/>
                <w:vertAlign w:val="baseline"/>
                <w:rtl w:val="0"/>
              </w:rPr>
              <w:t xml:space="preserve">evolucao_saldo_1_2m_grupo_dm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evolucao_saldo_10_11m_grupo_dm</w:t>
            </w:r>
          </w:p>
        </w:tc>
      </w:tr>
      <w:tr>
        <w:trPr>
          <w:cantSplit w:val="0"/>
          <w:trHeight w:val="39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evolucao_saldo_11_12m_grupo_dm</w:t>
            </w:r>
          </w:p>
        </w:tc>
      </w:tr>
      <w:tr>
        <w:trPr>
          <w:cantSplit w:val="0"/>
          <w:trHeight w:val="46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evolucao_saldo_2_3m_grupo_dm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evolucao_saldo_3_4m_grupo_dm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evolucao_saldo_4_5m_grupo_dm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125999450683594"/>
                <w:szCs w:val="24.125999450683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125999450683594"/>
                <w:szCs w:val="24.125999450683594"/>
                <w:u w:val="none"/>
                <w:shd w:fill="auto" w:val="clear"/>
                <w:vertAlign w:val="baseline"/>
                <w:rtl w:val="0"/>
              </w:rPr>
              <w:t xml:space="preserve">evolucao_saldo_5_6m_grupo_dm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evolucao_saldo_6_7m_grupo_dm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evolucao_saldo_7_8m_grupo_dm</w:t>
            </w:r>
          </w:p>
        </w:tc>
      </w:tr>
      <w:tr>
        <w:trPr>
          <w:cantSplit w:val="0"/>
          <w:trHeight w:val="391.20025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evolucao_saldo_8_9m_grupo_dm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evolucao_saldo_9_10m_grupo_dm</w:t>
            </w:r>
          </w:p>
        </w:tc>
      </w:tr>
      <w:tr>
        <w:trPr>
          <w:cantSplit w:val="0"/>
          <w:trHeight w:val="445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max_dias_atraso_3m_grupo_dm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max_dias_atraso_no_grupo_dm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qntd_cartoes_total_no_grupo_dm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razao_utilizacao_limite_grupo_dm_12m</w:t>
            </w:r>
          </w:p>
        </w:tc>
      </w:tr>
      <w:tr>
        <w:trPr>
          <w:cantSplit w:val="0"/>
          <w:trHeight w:val="391.1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var_limite_6m_atras_no_grupo_dm</w:t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variacao_saldo_9m_grupo_dm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.27109146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Resultados - Desenvolvimento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8.05400085449219"/>
          <w:szCs w:val="38.05400085449219"/>
          <w:u w:val="none"/>
          <w:shd w:fill="auto" w:val="clear"/>
          <w:vertAlign w:val="baseline"/>
          <w:rtl w:val="0"/>
        </w:rPr>
        <w:t xml:space="preserve">Gradient Boosting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foi o modelo campeão. Foi feita 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38.00600051879883"/>
          <w:szCs w:val="38.00600051879883"/>
          <w:u w:val="none"/>
          <w:shd w:fill="auto" w:val="clear"/>
          <w:vertAlign w:val="baseline"/>
          <w:rtl w:val="0"/>
        </w:rPr>
        <w:t xml:space="preserve">SQUAD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93481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Resultado ente Treino e Teste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33935546875" w:line="239.1204071044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otimização nesse modelo utilizando validação cruzada usando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5 folds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, resultando nas seguintes métricas. </w:t>
      </w:r>
    </w:p>
    <w:tbl>
      <w:tblPr>
        <w:tblStyle w:val="Table3"/>
        <w:tblW w:w="9518.4599304199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.760040283203"/>
        <w:gridCol w:w="1186.7999267578125"/>
        <w:gridCol w:w="1011.0000610351562"/>
        <w:gridCol w:w="996.199951171875"/>
        <w:gridCol w:w="996.400146484375"/>
        <w:gridCol w:w="981.5997314453125"/>
        <w:gridCol w:w="981.600341796875"/>
        <w:gridCol w:w="979.0997314453125"/>
        <w:tblGridChange w:id="0">
          <w:tblGrid>
            <w:gridCol w:w="2385.760040283203"/>
            <w:gridCol w:w="1186.7999267578125"/>
            <w:gridCol w:w="1011.0000610351562"/>
            <w:gridCol w:w="996.199951171875"/>
            <w:gridCol w:w="996.400146484375"/>
            <w:gridCol w:w="981.5997314453125"/>
            <w:gridCol w:w="981.600341796875"/>
            <w:gridCol w:w="979.0997314453125"/>
          </w:tblGrid>
        </w:tblGridChange>
      </w:tblGrid>
      <w:tr>
        <w:trPr>
          <w:cantSplit w:val="0"/>
          <w:trHeight w:val="5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Modelo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AUC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Recall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Prec.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F1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Kappa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MCC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2761840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Gradient Boosting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61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0.8475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0.8177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0.4145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0.7278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0.5281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0.4452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77999114990234"/>
                <w:szCs w:val="24.077999114990234"/>
                <w:u w:val="none"/>
                <w:shd w:fill="auto" w:val="clear"/>
                <w:vertAlign w:val="baseline"/>
                <w:rtl w:val="0"/>
              </w:rPr>
              <w:t xml:space="preserve">0.4704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154.600830078125" w:type="dxa"/>
        <w:jc w:val="left"/>
        <w:tblInd w:w="1809.4598388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2.100830078125"/>
        <w:gridCol w:w="1017.19970703125"/>
        <w:gridCol w:w="1265"/>
        <w:gridCol w:w="1510.30029296875"/>
        <w:tblGridChange w:id="0">
          <w:tblGrid>
            <w:gridCol w:w="3362.100830078125"/>
            <w:gridCol w:w="1017.19970703125"/>
            <w:gridCol w:w="1265"/>
            <w:gridCol w:w="1510.30029296875"/>
          </w:tblGrid>
        </w:tblGridChange>
      </w:tblGrid>
      <w:tr>
        <w:trPr>
          <w:cantSplit w:val="0"/>
          <w:trHeight w:val="84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  <w:rtl w:val="0"/>
              </w:rPr>
              <w:t xml:space="preserve">Modelo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  <w:rtl w:val="0"/>
              </w:rPr>
              <w:t xml:space="preserve">AUC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  <w:rtl w:val="0"/>
              </w:rPr>
              <w:t xml:space="preserve">Gini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  <w:rtl w:val="0"/>
              </w:rPr>
              <w:t xml:space="preserve">KS</w:t>
            </w:r>
          </w:p>
        </w:tc>
      </w:tr>
      <w:tr>
        <w:trPr>
          <w:cantSplit w:val="0"/>
          <w:trHeight w:val="88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  <w:rtl w:val="0"/>
              </w:rPr>
              <w:t xml:space="preserve">Gradient Boosting - Treino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  <w:rtl w:val="0"/>
              </w:rPr>
              <w:t xml:space="preserve">0.83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  <w:rtl w:val="0"/>
              </w:rPr>
              <w:t xml:space="preserve">0.65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  <w:rtl w:val="0"/>
              </w:rPr>
              <w:t xml:space="preserve">0.49</w:t>
            </w:r>
          </w:p>
        </w:tc>
      </w:tr>
      <w:tr>
        <w:trPr>
          <w:cantSplit w:val="0"/>
          <w:trHeight w:val="8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  <w:rtl w:val="0"/>
              </w:rPr>
              <w:t xml:space="preserve">Gradient Boosting -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  <w:rtl w:val="0"/>
              </w:rPr>
              <w:t xml:space="preserve">0.64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6599998474121"/>
                <w:szCs w:val="20.06599998474121"/>
                <w:u w:val="none"/>
                <w:shd w:fill="auto" w:val="clear"/>
                <w:vertAlign w:val="baseline"/>
                <w:rtl w:val="0"/>
              </w:rPr>
              <w:t xml:space="preserve">0.48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457.9600143432617" w:right="446.8896484375" w:header="0" w:footer="720"/>
          <w:cols w:equalWidth="0" w:num="2">
            <w:col w:space="0" w:w="9140"/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Métrica: KS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1440" w:right="1440" w:header="0" w:footer="720"/>
          <w:cols w:equalWidth="0" w:num="1">
            <w:col w:space="0" w:w="163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6190996" cy="313296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996" cy="313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4699381" cy="299504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381" cy="2995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Resultados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63.34333419799805"/>
          <w:szCs w:val="63.34333419799805"/>
          <w:u w:val="none"/>
          <w:shd w:fill="auto" w:val="clear"/>
          <w:vertAlign w:val="superscript"/>
          <w:rtl w:val="0"/>
        </w:rPr>
        <w:t xml:space="preserve">SQUAD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4093017578125" w:line="299.8836421966553" w:lineRule="auto"/>
        <w:ind w:left="318.69998931884766" w:right="219.219970703125" w:firstLine="296.040267944335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457.9600143432617" w:right="240.780029296875" w:header="0" w:footer="720"/>
          <w:cols w:equalWidth="0" w:num="1">
            <w:col w:space="0" w:w="18481.25995635986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60.1966667175293"/>
          <w:szCs w:val="60.1966667175293"/>
          <w:u w:val="none"/>
          <w:shd w:fill="auto" w:val="clear"/>
          <w:vertAlign w:val="superscript"/>
          <w:rtl w:val="0"/>
        </w:rPr>
        <w:t xml:space="preserve">Métrica: AUC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Métrica: Matriz de confusão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5436870" cy="369354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3693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5435473" cy="369354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473" cy="3693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785696029663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Resultados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63.34333419799805"/>
          <w:szCs w:val="63.34333419799805"/>
          <w:u w:val="none"/>
          <w:shd w:fill="auto" w:val="clear"/>
          <w:vertAlign w:val="superscript"/>
          <w:rtl w:val="0"/>
        </w:rPr>
        <w:t xml:space="preserve">SQUAD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A estabilidade do modelo ao longo das safras - Evolução do Gini e KS por Safra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057861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1440" w:right="1440" w:header="0" w:footer="720"/>
          <w:cols w:equalWidth="0" w:num="1">
            <w:col w:space="0" w:w="163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10028428" cy="4655947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28428" cy="4655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7856960296631" w:lineRule="auto"/>
        <w:ind w:left="587.6517868041992" w:right="206.109619140625" w:hanging="587.651786804199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Resultados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63.34333419799805"/>
          <w:szCs w:val="63.34333419799805"/>
          <w:u w:val="none"/>
          <w:shd w:fill="auto" w:val="clear"/>
          <w:vertAlign w:val="superscript"/>
          <w:rtl w:val="0"/>
        </w:rPr>
        <w:t xml:space="preserve">SQUAD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73.18000157674155"/>
          <w:szCs w:val="73.18000157674155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Taxa de Evento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455322265625" w:line="240" w:lineRule="auto"/>
        <w:ind w:left="991.479988098144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10350754" cy="42392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0754" cy="423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Resultados - Validação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4414164</wp:posOffset>
            </wp:positionH>
            <wp:positionV relativeFrom="paragraph">
              <wp:posOffset>318960</wp:posOffset>
            </wp:positionV>
            <wp:extent cx="7211822" cy="2839085"/>
            <wp:effectExtent b="0" l="0" r="0" t="0"/>
            <wp:wrapSquare wrapText="left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1822" cy="2839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6090087890625" w:line="240" w:lineRule="auto"/>
        <w:ind w:left="439.391822814941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Validação OOT </w:t>
      </w:r>
    </w:p>
    <w:tbl>
      <w:tblPr>
        <w:tblStyle w:val="Table5"/>
        <w:tblW w:w="5663.64013671875" w:type="dxa"/>
        <w:jc w:val="left"/>
        <w:tblInd w:w="187.29999542236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2.8399658203125"/>
        <w:gridCol w:w="800.1998901367188"/>
        <w:gridCol w:w="1000.1998901367188"/>
        <w:gridCol w:w="1200.400390625"/>
        <w:tblGridChange w:id="0">
          <w:tblGrid>
            <w:gridCol w:w="2662.8399658203125"/>
            <w:gridCol w:w="800.1998901367188"/>
            <w:gridCol w:w="1000.1998901367188"/>
            <w:gridCol w:w="1200.400390625"/>
          </w:tblGrid>
        </w:tblGridChange>
      </w:tblGrid>
      <w:tr>
        <w:trPr>
          <w:cantSplit w:val="0"/>
          <w:trHeight w:val="838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94099998474121"/>
                <w:szCs w:val="17.940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94099998474121"/>
                <w:szCs w:val="17.94099998474121"/>
                <w:u w:val="none"/>
                <w:shd w:fill="auto" w:val="clear"/>
                <w:vertAlign w:val="baseline"/>
                <w:rtl w:val="0"/>
              </w:rPr>
              <w:t xml:space="preserve">Modelo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94099998474121"/>
                <w:szCs w:val="17.940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94099998474121"/>
                <w:szCs w:val="17.94099998474121"/>
                <w:u w:val="none"/>
                <w:shd w:fill="auto" w:val="clear"/>
                <w:vertAlign w:val="baseline"/>
                <w:rtl w:val="0"/>
              </w:rPr>
              <w:t xml:space="preserve">AUC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94099998474121"/>
                <w:szCs w:val="17.940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94099998474121"/>
                <w:szCs w:val="17.94099998474121"/>
                <w:u w:val="none"/>
                <w:shd w:fill="auto" w:val="clear"/>
                <w:vertAlign w:val="baseline"/>
                <w:rtl w:val="0"/>
              </w:rPr>
              <w:t xml:space="preserve">Gini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94099998474121"/>
                <w:szCs w:val="17.940999984741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94099998474121"/>
                <w:szCs w:val="17.94099998474121"/>
                <w:u w:val="none"/>
                <w:shd w:fill="auto" w:val="clear"/>
                <w:vertAlign w:val="baseline"/>
                <w:rtl w:val="0"/>
              </w:rPr>
              <w:t xml:space="preserve">KS</w:t>
            </w:r>
          </w:p>
        </w:tc>
      </w:tr>
      <w:tr>
        <w:trPr>
          <w:cantSplit w:val="0"/>
          <w:trHeight w:val="137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5400047302246"/>
                <w:szCs w:val="21.954000473022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5400047302246"/>
                <w:szCs w:val="21.95400047302246"/>
                <w:u w:val="none"/>
                <w:shd w:fill="auto" w:val="clear"/>
                <w:vertAlign w:val="baseline"/>
                <w:rtl w:val="0"/>
              </w:rPr>
              <w:t xml:space="preserve">Gradient Boosting -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.91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200080871582"/>
                <w:szCs w:val="22.002000808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200080871582"/>
                <w:szCs w:val="22.00200080871582"/>
                <w:u w:val="none"/>
                <w:shd w:fill="auto" w:val="clear"/>
                <w:vertAlign w:val="baseline"/>
                <w:rtl w:val="0"/>
              </w:rPr>
              <w:t xml:space="preserve">Validação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5400047302246"/>
                <w:szCs w:val="21.954000473022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5400047302246"/>
                <w:szCs w:val="21.95400047302246"/>
                <w:u w:val="none"/>
                <w:shd w:fill="auto" w:val="clear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5400047302246"/>
                <w:szCs w:val="21.954000473022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5400047302246"/>
                <w:szCs w:val="21.95400047302246"/>
                <w:u w:val="none"/>
                <w:shd w:fill="auto" w:val="clear"/>
                <w:vertAlign w:val="baseline"/>
                <w:rtl w:val="0"/>
              </w:rPr>
              <w:t xml:space="preserve">0.64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5400047302246"/>
                <w:szCs w:val="21.954000473022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5400047302246"/>
                <w:szCs w:val="21.95400047302246"/>
                <w:u w:val="none"/>
                <w:shd w:fill="auto" w:val="clear"/>
                <w:vertAlign w:val="baseline"/>
                <w:rtl w:val="0"/>
              </w:rPr>
              <w:t xml:space="preserve">0.48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2127323150635" w:lineRule="auto"/>
        <w:ind w:left="501.10279083251953" w:right="12914.437255859375" w:firstLine="719.99526977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457.9600143432617" w:right="240.780029296875" w:header="0" w:footer="720"/>
          <w:cols w:equalWidth="0" w:num="1">
            <w:col w:space="0" w:w="18481.25995635986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estabilidade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observada nos índices entre o treinamento 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  <w:rtl w:val="0"/>
        </w:rPr>
        <w:t xml:space="preserve">validação é uma evidência de que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modelo não sofreu overfit aos dados de treino, mas sim que ele tem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capacidade de generalizar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bem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  <w:rtl w:val="0"/>
        </w:rPr>
        <w:t xml:space="preserve">novos dados, um ponto crucial para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aplicação em produção.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4095964</wp:posOffset>
            </wp:positionH>
            <wp:positionV relativeFrom="paragraph">
              <wp:posOffset>-126442</wp:posOffset>
            </wp:positionV>
            <wp:extent cx="7211822" cy="3447796"/>
            <wp:effectExtent b="0" l="0" r="0" t="0"/>
            <wp:wrapSquare wrapText="lef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1822" cy="3447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Monitoramento do modelo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209228515625" w:line="247.932329177856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Garantir desempenho consistente (sustentação e melhorias) do modelo de behavior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(over 60 mob 6) com detecção proativa de degradação.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1850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9.895999908447266"/>
          <w:szCs w:val="39.8959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9.895999908447266"/>
          <w:szCs w:val="39.895999908447266"/>
          <w:u w:val="none"/>
          <w:shd w:fill="auto" w:val="clear"/>
          <w:vertAlign w:val="baseline"/>
          <w:rtl w:val="0"/>
        </w:rPr>
        <w:t xml:space="preserve">Estrutura AWS para Monitoramento: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413818359375" w:line="360.794105529785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9.895999908447266"/>
          <w:szCs w:val="39.895999908447266"/>
          <w:u w:val="none"/>
          <w:shd w:fill="auto" w:val="clear"/>
          <w:vertAlign w:val="baseline"/>
          <w:rtl w:val="0"/>
        </w:rPr>
        <w:t xml:space="preserve">SageMaker Model Monitor: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Detecta automaticamente drifts de dados e desempenho.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9.895999908447266"/>
          <w:szCs w:val="39.895999908447266"/>
          <w:u w:val="none"/>
          <w:shd w:fill="auto" w:val="clear"/>
          <w:vertAlign w:val="baseline"/>
          <w:rtl w:val="0"/>
        </w:rPr>
        <w:t xml:space="preserve">CloudWatch: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Centraliza métricas e gera alertas em tempo real.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9.895999908447266"/>
          <w:szCs w:val="39.895999908447266"/>
          <w:u w:val="none"/>
          <w:shd w:fill="auto" w:val="clear"/>
          <w:vertAlign w:val="baseline"/>
          <w:rtl w:val="0"/>
        </w:rPr>
        <w:t xml:space="preserve">S3: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Armazena logs, baseline do modelo e relatórios de métricas.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137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9.895999908447266"/>
          <w:szCs w:val="39.895999908447266"/>
          <w:u w:val="none"/>
          <w:shd w:fill="auto" w:val="clear"/>
          <w:vertAlign w:val="baseline"/>
          <w:rtl w:val="0"/>
        </w:rPr>
        <w:t xml:space="preserve">IAM: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Permissões otimizadas para segurança e controle de acesso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113525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8.00600051879883"/>
          <w:szCs w:val="38.00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8.00600051879883"/>
          <w:szCs w:val="38.00600051879883"/>
          <w:u w:val="none"/>
          <w:shd w:fill="auto" w:val="clear"/>
          <w:vertAlign w:val="baseline"/>
          <w:rtl w:val="0"/>
        </w:rPr>
        <w:t xml:space="preserve">Benefícios do Plano de Monitoramento: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- Monitoramento automatizado;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829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- Re-treinamento baseado em evidências;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430114746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- Fácil escalabilidade;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22894287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- Integração com o ambiente atual da AWS.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38.00600051879883"/>
          <w:szCs w:val="38.00600051879883"/>
          <w:u w:val="none"/>
          <w:shd w:fill="auto" w:val="clear"/>
          <w:vertAlign w:val="baseline"/>
          <w:rtl w:val="0"/>
        </w:rPr>
        <w:t xml:space="preserve">SQUAD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Monitoramento do modelo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6092529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1. Métricas de Desempenho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431884765625" w:line="276.166877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KS (Kolmogorov-Smirnov)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: Para avaliar a separação entre classes (target e não-target).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GINI: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Para medir o poder de discriminação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  <w:rtl w:val="0"/>
        </w:rPr>
        <w:t xml:space="preserve">modelo.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38.00600051879883"/>
          <w:szCs w:val="38.00600051879883"/>
          <w:u w:val="none"/>
          <w:shd w:fill="auto" w:val="clear"/>
          <w:vertAlign w:val="baseline"/>
          <w:rtl w:val="0"/>
        </w:rPr>
        <w:t xml:space="preserve">SQUAD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5.893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3. Critérios de Re-treinamento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7.700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Métricas Abaixo do Limite: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KS &lt; 0,4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53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2.00200080871582"/>
          <w:szCs w:val="22.0020008087158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  <w:rtl w:val="0"/>
        </w:rPr>
        <w:t xml:space="preserve">GINI ~ 15% em comparação com baseline.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5356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Mudança na Distribuição dos Dados: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688556671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Distribuição de Previsões: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Comparar a distribuição atual das previsões (probabilidades) com a histórica (Data Drift).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073427200317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Feature Importance Drift: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Monitorar mudanças significativas nas importâncias das variáveis.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991271972656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2. Frequência das Verificações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16314697265625" w:line="276.50053024291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2.00200080871582"/>
          <w:szCs w:val="22.0020008087158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52000427246094"/>
          <w:szCs w:val="32.152000427246094"/>
          <w:u w:val="none"/>
          <w:shd w:fill="auto" w:val="clear"/>
          <w:vertAlign w:val="baseline"/>
          <w:rtl w:val="0"/>
        </w:rPr>
        <w:t xml:space="preserve">Batch Mensal: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  <w:rtl w:val="0"/>
        </w:rPr>
        <w:t xml:space="preserve">Verificações sincronizadas com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sumarização dos dados.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761474609375" w:line="281.2610435485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Automatização: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Configurar SageMaker Model Monitor para rodar inspeções no momento da execução batch.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840576171875" w:line="277.1407699584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Data Drift &gt; 15% em variáveis-chave (comparação com baseline).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Feature Importance Drift &gt; 10%.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3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Alertas Frequentes (ex.: 3 alertas consecutivos).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95324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4. Alertas de Degradação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42883300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4.077999114990234"/>
          <w:szCs w:val="24.0779991149902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AWS CloudWatch: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864013671875" w:line="275.673408508300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Configurar alarmes baseados nos relatórios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Model Monitor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Categorias de alerta: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171417236328125" w:line="275.4601764678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Alerta Crítico: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Métricas abaixo do limite ou detecção de  data drift significativo.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177490234375" w:line="275.48684120178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1.95400047302246"/>
          <w:szCs w:val="21.9540004730224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Alerta Informativo: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Tendências que indicam potencial  degradação futura.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0444641113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2.00200080871582"/>
          <w:szCs w:val="22.0020008087158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  <w:rtl w:val="0"/>
        </w:rPr>
        <w:t xml:space="preserve">Integrações: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  <w:rtl w:val="0"/>
        </w:rPr>
        <w:t xml:space="preserve">Notificações via Amazon SNS (e-mail, Slack ou Teams).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Impacto do modelo para o negócio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457.9600143432617" w:right="446.8896484375" w:header="0" w:footer="720"/>
          <w:cols w:equalWidth="0" w:num="2">
            <w:col w:space="0" w:w="9140"/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38.00600051879883"/>
          <w:szCs w:val="38.00600051879883"/>
          <w:u w:val="none"/>
          <w:shd w:fill="auto" w:val="clear"/>
          <w:vertAlign w:val="baseline"/>
          <w:rtl w:val="0"/>
        </w:rPr>
        <w:t xml:space="preserve">SQUAD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67333984375" w:line="251.8871784210205" w:lineRule="auto"/>
        <w:ind w:left="646.1564636230469" w:right="473.184814453125" w:firstLine="12.4641418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51.933998107910156"/>
          <w:szCs w:val="51.933998107910156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457.9600143432617" w:right="240.780029296875" w:header="0" w:footer="720"/>
          <w:cols w:equalWidth="0" w:num="1">
            <w:col w:space="0" w:w="18481.25995635986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51.933998107910156"/>
          <w:szCs w:val="51.933998107910156"/>
          <w:u w:val="none"/>
          <w:shd w:fill="auto" w:val="clear"/>
          <w:vertAlign w:val="baseline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59.959999084472656"/>
          <w:szCs w:val="59.959999084472656"/>
          <w:u w:val="none"/>
          <w:shd w:fill="auto" w:val="clear"/>
          <w:vertAlign w:val="baseline"/>
          <w:rtl w:val="0"/>
        </w:rPr>
        <w:t xml:space="preserve">9,4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51.933998107910156"/>
          <w:szCs w:val="51.933998107910156"/>
          <w:u w:val="none"/>
          <w:shd w:fill="auto" w:val="clear"/>
          <w:vertAlign w:val="baseline"/>
          <w:rtl w:val="0"/>
        </w:rPr>
        <w:t xml:space="preserve">Milhões poderiam 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55.948001861572266"/>
          <w:szCs w:val="55.948001861572266"/>
          <w:u w:val="none"/>
          <w:shd w:fill="auto" w:val="clear"/>
          <w:vertAlign w:val="baseline"/>
          <w:rtl w:val="0"/>
        </w:rPr>
        <w:t xml:space="preserve">preservados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51.933998107910156"/>
          <w:szCs w:val="51.933998107910156"/>
          <w:u w:val="none"/>
          <w:shd w:fill="auto" w:val="clear"/>
          <w:vertAlign w:val="baseline"/>
          <w:rtl w:val="0"/>
        </w:rPr>
        <w:t xml:space="preserve">ao aplicar a regra de negócio a partir dos resultados do modelo.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7882080078125" w:line="239.120407104492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Utilizando o modelo na safra de Janeiro 2024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665771484375" w:line="244.8169326782226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3.99399948120117"/>
          <w:szCs w:val="33.99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4.040000915527344"/>
          <w:szCs w:val="34.040000915527344"/>
          <w:u w:val="none"/>
          <w:shd w:fill="auto" w:val="clear"/>
          <w:vertAlign w:val="baseline"/>
          <w:rtl w:val="0"/>
        </w:rPr>
        <w:t xml:space="preserve">Obtivemos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8.05400085449219"/>
          <w:szCs w:val="38.05400085449219"/>
          <w:u w:val="none"/>
          <w:shd w:fill="auto" w:val="clear"/>
          <w:vertAlign w:val="baseline"/>
          <w:rtl w:val="0"/>
        </w:rPr>
        <w:t xml:space="preserve">69,3%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4.040000915527344"/>
          <w:szCs w:val="34.040000915527344"/>
          <w:u w:val="none"/>
          <w:shd w:fill="auto" w:val="clear"/>
          <w:vertAlign w:val="baseline"/>
          <w:rtl w:val="0"/>
        </w:rPr>
        <w:t xml:space="preserve">de acurácia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3.99399948120117"/>
          <w:szCs w:val="33.99399948120117"/>
          <w:u w:val="none"/>
          <w:shd w:fill="auto" w:val="clear"/>
          <w:vertAlign w:val="baseline"/>
          <w:rtl w:val="0"/>
        </w:rPr>
        <w:t xml:space="preserve">(Predict label)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5214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3.99399948120117"/>
          <w:szCs w:val="33.99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3.99399948120117"/>
          <w:szCs w:val="33.99399948120117"/>
          <w:u w:val="none"/>
          <w:shd w:fill="auto" w:val="clear"/>
          <w:vertAlign w:val="baseline"/>
        </w:rPr>
        <w:drawing>
          <wp:inline distB="19050" distT="19050" distL="19050" distR="19050">
            <wp:extent cx="3332353" cy="309841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2353" cy="3098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075240135192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Selecionando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as primeiras 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faixas de score 024 a 509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, temos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100.887 clientes: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6661658" cy="8604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1658" cy="86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32421875" w:line="303.36788177490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  <w:rtl w:val="0"/>
        </w:rPr>
        <w:t xml:space="preserve">Se aplicarmos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redução de limite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6600036621094"/>
          <w:szCs w:val="36.1660003662109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6600036621094"/>
          <w:szCs w:val="36.1660003662109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  <w:rtl w:val="0"/>
        </w:rPr>
        <w:t xml:space="preserve">sobre esse total de clientes: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</w:rPr>
        <w:drawing>
          <wp:inline distB="19050" distT="19050" distL="19050" distR="19050">
            <wp:extent cx="3954399" cy="8589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399" cy="85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5327758789062" w:line="241.4782333374023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1440" w:right="1440" w:header="0" w:footer="720"/>
          <w:cols w:equalWidth="0" w:num="1">
            <w:col w:space="0" w:w="16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Ao filtrar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20.653 clientes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com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saldo devedor menor que o limite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em jan/24,  seria possível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retirar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R$ 9.394.579,36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de recurso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da zona de maior risco.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5775705" cy="85893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705" cy="85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</w:rPr>
        <w:drawing>
          <wp:inline distB="19050" distT="19050" distL="19050" distR="19050">
            <wp:extent cx="656565" cy="40024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65" cy="40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64.0199966430664"/>
          <w:szCs w:val="64.019996643066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d2"/>
          <w:sz w:val="47.96799850463867"/>
          <w:szCs w:val="47.96799850463867"/>
          <w:u w:val="none"/>
          <w:shd w:fill="auto" w:val="clear"/>
          <w:vertAlign w:val="baseline"/>
          <w:rtl w:val="0"/>
        </w:rPr>
        <w:t xml:space="preserve">Impacto do modelo para o negócio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457.9600143432617" w:right="446.8896484375" w:header="0" w:footer="720"/>
          <w:cols w:equalWidth="0" w:num="2">
            <w:col w:space="0" w:w="9140"/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a98"/>
          <w:sz w:val="38.00600051879883"/>
          <w:szCs w:val="38.00600051879883"/>
          <w:u w:val="none"/>
          <w:shd w:fill="auto" w:val="clear"/>
          <w:vertAlign w:val="baseline"/>
          <w:rtl w:val="0"/>
        </w:rPr>
        <w:t xml:space="preserve">SQUAD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43.90800094604492"/>
          <w:szCs w:val="43.9080009460449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67333984375" w:line="251.8871784210205" w:lineRule="auto"/>
        <w:ind w:left="627.4602127075195" w:right="474.554443359375" w:firstLine="31.160354614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51.933998107910156"/>
          <w:szCs w:val="51.933998107910156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457.9600143432617" w:right="240.780029296875" w:header="0" w:footer="720"/>
          <w:cols w:equalWidth="0" w:num="1">
            <w:col w:space="0" w:w="18481.25995635986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51.933998107910156"/>
          <w:szCs w:val="51.933998107910156"/>
          <w:u w:val="none"/>
          <w:shd w:fill="auto" w:val="clear"/>
          <w:vertAlign w:val="baseline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59.959999084472656"/>
          <w:szCs w:val="59.959999084472656"/>
          <w:u w:val="none"/>
          <w:shd w:fill="auto" w:val="clear"/>
          <w:vertAlign w:val="baseline"/>
          <w:rtl w:val="0"/>
        </w:rPr>
        <w:t xml:space="preserve">63,4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51.933998107910156"/>
          <w:szCs w:val="51.933998107910156"/>
          <w:u w:val="none"/>
          <w:shd w:fill="auto" w:val="clear"/>
          <w:vertAlign w:val="baseline"/>
          <w:rtl w:val="0"/>
        </w:rPr>
        <w:t xml:space="preserve">Milhões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59.959999084472656"/>
          <w:szCs w:val="59.959999084472656"/>
          <w:u w:val="none"/>
          <w:shd w:fill="auto" w:val="clear"/>
          <w:vertAlign w:val="baseline"/>
          <w:rtl w:val="0"/>
        </w:rPr>
        <w:t xml:space="preserve">aumento no limite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51.933998107910156"/>
          <w:szCs w:val="51.933998107910156"/>
          <w:u w:val="none"/>
          <w:shd w:fill="auto" w:val="clear"/>
          <w:vertAlign w:val="baseline"/>
          <w:rtl w:val="0"/>
        </w:rPr>
        <w:t xml:space="preserve">ao aplicar a regra de negócio a partir dos resultados do modelo.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9881591796875" w:line="238.854532241821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Utilizando o modelo na safra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de janeiro 2024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470947265625" w:line="244.5580673217773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3.99399948120117"/>
          <w:szCs w:val="33.99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3.99399948120117"/>
          <w:szCs w:val="33.99399948120117"/>
          <w:u w:val="none"/>
          <w:shd w:fill="auto" w:val="clear"/>
          <w:vertAlign w:val="baseline"/>
          <w:rtl w:val="0"/>
        </w:rPr>
        <w:t xml:space="preserve">Obtivemos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8.00600051879883"/>
          <w:szCs w:val="38.00600051879883"/>
          <w:u w:val="none"/>
          <w:shd w:fill="auto" w:val="clear"/>
          <w:vertAlign w:val="baseline"/>
          <w:rtl w:val="0"/>
        </w:rPr>
        <w:t xml:space="preserve">91,3%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3.99399948120117"/>
          <w:szCs w:val="33.99399948120117"/>
          <w:u w:val="none"/>
          <w:shd w:fill="auto" w:val="clear"/>
          <w:vertAlign w:val="baseline"/>
          <w:rtl w:val="0"/>
        </w:rPr>
        <w:t xml:space="preserve">de acurácia (Predict label)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5227050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3.99399948120117"/>
          <w:szCs w:val="33.99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3.99399948120117"/>
          <w:szCs w:val="33.99399948120117"/>
          <w:u w:val="none"/>
          <w:shd w:fill="auto" w:val="clear"/>
          <w:vertAlign w:val="baseline"/>
        </w:rPr>
        <w:drawing>
          <wp:inline distB="19050" distT="19050" distL="19050" distR="19050">
            <wp:extent cx="3332353" cy="309841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2353" cy="3098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465423583984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2.152000427246094"/>
          <w:szCs w:val="32.152000427246094"/>
          <w:u w:val="none"/>
          <w:shd w:fill="auto" w:val="clear"/>
          <w:vertAlign w:val="baseline"/>
          <w:rtl w:val="0"/>
        </w:rPr>
        <w:t xml:space="preserve">Nas duas últimas faixas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4.040000915527344"/>
          <w:szCs w:val="34.040000915527344"/>
          <w:u w:val="none"/>
          <w:shd w:fill="auto" w:val="clear"/>
          <w:vertAlign w:val="baseline"/>
          <w:rtl w:val="0"/>
        </w:rPr>
        <w:t xml:space="preserve">score 800 a 994.9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0.027999877929688"/>
          <w:szCs w:val="30.02799987792968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2.152000427246094"/>
          <w:szCs w:val="32.152000427246094"/>
          <w:u w:val="none"/>
          <w:shd w:fill="auto" w:val="clear"/>
          <w:vertAlign w:val="baseline"/>
          <w:rtl w:val="0"/>
        </w:rPr>
        <w:t xml:space="preserve">temos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737.057 clientes.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</w:rPr>
        <w:drawing>
          <wp:inline distB="19050" distT="19050" distL="19050" distR="19050">
            <wp:extent cx="3644138" cy="8754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138" cy="87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Se aplicarmos o aumento de limite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sobre esse total de clientes: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863037109375" w:line="239.28937911987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Para não conceder esse aumento aos cliente que não fariam uso, foi aplicado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6600036621094"/>
          <w:szCs w:val="36.16600036621094"/>
          <w:u w:val="none"/>
          <w:shd w:fill="auto" w:val="clear"/>
          <w:vertAlign w:val="baseline"/>
          <w:rtl w:val="0"/>
        </w:rPr>
        <w:t xml:space="preserve">seleção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daqueles que tinham saldo devedor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single"/>
          <w:shd w:fill="auto" w:val="clear"/>
          <w:vertAlign w:val="baseline"/>
          <w:rtl w:val="0"/>
        </w:rPr>
        <w:t xml:space="preserve">igual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single"/>
          <w:shd w:fill="auto" w:val="clear"/>
          <w:vertAlign w:val="baseline"/>
          <w:rtl w:val="0"/>
        </w:rPr>
        <w:t xml:space="preserve">maior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6.11800003051758"/>
          <w:szCs w:val="36.11800003051758"/>
          <w:u w:val="none"/>
          <w:shd w:fill="auto" w:val="clear"/>
          <w:vertAlign w:val="baseline"/>
          <w:rtl w:val="0"/>
        </w:rPr>
        <w:t xml:space="preserve"> que seus limites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9.979999542236328"/>
          <w:szCs w:val="29.9799995422363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484657</wp:posOffset>
            </wp:positionV>
            <wp:extent cx="3907917" cy="875424"/>
            <wp:effectExtent b="0" l="0" r="0" t="0"/>
            <wp:wrapSquare wrapText="righ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7917" cy="875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993469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* 62,5% de diferença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53771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entre saldo devedor e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53771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total de limite.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1336059570312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8.00600051879883"/>
          <w:szCs w:val="38.00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ad0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Aplicando o aumento somente para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8.00600051879883"/>
          <w:szCs w:val="38.00600051879883"/>
          <w:u w:val="none"/>
          <w:shd w:fill="auto" w:val="clear"/>
          <w:vertAlign w:val="baseline"/>
          <w:rtl w:val="0"/>
        </w:rPr>
        <w:t xml:space="preserve">199.131 clientes: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8.00600051879883"/>
          <w:szCs w:val="38.00600051879883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1440" w:right="1440" w:header="0" w:footer="720"/>
          <w:cols w:equalWidth="0" w:num="1">
            <w:col w:space="0" w:w="163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8.00600051879883"/>
          <w:szCs w:val="38.00600051879883"/>
          <w:u w:val="none"/>
          <w:shd w:fill="auto" w:val="clear"/>
          <w:vertAlign w:val="baseline"/>
        </w:rPr>
        <w:drawing>
          <wp:inline distB="19050" distT="19050" distL="19050" distR="19050">
            <wp:extent cx="5305044" cy="87542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044" cy="87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74411392211914" w:lineRule="auto"/>
        <w:ind w:left="5028.240051269531" w:right="4524.7399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</w:rPr>
        <w:sectPr>
          <w:type w:val="continuous"/>
          <w:pgSz w:h="10800" w:w="19180" w:orient="landscape"/>
          <w:pgMar w:bottom="146.36199951171875" w:top="42.5" w:left="457.9600143432617" w:right="240.780029296875" w:header="0" w:footer="720"/>
          <w:cols w:equalWidth="0" w:num="1">
            <w:col w:space="0" w:w="18481.25995635986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ad0"/>
          <w:sz w:val="38.00600051879883"/>
          <w:szCs w:val="38.00600051879883"/>
          <w:u w:val="none"/>
          <w:shd w:fill="auto" w:val="clear"/>
          <w:vertAlign w:val="baseline"/>
        </w:rPr>
        <w:drawing>
          <wp:inline distB="19050" distT="19050" distL="19050" distR="19050">
            <wp:extent cx="1635379" cy="170891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5379" cy="1708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6.1259994506836"/>
          <w:szCs w:val="96.1259994506836"/>
          <w:u w:val="none"/>
          <w:shd w:fill="auto" w:val="clear"/>
          <w:vertAlign w:val="baseline"/>
          <w:rtl w:val="0"/>
        </w:rPr>
        <w:t xml:space="preserve">Obrigado!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6.1259994506836"/>
          <w:szCs w:val="96.1259994506836"/>
          <w:u w:val="none"/>
          <w:shd w:fill="auto" w:val="clear"/>
          <w:vertAlign w:val="baseline"/>
        </w:rPr>
        <w:drawing>
          <wp:inline distB="19050" distT="19050" distL="19050" distR="19050">
            <wp:extent cx="701853" cy="76738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853" cy="767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6.1259994506836"/>
          <w:szCs w:val="96.125999450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9.895999908447266"/>
          <w:szCs w:val="39.895999908447266"/>
          <w:u w:val="none"/>
          <w:shd w:fill="auto" w:val="clear"/>
          <w:vertAlign w:val="baseline"/>
          <w:rtl w:val="0"/>
        </w:rPr>
        <w:t xml:space="preserve">dmcard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  <w:rtl w:val="0"/>
        </w:rPr>
        <w:t xml:space="preserve">com.br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00314331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77999114990234"/>
          <w:szCs w:val="24.07799911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104000091552734"/>
          <w:szCs w:val="32.104000091552734"/>
          <w:u w:val="none"/>
          <w:shd w:fill="auto" w:val="clear"/>
          <w:vertAlign w:val="baseline"/>
        </w:rPr>
        <w:drawing>
          <wp:inline distB="19050" distT="19050" distL="19050" distR="19050">
            <wp:extent cx="236842" cy="22785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842" cy="227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125999450683594"/>
          <w:szCs w:val="24.125999450683594"/>
          <w:u w:val="none"/>
          <w:shd w:fill="auto" w:val="clear"/>
          <w:vertAlign w:val="baseline"/>
          <w:rtl w:val="0"/>
        </w:rPr>
        <w:t xml:space="preserve">0800 702 5004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125999450683594"/>
          <w:szCs w:val="24.125999450683594"/>
          <w:u w:val="none"/>
          <w:shd w:fill="auto" w:val="clear"/>
          <w:vertAlign w:val="baseline"/>
        </w:rPr>
        <w:drawing>
          <wp:inline distB="19050" distT="19050" distL="19050" distR="19050">
            <wp:extent cx="287807" cy="307302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07" cy="307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125999450683594"/>
          <w:szCs w:val="24.125999450683594"/>
          <w:u w:val="none"/>
          <w:shd w:fill="auto" w:val="clear"/>
          <w:vertAlign w:val="baseline"/>
          <w:rtl w:val="0"/>
        </w:rPr>
        <w:t xml:space="preserve">@dmcard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125999450683594"/>
          <w:szCs w:val="24.125999450683594"/>
          <w:u w:val="none"/>
          <w:shd w:fill="auto" w:val="clear"/>
          <w:vertAlign w:val="baseline"/>
        </w:rPr>
        <w:drawing>
          <wp:inline distB="19050" distT="19050" distL="19050" distR="19050">
            <wp:extent cx="257835" cy="227851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35" cy="227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129998524983726"/>
          <w:szCs w:val="40.129998524983726"/>
          <w:u w:val="none"/>
          <w:shd w:fill="auto" w:val="clear"/>
          <w:vertAlign w:val="superscript"/>
          <w:rtl w:val="0"/>
        </w:rPr>
        <w:t xml:space="preserve">@dmcard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77999114990234"/>
          <w:szCs w:val="24.0779991149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6007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77999114990234"/>
          <w:szCs w:val="24.07799911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77999114990234"/>
          <w:szCs w:val="24.077999114990234"/>
          <w:u w:val="none"/>
          <w:shd w:fill="auto" w:val="clear"/>
          <w:vertAlign w:val="baseline"/>
        </w:rPr>
        <w:drawing>
          <wp:inline distB="19050" distT="19050" distL="19050" distR="19050">
            <wp:extent cx="256337" cy="275819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337" cy="275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77999114990234"/>
          <w:szCs w:val="24.077999114990234"/>
          <w:u w:val="none"/>
          <w:shd w:fill="auto" w:val="clear"/>
          <w:vertAlign w:val="baseline"/>
          <w:rtl w:val="0"/>
        </w:rPr>
        <w:t xml:space="preserve">@dmcardoficial</w:t>
      </w:r>
    </w:p>
    <w:sectPr>
      <w:type w:val="continuous"/>
      <w:pgSz w:h="10800" w:w="19180" w:orient="landscape"/>
      <w:pgMar w:bottom="146.36199951171875" w:top="42.5" w:left="4612.799987792969" w:right="5359.801025390625" w:header="0" w:footer="720"/>
      <w:cols w:equalWidth="0" w:num="2">
        <w:col w:space="0" w:w="4620"/>
        <w:col w:space="0" w:w="46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6.png"/><Relationship Id="rId10" Type="http://schemas.openxmlformats.org/officeDocument/2006/relationships/image" Target="media/image44.png"/><Relationship Id="rId13" Type="http://schemas.openxmlformats.org/officeDocument/2006/relationships/image" Target="media/image43.png"/><Relationship Id="rId12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15" Type="http://schemas.openxmlformats.org/officeDocument/2006/relationships/image" Target="media/image40.png"/><Relationship Id="rId14" Type="http://schemas.openxmlformats.org/officeDocument/2006/relationships/image" Target="media/image3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45.png"/><Relationship Id="rId8" Type="http://schemas.openxmlformats.org/officeDocument/2006/relationships/image" Target="media/image4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