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اللهم لك الحمد كله، ولك الملك كله، بيدك الخير كله، إليك يرجع الأمر كله، علانيته وسره، فأهل أن تُحمد، إنك على كل شيء قدير. اللهم اغفر لي جميع ما مضى من ذنوبي، واعصمني فيما بقي من عمري، وارزقني عملًا زاكيًا ترضى به عني (رواه الإمام أحمد في المسند، ورواه الطبراني في الدعاء)</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السادس عشر</w:t>
      </w:r>
    </w:p>
    <w:p>
      <w:pPr>
        <w:jc w:val="right"/>
      </w:pPr>
      <w:r>
        <w:rPr>
          <w:sz w:val="24"/>
        </w:rPr>
        <w:t xml:space="preserve">«أَسْتَغْفِرُ اللَّهَ الْعَظِيمَ الَّذِي لَا إِلَٰهَ إِلَّا هُوَ الْحَيُّ الْقَيُّومُ وَأَتُوبُ إِلَيْهِ» </w:t>
      </w:r>
      <w:r>
        <w:rPr>
          <w:color w:val="3B5BA5"/>
          <w:sz w:val="24"/>
        </w:rPr>
        <w:t>(3 مرات)</w:t>
      </w:r>
    </w:p>
    <w:p>
      <w:pPr>
        <w:jc w:val="right"/>
      </w:pPr>
      <w:r>
        <w:rPr>
          <w:b/>
          <w:sz w:val="44"/>
        </w:rPr>
        <w:t>الدعاء السابع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اللهم إني وكلتك أمري، فكن لي خير وكيل، ودبر لي أمري فإني لا أحسن التدبير</w:t>
      </w:r>
    </w:p>
    <w:p>
      <w:pPr>
        <w:jc w:val="right"/>
      </w:pPr>
      <w:r>
        <w:rPr>
          <w:b/>
          <w:sz w:val="44"/>
        </w:rPr>
        <w:t>الدعاء الرابع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الخامس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السادس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اللهم صلِّ وسلم وبارك على سيدنا محمد عدد ما في علم الله، صلاة دائمة بدوام ملك الله، عدد ما في علم الله</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الخامس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الثاني والأربعون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والخمسون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الثاني والخمسون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الثالث والخمسون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jc w:val="right"/>
      </w:pPr>
      <w:r>
        <w:rPr>
          <w:rFonts w:ascii="Times New Roman" w:hAnsi="Times New Roman" w:cs="Times New Roman" w:eastAsia="Times New Roman"/>
          <w:b/>
          <w:sz w:val="44"/>
          <w:rtl/>
        </w:rPr>
        <w:t>الدعاء الرابع والخمسون</w:t>
      </w:r>
    </w:p>
    <w:p>
      <w:pPr>
        <w:jc w:val="right"/>
      </w:pPr>
      <w:r>
        <w:rPr>
          <w:rFonts w:ascii="Times New Roman" w:hAnsi="Times New Roman" w:cs="Times New Roman" w:eastAsia="Times New Roman"/>
          <w:sz w:val="24"/>
          <w:rtl/>
        </w:rPr>
        <w:t>بسم الله توكلت على الله، يا رب احتسب يومي هذا لوجهك الكريم فتقبله مني، ويسّر لي أمري وارزقني وبارك لي فيه</w:t>
      </w:r>
    </w:p>
    <w:p>
      <w:pPr>
        <w:jc w:val="right"/>
      </w:pPr>
      <w:r>
        <w:rPr>
          <w:rFonts w:ascii="Times New Roman" w:hAnsi="Times New Roman" w:cs="Times New Roman" w:eastAsia="Times New Roman"/>
          <w:b/>
          <w:sz w:val="44"/>
          <w:rtl/>
        </w:rPr>
        <w:t>الدعاء الخامس والخمسون</w:t>
      </w:r>
    </w:p>
    <w:p>
      <w:pPr>
        <w:jc w:val="right"/>
      </w:pPr>
      <w:r>
        <w:rPr>
          <w:rFonts w:ascii="Times New Roman" w:hAnsi="Times New Roman" w:cs="Times New Roman" w:eastAsia="Times New Roman"/>
          <w:sz w:val="24"/>
          <w:rtl/>
        </w:rPr>
        <w:t>أستودع الله الذي لا يضيع ودائعه ديني ونفسي وأمانتي وخواتيم عملي وأهلي وأحبتي وبيتي ومالي وجميع ما أنعم الله به علي</w:t>
      </w:r>
    </w:p>
    <w:p>
      <w:pPr>
        <w:bidi/>
        <w:spacing w:after="120" w:before="320"/>
        <w:jc w:val="right"/>
      </w:pPr>
      <w:r>
        <w:rPr>
          <w:rFonts w:ascii="Times New Roman" w:cs="Times New Roman" w:eastAsia="Times New Roman" w:hAnsi="Times New Roman"/>
          <w:b/>
          <w:bCs/>
          <w:sz w:val="44"/>
          <w:szCs w:val="44"/>
          <w:rtl/>
        </w:rPr>
        <w:t>الدعاء السادس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bidi/>
        <w:spacing w:after="120" w:before="320"/>
        <w:jc w:val="right"/>
      </w:pPr>
      <w:r>
        <w:rPr>
          <w:rFonts w:ascii="Times New Roman" w:cs="Times New Roman" w:eastAsia="Times New Roman" w:hAnsi="Times New Roman"/>
          <w:b/>
          <w:bCs/>
          <w:sz w:val="44"/>
          <w:szCs w:val="44"/>
          <w:rtl/>
        </w:rPr>
        <w:t>الدعاء الثامن والخمسون</w:t>
      </w:r>
    </w:p>
    <w:p>
      <w:pPr>
        <w:bidi/>
        <w:spacing w:after="200" w:line="340"/>
        <w:jc w:val="right"/>
      </w:pPr>
      <w:r>
        <w:rPr>
          <w:rFonts w:ascii="Times New Roman" w:cs="Times New Roman" w:eastAsia="Times New Roman" w:hAnsi="Times New Roman"/>
          <w:sz w:val="24"/>
          <w:szCs w:val="24"/>
          <w:rtl/>
        </w:rPr>
        <w:t>سورة ص:</w:t>
      </w:r>
    </w:p>
    <w:p>
      <w:pPr>
        <w:bidi/>
        <w:spacing w:after="200" w:line="340"/>
        <w:jc w:val="right"/>
      </w:pPr>
      <w:r>
        <w:rPr>
          <w:rFonts w:ascii="Times New Roman" w:cs="Times New Roman" w:eastAsia="Times New Roman" w:hAnsi="Times New Roman"/>
          <w:b/>
          <w:bCs/>
          <w:color w:val="B23A2E"/>
          <w:sz w:val="24"/>
          <w:szCs w:val="24"/>
          <w:rtl/>
        </w:rPr>
        <w:t>﴿بسم الله الرحمن الرحيم صٓۚ وَٱلۡقُرۡءَانِ ذِي ٱلذِّكۡرِ (1) بَلِ ٱلَّذِينَ كَفَرُواْ فِي عِزَّةٖ وَشِقَاقٖ (2) كَمۡ أَهۡلَكۡنَا مِن قَبۡلِهِم مِّن قَرۡنٖ فَنَادَواْ وَّلَاتَ حِينَ مَنَاصٖ (3) وَعَجِبُوٓاْ أَن جَآءَهُم مُّنذِرٞ مِّنۡهُمۡۖ وَقَالَ ٱلۡكَٰفِرُونَ هَٰذَا سَٰحِرٞ كَذَّابٌ (4) أَجَعَلَ ٱلۡأٓلِهَةَ إِلَٰهٗا وَٰحِدًاۖ إِنَّ هَٰذَا لَشَيۡءٌ عُجَابٞ (5) وَٱنطَلَقَ ٱلۡمَلَأُ مِنۡهُمۡ أَنِ ٱمۡشُواْ وَٱصۡبِرُواْ عَلَىٰٓ ءَالِهَتِكُمۡۖ إِنَّ هَٰذَا لَشَيۡءٞ يُرَادُ (6) مَا سَمِعۡنَا بِهَٰذَا فِي ٱلۡمِلَّةِ ٱلۡأٓخِرَةِ إِنۡ هَٰذَآ إِلَّا ٱخۡتِلَٰقٌ (7) أَءُنزِلَ عَلَيۡهِ ٱلذِّكۡرُ مِنۢ بَيۡنِنَاۚ بَلۡ هُمۡ فِي شَكّٖ مِّن ذِكۡرِيۚ بَل لَّمَّا يَذُوقُواْ عَذَابِ (8) أَمۡ عِندَهُمۡ خَزَآئِنُ رَحۡمَةِ رَبِّكَ ٱلۡعَزِيزِ ٱلۡوَهَّابِ (9) أَمۡ لَهُم مُّلۡكُ ٱلسَّمَٰوَٰتِ وَٱلۡأَرۡضِ وَمَا بَيۡنَهُمَاۖ فَلۡيَرۡتَقُواْ فِي ٱلۡأَسۡبَٰبِ (10) جُندٞ مَّا هُنَالِكَ مَهۡزُومٞ مِّنَ ٱلۡأَحۡزَابِ (11) كَذَّبَتۡ قَبۡلَهُمۡ قَوۡمُ نُوحٖ وَعَادٞ وَفِرۡعَوۡنُ ذُو ٱلۡأَوۡتَادِ (12) وَثَمُودُ وَقَوۡمُ لُوطٖ وَأَصۡحَٰبُ لۡـَٔيۡكَةِۚ أُوْلَٰٓئِكَ ٱلۡأَحۡزَابُ (13) إِن كُلٌّ إِلَّا كَذَّبَ ٱلرُّسُلَ فَحَقَّ عِقَابِ (14) وَمَا يَنظُرُ هَٰٓؤُلَآءِ إِلَّا صَيۡحَةٗ وَٰحِدَةٗ مَّا لَهَا مِن فَوَاقٖ (15) وَقَالُواْ رَبَّنَا عَجِّل لَّنَا قِطَّنَا قَبۡلَ يَوۡمِ ٱلۡحِسَابِ (16) ٱصۡبِرۡ عَلَىٰ مَا يَقُولُونَ وَٱذۡكُرۡ عَبۡدَنَا دَاوُۥدَ ذَا ٱلۡأَيۡدِۖ إِنَّهُۥٓ أَوَّابٌ (17) إِنَّا سَخَّرۡنَا ٱلۡجِبَالَ مَعَهُۥ يُسَبِّحۡنَ بِٱلۡعَشِيِّ وَٱلۡإِشۡرَاقِ (18) وَٱلطَّيۡرَ مَحۡشُورَةٗۖ كُلّٞ لَّهُۥٓ أَوَّابٞ (19) وَشَدَدۡنَا مُلۡكَهُۥ وَءَاتَيۡنَٰهُ ٱلۡحِكۡمَةَ وَفَصۡلَ ٱلۡخِطَابِ (20) ۞وَهَلۡ أَتَىٰكَ نَبَؤُاْ ٱلۡخَصۡمِ إِذۡ تَسَوَّرُواْ ٱلۡمِحۡرَابَ (21) إِذۡ دَخَلُواْ عَلَىٰ دَاوُۥدَ فَفَزِعَ مِنۡهُمۡۖ قَالُواْ لَا تَخَفۡۖ خَصۡمَانِ بَغَىٰ بَعۡضُنَا عَلَىٰ بَعۡضٖ فَٱحۡكُم بَيۡنَنَا بِٱلۡحَقِّ وَلَا تُشۡطِطۡ وَٱهۡدِنَآ إِلَىٰ سَوَآءِ ٱلصِّرَٰطِ (22) إِنَّ هَٰذَآ أَخِي لَهُۥ تِسۡعٞ وَتِسۡعُونَ نَعۡجَةٗ وَلِيَ نَعۡجَةٞ وَٰحِدَةٞ فَقَالَ أَكۡفِلۡنِيهَا وَعَزَّنِي فِي ٱلۡخِطَابِ (23) قَالَ لَقَدۡ ظَلَمَكَ بِسُؤَالِ نَعۡجَتِكَ إِلَىٰ نِعَاجِهِۦۖ وَإِنَّ كَثِيرٗا مِّنَ ٱلۡخُلَطَآءِ لَيَبۡغِي بَعۡضُهُمۡ عَلَىٰ بَعۡضٍ إِلَّا ٱلَّذِينَ ءَامَنُواْ وَعَمِلُواْ ٱلصَّٰلِحَٰتِ وَقَلِيلٞ مَّا هُمۡۗ وَظَنَّ دَاوُۥدُ أَنَّمَا فَتَنَّٰهُ فَٱسۡتَغۡفَرَ رَبَّهُۥ وَخَرَّۤ رَاكِعٗاۤ وَأَنَابَ۩ (24) فَغَفَرۡنَا لَهُۥ ذَٰلِكَۖ وَإِنَّ لَهُۥ عِندَنَا لَزُلۡفَىٰ وَحُسۡنَ مَـَٔابٖ (25) يَٰدَاوُۥدُ إِنَّا جَعَلۡنَٰكَ خَلِيفَةٗ فِي ٱلۡأَرۡضِ فَٱحۡكُم بَيۡنَ ٱلنَّاسِ بِٱلۡحَقِّ وَلَا تَتَّبِعِ ٱلۡهَوَىٰ فَيُضِلَّكَ عَن سَبِيلِ ٱللَّهِۚ إِنَّ ٱلَّذِينَ يَضِلُّونَ عَن سَبِيلِ ٱللَّهِ لَهُمۡ عَذَابٞ شَدِيدُۢ بِمَا نَسُواْ يَوۡمَ ٱلۡحِسَابِ (26) وَمَا خَلَقۡنَا ٱلسَّمَآءَ وَٱلۡأَرۡضَ وَمَا بَيۡنَهُمَا بَٰطِلٗاۚ ذَٰلِكَ ظَنُّ ٱلَّذِينَ كَفَرُواْۚ فَوَيۡلٞ لِّلَّذِينَ كَفَرُواْ مِنَ ٱلنَّارِ (27) أَمۡ نَجۡعَلُ ٱلَّذِينَ ءَامَنُواْ وَعَمِلُواْ ٱلصَّٰلِحَٰتِ كَٱلۡمُفۡسِدِينَ فِي ٱلۡأَرۡضِ أَمۡ نَجۡعَلُ ٱلۡمُتَّقِينَ كَٱلۡفُجَّارِ (28) كِتَٰبٌ أَنزَلۡنَٰهُ إِلَيۡكَ مُبَٰرَكٞ لِّيَدَّبَّرُوٓاْ ءَايَٰتِهِۦ وَلِيَتَذَكَّرَ أُوْلُواْ ٱلۡأَلۡبَٰبِ (29) وَوَهَبۡنَا لِدَاوُۥدَ سُلَيۡمَٰنَۚ نِعۡمَ ٱلۡعَبۡدُ إِنَّهُۥٓ أَوَّابٌ (30) إِذۡ عُرِضَ عَلَيۡهِ بِٱلۡعَشِيِّ ٱلصَّٰفِنَٰتُ ٱلۡجِيَادُ (31) فَقَالَ إِنِّيٓ أَحۡبَبۡتُ حُبَّ ٱلۡخَيۡرِ عَن ذِكۡرِ رَبِّي حَتَّىٰ تَوَارَتۡ بِٱلۡحِجَابِ (32) رُدُّوهَا عَلَيَّۖ فَطَفِقَ مَسۡحَۢا بِٱلسُّوقِ وَٱلۡأَعۡنَاقِ (33) وَلَقَدۡ فَتَنَّا سُلَيۡمَٰنَ وَأَلۡقَيۡنَا عَلَىٰ كُرۡسِيِّهِۦ جَسَدٗا ثُمَّ أَنَابَ (34) قَالَ رَبِّ ٱغۡفِرۡ لِي وَهَبۡ لِي مُلۡكٗا لَّا يَنۢبَغِي لِأَحَدٖ مِّنۢ بَعۡدِيٓۖ إِنَّكَ أَنتَ ٱلۡوَهَّابُ (35) فَسَخَّرۡنَا لَهُ ٱلرِّيحَ تَجۡرِي بِأَمۡرِهِۦ رُخَآءً حَيۡثُ أَصَابَ (36) وَٱلشَّيَٰطِينَ كُلَّ بَنَّآءٖ وَغَوَّاصٖ (37) وَءَاخَرِينَ مُقَرَّنِينَ فِي ٱلۡأَصۡفَادِ (38) هَٰذَا عَطَآؤُنَا فَٱمۡنُنۡ أَوۡ أَمۡسِكۡ بِغَيۡرِ حِسَابٖ (39) وَإِنَّ لَهُۥ عِندَنَا لَزُلۡفَىٰ وَحُسۡنَ مَـَٔابٖ (40) وَٱذۡكُرۡ عَبۡدَنَآ أَيُّوبَ إِذۡ نَادَىٰ رَبَّهُۥٓ أَنِّي مَسَّنِيَ ٱلشَّيۡطَٰنُ بِنُصۡبٖ وَعَذَابٍ (41) ٱرۡكُضۡ بِرِجۡلِكَۖ هَٰذَا مُغۡتَسَلُۢ بَارِدٞ وَشَرَابٞ (42) وَوَهَبۡنَا لَهُۥٓ أَهۡلَهُۥ وَمِثۡلَهُم مَّعَهُمۡ رَحۡمَةٗ مِّنَّا وَذِكۡرَىٰ لِأُوْلِي ٱلۡأَلۡبَٰبِ (43) وَخُذۡ بِيَدِكَ ضِغۡثٗا فَٱضۡرِب بِّهِۦ وَلَا تَحۡنَثۡۗ إِنَّا وَجَدۡنَٰهُ صَابِرٗاۚ نِّعۡمَ ٱلۡعَبۡدُ إِنَّهُۥٓ أَوَّابٞ (44) وَٱذۡكُرۡ عِبَٰدَنَآ إِبۡرَٰهِيمَ وَإِسۡحَٰقَ وَيَعۡقُوبَ أُوْلِي ٱلۡأَيۡدِي وَٱلۡأَبۡصَٰرِ (45) إِنَّآ أَخۡلَصۡنَٰهُم بِخَالِصَةٖ ذِكۡرَى ٱلدَّارِ (46) وَإِنَّهُمۡ عِندَنَا لَمِنَ ٱلۡمُصۡطَفَيۡنَ ٱلۡأَخۡيَارِ (47) وَٱذۡكُرۡ إِسۡمَٰعِيلَ وَٱلۡيَسَعَ وَذَا ٱلۡكِفۡلِۖ وَكُلّٞ مِّنَ ٱلۡأَخۡيَارِ (48) هَٰذَا ذِكۡرٞۚ وَإِنَّ لِلۡمُتَّقِينَ لَحُسۡنَ مَـَٔابٖ (49) جَنَّٰتِ عَدۡنٖ مُّفَتَّحَةٗ لَّهُمُ ٱلۡأَبۡوَٰبُ (50) مُتَّكِـِٔينَ فِيهَا يَدۡعُونَ فِيهَا بِفَٰكِهَةٖ كَثِيرَةٖ وَشَرَابٖ (51) ۞وَعِندَهُمۡ قَٰصِرَٰتُ ٱلطَّرۡفِ أَتۡرَابٌ (52) هَٰذَا مَا تُوعَدُونَ لِيَوۡمِ ٱلۡحِسَابِ (53) إِنَّ هَٰذَا لَرِزۡقُنَا مَا لَهُۥ مِن نَّفَادٍ (54) هَٰذَاۚ وَإِنَّ لِلطَّٰغِينَ لَشَرَّ مَـَٔابٖ (55) جَهَنَّمَ يَصۡلَوۡنَهَا فَبِئۡسَ ٱلۡمِهَادُ (56) هَٰذَا فَلۡيَذُوقُوهُ حَمِيمٞ وَغَسَّاقٞ (57) وَءَاخَرُ مِن شَكۡلِهِۦٓ أَزۡوَٰجٌ (58) هَٰذَا فَوۡجٞ مُّقۡتَحِمٞ مَّعَكُمۡ لَا مَرۡحَبَۢا بِهِمۡۚ إِنَّهُمۡ صَالُواْ ٱلنَّارِ (59) قَالُواْ بَلۡ أَنتُمۡ لَا مَرۡحَبَۢا بِكُمۡۖ أَنتُمۡ قَدَّمۡتُمُوهُ لَنَاۖ فَبِئۡسَ ٱلۡقَرَارُ (60) قَالُواْ رَبَّنَا مَن قَدَّمَ لَنَا هَٰذَا فَزِدۡهُ عَذَابٗا ضِعۡفٗا فِي ٱلنَّارِ (61) وَقَالُواْ مَا لَنَا لَا نَرَىٰ رِجَالٗا كُنَّا نَعُدُّهُم مِّنَ ٱلۡأَشۡرَارِ (62) أَتَّخَذۡنَٰهُمۡ سِخۡرِيًّا أَمۡ زَاغَتۡ عَنۡهُمُ ٱلۡأَبۡصَٰرُ (63) إِنَّ ذَٰلِكَ لَحَقّٞ تَخَاصُمُ أَهۡلِ ٱلنَّارِ (64) قُلۡ إِنَّمَآ أَنَا۠ مُنذِرٞۖ وَمَا مِنۡ إِلَٰهٍ إِلَّا ٱللَّهُ ٱلۡوَٰحِدُ ٱلۡقَهَّارُ (65) رَبُّ ٱلسَّمَٰوَٰتِ وَٱلۡأَرۡضِ وَمَا بَيۡنَهُمَا ٱلۡعَزِيزُ ٱلۡغَفَّٰرُ (66) قُلۡ هُوَ نَبَؤٌاْ عَظِيمٌ (67) أَنتُمۡ عَنۡهُ مُعۡرِضُونَ (68) مَا كَانَ لِيَ مِنۡ عِلۡمِۭ بِٱلۡمَلَإِ ٱلۡأَعۡلَىٰٓ إِذۡ يَخۡتَصِمُونَ (69) إِن يُوحَىٰٓ إِلَيَّ إِلَّآ أَنَّمَآ أَنَا۠ نَذِيرٞ مُّبِينٌ (70) إِذۡ قَالَ رَبُّكَ لِلۡمَلَٰٓئِكَةِ إِنِّي خَٰلِقُۢ بَشَرٗا مِّن طِينٖ (71) فَإِذَا سَوَّيۡتُهُۥ وَنَفَخۡتُ فِيهِ مِن رُّوحِي فَقَعُواْ لَهُۥ سَٰجِدِينَ (72) فَسَجَدَ ٱلۡمَلَٰٓئِكَةُ كُلُّهُمۡ أَجۡمَعُونَ (73) إِلَّآ إِبۡلِيسَ ٱسۡتَكۡبَرَ وَكَانَ مِنَ ٱلۡكَٰفِرِينَ (74) قَالَ يَٰٓإِبۡلِيسُ مَا مَنَعَكَ أَن تَسۡجُدَ لِمَا خَلَقۡتُ بِيَدَيَّۖ أَسۡتَكۡبَرۡتَ أَمۡ كُنتَ مِنَ ٱلۡعَالِينَ (75) قَالَ أَنَا۠ خَيۡرٞ مِّنۡهُ خَلَقۡتَنِي مِن نَّارٖ وَخَلَقۡتَهُۥ مِن طِينٖ (76) قَالَ فَٱخۡرُجۡ مِنۡهَا فَإِنَّكَ رَجِيمٞ (77) وَإِنَّ عَلَيۡكَ لَعۡنَتِيٓ إِلَىٰ يَوۡمِ ٱلدِّينِ (78) قَالَ رَبِّ فَأَنظِرۡنِيٓ إِلَىٰ يَوۡمِ يُبۡعَثُونَ (79) قَالَ فَإِنَّكَ مِنَ ٱلۡمُنظَرِينَ (80) إِلَىٰ يَوۡمِ ٱلۡوَقۡتِ ٱلۡمَعۡلُومِ (81) قَالَ فَبِعِزَّتِكَ لَأُغۡوِيَنَّهُمۡ أَجۡمَعِينَ (82) إِلَّا عِبَادَكَ مِنۡهُمُ ٱلۡمُخۡلَصِينَ (83) قَالَ فَٱلۡحَقُّ وَٱلۡحَقَّ أَقُولُ (84) لَأَمۡلَأَنَّ جَهَنَّمَ مِنكَ وَمِمَّن تَبِعَكَ مِنۡهُمۡ أَجۡمَعِينَ (85) قُلۡ مَآ أَسۡـَٔلُكُمۡ عَلَيۡهِ مِنۡ أَجۡرٖ وَمَآ أَنَا۠ مِنَ ٱلۡمُتَكَلِّفِينَ (86) إِنۡ هُوَ إِلَّا ذِكۡرٞ لِّلۡعَٰلَمِينَ (87) وَلَتَعۡلَمُنَّ نَبَأَهُۥ بَعۡدَ حِينِۭ (88)﴾</w:t>
      </w:r>
    </w:p>
    <w:p>
      <w:pPr>
        <w:bidi/>
        <w:spacing w:after="200" w:line="340"/>
        <w:jc w:val="right"/>
      </w:pPr>
      <w:r>
        <w:rPr>
          <w:rFonts w:ascii="Times New Roman" w:cs="Times New Roman" w:eastAsia="Times New Roman" w:hAnsi="Times New Roman"/>
          <w:sz w:val="24"/>
          <w:szCs w:val="24"/>
          <w:rtl/>
        </w:rPr>
        <w:t>بعد قراءة سورة ص: اللهم سخّر لي جنود الأرض وملائكة السماء، وكل من وليته أمري، وارزقني من حظوظ الدنيا أجملها، وبارك لي في رزقي ومالي وجسدي. اللهم اجعلني مباركًا أينما كنت. ربي سخّر لي من في الأرض ومن في السماء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 xml:space="preserve">لو داخل على ظالم أو عشان تنتصر على من ظلمك، قل قبل الدخول عليه: «حَم» </w:t>
      </w:r>
      <w:r>
        <w:rPr>
          <w:color w:val="3B5BA5"/>
          <w:sz w:val="24"/>
        </w:rPr>
        <w:t>(7 مرات)</w:t>
      </w:r>
      <w:r>
        <w:rPr>
          <w:sz w:val="24"/>
        </w:rPr>
        <w:t>،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رددها بيقين: «اللهم إني أحسنت الظن بك فاجبرني، ربي لا تدع لي أمرًا إلا يسّرته، ولا حلمًا إلا حققته، ربي أنر بصيرتي، وأرضني بقدري، وأحييني وأمتني مقبولًا مستورًا، ولا تني يا رب أؤمن بأن الدعاء سيكسر ظهر المستحيلات، فيا رب كما وهبت لنبينا زكريا عليه السلام يحيى، وكما وهبت لسيدنا سليمان عليه السلام ملكًا لا ينبغي لأحد من بعده، هب لي من لدنك أمنيتي عاجلًا غير آجل، ويا رب اغمرني بتيسير من عندك، وانفث في صدري الانشراح، واجعل التوفيق في كل خطوة أخطوها يا الله»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دعاء السيدة عائشة الذي نزلت به براءتها من فوق سبع سماوات: «اللهم يا سابغ النعم، ويا دافع النقم، ويا فارج الغمم، ويا كاشف الظلم، يا أول بلا بداية، ويا آخر بلا نهاية، يا أعدل من حكم، ويا حسيب من ظلم، اجعل لي من همي هذا فرجًا ومخرجًا»</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الثامن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التاسع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jc w:val="right"/>
      </w:pPr>
      <w:r>
        <w:rPr>
          <w:b/>
          <w:sz w:val="44"/>
        </w:rPr>
        <w:t>الدعاء الأربعون</w:t>
      </w:r>
    </w:p>
    <w:p>
      <w:pPr>
        <w:jc w:val="right"/>
      </w:pPr>
      <w:r>
        <w:rPr>
          <w:sz w:val="24"/>
        </w:rPr>
        <w:t>دعاء يفك أكبر المعطلات: «يا قوي يا قهار، يا قدير يا قادر، يا عزيز يا غياث، يا لطيف بما يجري»</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اللهم عوضك الجميل: «اللهم يا جبار السماوات والأرض، اجبرنا جبرًا يليق بعظمتك، جبرًا يُنسينا كل مرة مررنا به، وكل شعور قاس تجرّعناه. اللهم عوضًا عن كل صبر صبرناه، وعن كل ألم سكن أرواحنا، وعن كل حلم تأخر تحقيقه. نسألك فرحة تسجد لها قلوبنا قبل جباهنا، وبشائر خير تهل علينا كالغيث المغيث. اللهم إنا فوضنا أمرنا كله إليك، فكن لنا خير وكيل، ودبر لنا فإنا لا نحسن التدبير، وسخر لنا جنود الأرض وملائكة السماء. وصلى الله وسلم على سيدنا محمد صلاةً ترزقنا بها الرضا والقبول»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b/>
          <w:color w:val="B23A2E"/>
          <w:sz w:val="24"/>
        </w:rPr>
        <w:t>﴿فَسَيَكْفِيكَهُمُ اللَّهُ وَهُوَ السَّمِيعُ الْعَلِيمُ﴾</w:t>
      </w:r>
      <w:r>
        <w:rPr>
          <w:sz w:val="24"/>
        </w:rPr>
        <w:t xml:space="preserve"> — لكف أذى الناس، تُكرر بعدد فردي. «اللهم اكفنيهم بما شئت وكيف شئت، إنك على ما تشاء قدير» — لتيسير الأمور. وبعد كل صلاة يُقال: </w:t>
      </w:r>
      <w:r>
        <w:rPr>
          <w:b/>
          <w:color w:val="B23A2E"/>
          <w:sz w:val="24"/>
        </w:rPr>
        <w:t>﴿وَإِذْ كَفَفْتُ بَنِي إِسْرَائِيلَ عَنكَ﴾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jc w:val="right"/>
      </w:pPr>
      <w:r>
        <w:rPr>
          <w:b/>
          <w:sz w:val="44"/>
        </w:rPr>
        <w:t>الدعاء السابع عشر</w:t>
      </w:r>
    </w:p>
    <w:p>
      <w:pPr>
        <w:jc w:val="right"/>
      </w:pPr>
      <w:r>
        <w:rPr>
          <w:sz w:val="24"/>
        </w:rPr>
        <w:t>من ظُلم ظلمًا شديدًا ومحتاج أن يأخذ ربنا له حقه من الظالم، يقرأ: سورة الفاتحة (7 مرات)، ثم سورة يس (مرة واحدة)، ثم سورة الفيل (100 مرة)، ثم سورة يس (مرة واحدة)، ثم سورة الفاتحة (7 مرات)</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اللهم إني أعوذ بك من زوال نعمتك، وتحوّل عافيتك، وفجاءة نقمتك، وجميع سخطك. اللهم إني أعوذ بك من جهد البلاء، وأعوذ بك من درك الشقاء، وأعوذ بك من سوء القضاء وشماتة الأعداء. اللهم لا تجعلنا نعرف نعمتك إلا بعد زوالها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 xml:space="preserve">التسبيح والتحميد والتكبير دبر الصلاة: «سبحان الله» </w:t>
      </w:r>
      <w:r>
        <w:rPr>
          <w:color w:val="3B5BA5"/>
          <w:sz w:val="24"/>
        </w:rPr>
        <w:t>(33 مرة)</w:t>
      </w:r>
      <w:r>
        <w:rPr>
          <w:sz w:val="24"/>
        </w:rPr>
        <w:t xml:space="preserve">، «الحمد لله» </w:t>
      </w:r>
      <w:r>
        <w:rPr>
          <w:color w:val="3B5BA5"/>
          <w:sz w:val="24"/>
        </w:rPr>
        <w:t>(33 مرة)</w:t>
      </w:r>
      <w:r>
        <w:rPr>
          <w:sz w:val="24"/>
        </w:rPr>
        <w:t xml:space="preserve">، «الله أكبر» </w:t>
      </w:r>
      <w:r>
        <w:rPr>
          <w:color w:val="3B5BA5"/>
          <w:sz w:val="24"/>
        </w:rPr>
        <w:t>(33 مرة)</w:t>
      </w:r>
      <w:r>
        <w:rPr>
          <w:sz w:val="24"/>
        </w:rPr>
        <w:t>،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1. غسل الجنابة</w:t>
      </w:r>
    </w:p>
    <w:p>
      <w:pPr>
        <w:jc w:val="right"/>
      </w:pPr>
      <w:r>
        <w:rPr>
          <w:sz w:val="24"/>
        </w:rPr>
        <w:t>(أ) 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sz w:val="24"/>
        </w:rPr>
        <w:t>(ب) الفرض في غسل الجنابة شيئان فقط: النية (ولا يُشترط التلفظ بها)، وتعميم الجسم كله بالماء — من غير شامبو أو صابون أو شاور جل أو أي إضافات</w:t>
      </w:r>
    </w:p>
    <w:p>
      <w:pPr>
        <w:jc w:val="right"/>
      </w:pPr>
      <w:r>
        <w:rPr>
          <w:sz w:val="24"/>
        </w:rPr>
        <w:t>(ج) 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sz w:val="24"/>
        </w:rPr>
        <w:t>(د) 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sz w:val="24"/>
        </w:rPr>
        <w:t>(هـ) 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2. عورة المرأة في الصلاة</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(أ) اتفق الفقهاء على أن وجه المرأة ليس بعورة في الصلاة</w:t>
      </w:r>
    </w:p>
    <w:p>
      <w:pPr>
        <w:jc w:val="right"/>
      </w:pPr>
      <w:r>
        <w:rPr>
          <w:sz w:val="24"/>
        </w:rPr>
        <w:t>(ب) جمهور الفقهاء: بدن المرأة كله عورة إلا الوجه والكفين؛ والحنابلة في المشهور: كله عورة إلا الوجه</w:t>
      </w:r>
    </w:p>
    <w:p>
      <w:pPr>
        <w:jc w:val="right"/>
      </w:pPr>
      <w:r>
        <w:rPr>
          <w:sz w:val="24"/>
        </w:rPr>
        <w:t>(ج) 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sz w:val="24"/>
        </w:rPr>
        <w:t>(د) إذا انكشف من عورة المرأة شيء يسير بغير قصد، فالصلاة صحيحة على القول المختار</w:t>
      </w:r>
    </w:p>
    <w:p>
      <w:pPr>
        <w:jc w:val="right"/>
      </w:pPr>
      <w:r>
        <w:rPr>
          <w:sz w:val="24"/>
        </w:rPr>
        <w:t>(هـ) تنبيه: يُكره للمرأة أن تصلي وهي منتقبة عند عامة العلماء</w:t>
      </w:r>
    </w:p>
    <w:p>
      <w:pPr>
        <w:jc w:val="right"/>
      </w:pPr>
      <w:r>
        <w:rPr>
          <w:b/>
          <w:sz w:val="44"/>
        </w:rPr>
        <w:t>3. التنكيس في الصلاة</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(أ) النوع الأول: تنكيس السور — يعني أن يُقرأ في الركعة الأولى سورة متأخرة في ترتيب المصحف (مثل سورة الناس)، وفي الركعة الثانية سورة متقدمة عليها (مثل سورة الإخلاص). حكمه: جائز والصلاة صحيحة عند الجمهور، لكنه خلاف الأفضل، والمستحب الالتزام بترتيب المصحف — يعني الصلاة صحيحة لكنها ليست أكمل حال</w:t>
      </w:r>
    </w:p>
    <w:p>
      <w:pPr>
        <w:jc w:val="right"/>
      </w:pPr>
      <w:r>
        <w:rPr>
          <w:sz w:val="24"/>
        </w:rPr>
        <w:t>(ب) النوع الثاني: تنكيس الآيات — يعني قراءة آية متأخرة ثم آية متقدمة عليها في نفس الركعة. حكمه: محرم عند جمهور العلماء، لأن ترتيب الآيات منزل من الله، ولو كان متعمدًا فقد يُبطل الصلاة إن أخلّ بالمعنى أو النظم</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