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أزواجه أمهات المؤمنين وآل بيته وذريته، كما صليت 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2026-09-01T10:07:04.656Z</dcterms:created>
  <dcterms:modified xsi:type="dcterms:W3CDTF">2026-09-01T10:07:04.656Z</dcterms:modified>
</cp:coreProperties>
</file>

<file path=docProps/custom.xml><?xml version="1.0" encoding="utf-8"?>
<Properties xmlns="http://schemas.openxmlformats.org/officeDocument/2006/custom-properties" xmlns:vt="http://schemas.openxmlformats.org/officeDocument/2006/docPropsVTypes"/>
</file>