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99" w:rsidRDefault="007A79C8" w:rsidP="004F0B4E">
      <w:pPr>
        <w:jc w:val="center"/>
        <w:rPr>
          <w:b/>
          <w:sz w:val="36"/>
          <w:szCs w:val="36"/>
        </w:rPr>
      </w:pPr>
      <w:r w:rsidRPr="004F0B4E">
        <w:rPr>
          <w:b/>
          <w:sz w:val="36"/>
          <w:szCs w:val="36"/>
        </w:rPr>
        <w:t>PRACTICAL:NO:</w:t>
      </w:r>
      <w:r w:rsidR="00932299" w:rsidRPr="004F0B4E">
        <w:rPr>
          <w:b/>
          <w:sz w:val="36"/>
          <w:szCs w:val="36"/>
        </w:rPr>
        <w:t>02</w:t>
      </w:r>
    </w:p>
    <w:p w:rsidR="004F0B4E" w:rsidRPr="004F0B4E" w:rsidRDefault="004F0B4E" w:rsidP="004F0B4E">
      <w:pPr>
        <w:jc w:val="center"/>
        <w:rPr>
          <w:b/>
          <w:sz w:val="36"/>
          <w:szCs w:val="36"/>
        </w:rPr>
      </w:pPr>
    </w:p>
    <w:p w:rsidR="00932299" w:rsidRPr="004F0B4E" w:rsidRDefault="00F9512A" w:rsidP="00932299">
      <w:pPr>
        <w:rPr>
          <w:b/>
          <w:sz w:val="36"/>
          <w:szCs w:val="36"/>
        </w:rPr>
      </w:pPr>
      <w:r>
        <w:rPr>
          <w:b/>
          <w:sz w:val="36"/>
          <w:szCs w:val="36"/>
        </w:rPr>
        <w:t>Objecti</w:t>
      </w:r>
      <w:r w:rsidR="004F0B4E">
        <w:rPr>
          <w:b/>
          <w:sz w:val="36"/>
          <w:szCs w:val="36"/>
        </w:rPr>
        <w:t>ve:</w:t>
      </w:r>
      <w:r w:rsidR="00A44705">
        <w:rPr>
          <w:b/>
          <w:sz w:val="36"/>
          <w:szCs w:val="36"/>
        </w:rPr>
        <w:t xml:space="preserve"> </w:t>
      </w:r>
      <w:r w:rsidR="00932299" w:rsidRPr="004F0B4E">
        <w:rPr>
          <w:b/>
          <w:sz w:val="36"/>
          <w:szCs w:val="36"/>
        </w:rPr>
        <w:t>To learn physical Database Design</w:t>
      </w:r>
    </w:p>
    <w:p w:rsidR="00932299" w:rsidRDefault="00932299" w:rsidP="00E94823"/>
    <w:p w:rsidR="00932299" w:rsidRDefault="00932299" w:rsidP="00E94823"/>
    <w:p w:rsidR="0008750E" w:rsidRDefault="006A3233" w:rsidP="00E94823">
      <w:r>
        <w:t>1</w:t>
      </w:r>
      <w:r w:rsidR="00B6369F">
        <w:t>)</w:t>
      </w:r>
      <w:r w:rsidR="00C370E0" w:rsidRPr="00C370E0">
        <w:t xml:space="preserve"> </w:t>
      </w:r>
      <w:r w:rsidR="00C370E0">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932299" w:rsidRDefault="00932299" w:rsidP="00E94823"/>
    <w:p w:rsidR="00932299" w:rsidRDefault="00932299" w:rsidP="00E94823"/>
    <w:p w:rsidR="00932299" w:rsidRDefault="00944634" w:rsidP="00944634">
      <w:pPr>
        <w:jc w:val="center"/>
      </w:pPr>
      <w:r>
        <w:rPr>
          <w:noProof/>
        </w:rPr>
        <w:drawing>
          <wp:inline distT="0" distB="0" distL="0" distR="0">
            <wp:extent cx="4419600" cy="2019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19600" cy="2019300"/>
                    </a:xfrm>
                    <a:prstGeom prst="rect">
                      <a:avLst/>
                    </a:prstGeom>
                    <a:noFill/>
                    <a:ln w="9525">
                      <a:noFill/>
                      <a:miter lim="800000"/>
                      <a:headEnd/>
                      <a:tailEnd/>
                    </a:ln>
                  </pic:spPr>
                </pic:pic>
              </a:graphicData>
            </a:graphic>
          </wp:inline>
        </w:drawing>
      </w:r>
    </w:p>
    <w:p w:rsidR="00B6369F" w:rsidRDefault="00B6369F" w:rsidP="00944634">
      <w:pPr>
        <w:jc w:val="center"/>
      </w:pPr>
    </w:p>
    <w:p w:rsidR="00B6369F" w:rsidRDefault="00B6369F" w:rsidP="00E94823"/>
    <w:p w:rsidR="00B6369F" w:rsidRDefault="00B6369F" w:rsidP="00E94823"/>
    <w:p w:rsidR="00B6369F" w:rsidRDefault="00B6369F" w:rsidP="00E94823"/>
    <w:p w:rsidR="00B6369F" w:rsidRDefault="006A5EBE" w:rsidP="00944634">
      <w:pPr>
        <w:jc w:val="center"/>
      </w:pPr>
      <w:r>
        <w:rPr>
          <w:noProof/>
        </w:rPr>
        <w:drawing>
          <wp:inline distT="0" distB="0" distL="0" distR="0">
            <wp:extent cx="5270500" cy="1247352"/>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0500" cy="1247352"/>
                    </a:xfrm>
                    <a:prstGeom prst="rect">
                      <a:avLst/>
                    </a:prstGeom>
                    <a:noFill/>
                    <a:ln w="9525">
                      <a:noFill/>
                      <a:miter lim="800000"/>
                      <a:headEnd/>
                      <a:tailEnd/>
                    </a:ln>
                  </pic:spPr>
                </pic:pic>
              </a:graphicData>
            </a:graphic>
          </wp:inline>
        </w:drawing>
      </w:r>
    </w:p>
    <w:p w:rsidR="006A5EBE" w:rsidRDefault="006A5EBE" w:rsidP="00E94823"/>
    <w:p w:rsidR="00B6369F" w:rsidRDefault="00B6369F" w:rsidP="00944634">
      <w:pPr>
        <w:jc w:val="center"/>
      </w:pPr>
      <w:r>
        <w:rPr>
          <w:noProof/>
        </w:rPr>
        <w:drawing>
          <wp:inline distT="0" distB="0" distL="0" distR="0">
            <wp:extent cx="4143375" cy="1628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43375" cy="1628775"/>
                    </a:xfrm>
                    <a:prstGeom prst="rect">
                      <a:avLst/>
                    </a:prstGeom>
                    <a:noFill/>
                    <a:ln w="9525">
                      <a:noFill/>
                      <a:miter lim="800000"/>
                      <a:headEnd/>
                      <a:tailEnd/>
                    </a:ln>
                  </pic:spPr>
                </pic:pic>
              </a:graphicData>
            </a:graphic>
          </wp:inline>
        </w:drawing>
      </w:r>
    </w:p>
    <w:p w:rsidR="00B4051F" w:rsidRDefault="00B4051F" w:rsidP="00E94823"/>
    <w:p w:rsidR="00B4051F" w:rsidRDefault="00B4051F" w:rsidP="00E94823"/>
    <w:p w:rsidR="00944634" w:rsidRDefault="00944634" w:rsidP="00E94823"/>
    <w:p w:rsidR="00944634" w:rsidRDefault="00944634" w:rsidP="00E94823"/>
    <w:p w:rsidR="00944634" w:rsidRDefault="00B4051F" w:rsidP="00892D75">
      <w:pPr>
        <w:jc w:val="both"/>
      </w:pPr>
      <w:r>
        <w:lastRenderedPageBreak/>
        <w:t>2)</w:t>
      </w:r>
      <w:r w:rsidR="00944634" w:rsidRPr="00944634">
        <w:t xml:space="preserve"> </w:t>
      </w:r>
      <w:r w:rsidR="00944634">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892D75" w:rsidRDefault="00892D75" w:rsidP="00892D75">
      <w:pPr>
        <w:jc w:val="both"/>
      </w:pPr>
    </w:p>
    <w:p w:rsidR="00892D75" w:rsidRDefault="00892D75" w:rsidP="00FD66DC">
      <w:r w:rsidRPr="00892D75">
        <w:drawing>
          <wp:inline distT="0" distB="0" distL="0" distR="0">
            <wp:extent cx="5270500" cy="2550787"/>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550787"/>
                    </a:xfrm>
                    <a:prstGeom prst="rect">
                      <a:avLst/>
                    </a:prstGeom>
                  </pic:spPr>
                </pic:pic>
              </a:graphicData>
            </a:graphic>
          </wp:inline>
        </w:drawing>
      </w:r>
    </w:p>
    <w:p w:rsidR="00FD66DC" w:rsidRDefault="00FD66DC" w:rsidP="00FD66DC"/>
    <w:p w:rsidR="00B4051F" w:rsidRDefault="00FD66DC" w:rsidP="00D71F7B">
      <w:pPr>
        <w:jc w:val="center"/>
      </w:pPr>
      <w:r>
        <w:rPr>
          <w:noProof/>
        </w:rPr>
        <w:drawing>
          <wp:inline distT="0" distB="0" distL="0" distR="0">
            <wp:extent cx="2790825" cy="123825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2790825" cy="1238250"/>
                    </a:xfrm>
                    <a:prstGeom prst="rect">
                      <a:avLst/>
                    </a:prstGeom>
                    <a:noFill/>
                    <a:ln w="9525">
                      <a:noFill/>
                      <a:miter lim="800000"/>
                      <a:headEnd/>
                      <a:tailEnd/>
                    </a:ln>
                  </pic:spPr>
                </pic:pic>
              </a:graphicData>
            </a:graphic>
          </wp:inline>
        </w:drawing>
      </w:r>
    </w:p>
    <w:p w:rsidR="00D71F7B" w:rsidRDefault="00DF112E" w:rsidP="00D71F7B">
      <w:pPr>
        <w:jc w:val="center"/>
      </w:pPr>
      <w:r>
        <w:rPr>
          <w:noProof/>
        </w:rPr>
        <w:drawing>
          <wp:inline distT="0" distB="0" distL="0" distR="0">
            <wp:extent cx="3848100" cy="13049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srcRect/>
                    <a:stretch>
                      <a:fillRect/>
                    </a:stretch>
                  </pic:blipFill>
                  <pic:spPr bwMode="auto">
                    <a:xfrm>
                      <a:off x="0" y="0"/>
                      <a:ext cx="3848100" cy="1304925"/>
                    </a:xfrm>
                    <a:prstGeom prst="rect">
                      <a:avLst/>
                    </a:prstGeom>
                    <a:noFill/>
                    <a:ln w="9525">
                      <a:noFill/>
                      <a:miter lim="800000"/>
                      <a:headEnd/>
                      <a:tailEnd/>
                    </a:ln>
                  </pic:spPr>
                </pic:pic>
              </a:graphicData>
            </a:graphic>
          </wp:inline>
        </w:drawing>
      </w:r>
    </w:p>
    <w:p w:rsidR="005D2F0F" w:rsidRDefault="005D2F0F" w:rsidP="00D71F7B">
      <w:pPr>
        <w:jc w:val="center"/>
      </w:pPr>
      <w:r>
        <w:rPr>
          <w:noProof/>
        </w:rPr>
        <w:drawing>
          <wp:inline distT="0" distB="0" distL="0" distR="0">
            <wp:extent cx="2028825" cy="11525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2028825" cy="1152525"/>
                    </a:xfrm>
                    <a:prstGeom prst="rect">
                      <a:avLst/>
                    </a:prstGeom>
                    <a:noFill/>
                    <a:ln w="9525">
                      <a:noFill/>
                      <a:miter lim="800000"/>
                      <a:headEnd/>
                      <a:tailEnd/>
                    </a:ln>
                  </pic:spPr>
                </pic:pic>
              </a:graphicData>
            </a:graphic>
          </wp:inline>
        </w:drawing>
      </w:r>
    </w:p>
    <w:p w:rsidR="00944634" w:rsidRDefault="00944634" w:rsidP="00E94823"/>
    <w:p w:rsidR="00E5133A" w:rsidRDefault="00E5133A" w:rsidP="00E94823"/>
    <w:p w:rsidR="00E5133A" w:rsidRDefault="00356832" w:rsidP="00E94823">
      <w:r>
        <w:t>3)</w:t>
      </w:r>
      <w:r w:rsidR="004C622F" w:rsidRPr="004C622F">
        <w:t xml:space="preserve"> </w:t>
      </w:r>
      <w:r w:rsidR="004C622F">
        <w:t xml:space="preserve">A piano manufacturer (see above) employs piano technicians who are responsible for inspecting the instruments before they are shipped to the customers. Each piano is inspected by at least two technicians (identified by </w:t>
      </w:r>
      <w:r w:rsidR="004C622F">
        <w:lastRenderedPageBreak/>
        <w:t>their employee number). For each separate inspection, the company needs to record its date and a quality evaluation grade</w:t>
      </w:r>
    </w:p>
    <w:p w:rsidR="002C7A1E" w:rsidRDefault="002C7A1E" w:rsidP="00F54CFA">
      <w:pPr>
        <w:jc w:val="center"/>
      </w:pPr>
      <w:r>
        <w:rPr>
          <w:noProof/>
        </w:rPr>
        <w:drawing>
          <wp:inline distT="0" distB="0" distL="0" distR="0">
            <wp:extent cx="4229100" cy="1562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229100" cy="1562100"/>
                    </a:xfrm>
                    <a:prstGeom prst="rect">
                      <a:avLst/>
                    </a:prstGeom>
                    <a:noFill/>
                    <a:ln w="9525">
                      <a:noFill/>
                      <a:miter lim="800000"/>
                      <a:headEnd/>
                      <a:tailEnd/>
                    </a:ln>
                  </pic:spPr>
                </pic:pic>
              </a:graphicData>
            </a:graphic>
          </wp:inline>
        </w:drawing>
      </w:r>
    </w:p>
    <w:p w:rsidR="00BE1D8E" w:rsidRDefault="00BE1D8E" w:rsidP="00E94823"/>
    <w:p w:rsidR="00BE1D8E" w:rsidRDefault="00BE1D8E" w:rsidP="00F54CFA">
      <w:pPr>
        <w:jc w:val="center"/>
      </w:pPr>
      <w:r>
        <w:rPr>
          <w:noProof/>
        </w:rPr>
        <w:drawing>
          <wp:inline distT="0" distB="0" distL="0" distR="0">
            <wp:extent cx="3952875" cy="11239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952875" cy="1123950"/>
                    </a:xfrm>
                    <a:prstGeom prst="rect">
                      <a:avLst/>
                    </a:prstGeom>
                    <a:noFill/>
                    <a:ln w="9525">
                      <a:noFill/>
                      <a:miter lim="800000"/>
                      <a:headEnd/>
                      <a:tailEnd/>
                    </a:ln>
                  </pic:spPr>
                </pic:pic>
              </a:graphicData>
            </a:graphic>
          </wp:inline>
        </w:drawing>
      </w:r>
    </w:p>
    <w:p w:rsidR="005B4FA7" w:rsidRDefault="005B4FA7" w:rsidP="00F54CFA">
      <w:pPr>
        <w:jc w:val="center"/>
      </w:pPr>
      <w:r>
        <w:rPr>
          <w:noProof/>
        </w:rPr>
        <w:drawing>
          <wp:inline distT="0" distB="0" distL="0" distR="0">
            <wp:extent cx="2124075" cy="13335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124075" cy="1333500"/>
                    </a:xfrm>
                    <a:prstGeom prst="rect">
                      <a:avLst/>
                    </a:prstGeom>
                    <a:noFill/>
                    <a:ln w="9525">
                      <a:noFill/>
                      <a:miter lim="800000"/>
                      <a:headEnd/>
                      <a:tailEnd/>
                    </a:ln>
                  </pic:spPr>
                </pic:pic>
              </a:graphicData>
            </a:graphic>
          </wp:inline>
        </w:drawing>
      </w:r>
    </w:p>
    <w:p w:rsidR="00696806" w:rsidRDefault="00696806" w:rsidP="00E94823"/>
    <w:p w:rsidR="00696806" w:rsidRDefault="00696806" w:rsidP="00E94823"/>
    <w:p w:rsidR="0082226E" w:rsidRDefault="00696806" w:rsidP="00BB6DE0">
      <w:pPr>
        <w:jc w:val="both"/>
      </w:pPr>
      <w:r>
        <w:t>4)</w:t>
      </w:r>
      <w:r w:rsidR="0082226E" w:rsidRPr="0082226E">
        <w:t xml:space="preserve"> </w:t>
      </w:r>
      <w:r w:rsidR="0082226E">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82226E" w:rsidRDefault="0082226E" w:rsidP="0082226E">
      <w:pPr>
        <w:pStyle w:val="ListParagraph"/>
        <w:ind w:left="1440"/>
        <w:jc w:val="both"/>
      </w:pPr>
    </w:p>
    <w:p w:rsidR="00696806" w:rsidRDefault="00696806" w:rsidP="00E94823"/>
    <w:p w:rsidR="00633A63" w:rsidRDefault="00633A63" w:rsidP="00BB6DE0">
      <w:pPr>
        <w:jc w:val="center"/>
        <w:rPr>
          <w:noProof/>
        </w:rPr>
      </w:pPr>
      <w:r>
        <w:rPr>
          <w:noProof/>
        </w:rPr>
        <w:object w:dxaOrig="3614" w:dyaOrig="3585">
          <v:rect id="rectole0000000010" o:spid="_x0000_i1025" style="width:180.75pt;height:179.25pt" o:ole="" o:preferrelative="t" stroked="f">
            <v:imagedata r:id="rId17" o:title=""/>
          </v:rect>
          <o:OLEObject Type="Embed" ProgID="StaticMetafile" ShapeID="rectole0000000010" DrawAspect="Content" ObjectID="_1617305699" r:id="rId18"/>
        </w:object>
      </w:r>
    </w:p>
    <w:p w:rsidR="002623BD" w:rsidRDefault="002623BD" w:rsidP="00BB6DE0">
      <w:pPr>
        <w:jc w:val="center"/>
      </w:pPr>
      <w:r>
        <w:rPr>
          <w:noProof/>
        </w:rPr>
        <w:lastRenderedPageBreak/>
        <w:drawing>
          <wp:inline distT="0" distB="0" distL="0" distR="0">
            <wp:extent cx="3114675" cy="1285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3114675" cy="1285875"/>
                    </a:xfrm>
                    <a:prstGeom prst="rect">
                      <a:avLst/>
                    </a:prstGeom>
                    <a:noFill/>
                    <a:ln w="9525">
                      <a:noFill/>
                      <a:miter lim="800000"/>
                      <a:headEnd/>
                      <a:tailEnd/>
                    </a:ln>
                  </pic:spPr>
                </pic:pic>
              </a:graphicData>
            </a:graphic>
          </wp:inline>
        </w:drawing>
      </w:r>
    </w:p>
    <w:p w:rsidR="00BB6DE0" w:rsidRDefault="00BB6DE0" w:rsidP="00BB6DE0">
      <w:pPr>
        <w:jc w:val="center"/>
      </w:pPr>
    </w:p>
    <w:p w:rsidR="00BB6DE0" w:rsidRDefault="00BB6DE0" w:rsidP="00BB6DE0">
      <w:pPr>
        <w:jc w:val="center"/>
      </w:pPr>
    </w:p>
    <w:p w:rsidR="00BB6DE0" w:rsidRDefault="00BB6DE0" w:rsidP="00BB6DE0">
      <w:pPr>
        <w:jc w:val="center"/>
      </w:pPr>
    </w:p>
    <w:p w:rsidR="00BB6DE0" w:rsidRDefault="00BB6DE0" w:rsidP="00BB6DE0">
      <w:pPr>
        <w:jc w:val="center"/>
      </w:pPr>
    </w:p>
    <w:p w:rsidR="00BB6DE0" w:rsidRDefault="00C12A08" w:rsidP="00BB6DE0">
      <w:pPr>
        <w:jc w:val="both"/>
      </w:pPr>
      <w:r>
        <w:t>5)</w:t>
      </w:r>
      <w:r w:rsidR="00BB6DE0" w:rsidRPr="00BB6DE0">
        <w:t xml:space="preserve"> </w:t>
      </w:r>
      <w:r w:rsidR="00BB6DE0">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58737A" w:rsidRDefault="0058737A" w:rsidP="00BB6DE0">
      <w:pPr>
        <w:jc w:val="both"/>
      </w:pPr>
    </w:p>
    <w:p w:rsidR="00C12A08" w:rsidRDefault="00C12A08" w:rsidP="00E94823"/>
    <w:p w:rsidR="00FA3528" w:rsidRDefault="001F6B15" w:rsidP="0058737A">
      <w:pPr>
        <w:jc w:val="center"/>
      </w:pPr>
      <w:r>
        <w:rPr>
          <w:noProof/>
        </w:rPr>
        <w:drawing>
          <wp:inline distT="0" distB="0" distL="0" distR="0">
            <wp:extent cx="4791075" cy="24669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791075" cy="2466975"/>
                    </a:xfrm>
                    <a:prstGeom prst="rect">
                      <a:avLst/>
                    </a:prstGeom>
                    <a:noFill/>
                    <a:ln w="9525">
                      <a:noFill/>
                      <a:miter lim="800000"/>
                      <a:headEnd/>
                      <a:tailEnd/>
                    </a:ln>
                  </pic:spPr>
                </pic:pic>
              </a:graphicData>
            </a:graphic>
          </wp:inline>
        </w:drawing>
      </w:r>
    </w:p>
    <w:p w:rsidR="00EA5B8F" w:rsidRDefault="00EA5B8F" w:rsidP="00E94823"/>
    <w:p w:rsidR="00EA5B8F" w:rsidRDefault="006A4C68" w:rsidP="0058737A">
      <w:pPr>
        <w:jc w:val="center"/>
      </w:pPr>
      <w:r>
        <w:rPr>
          <w:noProof/>
        </w:rPr>
        <w:drawing>
          <wp:inline distT="0" distB="0" distL="0" distR="0">
            <wp:extent cx="5210175" cy="15144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210175" cy="1514475"/>
                    </a:xfrm>
                    <a:prstGeom prst="rect">
                      <a:avLst/>
                    </a:prstGeom>
                    <a:noFill/>
                    <a:ln w="9525">
                      <a:noFill/>
                      <a:miter lim="800000"/>
                      <a:headEnd/>
                      <a:tailEnd/>
                    </a:ln>
                  </pic:spPr>
                </pic:pic>
              </a:graphicData>
            </a:graphic>
          </wp:inline>
        </w:drawing>
      </w:r>
    </w:p>
    <w:p w:rsidR="004B5BCB" w:rsidRDefault="004B5BCB" w:rsidP="0058737A">
      <w:pPr>
        <w:jc w:val="center"/>
      </w:pPr>
      <w:r>
        <w:rPr>
          <w:noProof/>
        </w:rPr>
        <w:drawing>
          <wp:inline distT="0" distB="0" distL="0" distR="0">
            <wp:extent cx="3000375" cy="12668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3000375" cy="1266825"/>
                    </a:xfrm>
                    <a:prstGeom prst="rect">
                      <a:avLst/>
                    </a:prstGeom>
                    <a:noFill/>
                    <a:ln w="9525">
                      <a:noFill/>
                      <a:miter lim="800000"/>
                      <a:headEnd/>
                      <a:tailEnd/>
                    </a:ln>
                  </pic:spPr>
                </pic:pic>
              </a:graphicData>
            </a:graphic>
          </wp:inline>
        </w:drawing>
      </w:r>
    </w:p>
    <w:p w:rsidR="00BB277B" w:rsidRDefault="00BB277B" w:rsidP="00E94823"/>
    <w:p w:rsidR="00BB277B" w:rsidRDefault="00BB277B" w:rsidP="0058737A">
      <w:pPr>
        <w:jc w:val="center"/>
      </w:pPr>
      <w:r>
        <w:rPr>
          <w:noProof/>
        </w:rPr>
        <w:drawing>
          <wp:inline distT="0" distB="0" distL="0" distR="0">
            <wp:extent cx="2705100" cy="13335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2705100" cy="1333500"/>
                    </a:xfrm>
                    <a:prstGeom prst="rect">
                      <a:avLst/>
                    </a:prstGeom>
                    <a:noFill/>
                    <a:ln w="9525">
                      <a:noFill/>
                      <a:miter lim="800000"/>
                      <a:headEnd/>
                      <a:tailEnd/>
                    </a:ln>
                  </pic:spPr>
                </pic:pic>
              </a:graphicData>
            </a:graphic>
          </wp:inline>
        </w:drawing>
      </w:r>
    </w:p>
    <w:p w:rsidR="008B5691" w:rsidRDefault="008B5691" w:rsidP="00E94823"/>
    <w:p w:rsidR="0058737A" w:rsidRDefault="0058737A" w:rsidP="00E94823"/>
    <w:p w:rsidR="0058737A" w:rsidRDefault="008B5691" w:rsidP="00044106">
      <w:pPr>
        <w:jc w:val="both"/>
      </w:pPr>
      <w:r>
        <w:t>6)</w:t>
      </w:r>
      <w:r w:rsidR="0058737A" w:rsidRPr="0058737A">
        <w:t xml:space="preserve"> </w:t>
      </w:r>
      <w:r w:rsidR="0058737A">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8B5691" w:rsidRDefault="008B5691" w:rsidP="00E94823"/>
    <w:p w:rsidR="0058737A" w:rsidRDefault="0058737A" w:rsidP="00E94823"/>
    <w:p w:rsidR="00891381" w:rsidRDefault="00891381" w:rsidP="00F32DB8">
      <w:pPr>
        <w:jc w:val="center"/>
      </w:pPr>
      <w:r>
        <w:rPr>
          <w:noProof/>
        </w:rPr>
        <w:drawing>
          <wp:inline distT="0" distB="0" distL="0" distR="0">
            <wp:extent cx="4543425" cy="21621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543425" cy="2162175"/>
                    </a:xfrm>
                    <a:prstGeom prst="rect">
                      <a:avLst/>
                    </a:prstGeom>
                    <a:noFill/>
                    <a:ln w="9525">
                      <a:noFill/>
                      <a:miter lim="800000"/>
                      <a:headEnd/>
                      <a:tailEnd/>
                    </a:ln>
                  </pic:spPr>
                </pic:pic>
              </a:graphicData>
            </a:graphic>
          </wp:inline>
        </w:drawing>
      </w:r>
    </w:p>
    <w:p w:rsidR="002C5F82" w:rsidRDefault="002C5F82" w:rsidP="00E94823"/>
    <w:p w:rsidR="002C5F82" w:rsidRDefault="002C5F82" w:rsidP="00F32DB8">
      <w:pPr>
        <w:jc w:val="center"/>
      </w:pPr>
      <w:r>
        <w:rPr>
          <w:noProof/>
        </w:rPr>
        <w:drawing>
          <wp:inline distT="0" distB="0" distL="0" distR="0">
            <wp:extent cx="3486150" cy="11144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3486150" cy="1114425"/>
                    </a:xfrm>
                    <a:prstGeom prst="rect">
                      <a:avLst/>
                    </a:prstGeom>
                    <a:noFill/>
                    <a:ln w="9525">
                      <a:noFill/>
                      <a:miter lim="800000"/>
                      <a:headEnd/>
                      <a:tailEnd/>
                    </a:ln>
                  </pic:spPr>
                </pic:pic>
              </a:graphicData>
            </a:graphic>
          </wp:inline>
        </w:drawing>
      </w:r>
    </w:p>
    <w:p w:rsidR="002C5F82" w:rsidRDefault="002C5F82" w:rsidP="00E94823"/>
    <w:p w:rsidR="0095714A" w:rsidRDefault="0095714A" w:rsidP="00F32DB8">
      <w:pPr>
        <w:jc w:val="center"/>
      </w:pPr>
      <w:r>
        <w:rPr>
          <w:noProof/>
        </w:rPr>
        <w:drawing>
          <wp:inline distT="0" distB="0" distL="0" distR="0">
            <wp:extent cx="3190875" cy="12573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3190875" cy="1257300"/>
                    </a:xfrm>
                    <a:prstGeom prst="rect">
                      <a:avLst/>
                    </a:prstGeom>
                    <a:noFill/>
                    <a:ln w="9525">
                      <a:noFill/>
                      <a:miter lim="800000"/>
                      <a:headEnd/>
                      <a:tailEnd/>
                    </a:ln>
                  </pic:spPr>
                </pic:pic>
              </a:graphicData>
            </a:graphic>
          </wp:inline>
        </w:drawing>
      </w:r>
    </w:p>
    <w:p w:rsidR="002C5F82" w:rsidRDefault="002C5F82" w:rsidP="00E94823"/>
    <w:p w:rsidR="00BE1D8E" w:rsidRPr="00E94823" w:rsidRDefault="00BE1D8E" w:rsidP="00E94823"/>
    <w:sectPr w:rsidR="00BE1D8E" w:rsidRPr="00E94823"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1F5" w:rsidRDefault="009431F5" w:rsidP="00DE182C">
      <w:r>
        <w:separator/>
      </w:r>
    </w:p>
  </w:endnote>
  <w:endnote w:type="continuationSeparator" w:id="1">
    <w:p w:rsidR="009431F5" w:rsidRDefault="009431F5"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1F5" w:rsidRDefault="009431F5" w:rsidP="00DE182C">
      <w:r>
        <w:separator/>
      </w:r>
    </w:p>
  </w:footnote>
  <w:footnote w:type="continuationSeparator" w:id="1">
    <w:p w:rsidR="009431F5" w:rsidRDefault="009431F5"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35288"/>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4"/>
  </w:num>
  <w:num w:numId="5">
    <w:abstractNumId w:val="7"/>
  </w:num>
  <w:num w:numId="6">
    <w:abstractNumId w:val="12"/>
  </w:num>
  <w:num w:numId="7">
    <w:abstractNumId w:val="11"/>
  </w:num>
  <w:num w:numId="8">
    <w:abstractNumId w:val="1"/>
  </w:num>
  <w:num w:numId="9">
    <w:abstractNumId w:val="8"/>
  </w:num>
  <w:num w:numId="10">
    <w:abstractNumId w:val="3"/>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52445"/>
    <w:rsid w:val="00044106"/>
    <w:rsid w:val="0006002C"/>
    <w:rsid w:val="0008750E"/>
    <w:rsid w:val="0010614C"/>
    <w:rsid w:val="001747F6"/>
    <w:rsid w:val="001A4AD7"/>
    <w:rsid w:val="001F6B15"/>
    <w:rsid w:val="00242380"/>
    <w:rsid w:val="002511D8"/>
    <w:rsid w:val="0025412E"/>
    <w:rsid w:val="002623BD"/>
    <w:rsid w:val="00267AB2"/>
    <w:rsid w:val="002A4421"/>
    <w:rsid w:val="002A5BE5"/>
    <w:rsid w:val="002B2131"/>
    <w:rsid w:val="002C5F82"/>
    <w:rsid w:val="002C7A1E"/>
    <w:rsid w:val="00346B77"/>
    <w:rsid w:val="00356832"/>
    <w:rsid w:val="003A46DD"/>
    <w:rsid w:val="003C37B6"/>
    <w:rsid w:val="004032A2"/>
    <w:rsid w:val="004143C6"/>
    <w:rsid w:val="00435AFF"/>
    <w:rsid w:val="00482685"/>
    <w:rsid w:val="004B5BCB"/>
    <w:rsid w:val="004C622F"/>
    <w:rsid w:val="004F0B4E"/>
    <w:rsid w:val="00515E23"/>
    <w:rsid w:val="0052414F"/>
    <w:rsid w:val="005410D7"/>
    <w:rsid w:val="005652D5"/>
    <w:rsid w:val="00581888"/>
    <w:rsid w:val="0058737A"/>
    <w:rsid w:val="005B4FA7"/>
    <w:rsid w:val="005D2F0F"/>
    <w:rsid w:val="005F165E"/>
    <w:rsid w:val="00633A63"/>
    <w:rsid w:val="00696806"/>
    <w:rsid w:val="006A3233"/>
    <w:rsid w:val="006A4C68"/>
    <w:rsid w:val="006A5EBE"/>
    <w:rsid w:val="006A64C2"/>
    <w:rsid w:val="007058EB"/>
    <w:rsid w:val="007A79C8"/>
    <w:rsid w:val="007E47D0"/>
    <w:rsid w:val="0082226E"/>
    <w:rsid w:val="008455B6"/>
    <w:rsid w:val="00852445"/>
    <w:rsid w:val="00871789"/>
    <w:rsid w:val="00874DB2"/>
    <w:rsid w:val="00877216"/>
    <w:rsid w:val="00891381"/>
    <w:rsid w:val="00892D75"/>
    <w:rsid w:val="008B1332"/>
    <w:rsid w:val="008B5691"/>
    <w:rsid w:val="00920462"/>
    <w:rsid w:val="00932299"/>
    <w:rsid w:val="009431F5"/>
    <w:rsid w:val="00944634"/>
    <w:rsid w:val="0095714A"/>
    <w:rsid w:val="00986BC3"/>
    <w:rsid w:val="009937F5"/>
    <w:rsid w:val="009D7C7C"/>
    <w:rsid w:val="00A21001"/>
    <w:rsid w:val="00A27852"/>
    <w:rsid w:val="00A44705"/>
    <w:rsid w:val="00B059A9"/>
    <w:rsid w:val="00B12B3F"/>
    <w:rsid w:val="00B4051F"/>
    <w:rsid w:val="00B6369F"/>
    <w:rsid w:val="00BB277B"/>
    <w:rsid w:val="00BB6DE0"/>
    <w:rsid w:val="00BC1A12"/>
    <w:rsid w:val="00BC5702"/>
    <w:rsid w:val="00BE1D8E"/>
    <w:rsid w:val="00C12A08"/>
    <w:rsid w:val="00C146ED"/>
    <w:rsid w:val="00C370E0"/>
    <w:rsid w:val="00CD600B"/>
    <w:rsid w:val="00D71F7B"/>
    <w:rsid w:val="00D81AFB"/>
    <w:rsid w:val="00DE182C"/>
    <w:rsid w:val="00DF112E"/>
    <w:rsid w:val="00E00DEA"/>
    <w:rsid w:val="00E36479"/>
    <w:rsid w:val="00E46AD3"/>
    <w:rsid w:val="00E5133A"/>
    <w:rsid w:val="00E94823"/>
    <w:rsid w:val="00EA5B8F"/>
    <w:rsid w:val="00F2547F"/>
    <w:rsid w:val="00F32DB8"/>
    <w:rsid w:val="00F455D3"/>
    <w:rsid w:val="00F54CFA"/>
    <w:rsid w:val="00F67D7D"/>
    <w:rsid w:val="00F9512A"/>
    <w:rsid w:val="00FA3528"/>
    <w:rsid w:val="00FD66D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685"/>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Sufee Lateef</cp:lastModifiedBy>
  <cp:revision>64</cp:revision>
  <dcterms:created xsi:type="dcterms:W3CDTF">2018-04-19T03:17:00Z</dcterms:created>
  <dcterms:modified xsi:type="dcterms:W3CDTF">2019-04-20T17:47:00Z</dcterms:modified>
</cp:coreProperties>
</file>