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8176391"/>
        <w:docPartObj>
          <w:docPartGallery w:val="Cover Pages"/>
          <w:docPartUnique/>
        </w:docPartObj>
      </w:sdtPr>
      <w:sdtContent>
        <w:p w14:paraId="24843B3F" w14:textId="5D78DF82" w:rsidR="003E5A32" w:rsidRDefault="003E5A32">
          <w:r>
            <w:rPr>
              <w:noProof/>
            </w:rPr>
            <w:pict w14:anchorId="368198AF">
              <v:group id="Group 157"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w:r>
          <w:r>
            <w:rPr>
              <w:noProof/>
            </w:rPr>
            <w:pict w14:anchorId="3AEF9F0B">
              <v:shapetype id="_x0000_t202" coordsize="21600,21600" o:spt="202" path="m,l,21600r21600,l21600,xe">
                <v:stroke joinstyle="miter"/>
                <v:path gradientshapeok="t" o:connecttype="rect"/>
              </v:shapetype>
              <v:shape id="Text Box 159"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94DD425" w14:textId="0AABE1C1" w:rsidR="003E5A32" w:rsidRDefault="003E5A32">
                      <w:pPr>
                        <w:pStyle w:val="NoSpacing"/>
                        <w:jc w:val="right"/>
                        <w:rPr>
                          <w:color w:val="595959" w:themeColor="text1" w:themeTint="A6"/>
                          <w:sz w:val="18"/>
                          <w:szCs w:val="18"/>
                        </w:rPr>
                      </w:pPr>
                    </w:p>
                  </w:txbxContent>
                </v:textbox>
                <w10:wrap type="square" anchorx="page" anchory="page"/>
              </v:shape>
            </w:pict>
          </w:r>
          <w:r>
            <w:rPr>
              <w:noProof/>
            </w:rPr>
            <w:pict w14:anchorId="2C058D83">
              <v:shape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8A183" w14:textId="43EEF3E9" w:rsidR="00FE2697" w:rsidRDefault="00FE2697" w:rsidP="00FE2697">
                      <w:pPr>
                        <w:pStyle w:val="NoSpacing"/>
                        <w:jc w:val="right"/>
                        <w:rPr>
                          <w:color w:val="4472C4" w:themeColor="accent1"/>
                          <w:sz w:val="28"/>
                          <w:szCs w:val="28"/>
                        </w:rPr>
                      </w:pPr>
                      <w:r>
                        <w:rPr>
                          <w:color w:val="4472C4" w:themeColor="accent1"/>
                          <w:sz w:val="28"/>
                          <w:szCs w:val="28"/>
                        </w:rPr>
                        <w:t>Andani Mapholi</w:t>
                      </w:r>
                    </w:p>
                    <w:p w14:paraId="2186AF59" w14:textId="59137371" w:rsidR="00FE2697" w:rsidRDefault="00FE2697" w:rsidP="00FE2697">
                      <w:pPr>
                        <w:pStyle w:val="NoSpacing"/>
                        <w:jc w:val="right"/>
                        <w:rPr>
                          <w:color w:val="4472C4" w:themeColor="accent1"/>
                          <w:sz w:val="28"/>
                          <w:szCs w:val="28"/>
                        </w:rPr>
                      </w:pPr>
                      <w:r>
                        <w:rPr>
                          <w:color w:val="4472C4" w:themeColor="accent1"/>
                          <w:sz w:val="28"/>
                          <w:szCs w:val="28"/>
                        </w:rPr>
                        <w:t>Ngcebo Ngcobo</w:t>
                      </w:r>
                    </w:p>
                    <w:p w14:paraId="7D078B07" w14:textId="6D5686DC" w:rsidR="00FE2697" w:rsidRDefault="00FE2697" w:rsidP="00FE2697">
                      <w:pPr>
                        <w:pStyle w:val="NoSpacing"/>
                        <w:jc w:val="right"/>
                        <w:rPr>
                          <w:color w:val="4472C4" w:themeColor="accent1"/>
                          <w:sz w:val="28"/>
                          <w:szCs w:val="28"/>
                        </w:rPr>
                      </w:pPr>
                      <w:r>
                        <w:rPr>
                          <w:color w:val="4472C4" w:themeColor="accent1"/>
                          <w:sz w:val="28"/>
                          <w:szCs w:val="28"/>
                        </w:rPr>
                        <w:t>Enough Mlimo</w:t>
                      </w:r>
                    </w:p>
                    <w:p w14:paraId="7E5B6EDC" w14:textId="7A184B87" w:rsidR="00FE2697" w:rsidRDefault="00FE2697" w:rsidP="00FE2697">
                      <w:pPr>
                        <w:pStyle w:val="NoSpacing"/>
                        <w:jc w:val="right"/>
                        <w:rPr>
                          <w:color w:val="4472C4" w:themeColor="accent1"/>
                          <w:sz w:val="28"/>
                          <w:szCs w:val="28"/>
                        </w:rPr>
                      </w:pPr>
                      <w:r>
                        <w:rPr>
                          <w:color w:val="4472C4" w:themeColor="accent1"/>
                          <w:sz w:val="28"/>
                          <w:szCs w:val="28"/>
                        </w:rPr>
                        <w:t>Tony Rathelele</w:t>
                      </w:r>
                    </w:p>
                    <w:p w14:paraId="26037892" w14:textId="49F9BC8B" w:rsidR="00FE2697" w:rsidRDefault="00FE2697" w:rsidP="00FE2697">
                      <w:pPr>
                        <w:pStyle w:val="NoSpacing"/>
                        <w:jc w:val="right"/>
                        <w:rPr>
                          <w:color w:val="4472C4" w:themeColor="accent1"/>
                          <w:sz w:val="28"/>
                          <w:szCs w:val="28"/>
                        </w:rPr>
                      </w:pPr>
                      <w:r>
                        <w:rPr>
                          <w:color w:val="4472C4" w:themeColor="accent1"/>
                          <w:sz w:val="28"/>
                          <w:szCs w:val="28"/>
                        </w:rPr>
                        <w:t xml:space="preserve">Masego Mogale </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50A1D1C" w14:textId="2F8EC0F7" w:rsidR="003E5A32" w:rsidRDefault="00FE269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6DA10BAD">
              <v:shape id="Text Box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C0F1B5E" w14:textId="65B8F248" w:rsidR="003E5A32" w:rsidRDefault="00FE26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E2697">
                            <w:rPr>
                              <w:caps/>
                              <w:color w:val="4472C4" w:themeColor="accent1"/>
                              <w:sz w:val="64"/>
                              <w:szCs w:val="64"/>
                            </w:rPr>
                            <w:t>IT Support Troubleshooting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A99EBB8" w14:textId="379F6C89" w:rsidR="003E5A32" w:rsidRDefault="00FE269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222FF3F9" w14:textId="30B16247" w:rsidR="003E5A32" w:rsidRDefault="003E5A32">
          <w:r>
            <w:br w:type="page"/>
          </w:r>
        </w:p>
      </w:sdtContent>
    </w:sdt>
    <w:p w14:paraId="7A3A777F" w14:textId="77777777" w:rsidR="00FE2697" w:rsidRPr="00FE2697" w:rsidRDefault="00FE2697" w:rsidP="00FE2697">
      <w:pPr>
        <w:rPr>
          <w:b/>
          <w:bCs/>
          <w:sz w:val="32"/>
          <w:szCs w:val="32"/>
        </w:rPr>
      </w:pPr>
      <w:r w:rsidRPr="00FE2697">
        <w:rPr>
          <w:b/>
          <w:bCs/>
          <w:sz w:val="32"/>
          <w:szCs w:val="32"/>
        </w:rPr>
        <w:lastRenderedPageBreak/>
        <w:t>Network Mapping &amp; Ping Test</w:t>
      </w:r>
    </w:p>
    <w:p w14:paraId="30072D76" w14:textId="77777777" w:rsidR="00FE2697" w:rsidRPr="00FE2697" w:rsidRDefault="00FE2697" w:rsidP="00FE2697">
      <w:pPr>
        <w:rPr>
          <w:b/>
          <w:bCs/>
          <w:sz w:val="32"/>
          <w:szCs w:val="32"/>
          <w:u w:val="single"/>
        </w:rPr>
      </w:pPr>
      <w:r w:rsidRPr="00FE2697">
        <w:rPr>
          <w:b/>
          <w:bCs/>
          <w:sz w:val="32"/>
          <w:szCs w:val="32"/>
          <w:u w:val="single"/>
        </w:rPr>
        <w:t>1. Introduction</w:t>
      </w:r>
    </w:p>
    <w:p w14:paraId="6EF89FFE" w14:textId="0006EF1A" w:rsidR="00FE2697" w:rsidRDefault="00FE2697">
      <w:r w:rsidRPr="00FE2697">
        <w:t>This report presents the results of a network mapping and troubleshooting exercise conducted on the work network. The task involved identifying connected devices, retrieving IP configuration details, and testing connectivity using the ping command to verify local and external communication.</w:t>
      </w:r>
    </w:p>
    <w:p w14:paraId="605056A5" w14:textId="77777777" w:rsidR="00FE2697" w:rsidRDefault="00FE2697"/>
    <w:p w14:paraId="4D332334" w14:textId="77777777" w:rsidR="00FE2697" w:rsidRPr="00FE2697" w:rsidRDefault="00FE2697" w:rsidP="00FE2697">
      <w:pPr>
        <w:rPr>
          <w:b/>
          <w:bCs/>
        </w:rPr>
      </w:pPr>
      <w:r w:rsidRPr="00FE2697">
        <w:rPr>
          <w:b/>
          <w:bCs/>
        </w:rPr>
        <w:t>IP Configuration Results (ipconfig)</w:t>
      </w:r>
    </w:p>
    <w:p w14:paraId="3DDA5D9A" w14:textId="77777777" w:rsidR="00FE2697" w:rsidRPr="00FE2697" w:rsidRDefault="00FE2697" w:rsidP="00FE2697">
      <w:r w:rsidRPr="00FE2697">
        <w:t>The following details were obtained from the Windows workstation:</w:t>
      </w:r>
    </w:p>
    <w:p w14:paraId="7D45C35E" w14:textId="115F32C7" w:rsidR="00FE2697" w:rsidRPr="00FE2697" w:rsidRDefault="00FE2697" w:rsidP="00FE2697">
      <w:pPr>
        <w:numPr>
          <w:ilvl w:val="0"/>
          <w:numId w:val="2"/>
        </w:numPr>
      </w:pPr>
      <w:r w:rsidRPr="00FE2697">
        <w:t>IPv4 Address: 1</w:t>
      </w:r>
      <w:r>
        <w:t>72.20.7.186</w:t>
      </w:r>
    </w:p>
    <w:p w14:paraId="7864F8F6" w14:textId="0695011E" w:rsidR="00FE2697" w:rsidRPr="00FE2697" w:rsidRDefault="00FE2697" w:rsidP="00FE2697">
      <w:pPr>
        <w:numPr>
          <w:ilvl w:val="0"/>
          <w:numId w:val="2"/>
        </w:numPr>
      </w:pPr>
      <w:r w:rsidRPr="00FE2697">
        <w:t>Subnet Mask: 255.255.25</w:t>
      </w:r>
      <w:r>
        <w:t>4</w:t>
      </w:r>
      <w:r w:rsidRPr="00FE2697">
        <w:t>.0</w:t>
      </w:r>
    </w:p>
    <w:p w14:paraId="54AFF378" w14:textId="3F00A5A8" w:rsidR="00FE2697" w:rsidRPr="00FE2697" w:rsidRDefault="00FE2697" w:rsidP="00FE2697">
      <w:pPr>
        <w:numPr>
          <w:ilvl w:val="0"/>
          <w:numId w:val="2"/>
        </w:numPr>
      </w:pPr>
      <w:r w:rsidRPr="00FE2697">
        <w:t>Default Gateway: 1</w:t>
      </w:r>
      <w:r>
        <w:t>72.20.6.1</w:t>
      </w:r>
    </w:p>
    <w:p w14:paraId="43282FBF" w14:textId="32AE35BD" w:rsidR="003E5A32" w:rsidRDefault="003E5A32">
      <w:r>
        <w:rPr>
          <w:noProof/>
        </w:rPr>
        <w:drawing>
          <wp:inline distT="0" distB="0" distL="0" distR="0" wp14:anchorId="06777B1D" wp14:editId="5B911F2E">
            <wp:extent cx="5731510" cy="4078605"/>
            <wp:effectExtent l="0" t="0" r="0" b="0"/>
            <wp:docPr id="67115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57923" name=""/>
                    <pic:cNvPicPr/>
                  </pic:nvPicPr>
                  <pic:blipFill>
                    <a:blip r:embed="rId6"/>
                    <a:stretch>
                      <a:fillRect/>
                    </a:stretch>
                  </pic:blipFill>
                  <pic:spPr>
                    <a:xfrm>
                      <a:off x="0" y="0"/>
                      <a:ext cx="5731510" cy="4078605"/>
                    </a:xfrm>
                    <a:prstGeom prst="rect">
                      <a:avLst/>
                    </a:prstGeom>
                  </pic:spPr>
                </pic:pic>
              </a:graphicData>
            </a:graphic>
          </wp:inline>
        </w:drawing>
      </w:r>
    </w:p>
    <w:p w14:paraId="0CFF65BD" w14:textId="77777777" w:rsidR="003E5A32" w:rsidRDefault="003E5A32"/>
    <w:p w14:paraId="69B9DC24" w14:textId="77777777" w:rsidR="00FE2697" w:rsidRDefault="00FE2697"/>
    <w:p w14:paraId="052781FE" w14:textId="77777777" w:rsidR="00FE2697" w:rsidRDefault="00FE2697"/>
    <w:p w14:paraId="300B9017" w14:textId="77777777" w:rsidR="00FE2697" w:rsidRDefault="00FE2697"/>
    <w:p w14:paraId="586E33DC" w14:textId="77777777" w:rsidR="00C3066E" w:rsidRDefault="00C3066E" w:rsidP="00FE2697">
      <w:pPr>
        <w:rPr>
          <w:b/>
          <w:bCs/>
          <w:sz w:val="32"/>
          <w:szCs w:val="32"/>
          <w:u w:val="single"/>
        </w:rPr>
      </w:pPr>
    </w:p>
    <w:p w14:paraId="0C4A3935" w14:textId="6B6D3A9B" w:rsidR="00FE2697" w:rsidRPr="00FE2697" w:rsidRDefault="00FE2697" w:rsidP="00FE2697">
      <w:pPr>
        <w:rPr>
          <w:b/>
          <w:bCs/>
          <w:sz w:val="32"/>
          <w:szCs w:val="32"/>
          <w:u w:val="single"/>
        </w:rPr>
      </w:pPr>
      <w:r w:rsidRPr="00FE2697">
        <w:rPr>
          <w:b/>
          <w:bCs/>
          <w:sz w:val="32"/>
          <w:szCs w:val="32"/>
          <w:u w:val="single"/>
        </w:rPr>
        <w:lastRenderedPageBreak/>
        <w:t>Ping Test Results</w:t>
      </w:r>
    </w:p>
    <w:p w14:paraId="168167D2" w14:textId="77777777" w:rsidR="00FE2697" w:rsidRPr="00FE2697" w:rsidRDefault="00FE2697" w:rsidP="00FE2697">
      <w:r w:rsidRPr="00FE2697">
        <w:t>Connectivity tests were carried out using the ping command:</w:t>
      </w:r>
    </w:p>
    <w:p w14:paraId="7D78944A" w14:textId="6F1F7FB5" w:rsidR="00FE2697" w:rsidRPr="00FE2697" w:rsidRDefault="00FE2697" w:rsidP="00FE2697">
      <w:pPr>
        <w:numPr>
          <w:ilvl w:val="0"/>
          <w:numId w:val="3"/>
        </w:numPr>
      </w:pPr>
      <w:r w:rsidRPr="00FE2697">
        <w:rPr>
          <w:b/>
          <w:bCs/>
        </w:rPr>
        <w:t>Ping to Router (1</w:t>
      </w:r>
      <w:r>
        <w:rPr>
          <w:b/>
          <w:bCs/>
        </w:rPr>
        <w:t>72.20.6.1</w:t>
      </w:r>
      <w:r w:rsidRPr="00FE2697">
        <w:rPr>
          <w:b/>
          <w:bCs/>
        </w:rPr>
        <w:t>)</w:t>
      </w:r>
      <w:r w:rsidRPr="00FE2697">
        <w:t xml:space="preserve"> → Success, average reply &lt;</w:t>
      </w:r>
      <w:r>
        <w:t>5</w:t>
      </w:r>
      <w:r w:rsidRPr="00FE2697">
        <w:t>ms</w:t>
      </w:r>
    </w:p>
    <w:p w14:paraId="59668B7D" w14:textId="5F402A71" w:rsidR="003E5A32" w:rsidRDefault="003E5A32">
      <w:r>
        <w:rPr>
          <w:noProof/>
        </w:rPr>
        <w:drawing>
          <wp:inline distT="0" distB="0" distL="0" distR="0" wp14:anchorId="46839C88" wp14:editId="3D0C445E">
            <wp:extent cx="5731510" cy="2633345"/>
            <wp:effectExtent l="0" t="0" r="0" b="0"/>
            <wp:docPr id="47739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6292" name=""/>
                    <pic:cNvPicPr/>
                  </pic:nvPicPr>
                  <pic:blipFill>
                    <a:blip r:embed="rId7"/>
                    <a:stretch>
                      <a:fillRect/>
                    </a:stretch>
                  </pic:blipFill>
                  <pic:spPr>
                    <a:xfrm>
                      <a:off x="0" y="0"/>
                      <a:ext cx="5731510" cy="2633345"/>
                    </a:xfrm>
                    <a:prstGeom prst="rect">
                      <a:avLst/>
                    </a:prstGeom>
                  </pic:spPr>
                </pic:pic>
              </a:graphicData>
            </a:graphic>
          </wp:inline>
        </w:drawing>
      </w:r>
    </w:p>
    <w:p w14:paraId="4439B5FA" w14:textId="77777777" w:rsidR="00FE2697" w:rsidRDefault="00FE2697" w:rsidP="003E5A32">
      <w:pPr>
        <w:rPr>
          <w:b/>
          <w:bCs/>
        </w:rPr>
      </w:pPr>
    </w:p>
    <w:p w14:paraId="2844086B" w14:textId="1D3CE569" w:rsidR="003E5A32" w:rsidRPr="003E5A32" w:rsidRDefault="003E5A32" w:rsidP="003E5A32">
      <w:r w:rsidRPr="003E5A32">
        <w:rPr>
          <w:b/>
          <w:bCs/>
        </w:rPr>
        <w:t>Ping an External IP (Google DNS):</w:t>
      </w:r>
    </w:p>
    <w:p w14:paraId="02A9BFC1" w14:textId="666FEFF0" w:rsidR="00FE2697" w:rsidRPr="00FE2697" w:rsidRDefault="00FE2697" w:rsidP="00FE2697">
      <w:pPr>
        <w:numPr>
          <w:ilvl w:val="0"/>
          <w:numId w:val="3"/>
        </w:numPr>
      </w:pPr>
      <w:r w:rsidRPr="00FE2697">
        <w:rPr>
          <w:b/>
          <w:bCs/>
        </w:rPr>
        <w:t>Ping to External IP (8.8.8.8)</w:t>
      </w:r>
      <w:r w:rsidRPr="00FE2697">
        <w:t xml:space="preserve"> → Success, average reply </w:t>
      </w:r>
      <w:r>
        <w:t>31</w:t>
      </w:r>
      <w:r w:rsidRPr="00FE2697">
        <w:t>ms</w:t>
      </w:r>
    </w:p>
    <w:p w14:paraId="36678674" w14:textId="77777777" w:rsidR="003E5A32" w:rsidRDefault="003E5A32"/>
    <w:p w14:paraId="11B8AD43" w14:textId="42D8FF41" w:rsidR="003E5A32" w:rsidRDefault="003E5A32">
      <w:r>
        <w:rPr>
          <w:noProof/>
        </w:rPr>
        <w:drawing>
          <wp:inline distT="0" distB="0" distL="0" distR="0" wp14:anchorId="19C535BC" wp14:editId="6FB21A29">
            <wp:extent cx="5731510" cy="2430780"/>
            <wp:effectExtent l="0" t="0" r="0" b="0"/>
            <wp:docPr id="35384534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45349" name="Picture 1" descr="A computer screen with white text&#10;&#10;AI-generated content may be incorrect."/>
                    <pic:cNvPicPr/>
                  </pic:nvPicPr>
                  <pic:blipFill>
                    <a:blip r:embed="rId8"/>
                    <a:stretch>
                      <a:fillRect/>
                    </a:stretch>
                  </pic:blipFill>
                  <pic:spPr>
                    <a:xfrm>
                      <a:off x="0" y="0"/>
                      <a:ext cx="5731510" cy="2430780"/>
                    </a:xfrm>
                    <a:prstGeom prst="rect">
                      <a:avLst/>
                    </a:prstGeom>
                  </pic:spPr>
                </pic:pic>
              </a:graphicData>
            </a:graphic>
          </wp:inline>
        </w:drawing>
      </w:r>
    </w:p>
    <w:p w14:paraId="0D213B64" w14:textId="77777777" w:rsidR="003E5A32" w:rsidRDefault="003E5A32"/>
    <w:p w14:paraId="6F899799" w14:textId="663D8B21" w:rsidR="003E5A32" w:rsidRPr="00FE2697" w:rsidRDefault="003E5A32">
      <w:pPr>
        <w:rPr>
          <w:b/>
          <w:bCs/>
        </w:rPr>
      </w:pPr>
      <w:r w:rsidRPr="00FE2697">
        <w:rPr>
          <w:b/>
          <w:bCs/>
        </w:rPr>
        <w:t>Ping a Domain Name (DNS Resolution Test):</w:t>
      </w:r>
    </w:p>
    <w:p w14:paraId="35D49A5F" w14:textId="77777777" w:rsidR="00FE2697" w:rsidRDefault="00FE2697"/>
    <w:p w14:paraId="16CECDA6" w14:textId="77777777" w:rsidR="00FE2697" w:rsidRDefault="00FE2697"/>
    <w:p w14:paraId="163850DD" w14:textId="77777777" w:rsidR="00FE2697" w:rsidRDefault="00FE2697"/>
    <w:p w14:paraId="7E01BD2A" w14:textId="77777777" w:rsidR="00FE2697" w:rsidRDefault="00FE2697"/>
    <w:p w14:paraId="23C2DD3C" w14:textId="5DF50E92" w:rsidR="00FE2697" w:rsidRPr="00FE2697" w:rsidRDefault="00FE2697" w:rsidP="00FE2697">
      <w:pPr>
        <w:numPr>
          <w:ilvl w:val="0"/>
          <w:numId w:val="3"/>
        </w:numPr>
      </w:pPr>
      <w:r w:rsidRPr="00FE2697">
        <w:rPr>
          <w:b/>
          <w:bCs/>
        </w:rPr>
        <w:t>Ping to Domain (www.google.com)</w:t>
      </w:r>
      <w:r w:rsidRPr="00FE2697">
        <w:t xml:space="preserve"> → Success, average reply </w:t>
      </w:r>
      <w:r>
        <w:t>12</w:t>
      </w:r>
      <w:r w:rsidRPr="00FE2697">
        <w:t>ms, DNS resolution successful</w:t>
      </w:r>
    </w:p>
    <w:p w14:paraId="18F7A616" w14:textId="77777777" w:rsidR="003E5A32" w:rsidRDefault="003E5A32"/>
    <w:p w14:paraId="1DC4385B" w14:textId="54379E65" w:rsidR="003E5A32" w:rsidRDefault="003E5A32">
      <w:r>
        <w:rPr>
          <w:noProof/>
        </w:rPr>
        <w:drawing>
          <wp:inline distT="0" distB="0" distL="0" distR="0" wp14:anchorId="74C47A5B" wp14:editId="0D5CEFAB">
            <wp:extent cx="5731510" cy="3056255"/>
            <wp:effectExtent l="0" t="0" r="0" b="0"/>
            <wp:docPr id="16114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7886" name=""/>
                    <pic:cNvPicPr/>
                  </pic:nvPicPr>
                  <pic:blipFill>
                    <a:blip r:embed="rId9"/>
                    <a:stretch>
                      <a:fillRect/>
                    </a:stretch>
                  </pic:blipFill>
                  <pic:spPr>
                    <a:xfrm>
                      <a:off x="0" y="0"/>
                      <a:ext cx="5731510" cy="3056255"/>
                    </a:xfrm>
                    <a:prstGeom prst="rect">
                      <a:avLst/>
                    </a:prstGeom>
                  </pic:spPr>
                </pic:pic>
              </a:graphicData>
            </a:graphic>
          </wp:inline>
        </w:drawing>
      </w:r>
    </w:p>
    <w:p w14:paraId="76AC2D9A" w14:textId="77777777" w:rsidR="00DD415B" w:rsidRDefault="00DD415B"/>
    <w:p w14:paraId="59E02319" w14:textId="77777777" w:rsidR="00FE2697" w:rsidRPr="00FE2697" w:rsidRDefault="00FE2697" w:rsidP="00FE2697"/>
    <w:p w14:paraId="11A7BF3C" w14:textId="77777777" w:rsidR="00FE2697" w:rsidRPr="00FE2697" w:rsidRDefault="00FE2697" w:rsidP="00FE2697"/>
    <w:p w14:paraId="5EA3625C" w14:textId="77777777" w:rsidR="00FE2697" w:rsidRPr="00FE2697" w:rsidRDefault="00FE2697" w:rsidP="00FE2697"/>
    <w:p w14:paraId="7769590A" w14:textId="77777777" w:rsidR="00FE2697" w:rsidRPr="00FE2697" w:rsidRDefault="00FE2697" w:rsidP="00FE2697"/>
    <w:p w14:paraId="02A34AEE" w14:textId="77777777" w:rsidR="00FE2697" w:rsidRPr="00FE2697" w:rsidRDefault="00FE2697" w:rsidP="00FE2697"/>
    <w:p w14:paraId="7D20261D" w14:textId="77777777" w:rsidR="00FE2697" w:rsidRPr="00FE2697" w:rsidRDefault="00FE2697" w:rsidP="00FE2697"/>
    <w:p w14:paraId="5456DA7F" w14:textId="77777777" w:rsidR="00FE2697" w:rsidRPr="00FE2697" w:rsidRDefault="00FE2697" w:rsidP="00FE2697"/>
    <w:p w14:paraId="3104F053" w14:textId="77777777" w:rsidR="00FE2697" w:rsidRPr="00FE2697" w:rsidRDefault="00FE2697" w:rsidP="00FE2697"/>
    <w:p w14:paraId="66DB7059" w14:textId="77777777" w:rsidR="00FE2697" w:rsidRPr="00FE2697" w:rsidRDefault="00FE2697" w:rsidP="00FE2697"/>
    <w:p w14:paraId="2DA007E7" w14:textId="77777777" w:rsidR="00FE2697" w:rsidRDefault="00FE2697" w:rsidP="00FE2697"/>
    <w:p w14:paraId="379AC162" w14:textId="46F99A01" w:rsidR="00FE2697" w:rsidRDefault="00FE2697" w:rsidP="00FE2697">
      <w:pPr>
        <w:tabs>
          <w:tab w:val="left" w:pos="1245"/>
        </w:tabs>
      </w:pPr>
      <w:r>
        <w:tab/>
      </w:r>
    </w:p>
    <w:p w14:paraId="415FFEBF" w14:textId="77777777" w:rsidR="00FE2697" w:rsidRDefault="00FE2697" w:rsidP="00FE2697">
      <w:pPr>
        <w:tabs>
          <w:tab w:val="left" w:pos="1245"/>
        </w:tabs>
      </w:pPr>
    </w:p>
    <w:p w14:paraId="5673E091" w14:textId="77777777" w:rsidR="00FE2697" w:rsidRDefault="00FE2697" w:rsidP="00FE2697">
      <w:pPr>
        <w:tabs>
          <w:tab w:val="left" w:pos="1245"/>
        </w:tabs>
      </w:pPr>
    </w:p>
    <w:p w14:paraId="29FCCFD8" w14:textId="77777777" w:rsidR="00FE2697" w:rsidRDefault="00FE2697" w:rsidP="00FE2697">
      <w:pPr>
        <w:tabs>
          <w:tab w:val="left" w:pos="1245"/>
        </w:tabs>
      </w:pPr>
    </w:p>
    <w:p w14:paraId="3DEE09F5" w14:textId="77777777" w:rsidR="00FE2697" w:rsidRDefault="00FE2697" w:rsidP="00FE2697">
      <w:pPr>
        <w:tabs>
          <w:tab w:val="left" w:pos="1245"/>
        </w:tabs>
      </w:pPr>
    </w:p>
    <w:p w14:paraId="397653E5" w14:textId="77777777" w:rsidR="00FE2697" w:rsidRDefault="00FE2697" w:rsidP="00FE2697">
      <w:pPr>
        <w:tabs>
          <w:tab w:val="left" w:pos="1245"/>
        </w:tabs>
      </w:pPr>
    </w:p>
    <w:p w14:paraId="37BD9325" w14:textId="77777777" w:rsidR="00FE2697" w:rsidRPr="00FE2697" w:rsidRDefault="00FE2697" w:rsidP="00FE2697">
      <w:pPr>
        <w:tabs>
          <w:tab w:val="left" w:pos="1245"/>
        </w:tabs>
        <w:rPr>
          <w:b/>
          <w:bCs/>
          <w:sz w:val="32"/>
          <w:szCs w:val="32"/>
          <w:u w:val="single"/>
        </w:rPr>
      </w:pPr>
      <w:r w:rsidRPr="00FE2697">
        <w:rPr>
          <w:b/>
          <w:bCs/>
          <w:sz w:val="32"/>
          <w:szCs w:val="32"/>
          <w:u w:val="single"/>
        </w:rPr>
        <w:t>Network Mapping</w:t>
      </w:r>
    </w:p>
    <w:p w14:paraId="7EC2C9E1" w14:textId="77777777" w:rsidR="00FE2697" w:rsidRPr="00FE2697" w:rsidRDefault="00FE2697" w:rsidP="00FE2697">
      <w:pPr>
        <w:tabs>
          <w:tab w:val="left" w:pos="1245"/>
        </w:tabs>
      </w:pPr>
      <w:r w:rsidRPr="00FE2697">
        <w:t>The work network is connected via an office router that provides access to the internet through the Internet Service Provider (ISP). The following devices are connected to the network:</w:t>
      </w:r>
    </w:p>
    <w:p w14:paraId="11C7BBF8" w14:textId="77777777" w:rsidR="00FE2697" w:rsidRPr="00FE2697" w:rsidRDefault="00FE2697" w:rsidP="00FE2697">
      <w:pPr>
        <w:numPr>
          <w:ilvl w:val="0"/>
          <w:numId w:val="1"/>
        </w:numPr>
        <w:tabs>
          <w:tab w:val="left" w:pos="1245"/>
        </w:tabs>
      </w:pPr>
      <w:r w:rsidRPr="00FE2697">
        <w:t>Work PC (Windows)</w:t>
      </w:r>
    </w:p>
    <w:p w14:paraId="3682DD0E" w14:textId="77777777" w:rsidR="00FE2697" w:rsidRPr="00FE2697" w:rsidRDefault="00FE2697" w:rsidP="00FE2697">
      <w:pPr>
        <w:numPr>
          <w:ilvl w:val="0"/>
          <w:numId w:val="1"/>
        </w:numPr>
        <w:tabs>
          <w:tab w:val="left" w:pos="1245"/>
        </w:tabs>
      </w:pPr>
      <w:r w:rsidRPr="00FE2697">
        <w:t>Colleague’s laptop</w:t>
      </w:r>
    </w:p>
    <w:p w14:paraId="55673242" w14:textId="77777777" w:rsidR="00FE2697" w:rsidRPr="00FE2697" w:rsidRDefault="00FE2697" w:rsidP="00FE2697">
      <w:pPr>
        <w:numPr>
          <w:ilvl w:val="0"/>
          <w:numId w:val="1"/>
        </w:numPr>
        <w:tabs>
          <w:tab w:val="left" w:pos="1245"/>
        </w:tabs>
      </w:pPr>
      <w:r w:rsidRPr="00FE2697">
        <w:t>Office printer</w:t>
      </w:r>
    </w:p>
    <w:p w14:paraId="72FFF573" w14:textId="77777777" w:rsidR="00FE2697" w:rsidRPr="00FE2697" w:rsidRDefault="00FE2697" w:rsidP="00FE2697">
      <w:pPr>
        <w:numPr>
          <w:ilvl w:val="0"/>
          <w:numId w:val="1"/>
        </w:numPr>
        <w:tabs>
          <w:tab w:val="left" w:pos="1245"/>
        </w:tabs>
      </w:pPr>
      <w:r w:rsidRPr="00FE2697">
        <w:t>VoIP phone</w:t>
      </w:r>
    </w:p>
    <w:p w14:paraId="6078370F" w14:textId="77777777" w:rsidR="00FE2697" w:rsidRPr="00FE2697" w:rsidRDefault="00FE2697" w:rsidP="00FE2697">
      <w:pPr>
        <w:numPr>
          <w:ilvl w:val="0"/>
          <w:numId w:val="1"/>
        </w:numPr>
        <w:tabs>
          <w:tab w:val="left" w:pos="1245"/>
        </w:tabs>
      </w:pPr>
      <w:r w:rsidRPr="00FE2697">
        <w:t>Router (gateway to ISP)</w:t>
      </w:r>
    </w:p>
    <w:p w14:paraId="656765E2" w14:textId="77777777" w:rsidR="00FE2697" w:rsidRPr="00FE2697" w:rsidRDefault="00FE2697" w:rsidP="00FE2697">
      <w:pPr>
        <w:tabs>
          <w:tab w:val="left" w:pos="1245"/>
        </w:tabs>
      </w:pPr>
    </w:p>
    <w:p w14:paraId="338D3D10" w14:textId="7E413E10" w:rsidR="00DD415B" w:rsidRPr="00DD415B" w:rsidRDefault="00DD415B" w:rsidP="00DD415B">
      <w:r w:rsidRPr="00DD415B">
        <w:drawing>
          <wp:inline distT="0" distB="0" distL="0" distR="0" wp14:anchorId="64BCA184" wp14:editId="5DD63878">
            <wp:extent cx="5731510" cy="5852160"/>
            <wp:effectExtent l="0" t="0" r="0" b="0"/>
            <wp:docPr id="2100254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52160"/>
                    </a:xfrm>
                    <a:prstGeom prst="rect">
                      <a:avLst/>
                    </a:prstGeom>
                    <a:noFill/>
                    <a:ln>
                      <a:noFill/>
                    </a:ln>
                  </pic:spPr>
                </pic:pic>
              </a:graphicData>
            </a:graphic>
          </wp:inline>
        </w:drawing>
      </w:r>
    </w:p>
    <w:p w14:paraId="70E23CFC" w14:textId="77777777" w:rsidR="00FE2697" w:rsidRDefault="00FE2697" w:rsidP="00FE2697">
      <w:pPr>
        <w:rPr>
          <w:b/>
          <w:bCs/>
        </w:rPr>
      </w:pPr>
    </w:p>
    <w:p w14:paraId="08EA15C9" w14:textId="419449DB" w:rsidR="00FE2697" w:rsidRPr="00FE2697" w:rsidRDefault="00FE2697" w:rsidP="00FE2697">
      <w:pPr>
        <w:rPr>
          <w:b/>
          <w:bCs/>
          <w:sz w:val="32"/>
          <w:szCs w:val="32"/>
          <w:u w:val="single"/>
        </w:rPr>
      </w:pPr>
      <w:r w:rsidRPr="00FE2697">
        <w:rPr>
          <w:b/>
          <w:bCs/>
          <w:sz w:val="32"/>
          <w:szCs w:val="32"/>
          <w:u w:val="single"/>
        </w:rPr>
        <w:t>Conclusion</w:t>
      </w:r>
    </w:p>
    <w:p w14:paraId="17526AA8" w14:textId="77777777" w:rsidR="00FE2697" w:rsidRPr="00FE2697" w:rsidRDefault="00FE2697" w:rsidP="00FE2697">
      <w:r w:rsidRPr="00FE2697">
        <w:t>The work network is fully operational. Devices can communicate with the router, access the internet, and resolve domain names successfully. This confirms that both local connectivity and external connectivity are functioning without issues.</w:t>
      </w:r>
    </w:p>
    <w:p w14:paraId="2E23ECD9" w14:textId="77777777" w:rsidR="00DD415B" w:rsidRDefault="00DD415B"/>
    <w:sectPr w:rsidR="00DD415B" w:rsidSect="003E5A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35A73"/>
    <w:multiLevelType w:val="multilevel"/>
    <w:tmpl w:val="6FD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A2592"/>
    <w:multiLevelType w:val="multilevel"/>
    <w:tmpl w:val="24F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D20EB"/>
    <w:multiLevelType w:val="multilevel"/>
    <w:tmpl w:val="0F4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769514">
    <w:abstractNumId w:val="1"/>
  </w:num>
  <w:num w:numId="2" w16cid:durableId="649599652">
    <w:abstractNumId w:val="2"/>
  </w:num>
  <w:num w:numId="3" w16cid:durableId="72687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5A32"/>
    <w:rsid w:val="00051415"/>
    <w:rsid w:val="00232E1C"/>
    <w:rsid w:val="003E5A32"/>
    <w:rsid w:val="00765E50"/>
    <w:rsid w:val="009A74D8"/>
    <w:rsid w:val="00AF62EB"/>
    <w:rsid w:val="00C3066E"/>
    <w:rsid w:val="00DD415B"/>
    <w:rsid w:val="00EB7AFF"/>
    <w:rsid w:val="00FE26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F219A54"/>
  <w15:chartTrackingRefBased/>
  <w15:docId w15:val="{75BAB204-676E-469A-8410-7C627405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A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A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A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A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A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A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A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A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A32"/>
    <w:rPr>
      <w:rFonts w:eastAsiaTheme="majorEastAsia" w:cstheme="majorBidi"/>
      <w:color w:val="272727" w:themeColor="text1" w:themeTint="D8"/>
    </w:rPr>
  </w:style>
  <w:style w:type="paragraph" w:styleId="Title">
    <w:name w:val="Title"/>
    <w:basedOn w:val="Normal"/>
    <w:next w:val="Normal"/>
    <w:link w:val="TitleChar"/>
    <w:uiPriority w:val="10"/>
    <w:qFormat/>
    <w:rsid w:val="003E5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A32"/>
    <w:pPr>
      <w:spacing w:before="160"/>
      <w:jc w:val="center"/>
    </w:pPr>
    <w:rPr>
      <w:i/>
      <w:iCs/>
      <w:color w:val="404040" w:themeColor="text1" w:themeTint="BF"/>
    </w:rPr>
  </w:style>
  <w:style w:type="character" w:customStyle="1" w:styleId="QuoteChar">
    <w:name w:val="Quote Char"/>
    <w:basedOn w:val="DefaultParagraphFont"/>
    <w:link w:val="Quote"/>
    <w:uiPriority w:val="29"/>
    <w:rsid w:val="003E5A32"/>
    <w:rPr>
      <w:i/>
      <w:iCs/>
      <w:color w:val="404040" w:themeColor="text1" w:themeTint="BF"/>
    </w:rPr>
  </w:style>
  <w:style w:type="paragraph" w:styleId="ListParagraph">
    <w:name w:val="List Paragraph"/>
    <w:basedOn w:val="Normal"/>
    <w:uiPriority w:val="34"/>
    <w:qFormat/>
    <w:rsid w:val="003E5A32"/>
    <w:pPr>
      <w:ind w:left="720"/>
      <w:contextualSpacing/>
    </w:pPr>
  </w:style>
  <w:style w:type="character" w:styleId="IntenseEmphasis">
    <w:name w:val="Intense Emphasis"/>
    <w:basedOn w:val="DefaultParagraphFont"/>
    <w:uiPriority w:val="21"/>
    <w:qFormat/>
    <w:rsid w:val="003E5A32"/>
    <w:rPr>
      <w:i/>
      <w:iCs/>
      <w:color w:val="2F5496" w:themeColor="accent1" w:themeShade="BF"/>
    </w:rPr>
  </w:style>
  <w:style w:type="paragraph" w:styleId="IntenseQuote">
    <w:name w:val="Intense Quote"/>
    <w:basedOn w:val="Normal"/>
    <w:next w:val="Normal"/>
    <w:link w:val="IntenseQuoteChar"/>
    <w:uiPriority w:val="30"/>
    <w:qFormat/>
    <w:rsid w:val="003E5A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A32"/>
    <w:rPr>
      <w:i/>
      <w:iCs/>
      <w:color w:val="2F5496" w:themeColor="accent1" w:themeShade="BF"/>
    </w:rPr>
  </w:style>
  <w:style w:type="character" w:styleId="IntenseReference">
    <w:name w:val="Intense Reference"/>
    <w:basedOn w:val="DefaultParagraphFont"/>
    <w:uiPriority w:val="32"/>
    <w:qFormat/>
    <w:rsid w:val="003E5A32"/>
    <w:rPr>
      <w:b/>
      <w:bCs/>
      <w:smallCaps/>
      <w:color w:val="2F5496" w:themeColor="accent1" w:themeShade="BF"/>
      <w:spacing w:val="5"/>
    </w:rPr>
  </w:style>
  <w:style w:type="paragraph" w:styleId="NoSpacing">
    <w:name w:val="No Spacing"/>
    <w:link w:val="NoSpacingChar"/>
    <w:uiPriority w:val="1"/>
    <w:qFormat/>
    <w:rsid w:val="003E5A3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3E5A32"/>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Support Troubleshooting Report</dc:title>
  <dc:subject/>
  <dc:creator>Masego Mogale</dc:creator>
  <cp:keywords/>
  <dc:description/>
  <cp:lastModifiedBy>Masego Mogale</cp:lastModifiedBy>
  <cp:revision>1</cp:revision>
  <dcterms:created xsi:type="dcterms:W3CDTF">2025-08-25T06:30:00Z</dcterms:created>
  <dcterms:modified xsi:type="dcterms:W3CDTF">2025-08-25T07:03:00Z</dcterms:modified>
</cp:coreProperties>
</file>