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  <w:r>
        <w:rPr>
          <w:b w:val="1"/>
        </w:rPr>
        <w:t xml:space="preserve">Паспорт модуля </w:t>
      </w:r>
    </w:p>
    <w:p w14:paraId="02000000">
      <w:r>
        <w:t>Практическая работа №</w:t>
      </w:r>
      <w:r>
        <w:t>2</w:t>
      </w:r>
      <w:r>
        <w:t>, вариант №</w:t>
      </w:r>
      <w:r>
        <w:t>10</w:t>
      </w:r>
    </w:p>
    <w:p w14:paraId="03000000"/>
    <w:p w14:paraId="04000000">
      <w:pPr>
        <w:rPr>
          <w:i w:val="1"/>
        </w:rPr>
      </w:pPr>
      <w:r>
        <w:rPr>
          <w:i w:val="1"/>
        </w:rPr>
        <w:t>Спецификация модуля</w:t>
      </w:r>
    </w:p>
    <w:p w14:paraId="05000000">
      <w:r>
        <w:t>Нахождение квадратного корня числа, которое больше 0</w:t>
      </w:r>
    </w:p>
    <w:p w14:paraId="06000000">
      <w:r>
        <w:t>public static List&lt;</w:t>
      </w:r>
      <w:bookmarkStart w:id="1" w:name="_Hlk178286669"/>
      <w:r>
        <w:t>double</w:t>
      </w:r>
      <w:bookmarkEnd w:id="1"/>
      <w:r>
        <w:t xml:space="preserve">&gt; </w:t>
      </w:r>
      <w:r>
        <w:t>CalculatorFunkcion</w:t>
      </w:r>
      <w:r>
        <w:t>(</w:t>
      </w:r>
      <w:r>
        <w:t>int[</w:t>
      </w:r>
      <w:r>
        <w:t>] mas)</w:t>
      </w:r>
    </w:p>
    <w:p w14:paraId="07000000">
      <w:r>
        <w:t>Параметры</w:t>
      </w:r>
    </w:p>
    <w:p w14:paraId="08000000">
      <w:r>
        <w:t>int</w:t>
      </w:r>
      <w:r>
        <w:t xml:space="preserve"> </w:t>
      </w:r>
      <w:r>
        <w:t xml:space="preserve">[] </w:t>
      </w:r>
      <w:r>
        <w:t>mas</w:t>
      </w:r>
      <w:r>
        <w:t xml:space="preserve"> </w:t>
      </w:r>
      <w:r>
        <w:t xml:space="preserve">– </w:t>
      </w:r>
      <w:r>
        <w:t>ввод массива целых чисел</w:t>
      </w:r>
    </w:p>
    <w:p w14:paraId="09000000">
      <w:r>
        <w:t xml:space="preserve">Возвращаемое значение </w:t>
      </w:r>
    </w:p>
    <w:p w14:paraId="0A000000">
      <w:r>
        <w:t>List</w:t>
      </w:r>
      <w:r>
        <w:t>&lt;</w:t>
      </w:r>
      <w:r>
        <w:t>double</w:t>
      </w:r>
      <w:r>
        <w:t xml:space="preserve">&gt; - </w:t>
      </w:r>
      <w:r>
        <w:t xml:space="preserve">показывает что список будет содержать </w:t>
      </w:r>
      <w:r>
        <w:t>дробные</w:t>
      </w:r>
      <w:r>
        <w:t xml:space="preserve"> значения</w:t>
      </w:r>
    </w:p>
    <w:p w14:paraId="0B000000">
      <w:pPr>
        <w:ind/>
        <w:jc w:val="center"/>
      </w:pPr>
      <w:r>
        <w:drawing>
          <wp:inline>
            <wp:extent cx="2011140" cy="551051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11140" cy="551051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2024-10-25T13:28:52Z</dcterms:modified>
</cp:coreProperties>
</file>