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هذا النص نموذج للمراسلات فقط، ولا يثبت علاقة تجارية أو التزاماً تعاقدياً.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r>
        <w:br w:type="page"/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إضافي لاختبار الصفحات. يرجى تحديد المعلومات المؤكدة والوثائق التي تحتاج إلى مراجعة إضافية.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E55CD5F7-1E9E-4972-B1D6-6C61CBDD9BEA}" w:subsetted="false"/>
    <w:embedBold r:id="rIdInterBold" w:fontKey="{7FCF0D4E-7BCC-496D-AAE7-5BC09B149938}" w:subsetted="false"/>
  </w:font>
  <w:font w:name="Jost">
    <w:embedRegular r:id="rIdJostRegular" w:fontKey="{D6CAA2D0-8BE4-40AC-9633-A4323E840D26}" w:subsetted="false"/>
    <w:embedBold r:id="rIdJostBold" w:fontKey="{C1A7DA8F-C0D0-4D6A-80D6-8225243D55DB}" w:subsetted="false"/>
  </w:font>
  <w:font w:name="Noto Sans Arabic">
    <w:embedRegular r:id="rIdNotoSansArabicRegular" w:fontKey="{CC17B793-1A09-4AFB-A8CC-22B38C81331B}" w:subsetted="false"/>
    <w:embedBold r:id="rIdNotoSansArabicBold" w:fontKey="{9846CD06-C3C2-4F26-A23C-8E44FF8EB56B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QA_ar_3_pages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