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52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175880F1-E08C-404F-9E36-9A05910978CA}" w:subsetted="false"/>
    <w:embedBold r:id="rIdInterBold" w:fontKey="{2D1113B9-49AC-485D-9CE7-E6B3DD88A050}" w:subsetted="false"/>
  </w:font>
  <w:font w:name="Jost">
    <w:embedRegular r:id="rIdJostRegular" w:fontKey="{A15798EE-1B06-4201-B684-A5947A4C632D}" w:subsetted="false"/>
    <w:embedBold r:id="rIdJostBold" w:fontKey="{760426E1-83B0-48C0-904E-37E6D9476A40}" w:subsetted="false"/>
  </w:font>
  <w:font w:name="Noto Sans Arabic">
    <w:embedRegular r:id="rIdNotoSansArabicRegular" w:fontKey="{4487B990-EBE1-4BEB-AFD0-8574E37547E7}" w:subsetted="false"/>
    <w:embedBold r:id="rIdNotoSansArabicBold" w:fontKey="{8C423EC4-C241-4993-9E4D-3FDE2FDC5A6C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QA_bi_2_pages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