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B7260" w14:textId="77777777" w:rsidR="005771FF" w:rsidRDefault="005771FF" w:rsidP="005771F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023B9CA" w14:textId="77777777" w:rsidR="005771FF" w:rsidRDefault="005771FF" w:rsidP="005771F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173F1F9" w14:textId="77777777" w:rsidR="005771FF" w:rsidRDefault="005771FF" w:rsidP="005771F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272CD23" w14:textId="77777777" w:rsidR="005771FF" w:rsidRDefault="005771FF" w:rsidP="005771F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3250AB6" w14:textId="77777777" w:rsidR="005771FF" w:rsidRDefault="005771FF" w:rsidP="005771F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473BE90" w14:textId="77777777" w:rsidR="005771FF" w:rsidRDefault="005771FF" w:rsidP="005771F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784A88A" w14:textId="77777777" w:rsidR="005771FF" w:rsidRDefault="005771FF" w:rsidP="005771F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D35D0AD" w14:textId="77777777" w:rsidR="005771FF" w:rsidRDefault="005771FF" w:rsidP="005771F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CDC8E8A" w14:textId="666686A9" w:rsidR="005771FF" w:rsidRDefault="005771FF" w:rsidP="005771F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771FF">
        <w:rPr>
          <w:rFonts w:ascii="Times New Roman" w:hAnsi="Times New Roman" w:cs="Times New Roman"/>
          <w:b/>
          <w:bCs/>
          <w:sz w:val="40"/>
          <w:szCs w:val="40"/>
        </w:rPr>
        <w:t>SHA2 Overview</w:t>
      </w:r>
    </w:p>
    <w:p w14:paraId="0648F337" w14:textId="77777777" w:rsidR="005771FF" w:rsidRDefault="005771FF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2031406E" w14:textId="6DD477D9" w:rsidR="005771FF" w:rsidRDefault="005771FF" w:rsidP="005771F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General Overview:</w:t>
      </w:r>
    </w:p>
    <w:p w14:paraId="0B06A1C4" w14:textId="6428E6D4" w:rsidR="00170505" w:rsidRPr="00170505" w:rsidRDefault="00170505" w:rsidP="005771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sha 2 block is a top level design of 3 sha 2 algorithms the sha 256, 284, and 512. These blocks currently consist of a VHDL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top level and a Verilog Core. Below is information about how the block functions and basic idea of the structure of the block.</w:t>
      </w:r>
    </w:p>
    <w:p w14:paraId="4D0DCF88" w14:textId="3BCC506C" w:rsidR="005771FF" w:rsidRDefault="005771FF" w:rsidP="005771F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8360DD6" wp14:editId="43D9EBA1">
            <wp:extent cx="5943600" cy="176085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91A7B" w14:textId="70D24AD5" w:rsidR="005771FF" w:rsidRDefault="005771FF" w:rsidP="005771F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E8DD00E" w14:textId="051A6E6B" w:rsidR="005771FF" w:rsidRDefault="005771FF" w:rsidP="005771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top level plan for the sha2 algorithms is as follows.</w:t>
      </w:r>
    </w:p>
    <w:p w14:paraId="620AAE13" w14:textId="1AA3CF04" w:rsidR="005771FF" w:rsidRDefault="005771FF" w:rsidP="005771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CLK and RST will drive the block.</w:t>
      </w:r>
    </w:p>
    <w:p w14:paraId="0F91FFFB" w14:textId="1CF35DD5" w:rsidR="005771FF" w:rsidRDefault="005771FF" w:rsidP="005771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will be read in windows of 1024 bits. This will be stored in the data in register that is only available </w:t>
      </w:r>
      <w:r w:rsidR="009D2A71">
        <w:rPr>
          <w:rFonts w:ascii="Times New Roman" w:hAnsi="Times New Roman" w:cs="Times New Roman"/>
          <w:sz w:val="24"/>
          <w:szCs w:val="24"/>
        </w:rPr>
        <w:t>before sending the go signal</w:t>
      </w:r>
      <w:r>
        <w:rPr>
          <w:rFonts w:ascii="Times New Roman" w:hAnsi="Times New Roman" w:cs="Times New Roman"/>
          <w:sz w:val="24"/>
          <w:szCs w:val="24"/>
        </w:rPr>
        <w:t>. This is to prevent starting an operation before another operation completes.</w:t>
      </w:r>
    </w:p>
    <w:p w14:paraId="74E03ECB" w14:textId="3F637D22" w:rsidR="005771FF" w:rsidRDefault="005771FF" w:rsidP="005771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Bits will </w:t>
      </w:r>
      <w:r w:rsidR="009D2A71">
        <w:rPr>
          <w:rFonts w:ascii="Times New Roman" w:hAnsi="Times New Roman" w:cs="Times New Roman"/>
          <w:sz w:val="24"/>
          <w:szCs w:val="24"/>
        </w:rPr>
        <w:t>be available to write to before sending the go signal. To select SHA 256 you will need to select 00, SHA 384 select 01, and SHA 512 select 10.</w:t>
      </w:r>
    </w:p>
    <w:p w14:paraId="3BE5FCB3" w14:textId="48A293AD" w:rsidR="005771FF" w:rsidRDefault="005771FF" w:rsidP="005771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to protect the integrity of the operation.</w:t>
      </w:r>
    </w:p>
    <w:p w14:paraId="200828BF" w14:textId="0FF8A402" w:rsidR="005771FF" w:rsidRDefault="005771FF" w:rsidP="005771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the bus will need to send the go signal to start an operation from the controller. The controller will then send a logic ‘1’ signal to the Go Decoder which will use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function_bits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register to start the correct function.</w:t>
      </w:r>
    </w:p>
    <w:p w14:paraId="50B89BD8" w14:textId="40BE48AF" w:rsidR="005771FF" w:rsidRDefault="005771FF" w:rsidP="005771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the function completes, the data will be stored </w:t>
      </w:r>
      <w:r w:rsidR="009D2A71">
        <w:rPr>
          <w:rFonts w:ascii="Times New Roman" w:hAnsi="Times New Roman" w:cs="Times New Roman"/>
          <w:sz w:val="24"/>
          <w:szCs w:val="24"/>
        </w:rPr>
        <w:t>in a 512 bit register that is enabled by the function done signal.</w:t>
      </w:r>
    </w:p>
    <w:p w14:paraId="34771DCC" w14:textId="77777777" w:rsidR="005771FF" w:rsidRPr="005771FF" w:rsidRDefault="005771FF" w:rsidP="005771FF">
      <w:pPr>
        <w:rPr>
          <w:rFonts w:ascii="Times New Roman" w:hAnsi="Times New Roman" w:cs="Times New Roman"/>
          <w:sz w:val="24"/>
          <w:szCs w:val="24"/>
        </w:rPr>
      </w:pPr>
    </w:p>
    <w:sectPr w:rsidR="005771FF" w:rsidRPr="00577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1FF"/>
    <w:rsid w:val="000C5BC7"/>
    <w:rsid w:val="00170505"/>
    <w:rsid w:val="005771FF"/>
    <w:rsid w:val="009D2A71"/>
    <w:rsid w:val="00BA5549"/>
    <w:rsid w:val="00D7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C723A"/>
  <w15:chartTrackingRefBased/>
  <w15:docId w15:val="{3A860344-7345-4951-B702-3594CADDF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McAllister</dc:creator>
  <cp:keywords/>
  <dc:description/>
  <cp:lastModifiedBy>Michael McAllister</cp:lastModifiedBy>
  <cp:revision>3</cp:revision>
  <dcterms:created xsi:type="dcterms:W3CDTF">2021-02-09T04:40:00Z</dcterms:created>
  <dcterms:modified xsi:type="dcterms:W3CDTF">2021-03-01T13:35:00Z</dcterms:modified>
</cp:coreProperties>
</file>