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D02F8" w:rsidRPr="000115D7" w14:paraId="4D20BE87" w14:textId="77777777" w:rsidTr="00BD02F8">
        <w:tc>
          <w:tcPr>
            <w:tcW w:w="9345" w:type="dxa"/>
          </w:tcPr>
          <w:p w14:paraId="1008F5C0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Попробовать сделать расчет производных "отложенным"</w:t>
            </w:r>
          </w:p>
          <w:p w14:paraId="42C87FD8" w14:textId="77777777" w:rsidR="00BD02F8" w:rsidRDefault="000115D7" w:rsidP="00BD02F8">
            <w:pPr>
              <w:pStyle w:val="a3"/>
              <w:spacing w:before="0" w:beforeAutospacing="0" w:after="0" w:afterAutospacing="0"/>
              <w:rPr>
                <w:rFonts w:ascii="Cambria Math" w:hAnsi="Cambria Math" w:cs="Calibri"/>
                <w:color w:val="000000"/>
                <w:sz w:val="22"/>
                <w:szCs w:val="22"/>
                <w:lang w:val="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  <w:color w:val="000000"/>
                    <w:sz w:val="22"/>
                    <w:szCs w:val="22"/>
                    <w:lang w:val="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000000"/>
                        <w:sz w:val="22"/>
                        <w:szCs w:val="22"/>
                        <w:lang w:val="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-2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000000"/>
                            <w:sz w:val="22"/>
                            <w:szCs w:val="22"/>
                            <w:lang w:val=""/>
                          </w:rPr>
                          <m:t>-1</m:t>
                        </m:r>
                      </m:sub>
                    </m:sSub>
                  </m:den>
                </m:f>
              </m:oMath>
            </m:oMathPara>
          </w:p>
          <w:p w14:paraId="20DD6B0C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это позволит отказаться от учета переменной производной</w:t>
            </w:r>
          </w:p>
          <w:p w14:paraId="69605C36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 матрице и сделать значение производной не переменной,</w:t>
            </w:r>
          </w:p>
          <w:p w14:paraId="30BE6DF1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 просто значением - константой на итерации.</w:t>
            </w:r>
          </w:p>
          <w:p w14:paraId="148C86BA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Такой подход можно попробовать и для регуляторов, и для</w:t>
            </w:r>
          </w:p>
          <w:p w14:paraId="6E194EAE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частоты в узле.</w:t>
            </w:r>
          </w:p>
          <w:p w14:paraId="5BEC637E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16B1C366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EBF1DD"/>
              </w:rPr>
              <w:t xml:space="preserve">На самом деле эта производная уже есть в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EBF1DD"/>
              </w:rPr>
              <w:t>нордсике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EBF1DD"/>
              </w:rPr>
              <w:t xml:space="preserve"> в виде произведения на </w:t>
            </w:r>
            <w:r>
              <w:rPr>
                <w:rFonts w:ascii="Calibri" w:hAnsi="Calibri" w:cs="Calibri"/>
                <w:color w:val="000000"/>
                <w:sz w:val="22"/>
                <w:szCs w:val="22"/>
                <w:u w:val="single"/>
                <w:shd w:val="clear" w:color="auto" w:fill="EBF1DD"/>
              </w:rPr>
              <w:t xml:space="preserve">текущий </w:t>
            </w: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EBF1DD"/>
                <w:lang w:val="en-US"/>
              </w:rPr>
              <w:t>h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  <w:p w14:paraId="3CA1E5BD" w14:textId="77777777" w:rsidR="00BD02F8" w:rsidRP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Описание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: "On Angle References in Long-Term Time-Domain Simulations"</w:t>
            </w:r>
          </w:p>
          <w:p w14:paraId="29F75AA7" w14:textId="77777777" w:rsidR="00BD02F8" w:rsidRP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Davide </w:t>
            </w:r>
            <w:proofErr w:type="spellStart"/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Fabozzi</w:t>
            </w:r>
            <w:proofErr w:type="spellEnd"/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, Thierry Van </w:t>
            </w:r>
            <w:proofErr w:type="spellStart"/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Cutsem</w:t>
            </w:r>
            <w:proofErr w:type="spellEnd"/>
          </w:p>
          <w:p w14:paraId="115D8E17" w14:textId="77777777" w:rsidR="00BD02F8" w:rsidRPr="00D91F84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IEEE TRANSACTIONS ON POWER SYSTEMS, VOL. 26, NO. 1, FEBRUARY 2011</w:t>
            </w:r>
          </w:p>
        </w:tc>
      </w:tr>
      <w:tr w:rsidR="00BD02F8" w14:paraId="0F6183C0" w14:textId="77777777" w:rsidTr="00BD02F8">
        <w:tc>
          <w:tcPr>
            <w:tcW w:w="9345" w:type="dxa"/>
          </w:tcPr>
          <w:p w14:paraId="7C3A2764" w14:textId="77777777" w:rsidR="00BD02F8" w:rsidRP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BuildEquations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BuildRightHand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для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узлов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сделать</w:t>
            </w:r>
          </w:p>
          <w:p w14:paraId="5E062C2D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объединение по циклам по ветвям и по генераторам,</w:t>
            </w:r>
          </w:p>
          <w:p w14:paraId="2DD99623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чтобы не мотать два цикла при построении матрицы</w:t>
            </w:r>
          </w:p>
        </w:tc>
      </w:tr>
      <w:tr w:rsidR="00BD02F8" w14:paraId="17621F3D" w14:textId="77777777" w:rsidTr="00BD02F8">
        <w:tc>
          <w:tcPr>
            <w:tcW w:w="9345" w:type="dxa"/>
          </w:tcPr>
          <w:p w14:paraId="2B0817B8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 пользовательскую DL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ввести номер версии,</w:t>
            </w:r>
          </w:p>
          <w:p w14:paraId="7082C5CF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 если он меньше, чем текущая версия движка,</w:t>
            </w:r>
          </w:p>
          <w:p w14:paraId="63EB797A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Требовать наличия исходника и компилировать заново. Необходимо для контроля изменений движка (количество уравнений блоков, например)</w:t>
            </w:r>
          </w:p>
          <w:p w14:paraId="5BA03115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2B87E4D2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Внутрь ДЛЛ можно даже поместить исходный код или графическое описание модели, чтобы не требовать наличия файла</w:t>
            </w:r>
          </w:p>
        </w:tc>
      </w:tr>
      <w:tr w:rsidR="00BD02F8" w14:paraId="1E5BCBD8" w14:textId="77777777" w:rsidTr="00BD02F8">
        <w:tc>
          <w:tcPr>
            <w:tcW w:w="9345" w:type="dxa"/>
          </w:tcPr>
          <w:p w14:paraId="2A551D8F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 компиляторе для переменных, которые не являются переменными состояния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значение+индекс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), но являются переменными (значение, которое можно читать и записывать), приходится делать проверку индекса на значение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DFW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2_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NONSTATE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_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VARIABLE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_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INDEX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Подумать на тему как дать компилятору информацию о типе переменной заранее, чтобы избавиться от проверок.</w:t>
            </w:r>
          </w:p>
        </w:tc>
      </w:tr>
      <w:tr w:rsidR="00BD02F8" w14:paraId="3F9F50B1" w14:textId="77777777" w:rsidTr="00BD02F8">
        <w:tc>
          <w:tcPr>
            <w:tcW w:w="9345" w:type="dxa"/>
          </w:tcPr>
          <w:p w14:paraId="42A7EF97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Проверить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ProcessDiscontinuity</w:t>
            </w:r>
            <w:proofErr w:type="spellEnd"/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генераторах. Для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мустанговской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модели уравнения расчета отличались от уравнений модели, что приводило к неправильной работе ограничений, в частности от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Eq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BD02F8" w14:paraId="13138343" w14:textId="77777777" w:rsidTr="00BD02F8">
        <w:tc>
          <w:tcPr>
            <w:tcW w:w="9345" w:type="dxa"/>
          </w:tcPr>
          <w:p w14:paraId="5DE77229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Подумать над тем, как должен выглядеть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Lag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с переменными ограничениями. Похоже критерий для снятия с ограничения по знаку производной подходит не очень.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Пример - скачки на ограничениях по току и напряжению в АРВ Мустанг</w:t>
            </w:r>
          </w:p>
        </w:tc>
      </w:tr>
      <w:tr w:rsidR="00BD02F8" w14:paraId="720701C6" w14:textId="77777777" w:rsidTr="00BD02F8">
        <w:tc>
          <w:tcPr>
            <w:tcW w:w="9345" w:type="dxa"/>
          </w:tcPr>
          <w:p w14:paraId="6E9F582F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Init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или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ProcessDiscontinuity</w:t>
            </w:r>
            <w:proofErr w:type="spellEnd"/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можно ввести список девайсов, запрашивающих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DiscontinuityRequest</w:t>
            </w:r>
            <w:proofErr w:type="spellEnd"/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 зависании можно будет определить какие девайсы входят в алгебраический цикл.</w:t>
            </w:r>
          </w:p>
        </w:tc>
      </w:tr>
      <w:tr w:rsidR="00BD02F8" w14:paraId="423D24C1" w14:textId="77777777" w:rsidTr="00BD02F8">
        <w:tc>
          <w:tcPr>
            <w:tcW w:w="9345" w:type="dxa"/>
          </w:tcPr>
          <w:p w14:paraId="11DC0F21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 ограничении шага после отказа корректора можно анализировать наличие предстоящих событий и характеристики сходимости усредненные для пройденного времени. Если событий нет и сходилось хорошо - можно увеличивать шаг чаще</w:t>
            </w:r>
          </w:p>
        </w:tc>
      </w:tr>
      <w:tr w:rsidR="00BD02F8" w14:paraId="37740F2E" w14:textId="77777777" w:rsidTr="00BD02F8">
        <w:tc>
          <w:tcPr>
            <w:tcW w:w="9345" w:type="dxa"/>
          </w:tcPr>
          <w:p w14:paraId="3EB7C9B1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KLU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complex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судя по всему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оптимизатор изменяет порядок вычислений, поэтому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debug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и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release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дают разные результаты. Сделать их идентичными позволяет включение оптимизации в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debug</w:t>
            </w:r>
          </w:p>
          <w:p w14:paraId="2BC17361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При интегрировании процессов с большими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изменениями естественно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падает Ньютон. Улучшает ситуацию выбор шага. При этом шаг Ньютона лучше выбирать с минимальным ограничением пропорциональным шагу интегрирования, а не 0.1, как выбрано сейчас. Замечено, что Ньютон сходится до 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-10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но ошибка относительно предиктора не дает закончить шаг. Возможно на шагах близких к минимальному надо принимать решение Ньютона и формировать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Нордиск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по нему, игнорируя тем самым предиктор (как бы ошибка). И наконец проверить теорию, что завалы Ньютона могут быть обусловлены периодикой углов: если приращение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угла 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&gt;</w:t>
            </w:r>
            <w:proofErr w:type="gramEnd"/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π</m:t>
              </m:r>
            </m:oMath>
            <w:r w:rsidRPr="00BD02F8">
              <w:rPr>
                <w:rFonts w:ascii="Cambria Math" w:hAnsi="Cambria Math" w:cs="Calibri"/>
                <w:color w:val="000000"/>
                <w:sz w:val="22"/>
                <w:szCs w:val="22"/>
              </w:rPr>
              <w:t xml:space="preserve"> -</w:t>
            </w:r>
            <w:r>
              <w:rPr>
                <w:rFonts w:ascii="Cambria Math" w:hAnsi="Cambria Math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то оно может быть отрицательное (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?)</w:t>
            </w:r>
          </w:p>
        </w:tc>
      </w:tr>
      <w:tr w:rsidR="00BD02F8" w14:paraId="4747DBD4" w14:textId="77777777" w:rsidTr="00BD02F8">
        <w:tc>
          <w:tcPr>
            <w:tcW w:w="9345" w:type="dxa"/>
          </w:tcPr>
          <w:p w14:paraId="7A77215D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Для полярных координат попробовать сделать проверку корректора в нормализованных углах - иначе при больших отклонениях от начальных условий значительное абсолютное значение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может искажать проверку по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Rtol</w:t>
            </w:r>
            <w:proofErr w:type="spellEnd"/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Для этого нужно в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abs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)*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Rtol</w:t>
            </w:r>
            <w:proofErr w:type="spellEnd"/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+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Atol</w:t>
            </w:r>
            <w:proofErr w:type="spellEnd"/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подставить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wrapped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угол. Знак неважен, естественно.</w:t>
            </w:r>
          </w:p>
        </w:tc>
      </w:tr>
      <w:tr w:rsidR="00BD02F8" w14:paraId="058A99E5" w14:textId="77777777" w:rsidTr="00BD02F8">
        <w:tc>
          <w:tcPr>
            <w:tcW w:w="9345" w:type="dxa"/>
            <w:shd w:val="clear" w:color="auto" w:fill="E2EFD9" w:themeFill="accent6" w:themeFillTint="33"/>
          </w:tcPr>
          <w:p w14:paraId="2AC93559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 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InitExternalVariables</w:t>
            </w:r>
            <w:proofErr w:type="spellEnd"/>
            <w:r w:rsidRPr="000115D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вроде</w:t>
            </w:r>
            <w:r w:rsidRPr="000115D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бы</w:t>
            </w:r>
            <w:r w:rsidRPr="000115D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не</w:t>
            </w:r>
            <w:r w:rsidRPr="000115D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нужны</w:t>
            </w:r>
            <w:r w:rsidRPr="000115D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нигде</w:t>
            </w:r>
            <w:r w:rsidRPr="000115D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кроме</w:t>
            </w:r>
            <w:r w:rsidRPr="000115D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Init</w:t>
            </w:r>
            <w:r w:rsidRPr="000115D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</w:t>
            </w:r>
            <w:r w:rsidRPr="000115D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InitNordsiek</w:t>
            </w:r>
            <w:proofErr w:type="spellEnd"/>
            <w:r w:rsidRPr="000115D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Проверить 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!</w:t>
            </w:r>
            <w:proofErr w:type="gramEnd"/>
          </w:p>
          <w:p w14:paraId="04106F4D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Сделать проверку/простановку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DS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_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ABSENT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для всех девайсов.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Возможно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единую для всех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CDevice</w:t>
            </w:r>
            <w:proofErr w:type="spellEnd"/>
          </w:p>
        </w:tc>
      </w:tr>
      <w:tr w:rsidR="00BD02F8" w14:paraId="47B9FC64" w14:textId="77777777" w:rsidTr="00BD02F8">
        <w:tc>
          <w:tcPr>
            <w:tcW w:w="9345" w:type="dxa"/>
            <w:shd w:val="clear" w:color="auto" w:fill="E2EFD9" w:themeFill="accent6" w:themeFillTint="33"/>
          </w:tcPr>
          <w:p w14:paraId="313E8D28" w14:textId="77777777" w:rsidR="00BD02F8" w:rsidRPr="00D91F84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 инициализации реле с выдержками времени регистрируют себя на событие даже тогда, когда приводятся в нормальное положение (например, реле выхода из форсировки). Надо продумать, как избавиться от лишних событий.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 результате дум решено инициализировать реле значением по текущему значению и уставке. При инициализации не вводить выдержки времени, предполагая, что входной параметр и уставка бесконечно долго были в заданном начальными условиями отношении.</w:t>
            </w:r>
          </w:p>
        </w:tc>
      </w:tr>
      <w:tr w:rsidR="00BD02F8" w14:paraId="399C8214" w14:textId="77777777" w:rsidTr="00BD02F8">
        <w:tc>
          <w:tcPr>
            <w:tcW w:w="9345" w:type="dxa"/>
            <w:shd w:val="clear" w:color="auto" w:fill="E2EFD9" w:themeFill="accent6" w:themeFillTint="33"/>
          </w:tcPr>
          <w:p w14:paraId="45145F65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При компиляции модели нужен парсер, который выделит из выражений для расчета констант дерево постоянных параметров, получаемых из таблиц.</w:t>
            </w:r>
          </w:p>
        </w:tc>
      </w:tr>
      <w:tr w:rsidR="00BD02F8" w14:paraId="2718A027" w14:textId="77777777" w:rsidTr="00BD02F8">
        <w:tc>
          <w:tcPr>
            <w:tcW w:w="9345" w:type="dxa"/>
            <w:shd w:val="clear" w:color="auto" w:fill="E2EFD9" w:themeFill="accent6" w:themeFillTint="33"/>
          </w:tcPr>
          <w:p w14:paraId="443711AE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Адресация параметров - тройкой. Продумать умолчания, при которых параметр ищется в связанных устройствах ниже или выше, если не указаны таблица и идентификатор.</w:t>
            </w:r>
          </w:p>
          <w:p w14:paraId="0FAE26F1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Продумать как адресовать ветви.</w:t>
            </w:r>
          </w:p>
        </w:tc>
      </w:tr>
      <w:tr w:rsidR="00BD02F8" w14:paraId="74EAC8BA" w14:textId="77777777" w:rsidTr="00BD02F8">
        <w:tc>
          <w:tcPr>
            <w:tcW w:w="9345" w:type="dxa"/>
            <w:shd w:val="clear" w:color="auto" w:fill="E2EFD9" w:themeFill="accent6" w:themeFillTint="33"/>
          </w:tcPr>
          <w:p w14:paraId="76C4BF46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компиляторе нужна инициализация 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#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base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Для автоматики это лучше всего сделать присваиванием от внешней переменной в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Init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ProcessDiscontinuity</w:t>
            </w:r>
            <w:proofErr w:type="spellEnd"/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#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base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нужно игнорировать - их значения не меняются процессе расчета.</w:t>
            </w:r>
          </w:p>
        </w:tc>
      </w:tr>
      <w:tr w:rsidR="00BD02F8" w14:paraId="63369305" w14:textId="77777777" w:rsidTr="00BD02F8">
        <w:tc>
          <w:tcPr>
            <w:tcW w:w="9345" w:type="dxa"/>
            <w:shd w:val="clear" w:color="auto" w:fill="E2EFD9" w:themeFill="accent6" w:themeFillTint="33"/>
          </w:tcPr>
          <w:p w14:paraId="6E2381C7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При сжатии блока использовать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RLE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всегда. Тип блока 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RLE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убрать. Попробовать реализации 7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bit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RLE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 повторами/пропусками 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compression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ru</w:t>
            </w:r>
            <w:proofErr w:type="spellEnd"/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или 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3-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байтный 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fileformat</w:t>
            </w:r>
            <w:proofErr w:type="spellEnd"/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BD02F8" w14:paraId="5593CC02" w14:textId="77777777" w:rsidTr="00BD02F8">
        <w:tc>
          <w:tcPr>
            <w:tcW w:w="9345" w:type="dxa"/>
            <w:shd w:val="clear" w:color="auto" w:fill="E2EFD9" w:themeFill="accent6" w:themeFillTint="33"/>
          </w:tcPr>
          <w:p w14:paraId="3FB31E07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производной нужно выяснить как выполнять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реинициализацию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при скачке на входе. Вариантов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2 :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подгонять запаздывание или рассчитывать выход при фиксированном запаздывании. В последнем случае на выходе происходит скачок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K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*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dX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 виде одиночного пика.</w:t>
            </w:r>
          </w:p>
        </w:tc>
      </w:tr>
      <w:tr w:rsidR="00BD02F8" w14:paraId="7605387F" w14:textId="77777777" w:rsidTr="00BD02F8">
        <w:tc>
          <w:tcPr>
            <w:tcW w:w="9345" w:type="dxa"/>
            <w:shd w:val="clear" w:color="auto" w:fill="E2EFD9" w:themeFill="accent6" w:themeFillTint="33"/>
          </w:tcPr>
          <w:p w14:paraId="22063DEC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Для подавления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рингинга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Адамс-2 можно в случае нескольких удачный шагов (10) для которых невозможно увеличить шаг попробовать сделать 1 шаг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BDF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по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дифурам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после чего снова перейти на Адамс (см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GoodStep</w:t>
            </w:r>
            <w:proofErr w:type="spellEnd"/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gramEnd"/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и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UpdateNordsieck</w:t>
            </w:r>
            <w:proofErr w:type="spellEnd"/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>()) (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статья </w:t>
            </w:r>
          </w:p>
          <w:p w14:paraId="64824E5D" w14:textId="77777777" w:rsidR="00BD02F8" w:rsidRDefault="00BD02F8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D02F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 NEW STABILIZATION OF ADAPTIVE STEP TRAPEZOID RULE BASED ON FINITE DIFFERENCE INTERRUPTS)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.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А еще можно попробовать пересчитывать производную Адамса по выражению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BDF</w:t>
            </w:r>
            <w:r w:rsidRPr="00BD02F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(1.7)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из статьи. Для этого есть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Tminus</w:t>
            </w:r>
            <w:proofErr w:type="spellEnd"/>
            <w:r w:rsidRPr="000115D7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Value</w:t>
            </w:r>
          </w:p>
        </w:tc>
      </w:tr>
      <w:tr w:rsidR="00D91F84" w14:paraId="03E4D55A" w14:textId="77777777" w:rsidTr="00D91F84">
        <w:tc>
          <w:tcPr>
            <w:tcW w:w="9345" w:type="dxa"/>
            <w:shd w:val="clear" w:color="auto" w:fill="auto"/>
          </w:tcPr>
          <w:p w14:paraId="415563DC" w14:textId="77777777" w:rsidR="00D91F84" w:rsidRPr="00D91F84" w:rsidRDefault="00D91F84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При поиске зеро-кроссинга на втором порядке похоже нужно в любом случае решать квадратное уравнение, чтобы не пропустить двойное изменение. Сейчас сделан поиск времени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зерокроссинга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только в случае, если изменился знак функции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зерокроссинга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Для первого порядка это работает, но для второго порядка есть вероятность пропуска временного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зерокроссинга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Можно попробовать вне зависимости от изменения знака искать корни функции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зерокроссинга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D91F84" w14:paraId="4360A29C" w14:textId="77777777" w:rsidTr="00D91F84">
        <w:tc>
          <w:tcPr>
            <w:tcW w:w="9345" w:type="dxa"/>
            <w:shd w:val="clear" w:color="auto" w:fill="auto"/>
          </w:tcPr>
          <w:p w14:paraId="7CD99CC8" w14:textId="77777777" w:rsidR="00D91F84" w:rsidRDefault="00D91F84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Для решения задачи при наличии задержек есть мысль сохранять полный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нордсик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на глубину задержки.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Нордсик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позволит точно получить значение в </w:t>
            </w:r>
            <m:oMath>
              <m: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t-</m:t>
              </m:r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Δ</m:t>
              </m:r>
              <m: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T</m:t>
              </m:r>
            </m:oMath>
          </w:p>
        </w:tc>
      </w:tr>
      <w:tr w:rsidR="00317D97" w14:paraId="7652E0C2" w14:textId="77777777" w:rsidTr="00317D97">
        <w:tc>
          <w:tcPr>
            <w:tcW w:w="9345" w:type="dxa"/>
            <w:shd w:val="clear" w:color="auto" w:fill="FFD966" w:themeFill="accent4" w:themeFillTint="99"/>
          </w:tcPr>
          <w:p w14:paraId="6D4B218C" w14:textId="77777777" w:rsidR="00317D97" w:rsidRPr="00317D97" w:rsidRDefault="00317D97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контроле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ZC</w:t>
            </w:r>
            <w:r w:rsidRPr="00317D9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сделать одновременный контроль знака и наличия корней. Иначе либо будем зависать, либо пропускать.</w:t>
            </w:r>
          </w:p>
        </w:tc>
      </w:tr>
      <w:tr w:rsidR="00317D97" w14:paraId="6A827D83" w14:textId="77777777" w:rsidTr="00317D97">
        <w:tc>
          <w:tcPr>
            <w:tcW w:w="9345" w:type="dxa"/>
            <w:shd w:val="clear" w:color="auto" w:fill="FFD966" w:themeFill="accent4" w:themeFillTint="99"/>
          </w:tcPr>
          <w:p w14:paraId="648557B4" w14:textId="77777777" w:rsidR="00317D97" w:rsidRPr="00317D97" w:rsidRDefault="00317D97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Написать комментарии про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Skip</w:t>
            </w:r>
            <w:r w:rsidRPr="00317D9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постоянных элементов матрицы</w:t>
            </w:r>
          </w:p>
        </w:tc>
      </w:tr>
      <w:tr w:rsidR="00C068A1" w14:paraId="06C009E6" w14:textId="77777777" w:rsidTr="00C068A1">
        <w:tc>
          <w:tcPr>
            <w:tcW w:w="9345" w:type="dxa"/>
            <w:shd w:val="clear" w:color="auto" w:fill="auto"/>
          </w:tcPr>
          <w:p w14:paraId="2B1604B9" w14:textId="505EE11A" w:rsidR="00C068A1" w:rsidRPr="000115D7" w:rsidRDefault="00C068A1" w:rsidP="00BD02F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ZC</w:t>
            </w:r>
            <w:r w:rsidRPr="00C068A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можно сделать опцию поиска пересечения только по изменению знака или с предварительным поиском корня. Без поиска корня для всех пересечений должно работать быстрее, но с вероятностью пропуска. Если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ZC</w:t>
            </w:r>
            <w:r w:rsidRPr="00C068A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будет более или менее централизован опцию сделать легко.</w:t>
            </w:r>
            <w:r w:rsidR="000115D7" w:rsidRPr="000115D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0115D7">
              <w:rPr>
                <w:rFonts w:ascii="Calibri" w:hAnsi="Calibri" w:cs="Calibri"/>
                <w:color w:val="000000"/>
                <w:sz w:val="22"/>
                <w:szCs w:val="22"/>
              </w:rPr>
              <w:t>Можно использовать теорему Штурма для определения количества корней на интервале шага.</w:t>
            </w:r>
          </w:p>
        </w:tc>
      </w:tr>
    </w:tbl>
    <w:p w14:paraId="1048641F" w14:textId="77777777" w:rsidR="00BD02F8" w:rsidRDefault="00BD02F8" w:rsidP="00BD02F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4435A924" w14:textId="77777777" w:rsidR="00BD02F8" w:rsidRPr="00BD02F8" w:rsidRDefault="00BD02F8" w:rsidP="00BD02F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BD02F8"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59A6A68A" w14:textId="77777777" w:rsidR="00BD02F8" w:rsidRPr="00BD02F8" w:rsidRDefault="00BD02F8" w:rsidP="00BD02F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694FDB84" w14:textId="77777777" w:rsidR="00BD02F8" w:rsidRPr="00D91F84" w:rsidRDefault="00BD02F8" w:rsidP="00BD02F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37A5398F" w14:textId="77777777" w:rsidR="00BD02F8" w:rsidRPr="00BD02F8" w:rsidRDefault="00BD02F8" w:rsidP="00BD02F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589DFE49" w14:textId="77777777" w:rsidR="00BD02F8" w:rsidRDefault="00BD02F8" w:rsidP="00BD02F8">
      <w:pPr>
        <w:pStyle w:val="a3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40312078" w14:textId="77777777" w:rsidR="00B02194" w:rsidRDefault="00B02194"/>
    <w:sectPr w:rsidR="00B02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F8"/>
    <w:rsid w:val="000115D7"/>
    <w:rsid w:val="00317D97"/>
    <w:rsid w:val="00B02194"/>
    <w:rsid w:val="00BD02F8"/>
    <w:rsid w:val="00C068A1"/>
    <w:rsid w:val="00D9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53F9B"/>
  <w15:chartTrackingRefBased/>
  <w15:docId w15:val="{0714F812-BE85-4179-9F77-1AAB37E1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D0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D0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91F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5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5</cp:revision>
  <dcterms:created xsi:type="dcterms:W3CDTF">2019-08-16T13:15:00Z</dcterms:created>
  <dcterms:modified xsi:type="dcterms:W3CDTF">2020-04-11T22:15:00Z</dcterms:modified>
</cp:coreProperties>
</file>