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17D3" w14:textId="09B933EF" w:rsidR="005A47B2" w:rsidRDefault="00E15120">
      <w:pPr>
        <w:rPr>
          <w:rFonts w:ascii="stk" w:hAnsi="stk"/>
          <w:color w:val="2C3142"/>
          <w:sz w:val="30"/>
          <w:szCs w:val="30"/>
          <w:shd w:val="clear" w:color="auto" w:fill="FFFFFF"/>
        </w:rPr>
      </w:pPr>
      <w:r>
        <w:rPr>
          <w:rFonts w:ascii="stk" w:hAnsi="stk"/>
          <w:color w:val="2C3142"/>
          <w:sz w:val="30"/>
          <w:szCs w:val="30"/>
          <w:shd w:val="clear" w:color="auto" w:fill="FFFFFF"/>
        </w:rPr>
        <w:t>Числа Фибоначчи (строка Фибоначчи) — числовая последовательность, первые два числа которой являются 0 и 1, а каждое последующее за ними число является суммой двух предыдущих. Представляет собой частный пример линейной рекуррентной последовательности (рекурсии).</w:t>
      </w:r>
    </w:p>
    <w:p w14:paraId="210A1A70" w14:textId="28F72B03" w:rsidR="00E15120" w:rsidRDefault="00E1512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a3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рекурсия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или же рекурсивная функция — это такая функция, которая вызывает саму себя.</w:t>
      </w:r>
    </w:p>
    <w:p w14:paraId="2D39E94F" w14:textId="3503F887" w:rsidR="00E15120" w:rsidRDefault="00E151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Цикл</w:t>
      </w:r>
      <w:r>
        <w:rPr>
          <w:rFonts w:ascii="Arial" w:hAnsi="Arial" w:cs="Arial"/>
          <w:color w:val="333333"/>
          <w:shd w:val="clear" w:color="auto" w:fill="FFFFFF"/>
        </w:rPr>
        <w:t> - просто неоднократное повторение некоего кода.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Рекурсия</w:t>
      </w:r>
      <w:r>
        <w:rPr>
          <w:rFonts w:ascii="Arial" w:hAnsi="Arial" w:cs="Arial"/>
          <w:color w:val="333333"/>
          <w:shd w:val="clear" w:color="auto" w:fill="FFFFFF"/>
        </w:rPr>
        <w:t> - грубо вызов самого себя.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Цикл</w:t>
      </w:r>
      <w:r>
        <w:rPr>
          <w:rFonts w:ascii="Arial" w:hAnsi="Arial" w:cs="Arial"/>
          <w:color w:val="333333"/>
          <w:shd w:val="clear" w:color="auto" w:fill="FFFFFF"/>
        </w:rPr>
        <w:t> есть повторение некоторой части функции энное число раз (возможно, ни разу), 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рекурсия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вызов функции самой из себя. У каждого способа решения задачи свои преимущества, но… Любую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рекурсивную</w:t>
      </w:r>
      <w:r>
        <w:rPr>
          <w:rFonts w:ascii="Arial" w:hAnsi="Arial" w:cs="Arial"/>
          <w:color w:val="333333"/>
          <w:shd w:val="clear" w:color="auto" w:fill="FFFFFF"/>
        </w:rPr>
        <w:t> функцию можно заменить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циклом</w:t>
      </w:r>
      <w:r>
        <w:rPr>
          <w:rFonts w:ascii="Arial" w:hAnsi="Arial" w:cs="Arial"/>
          <w:color w:val="333333"/>
          <w:shd w:val="clear" w:color="auto" w:fill="FFFFFF"/>
        </w:rPr>
        <w:t> и стеком.</w:t>
      </w:r>
    </w:p>
    <w:p w14:paraId="74621068" w14:textId="37B3C19B" w:rsidR="00F40C2E" w:rsidRDefault="00F40C2E">
      <w:r>
        <w:rPr>
          <w:rFonts w:ascii="Arial" w:hAnsi="Arial" w:cs="Arial"/>
          <w:b/>
          <w:bCs/>
          <w:color w:val="333333"/>
          <w:shd w:val="clear" w:color="auto" w:fill="FFFFFF"/>
        </w:rPr>
        <w:t>Рекурсия</w:t>
      </w:r>
      <w:r>
        <w:rPr>
          <w:rFonts w:ascii="Arial" w:hAnsi="Arial" w:cs="Arial"/>
          <w:color w:val="333333"/>
          <w:shd w:val="clear" w:color="auto" w:fill="FFFFFF"/>
        </w:rPr>
        <w:t> продолжается до тех пор, пока не будет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выполнено</w:t>
      </w:r>
      <w:r>
        <w:rPr>
          <w:rFonts w:ascii="Arial" w:hAnsi="Arial" w:cs="Arial"/>
          <w:color w:val="333333"/>
          <w:shd w:val="clear" w:color="auto" w:fill="FFFFFF"/>
        </w:rPr>
        <w:t> какое-то условие. Чтобы предотвратить бесконечную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рекурсию</w:t>
      </w:r>
      <w:r>
        <w:rPr>
          <w:rFonts w:ascii="Arial" w:hAnsi="Arial" w:cs="Arial"/>
          <w:color w:val="333333"/>
          <w:shd w:val="clear" w:color="auto" w:fill="FFFFFF"/>
        </w:rPr>
        <w:t xml:space="preserve">, оператор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...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(или аналогичный подход) может использоваться там, где одна ветвь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выполняет</w:t>
      </w:r>
      <w:r>
        <w:rPr>
          <w:rFonts w:ascii="Arial" w:hAnsi="Arial" w:cs="Arial"/>
          <w:color w:val="333333"/>
          <w:shd w:val="clear" w:color="auto" w:fill="FFFFFF"/>
        </w:rPr>
        <w:t> рекурсивный вызов, а другая-нет</w:t>
      </w:r>
      <w:bookmarkStart w:id="0" w:name="_GoBack"/>
      <w:bookmarkEnd w:id="0"/>
    </w:p>
    <w:sectPr w:rsidR="00F40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58"/>
    <w:rsid w:val="005A47B2"/>
    <w:rsid w:val="007E3458"/>
    <w:rsid w:val="00E15120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D466"/>
  <w15:chartTrackingRefBased/>
  <w15:docId w15:val="{13876E64-EC5C-4B15-ACA1-AD70125B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5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3</cp:revision>
  <dcterms:created xsi:type="dcterms:W3CDTF">2023-02-19T07:41:00Z</dcterms:created>
  <dcterms:modified xsi:type="dcterms:W3CDTF">2023-02-19T10:10:00Z</dcterms:modified>
</cp:coreProperties>
</file>