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C2341" w14:textId="77777777" w:rsidR="007405DB" w:rsidRPr="007405DB" w:rsidRDefault="007405DB" w:rsidP="007405DB">
      <w:r w:rsidRPr="007405DB">
        <w:t>Welcome to Contoso's ARIBA System Training Module</w:t>
      </w:r>
    </w:p>
    <w:p w14:paraId="5D012072" w14:textId="77777777" w:rsidR="007405DB" w:rsidRPr="007405DB" w:rsidRDefault="007405DB" w:rsidP="007405DB">
      <w:r w:rsidRPr="007405DB">
        <w:t>As a new Procurement Specialist at Contoso, mastering our ARIBA system is crucial for your success. This powerful e-procurement platform will be your primary tool for managing the entire procurement lifecycle. Let's dive into the key aspects of ARIBA and how we use it at Contoso.</w:t>
      </w:r>
    </w:p>
    <w:p w14:paraId="0F469939" w14:textId="77777777" w:rsidR="007405DB" w:rsidRPr="007405DB" w:rsidRDefault="007405DB" w:rsidP="007405DB">
      <w:pPr>
        <w:numPr>
          <w:ilvl w:val="0"/>
          <w:numId w:val="1"/>
        </w:numPr>
      </w:pPr>
      <w:r w:rsidRPr="007405DB">
        <w:t>Introduction to ARIBA</w:t>
      </w:r>
    </w:p>
    <w:p w14:paraId="2270D116" w14:textId="77777777" w:rsidR="007405DB" w:rsidRPr="007405DB" w:rsidRDefault="007405DB" w:rsidP="007405DB">
      <w:r w:rsidRPr="007405DB">
        <w:t>ARIBA is a cloud-based procurement and supply chain management solution that streamlines our procurement processes. At Contoso, we use ARIBA for:</w:t>
      </w:r>
    </w:p>
    <w:p w14:paraId="5D12075E" w14:textId="77777777" w:rsidR="007405DB" w:rsidRPr="007405DB" w:rsidRDefault="007405DB" w:rsidP="007405DB">
      <w:pPr>
        <w:numPr>
          <w:ilvl w:val="0"/>
          <w:numId w:val="2"/>
        </w:numPr>
      </w:pPr>
      <w:r w:rsidRPr="007405DB">
        <w:t>Sourcing and supplier management</w:t>
      </w:r>
    </w:p>
    <w:p w14:paraId="17B17AD7" w14:textId="77777777" w:rsidR="007405DB" w:rsidRPr="007405DB" w:rsidRDefault="007405DB" w:rsidP="007405DB">
      <w:pPr>
        <w:numPr>
          <w:ilvl w:val="0"/>
          <w:numId w:val="2"/>
        </w:numPr>
      </w:pPr>
      <w:r w:rsidRPr="007405DB">
        <w:t>Contract management</w:t>
      </w:r>
    </w:p>
    <w:p w14:paraId="0EC24DD8" w14:textId="77777777" w:rsidR="007405DB" w:rsidRPr="007405DB" w:rsidRDefault="007405DB" w:rsidP="007405DB">
      <w:pPr>
        <w:numPr>
          <w:ilvl w:val="0"/>
          <w:numId w:val="2"/>
        </w:numPr>
      </w:pPr>
      <w:r w:rsidRPr="007405DB">
        <w:t>Procure-to-pay processes</w:t>
      </w:r>
    </w:p>
    <w:p w14:paraId="4F3112BD" w14:textId="77777777" w:rsidR="007405DB" w:rsidRPr="007405DB" w:rsidRDefault="007405DB" w:rsidP="007405DB">
      <w:pPr>
        <w:numPr>
          <w:ilvl w:val="0"/>
          <w:numId w:val="2"/>
        </w:numPr>
      </w:pPr>
      <w:r w:rsidRPr="007405DB">
        <w:t>Spend analysis and reporting</w:t>
      </w:r>
    </w:p>
    <w:p w14:paraId="28A8AA23" w14:textId="77777777" w:rsidR="007405DB" w:rsidRPr="007405DB" w:rsidRDefault="007405DB" w:rsidP="007405DB">
      <w:pPr>
        <w:numPr>
          <w:ilvl w:val="0"/>
          <w:numId w:val="3"/>
        </w:numPr>
      </w:pPr>
      <w:r w:rsidRPr="007405DB">
        <w:t>Accessing ARIBA</w:t>
      </w:r>
    </w:p>
    <w:p w14:paraId="6993D382" w14:textId="77777777" w:rsidR="007405DB" w:rsidRPr="007405DB" w:rsidRDefault="007405DB" w:rsidP="007405DB">
      <w:pPr>
        <w:numPr>
          <w:ilvl w:val="0"/>
          <w:numId w:val="4"/>
        </w:numPr>
      </w:pPr>
      <w:r w:rsidRPr="007405DB">
        <w:t>URL: [Insert Contoso's ARIBA instance URL]</w:t>
      </w:r>
    </w:p>
    <w:p w14:paraId="6726176A" w14:textId="77777777" w:rsidR="007405DB" w:rsidRPr="007405DB" w:rsidRDefault="007405DB" w:rsidP="007405DB">
      <w:pPr>
        <w:numPr>
          <w:ilvl w:val="0"/>
          <w:numId w:val="4"/>
        </w:numPr>
      </w:pPr>
      <w:r w:rsidRPr="007405DB">
        <w:t>Login: Use your Contoso email address</w:t>
      </w:r>
    </w:p>
    <w:p w14:paraId="3B5D1AA5" w14:textId="77777777" w:rsidR="007405DB" w:rsidRPr="007405DB" w:rsidRDefault="007405DB" w:rsidP="007405DB">
      <w:pPr>
        <w:numPr>
          <w:ilvl w:val="0"/>
          <w:numId w:val="4"/>
        </w:numPr>
      </w:pPr>
      <w:r w:rsidRPr="007405DB">
        <w:t>Password: Initially set by IT; you'll be prompted to change it on first login</w:t>
      </w:r>
    </w:p>
    <w:p w14:paraId="7DD3FD4F" w14:textId="77777777" w:rsidR="007405DB" w:rsidRPr="007405DB" w:rsidRDefault="007405DB" w:rsidP="007405DB">
      <w:pPr>
        <w:numPr>
          <w:ilvl w:val="0"/>
          <w:numId w:val="4"/>
        </w:numPr>
      </w:pPr>
      <w:r w:rsidRPr="007405DB">
        <w:t>Two-factor authentication: Required for all users</w:t>
      </w:r>
    </w:p>
    <w:p w14:paraId="48A9C9F1" w14:textId="77777777" w:rsidR="007405DB" w:rsidRPr="007405DB" w:rsidRDefault="007405DB" w:rsidP="007405DB">
      <w:pPr>
        <w:numPr>
          <w:ilvl w:val="0"/>
          <w:numId w:val="5"/>
        </w:numPr>
      </w:pPr>
      <w:r w:rsidRPr="007405DB">
        <w:t>ARIBA Dashboard Overview</w:t>
      </w:r>
    </w:p>
    <w:p w14:paraId="34B50156" w14:textId="77777777" w:rsidR="007405DB" w:rsidRPr="007405DB" w:rsidRDefault="007405DB" w:rsidP="007405DB">
      <w:r w:rsidRPr="007405DB">
        <w:t>Upon logging in, you'll see your personalized dashboard. Key elements include:</w:t>
      </w:r>
    </w:p>
    <w:p w14:paraId="1F011177" w14:textId="77777777" w:rsidR="007405DB" w:rsidRPr="007405DB" w:rsidRDefault="007405DB" w:rsidP="007405DB">
      <w:pPr>
        <w:numPr>
          <w:ilvl w:val="0"/>
          <w:numId w:val="6"/>
        </w:numPr>
      </w:pPr>
      <w:r w:rsidRPr="007405DB">
        <w:t>To-Do List: Urgent tasks requiring your attention</w:t>
      </w:r>
    </w:p>
    <w:p w14:paraId="0707D82D" w14:textId="77777777" w:rsidR="007405DB" w:rsidRPr="007405DB" w:rsidRDefault="007405DB" w:rsidP="007405DB">
      <w:pPr>
        <w:numPr>
          <w:ilvl w:val="0"/>
          <w:numId w:val="6"/>
        </w:numPr>
      </w:pPr>
      <w:r w:rsidRPr="007405DB">
        <w:t>Workbench: Access to different ARIBA modules</w:t>
      </w:r>
    </w:p>
    <w:p w14:paraId="52FCF6EF" w14:textId="77777777" w:rsidR="007405DB" w:rsidRPr="007405DB" w:rsidRDefault="007405DB" w:rsidP="007405DB">
      <w:pPr>
        <w:numPr>
          <w:ilvl w:val="0"/>
          <w:numId w:val="6"/>
        </w:numPr>
      </w:pPr>
      <w:r w:rsidRPr="007405DB">
        <w:t>Recent Items: Quick access to recently viewed documents or processes</w:t>
      </w:r>
    </w:p>
    <w:p w14:paraId="4D9A1EB1" w14:textId="77777777" w:rsidR="007405DB" w:rsidRPr="007405DB" w:rsidRDefault="007405DB" w:rsidP="007405DB">
      <w:pPr>
        <w:numPr>
          <w:ilvl w:val="0"/>
          <w:numId w:val="6"/>
        </w:numPr>
      </w:pPr>
      <w:r w:rsidRPr="007405DB">
        <w:t>Announcements: Important updates from the procurement team or system administrators</w:t>
      </w:r>
    </w:p>
    <w:p w14:paraId="2C984D69" w14:textId="77777777" w:rsidR="007405DB" w:rsidRPr="007405DB" w:rsidRDefault="007405DB" w:rsidP="007405DB">
      <w:pPr>
        <w:numPr>
          <w:ilvl w:val="0"/>
          <w:numId w:val="7"/>
        </w:numPr>
      </w:pPr>
      <w:r w:rsidRPr="007405DB">
        <w:t>Sourcing and Supplier Management</w:t>
      </w:r>
    </w:p>
    <w:p w14:paraId="69DE7834" w14:textId="77777777" w:rsidR="007405DB" w:rsidRPr="007405DB" w:rsidRDefault="007405DB" w:rsidP="007405DB">
      <w:r w:rsidRPr="007405DB">
        <w:t>a) Creating a new sourcing event:</w:t>
      </w:r>
    </w:p>
    <w:p w14:paraId="16B65289" w14:textId="77777777" w:rsidR="007405DB" w:rsidRPr="007405DB" w:rsidRDefault="007405DB" w:rsidP="007405DB">
      <w:pPr>
        <w:numPr>
          <w:ilvl w:val="0"/>
          <w:numId w:val="8"/>
        </w:numPr>
      </w:pPr>
      <w:r w:rsidRPr="007405DB">
        <w:t>Navigate to the 'Sourcing' module</w:t>
      </w:r>
    </w:p>
    <w:p w14:paraId="6B891DF8" w14:textId="77777777" w:rsidR="007405DB" w:rsidRPr="007405DB" w:rsidRDefault="007405DB" w:rsidP="007405DB">
      <w:pPr>
        <w:numPr>
          <w:ilvl w:val="0"/>
          <w:numId w:val="8"/>
        </w:numPr>
      </w:pPr>
      <w:r w:rsidRPr="007405DB">
        <w:t>Click 'Create' and select the event type (RFI, RFP, Auction)</w:t>
      </w:r>
    </w:p>
    <w:p w14:paraId="064FA8E3" w14:textId="77777777" w:rsidR="007405DB" w:rsidRPr="007405DB" w:rsidRDefault="007405DB" w:rsidP="007405DB">
      <w:pPr>
        <w:numPr>
          <w:ilvl w:val="0"/>
          <w:numId w:val="8"/>
        </w:numPr>
      </w:pPr>
      <w:r w:rsidRPr="007405DB">
        <w:t>Follow the guided process to set up your event</w:t>
      </w:r>
    </w:p>
    <w:p w14:paraId="390EAE42" w14:textId="77777777" w:rsidR="007405DB" w:rsidRPr="007405DB" w:rsidRDefault="007405DB" w:rsidP="007405DB">
      <w:r w:rsidRPr="007405DB">
        <w:t>b) Supplier onboarding:</w:t>
      </w:r>
    </w:p>
    <w:p w14:paraId="033FF0BF" w14:textId="77777777" w:rsidR="007405DB" w:rsidRPr="007405DB" w:rsidRDefault="007405DB" w:rsidP="007405DB">
      <w:pPr>
        <w:numPr>
          <w:ilvl w:val="0"/>
          <w:numId w:val="9"/>
        </w:numPr>
      </w:pPr>
      <w:r w:rsidRPr="007405DB">
        <w:t>Use the 'Supplier Management' module to invite new suppliers</w:t>
      </w:r>
    </w:p>
    <w:p w14:paraId="47038FE6" w14:textId="77777777" w:rsidR="007405DB" w:rsidRPr="007405DB" w:rsidRDefault="007405DB" w:rsidP="007405DB">
      <w:pPr>
        <w:numPr>
          <w:ilvl w:val="0"/>
          <w:numId w:val="9"/>
        </w:numPr>
      </w:pPr>
      <w:r w:rsidRPr="007405DB">
        <w:t>Guide suppliers through the registration and qualification process</w:t>
      </w:r>
    </w:p>
    <w:p w14:paraId="6EB45374" w14:textId="77777777" w:rsidR="007405DB" w:rsidRPr="007405DB" w:rsidRDefault="007405DB" w:rsidP="007405DB">
      <w:r w:rsidRPr="007405DB">
        <w:t>Hands-on Exercise: Create a mock RFQ for office supplies using ARIBA's sourcing module.</w:t>
      </w:r>
    </w:p>
    <w:p w14:paraId="16F28560" w14:textId="77777777" w:rsidR="007405DB" w:rsidRPr="007405DB" w:rsidRDefault="007405DB" w:rsidP="007405DB">
      <w:pPr>
        <w:numPr>
          <w:ilvl w:val="0"/>
          <w:numId w:val="10"/>
        </w:numPr>
      </w:pPr>
      <w:r w:rsidRPr="007405DB">
        <w:lastRenderedPageBreak/>
        <w:t>Contract Management</w:t>
      </w:r>
    </w:p>
    <w:p w14:paraId="70F36DA4" w14:textId="77777777" w:rsidR="007405DB" w:rsidRPr="007405DB" w:rsidRDefault="007405DB" w:rsidP="007405DB">
      <w:pPr>
        <w:numPr>
          <w:ilvl w:val="0"/>
          <w:numId w:val="11"/>
        </w:numPr>
      </w:pPr>
      <w:r w:rsidRPr="007405DB">
        <w:t>Access the 'Contracts' module to create, store, and manage all procurement-related contracts</w:t>
      </w:r>
    </w:p>
    <w:p w14:paraId="45C22E81" w14:textId="77777777" w:rsidR="007405DB" w:rsidRPr="007405DB" w:rsidRDefault="007405DB" w:rsidP="007405DB">
      <w:pPr>
        <w:numPr>
          <w:ilvl w:val="0"/>
          <w:numId w:val="11"/>
        </w:numPr>
      </w:pPr>
      <w:r w:rsidRPr="007405DB">
        <w:t>Use templates for standard contracts</w:t>
      </w:r>
    </w:p>
    <w:p w14:paraId="457EE381" w14:textId="77777777" w:rsidR="007405DB" w:rsidRPr="007405DB" w:rsidRDefault="007405DB" w:rsidP="007405DB">
      <w:pPr>
        <w:numPr>
          <w:ilvl w:val="0"/>
          <w:numId w:val="11"/>
        </w:numPr>
      </w:pPr>
      <w:r w:rsidRPr="007405DB">
        <w:t>Set up automated alerts for contract renewals and expirations</w:t>
      </w:r>
    </w:p>
    <w:p w14:paraId="2FEAA122" w14:textId="77777777" w:rsidR="007405DB" w:rsidRPr="007405DB" w:rsidRDefault="007405DB" w:rsidP="007405DB">
      <w:pPr>
        <w:numPr>
          <w:ilvl w:val="0"/>
          <w:numId w:val="12"/>
        </w:numPr>
      </w:pPr>
      <w:r w:rsidRPr="007405DB">
        <w:t>Procure-to-Pay Process</w:t>
      </w:r>
    </w:p>
    <w:p w14:paraId="573463F3" w14:textId="77777777" w:rsidR="007405DB" w:rsidRPr="007405DB" w:rsidRDefault="007405DB" w:rsidP="007405DB">
      <w:r w:rsidRPr="007405DB">
        <w:t>a) Creating purchase requisitions:</w:t>
      </w:r>
    </w:p>
    <w:p w14:paraId="0FEB4FE0" w14:textId="77777777" w:rsidR="007405DB" w:rsidRPr="007405DB" w:rsidRDefault="007405DB" w:rsidP="007405DB">
      <w:pPr>
        <w:numPr>
          <w:ilvl w:val="0"/>
          <w:numId w:val="13"/>
        </w:numPr>
      </w:pPr>
      <w:r w:rsidRPr="007405DB">
        <w:t>Navigate to the 'Shopping' module</w:t>
      </w:r>
    </w:p>
    <w:p w14:paraId="5163FBBF" w14:textId="77777777" w:rsidR="007405DB" w:rsidRPr="007405DB" w:rsidRDefault="007405DB" w:rsidP="007405DB">
      <w:pPr>
        <w:numPr>
          <w:ilvl w:val="0"/>
          <w:numId w:val="13"/>
        </w:numPr>
      </w:pPr>
      <w:r w:rsidRPr="007405DB">
        <w:t>Select items from catalogs or create non-catalog requests</w:t>
      </w:r>
    </w:p>
    <w:p w14:paraId="03BDB125" w14:textId="77777777" w:rsidR="007405DB" w:rsidRPr="007405DB" w:rsidRDefault="007405DB" w:rsidP="007405DB">
      <w:pPr>
        <w:numPr>
          <w:ilvl w:val="0"/>
          <w:numId w:val="13"/>
        </w:numPr>
      </w:pPr>
      <w:r w:rsidRPr="007405DB">
        <w:t>Submit for approval</w:t>
      </w:r>
    </w:p>
    <w:p w14:paraId="1F419B5B" w14:textId="77777777" w:rsidR="007405DB" w:rsidRPr="007405DB" w:rsidRDefault="007405DB" w:rsidP="007405DB">
      <w:r w:rsidRPr="007405DB">
        <w:t>b) Purchase Order creation and management:</w:t>
      </w:r>
    </w:p>
    <w:p w14:paraId="32F1AD67" w14:textId="77777777" w:rsidR="007405DB" w:rsidRPr="007405DB" w:rsidRDefault="007405DB" w:rsidP="007405DB">
      <w:pPr>
        <w:numPr>
          <w:ilvl w:val="0"/>
          <w:numId w:val="14"/>
        </w:numPr>
      </w:pPr>
      <w:r w:rsidRPr="007405DB">
        <w:t>Once approved, requisitions automatically generate POs</w:t>
      </w:r>
    </w:p>
    <w:p w14:paraId="7C961CDC" w14:textId="77777777" w:rsidR="007405DB" w:rsidRPr="007405DB" w:rsidRDefault="007405DB" w:rsidP="007405DB">
      <w:pPr>
        <w:numPr>
          <w:ilvl w:val="0"/>
          <w:numId w:val="14"/>
        </w:numPr>
      </w:pPr>
      <w:r w:rsidRPr="007405DB">
        <w:t>Track PO status, receipts, and invoices in the system</w:t>
      </w:r>
    </w:p>
    <w:p w14:paraId="25DE18F6" w14:textId="77777777" w:rsidR="007405DB" w:rsidRPr="007405DB" w:rsidRDefault="007405DB" w:rsidP="007405DB">
      <w:r w:rsidRPr="007405DB">
        <w:t>c) Invoice processing:</w:t>
      </w:r>
    </w:p>
    <w:p w14:paraId="547064B7" w14:textId="77777777" w:rsidR="007405DB" w:rsidRPr="007405DB" w:rsidRDefault="007405DB" w:rsidP="007405DB">
      <w:pPr>
        <w:numPr>
          <w:ilvl w:val="0"/>
          <w:numId w:val="15"/>
        </w:numPr>
      </w:pPr>
      <w:r w:rsidRPr="007405DB">
        <w:t>Suppliers submit invoices electronically through ARIBA</w:t>
      </w:r>
    </w:p>
    <w:p w14:paraId="76D4A807" w14:textId="77777777" w:rsidR="007405DB" w:rsidRPr="007405DB" w:rsidRDefault="007405DB" w:rsidP="007405DB">
      <w:pPr>
        <w:numPr>
          <w:ilvl w:val="0"/>
          <w:numId w:val="15"/>
        </w:numPr>
      </w:pPr>
      <w:r w:rsidRPr="007405DB">
        <w:t>System matches invoices to POs and receipts</w:t>
      </w:r>
    </w:p>
    <w:p w14:paraId="573F15CB" w14:textId="77777777" w:rsidR="007405DB" w:rsidRPr="007405DB" w:rsidRDefault="007405DB" w:rsidP="007405DB">
      <w:pPr>
        <w:numPr>
          <w:ilvl w:val="0"/>
          <w:numId w:val="15"/>
        </w:numPr>
      </w:pPr>
      <w:r w:rsidRPr="007405DB">
        <w:t>Exceptions are flagged for manual review</w:t>
      </w:r>
    </w:p>
    <w:p w14:paraId="2A33F353" w14:textId="77777777" w:rsidR="007405DB" w:rsidRPr="007405DB" w:rsidRDefault="007405DB" w:rsidP="007405DB">
      <w:r w:rsidRPr="007405DB">
        <w:t>Practical Session: Walk through the entire P2P process for a sample office furniture order.</w:t>
      </w:r>
    </w:p>
    <w:p w14:paraId="260A842E" w14:textId="77777777" w:rsidR="007405DB" w:rsidRPr="007405DB" w:rsidRDefault="007405DB" w:rsidP="007405DB">
      <w:pPr>
        <w:numPr>
          <w:ilvl w:val="0"/>
          <w:numId w:val="16"/>
        </w:numPr>
      </w:pPr>
      <w:r w:rsidRPr="007405DB">
        <w:t>Spend Analysis and Reporting</w:t>
      </w:r>
    </w:p>
    <w:p w14:paraId="7C7DA80E" w14:textId="77777777" w:rsidR="007405DB" w:rsidRPr="007405DB" w:rsidRDefault="007405DB" w:rsidP="007405DB">
      <w:pPr>
        <w:numPr>
          <w:ilvl w:val="0"/>
          <w:numId w:val="17"/>
        </w:numPr>
      </w:pPr>
      <w:r w:rsidRPr="007405DB">
        <w:t>Access pre-built reports in the 'Reporting' module</w:t>
      </w:r>
    </w:p>
    <w:p w14:paraId="7BA52EFF" w14:textId="77777777" w:rsidR="007405DB" w:rsidRPr="007405DB" w:rsidRDefault="007405DB" w:rsidP="007405DB">
      <w:pPr>
        <w:numPr>
          <w:ilvl w:val="0"/>
          <w:numId w:val="17"/>
        </w:numPr>
      </w:pPr>
      <w:r w:rsidRPr="007405DB">
        <w:t>Learn to create custom reports using ARIBA's reporting tools</w:t>
      </w:r>
    </w:p>
    <w:p w14:paraId="0B08EE0B" w14:textId="77777777" w:rsidR="007405DB" w:rsidRPr="007405DB" w:rsidRDefault="007405DB" w:rsidP="007405DB">
      <w:pPr>
        <w:numPr>
          <w:ilvl w:val="0"/>
          <w:numId w:val="17"/>
        </w:numPr>
      </w:pPr>
      <w:r w:rsidRPr="007405DB">
        <w:t>Understand how to interpret spend data for strategic decision-making</w:t>
      </w:r>
    </w:p>
    <w:p w14:paraId="70A0C3C8" w14:textId="77777777" w:rsidR="007405DB" w:rsidRPr="007405DB" w:rsidRDefault="007405DB" w:rsidP="007405DB">
      <w:r w:rsidRPr="007405DB">
        <w:t>Workshop: Analyze Contoso's Q1 spend data and present key insights to the group.</w:t>
      </w:r>
    </w:p>
    <w:p w14:paraId="6283BACD" w14:textId="77777777" w:rsidR="007405DB" w:rsidRPr="007405DB" w:rsidRDefault="007405DB" w:rsidP="007405DB">
      <w:pPr>
        <w:numPr>
          <w:ilvl w:val="0"/>
          <w:numId w:val="18"/>
        </w:numPr>
      </w:pPr>
      <w:r w:rsidRPr="007405DB">
        <w:t>ARIBA Mobile App</w:t>
      </w:r>
    </w:p>
    <w:p w14:paraId="72A24115" w14:textId="77777777" w:rsidR="007405DB" w:rsidRPr="007405DB" w:rsidRDefault="007405DB" w:rsidP="007405DB">
      <w:pPr>
        <w:numPr>
          <w:ilvl w:val="0"/>
          <w:numId w:val="19"/>
        </w:numPr>
      </w:pPr>
      <w:r w:rsidRPr="007405DB">
        <w:t>Download the ARIBA mobile app on your company-provided smartphone</w:t>
      </w:r>
    </w:p>
    <w:p w14:paraId="55A7B112" w14:textId="77777777" w:rsidR="007405DB" w:rsidRPr="007405DB" w:rsidRDefault="007405DB" w:rsidP="007405DB">
      <w:pPr>
        <w:numPr>
          <w:ilvl w:val="0"/>
          <w:numId w:val="19"/>
        </w:numPr>
      </w:pPr>
      <w:r w:rsidRPr="007405DB">
        <w:t>Use it for on-the-go approvals and to stay updated on urgent tasks</w:t>
      </w:r>
    </w:p>
    <w:p w14:paraId="1D40F5DA" w14:textId="77777777" w:rsidR="007405DB" w:rsidRPr="007405DB" w:rsidRDefault="007405DB" w:rsidP="007405DB">
      <w:pPr>
        <w:numPr>
          <w:ilvl w:val="0"/>
          <w:numId w:val="20"/>
        </w:numPr>
      </w:pPr>
      <w:r w:rsidRPr="007405DB">
        <w:t>Best Practices for ARIBA Usage at Contoso</w:t>
      </w:r>
    </w:p>
    <w:p w14:paraId="60247EC4" w14:textId="77777777" w:rsidR="007405DB" w:rsidRPr="007405DB" w:rsidRDefault="007405DB" w:rsidP="007405DB">
      <w:pPr>
        <w:numPr>
          <w:ilvl w:val="0"/>
          <w:numId w:val="21"/>
        </w:numPr>
      </w:pPr>
      <w:r w:rsidRPr="007405DB">
        <w:t>Always check for existing contracts before initiating new sourcing events</w:t>
      </w:r>
    </w:p>
    <w:p w14:paraId="7320057C" w14:textId="77777777" w:rsidR="007405DB" w:rsidRPr="007405DB" w:rsidRDefault="007405DB" w:rsidP="007405DB">
      <w:pPr>
        <w:numPr>
          <w:ilvl w:val="0"/>
          <w:numId w:val="21"/>
        </w:numPr>
      </w:pPr>
      <w:r w:rsidRPr="007405DB">
        <w:t>Regularly update supplier information to maintain data accuracy</w:t>
      </w:r>
    </w:p>
    <w:p w14:paraId="2E7F4F8C" w14:textId="77777777" w:rsidR="007405DB" w:rsidRPr="007405DB" w:rsidRDefault="007405DB" w:rsidP="007405DB">
      <w:pPr>
        <w:numPr>
          <w:ilvl w:val="0"/>
          <w:numId w:val="21"/>
        </w:numPr>
      </w:pPr>
      <w:r w:rsidRPr="007405DB">
        <w:t>Use ARIBA's collaboration tools for all supplier communications to maintain an audit trail</w:t>
      </w:r>
    </w:p>
    <w:p w14:paraId="651B7E1B" w14:textId="77777777" w:rsidR="007405DB" w:rsidRPr="007405DB" w:rsidRDefault="007405DB" w:rsidP="007405DB">
      <w:pPr>
        <w:numPr>
          <w:ilvl w:val="0"/>
          <w:numId w:val="21"/>
        </w:numPr>
      </w:pPr>
      <w:r w:rsidRPr="007405DB">
        <w:t>Leverage ARIBA's automation capabilities to reduce manual work and errors</w:t>
      </w:r>
    </w:p>
    <w:p w14:paraId="6AC1C040" w14:textId="77777777" w:rsidR="007405DB" w:rsidRPr="007405DB" w:rsidRDefault="007405DB" w:rsidP="007405DB">
      <w:pPr>
        <w:numPr>
          <w:ilvl w:val="0"/>
          <w:numId w:val="22"/>
        </w:numPr>
      </w:pPr>
      <w:r w:rsidRPr="007405DB">
        <w:lastRenderedPageBreak/>
        <w:t>ARIBA Support and Resources</w:t>
      </w:r>
    </w:p>
    <w:p w14:paraId="25F94D6A" w14:textId="77777777" w:rsidR="007405DB" w:rsidRPr="007405DB" w:rsidRDefault="007405DB" w:rsidP="007405DB">
      <w:pPr>
        <w:numPr>
          <w:ilvl w:val="0"/>
          <w:numId w:val="23"/>
        </w:numPr>
      </w:pPr>
      <w:r w:rsidRPr="007405DB">
        <w:t>Internal ARIBA support team: [Insert contact information]</w:t>
      </w:r>
    </w:p>
    <w:p w14:paraId="681BA024" w14:textId="77777777" w:rsidR="007405DB" w:rsidRPr="007405DB" w:rsidRDefault="007405DB" w:rsidP="007405DB">
      <w:pPr>
        <w:numPr>
          <w:ilvl w:val="0"/>
          <w:numId w:val="23"/>
        </w:numPr>
      </w:pPr>
      <w:r w:rsidRPr="007405DB">
        <w:t>ARIBA help portal: Accessible via the '?' icon in the top right corner of ARIBA</w:t>
      </w:r>
    </w:p>
    <w:p w14:paraId="06DB6D9B" w14:textId="77777777" w:rsidR="007405DB" w:rsidRPr="007405DB" w:rsidRDefault="007405DB" w:rsidP="007405DB">
      <w:pPr>
        <w:numPr>
          <w:ilvl w:val="0"/>
          <w:numId w:val="23"/>
        </w:numPr>
      </w:pPr>
      <w:r w:rsidRPr="007405DB">
        <w:t>Monthly ARIBA user group meetings: Join to discuss best practices and system updates</w:t>
      </w:r>
    </w:p>
    <w:p w14:paraId="2B0895B2" w14:textId="77777777" w:rsidR="007405DB" w:rsidRPr="007405DB" w:rsidRDefault="007405DB" w:rsidP="007405DB">
      <w:pPr>
        <w:numPr>
          <w:ilvl w:val="0"/>
          <w:numId w:val="24"/>
        </w:numPr>
      </w:pPr>
      <w:r w:rsidRPr="007405DB">
        <w:t>ARIBA Certification</w:t>
      </w:r>
    </w:p>
    <w:p w14:paraId="0363A4F6" w14:textId="77777777" w:rsidR="007405DB" w:rsidRPr="007405DB" w:rsidRDefault="007405DB" w:rsidP="007405DB">
      <w:r w:rsidRPr="007405DB">
        <w:t>Contoso encourages all procurement specialists to obtain ARIBA certification:</w:t>
      </w:r>
    </w:p>
    <w:p w14:paraId="20BC15EF" w14:textId="77777777" w:rsidR="007405DB" w:rsidRPr="007405DB" w:rsidRDefault="007405DB" w:rsidP="007405DB">
      <w:pPr>
        <w:numPr>
          <w:ilvl w:val="0"/>
          <w:numId w:val="25"/>
        </w:numPr>
      </w:pPr>
      <w:r w:rsidRPr="007405DB">
        <w:t>Basic Certification: Required within 6 months of joining</w:t>
      </w:r>
    </w:p>
    <w:p w14:paraId="6AA23DE0" w14:textId="77777777" w:rsidR="007405DB" w:rsidRPr="007405DB" w:rsidRDefault="007405DB" w:rsidP="007405DB">
      <w:pPr>
        <w:numPr>
          <w:ilvl w:val="0"/>
          <w:numId w:val="25"/>
        </w:numPr>
      </w:pPr>
      <w:r w:rsidRPr="007405DB">
        <w:t>Advanced Certification: Recommended after 1 year in the role</w:t>
      </w:r>
    </w:p>
    <w:p w14:paraId="6D2CA239" w14:textId="77777777" w:rsidR="007405DB" w:rsidRPr="007405DB" w:rsidRDefault="007405DB" w:rsidP="007405DB">
      <w:r w:rsidRPr="007405DB">
        <w:t>Your supervisor will guide you on the certification process and timeline.</w:t>
      </w:r>
    </w:p>
    <w:p w14:paraId="64585B77" w14:textId="77777777" w:rsidR="007405DB" w:rsidRPr="007405DB" w:rsidRDefault="007405DB" w:rsidP="007405DB">
      <w:r w:rsidRPr="007405DB">
        <w:t>Hands-on Training Sessions: Over the next week, you'll participate in daily hands-on training sessions in our ARIBA sandbox environment. These sessions will cover:</w:t>
      </w:r>
    </w:p>
    <w:p w14:paraId="2CB9E0B0" w14:textId="77777777" w:rsidR="007405DB" w:rsidRPr="007405DB" w:rsidRDefault="007405DB" w:rsidP="007405DB">
      <w:r w:rsidRPr="007405DB">
        <w:t>Day 1: Navigation and basic functionality Day 2: Sourcing and supplier management Day 3: Contract management Day 4: Procure-to-pay process Day 5: Reporting and analytics</w:t>
      </w:r>
    </w:p>
    <w:p w14:paraId="71ED8E76" w14:textId="77777777" w:rsidR="007405DB" w:rsidRPr="007405DB" w:rsidRDefault="007405DB" w:rsidP="007405DB">
      <w:r w:rsidRPr="007405DB">
        <w:t>Remember, becoming proficient in ARIBA is an ongoing process. Don't hesitate to ask questions and seek help from your colleagues or the ARIBA support team. Your mastery of this system will be key to your success in streamlining Contoso's procurement processes and driving value for our organization.</w:t>
      </w:r>
    </w:p>
    <w:p w14:paraId="417F2C7E" w14:textId="77777777" w:rsidR="007405DB" w:rsidRPr="007405DB" w:rsidRDefault="007405DB" w:rsidP="007405DB">
      <w:r w:rsidRPr="007405DB">
        <w:t>Add to Conversation</w:t>
      </w:r>
    </w:p>
    <w:p w14:paraId="3AB441C1" w14:textId="77777777" w:rsidR="00372A86" w:rsidRDefault="00372A86"/>
    <w:sectPr w:rsidR="00372A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068A"/>
    <w:multiLevelType w:val="multilevel"/>
    <w:tmpl w:val="0A22F3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2973"/>
    <w:multiLevelType w:val="multilevel"/>
    <w:tmpl w:val="D79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1483"/>
    <w:multiLevelType w:val="multilevel"/>
    <w:tmpl w:val="3BD028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4178D"/>
    <w:multiLevelType w:val="multilevel"/>
    <w:tmpl w:val="846C8B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A59B1"/>
    <w:multiLevelType w:val="multilevel"/>
    <w:tmpl w:val="49186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9416A"/>
    <w:multiLevelType w:val="multilevel"/>
    <w:tmpl w:val="6238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B26BB"/>
    <w:multiLevelType w:val="multilevel"/>
    <w:tmpl w:val="34B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81F05"/>
    <w:multiLevelType w:val="multilevel"/>
    <w:tmpl w:val="9AA64E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B7C7D"/>
    <w:multiLevelType w:val="multilevel"/>
    <w:tmpl w:val="286AC0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8383B"/>
    <w:multiLevelType w:val="multilevel"/>
    <w:tmpl w:val="DD78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44E81"/>
    <w:multiLevelType w:val="multilevel"/>
    <w:tmpl w:val="CD0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9450E"/>
    <w:multiLevelType w:val="multilevel"/>
    <w:tmpl w:val="F9584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76F22"/>
    <w:multiLevelType w:val="multilevel"/>
    <w:tmpl w:val="7F1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940AF"/>
    <w:multiLevelType w:val="multilevel"/>
    <w:tmpl w:val="833AE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F03397"/>
    <w:multiLevelType w:val="multilevel"/>
    <w:tmpl w:val="C6C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C3C88"/>
    <w:multiLevelType w:val="multilevel"/>
    <w:tmpl w:val="EE1E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214D6"/>
    <w:multiLevelType w:val="multilevel"/>
    <w:tmpl w:val="33E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12282"/>
    <w:multiLevelType w:val="multilevel"/>
    <w:tmpl w:val="03E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81146"/>
    <w:multiLevelType w:val="multilevel"/>
    <w:tmpl w:val="9B5A76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8548B"/>
    <w:multiLevelType w:val="multilevel"/>
    <w:tmpl w:val="5B8A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C2463"/>
    <w:multiLevelType w:val="multilevel"/>
    <w:tmpl w:val="4EC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4127A"/>
    <w:multiLevelType w:val="multilevel"/>
    <w:tmpl w:val="096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833E1"/>
    <w:multiLevelType w:val="multilevel"/>
    <w:tmpl w:val="0040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11BE5"/>
    <w:multiLevelType w:val="multilevel"/>
    <w:tmpl w:val="B4B4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F73A0"/>
    <w:multiLevelType w:val="multilevel"/>
    <w:tmpl w:val="3E745D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734236">
    <w:abstractNumId w:val="19"/>
  </w:num>
  <w:num w:numId="2" w16cid:durableId="1841311852">
    <w:abstractNumId w:val="1"/>
  </w:num>
  <w:num w:numId="3" w16cid:durableId="227502455">
    <w:abstractNumId w:val="13"/>
  </w:num>
  <w:num w:numId="4" w16cid:durableId="62876847">
    <w:abstractNumId w:val="17"/>
  </w:num>
  <w:num w:numId="5" w16cid:durableId="45840798">
    <w:abstractNumId w:val="11"/>
  </w:num>
  <w:num w:numId="6" w16cid:durableId="260069545">
    <w:abstractNumId w:val="20"/>
  </w:num>
  <w:num w:numId="7" w16cid:durableId="1376588605">
    <w:abstractNumId w:val="4"/>
  </w:num>
  <w:num w:numId="8" w16cid:durableId="1297879125">
    <w:abstractNumId w:val="10"/>
  </w:num>
  <w:num w:numId="9" w16cid:durableId="1327130265">
    <w:abstractNumId w:val="15"/>
  </w:num>
  <w:num w:numId="10" w16cid:durableId="2092387958">
    <w:abstractNumId w:val="18"/>
  </w:num>
  <w:num w:numId="11" w16cid:durableId="2015259645">
    <w:abstractNumId w:val="14"/>
  </w:num>
  <w:num w:numId="12" w16cid:durableId="378435462">
    <w:abstractNumId w:val="8"/>
  </w:num>
  <w:num w:numId="13" w16cid:durableId="1247614839">
    <w:abstractNumId w:val="9"/>
  </w:num>
  <w:num w:numId="14" w16cid:durableId="1008366228">
    <w:abstractNumId w:val="22"/>
  </w:num>
  <w:num w:numId="15" w16cid:durableId="642927707">
    <w:abstractNumId w:val="23"/>
  </w:num>
  <w:num w:numId="16" w16cid:durableId="161048119">
    <w:abstractNumId w:val="3"/>
  </w:num>
  <w:num w:numId="17" w16cid:durableId="1097365608">
    <w:abstractNumId w:val="6"/>
  </w:num>
  <w:num w:numId="18" w16cid:durableId="407113989">
    <w:abstractNumId w:val="2"/>
  </w:num>
  <w:num w:numId="19" w16cid:durableId="1838112233">
    <w:abstractNumId w:val="5"/>
  </w:num>
  <w:num w:numId="20" w16cid:durableId="1252280723">
    <w:abstractNumId w:val="24"/>
  </w:num>
  <w:num w:numId="21" w16cid:durableId="362092495">
    <w:abstractNumId w:val="16"/>
  </w:num>
  <w:num w:numId="22" w16cid:durableId="1013608186">
    <w:abstractNumId w:val="0"/>
  </w:num>
  <w:num w:numId="23" w16cid:durableId="578255013">
    <w:abstractNumId w:val="12"/>
  </w:num>
  <w:num w:numId="24" w16cid:durableId="762337501">
    <w:abstractNumId w:val="7"/>
  </w:num>
  <w:num w:numId="25" w16cid:durableId="7248400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DB"/>
    <w:rsid w:val="002226E4"/>
    <w:rsid w:val="00372A86"/>
    <w:rsid w:val="007405DB"/>
    <w:rsid w:val="00942970"/>
    <w:rsid w:val="00AA7FC0"/>
    <w:rsid w:val="00AD0F0E"/>
    <w:rsid w:val="00E073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E965"/>
  <w15:chartTrackingRefBased/>
  <w15:docId w15:val="{B920174B-E9BF-42A7-A14C-1DF479C8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5DB"/>
    <w:rPr>
      <w:rFonts w:eastAsiaTheme="majorEastAsia" w:cstheme="majorBidi"/>
      <w:color w:val="272727" w:themeColor="text1" w:themeTint="D8"/>
    </w:rPr>
  </w:style>
  <w:style w:type="paragraph" w:styleId="Title">
    <w:name w:val="Title"/>
    <w:basedOn w:val="Normal"/>
    <w:next w:val="Normal"/>
    <w:link w:val="TitleChar"/>
    <w:uiPriority w:val="10"/>
    <w:qFormat/>
    <w:rsid w:val="00740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5DB"/>
    <w:pPr>
      <w:spacing w:before="160"/>
      <w:jc w:val="center"/>
    </w:pPr>
    <w:rPr>
      <w:i/>
      <w:iCs/>
      <w:color w:val="404040" w:themeColor="text1" w:themeTint="BF"/>
    </w:rPr>
  </w:style>
  <w:style w:type="character" w:customStyle="1" w:styleId="QuoteChar">
    <w:name w:val="Quote Char"/>
    <w:basedOn w:val="DefaultParagraphFont"/>
    <w:link w:val="Quote"/>
    <w:uiPriority w:val="29"/>
    <w:rsid w:val="007405DB"/>
    <w:rPr>
      <w:i/>
      <w:iCs/>
      <w:color w:val="404040" w:themeColor="text1" w:themeTint="BF"/>
    </w:rPr>
  </w:style>
  <w:style w:type="paragraph" w:styleId="ListParagraph">
    <w:name w:val="List Paragraph"/>
    <w:basedOn w:val="Normal"/>
    <w:uiPriority w:val="34"/>
    <w:qFormat/>
    <w:rsid w:val="007405DB"/>
    <w:pPr>
      <w:ind w:left="720"/>
      <w:contextualSpacing/>
    </w:pPr>
  </w:style>
  <w:style w:type="character" w:styleId="IntenseEmphasis">
    <w:name w:val="Intense Emphasis"/>
    <w:basedOn w:val="DefaultParagraphFont"/>
    <w:uiPriority w:val="21"/>
    <w:qFormat/>
    <w:rsid w:val="007405DB"/>
    <w:rPr>
      <w:i/>
      <w:iCs/>
      <w:color w:val="0F4761" w:themeColor="accent1" w:themeShade="BF"/>
    </w:rPr>
  </w:style>
  <w:style w:type="paragraph" w:styleId="IntenseQuote">
    <w:name w:val="Intense Quote"/>
    <w:basedOn w:val="Normal"/>
    <w:next w:val="Normal"/>
    <w:link w:val="IntenseQuoteChar"/>
    <w:uiPriority w:val="30"/>
    <w:qFormat/>
    <w:rsid w:val="00740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5DB"/>
    <w:rPr>
      <w:i/>
      <w:iCs/>
      <w:color w:val="0F4761" w:themeColor="accent1" w:themeShade="BF"/>
    </w:rPr>
  </w:style>
  <w:style w:type="character" w:styleId="IntenseReference">
    <w:name w:val="Intense Reference"/>
    <w:basedOn w:val="DefaultParagraphFont"/>
    <w:uiPriority w:val="32"/>
    <w:qFormat/>
    <w:rsid w:val="00740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358299">
      <w:bodyDiv w:val="1"/>
      <w:marLeft w:val="0"/>
      <w:marRight w:val="0"/>
      <w:marTop w:val="0"/>
      <w:marBottom w:val="0"/>
      <w:divBdr>
        <w:top w:val="none" w:sz="0" w:space="0" w:color="auto"/>
        <w:left w:val="none" w:sz="0" w:space="0" w:color="auto"/>
        <w:bottom w:val="none" w:sz="0" w:space="0" w:color="auto"/>
        <w:right w:val="none" w:sz="0" w:space="0" w:color="auto"/>
      </w:divBdr>
      <w:divsChild>
        <w:div w:id="632902786">
          <w:marLeft w:val="0"/>
          <w:marRight w:val="0"/>
          <w:marTop w:val="0"/>
          <w:marBottom w:val="0"/>
          <w:divBdr>
            <w:top w:val="none" w:sz="0" w:space="0" w:color="auto"/>
            <w:left w:val="none" w:sz="0" w:space="0" w:color="auto"/>
            <w:bottom w:val="none" w:sz="0" w:space="0" w:color="auto"/>
            <w:right w:val="none" w:sz="0" w:space="0" w:color="auto"/>
          </w:divBdr>
          <w:divsChild>
            <w:div w:id="1132674867">
              <w:marLeft w:val="0"/>
              <w:marRight w:val="0"/>
              <w:marTop w:val="0"/>
              <w:marBottom w:val="0"/>
              <w:divBdr>
                <w:top w:val="none" w:sz="0" w:space="0" w:color="auto"/>
                <w:left w:val="none" w:sz="0" w:space="0" w:color="auto"/>
                <w:bottom w:val="none" w:sz="0" w:space="0" w:color="auto"/>
                <w:right w:val="none" w:sz="0" w:space="0" w:color="auto"/>
              </w:divBdr>
              <w:divsChild>
                <w:div w:id="7971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5451">
          <w:marLeft w:val="0"/>
          <w:marRight w:val="0"/>
          <w:marTop w:val="0"/>
          <w:marBottom w:val="0"/>
          <w:divBdr>
            <w:top w:val="none" w:sz="0" w:space="0" w:color="auto"/>
            <w:left w:val="none" w:sz="0" w:space="0" w:color="auto"/>
            <w:bottom w:val="none" w:sz="0" w:space="0" w:color="auto"/>
            <w:right w:val="none" w:sz="0" w:space="0" w:color="auto"/>
          </w:divBdr>
          <w:divsChild>
            <w:div w:id="8433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7457">
      <w:bodyDiv w:val="1"/>
      <w:marLeft w:val="0"/>
      <w:marRight w:val="0"/>
      <w:marTop w:val="0"/>
      <w:marBottom w:val="0"/>
      <w:divBdr>
        <w:top w:val="none" w:sz="0" w:space="0" w:color="auto"/>
        <w:left w:val="none" w:sz="0" w:space="0" w:color="auto"/>
        <w:bottom w:val="none" w:sz="0" w:space="0" w:color="auto"/>
        <w:right w:val="none" w:sz="0" w:space="0" w:color="auto"/>
      </w:divBdr>
      <w:divsChild>
        <w:div w:id="267615849">
          <w:marLeft w:val="0"/>
          <w:marRight w:val="0"/>
          <w:marTop w:val="0"/>
          <w:marBottom w:val="0"/>
          <w:divBdr>
            <w:top w:val="none" w:sz="0" w:space="0" w:color="auto"/>
            <w:left w:val="none" w:sz="0" w:space="0" w:color="auto"/>
            <w:bottom w:val="none" w:sz="0" w:space="0" w:color="auto"/>
            <w:right w:val="none" w:sz="0" w:space="0" w:color="auto"/>
          </w:divBdr>
          <w:divsChild>
            <w:div w:id="241643587">
              <w:marLeft w:val="0"/>
              <w:marRight w:val="0"/>
              <w:marTop w:val="0"/>
              <w:marBottom w:val="0"/>
              <w:divBdr>
                <w:top w:val="none" w:sz="0" w:space="0" w:color="auto"/>
                <w:left w:val="none" w:sz="0" w:space="0" w:color="auto"/>
                <w:bottom w:val="none" w:sz="0" w:space="0" w:color="auto"/>
                <w:right w:val="none" w:sz="0" w:space="0" w:color="auto"/>
              </w:divBdr>
              <w:divsChild>
                <w:div w:id="8434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4908">
          <w:marLeft w:val="0"/>
          <w:marRight w:val="0"/>
          <w:marTop w:val="0"/>
          <w:marBottom w:val="0"/>
          <w:divBdr>
            <w:top w:val="none" w:sz="0" w:space="0" w:color="auto"/>
            <w:left w:val="none" w:sz="0" w:space="0" w:color="auto"/>
            <w:bottom w:val="none" w:sz="0" w:space="0" w:color="auto"/>
            <w:right w:val="none" w:sz="0" w:space="0" w:color="auto"/>
          </w:divBdr>
          <w:divsChild>
            <w:div w:id="9889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Stroganova</dc:creator>
  <cp:keywords/>
  <dc:description/>
  <cp:lastModifiedBy>Masha Stroganova</cp:lastModifiedBy>
  <cp:revision>2</cp:revision>
  <dcterms:created xsi:type="dcterms:W3CDTF">2024-07-25T09:33:00Z</dcterms:created>
  <dcterms:modified xsi:type="dcterms:W3CDTF">2024-07-31T11:58:00Z</dcterms:modified>
</cp:coreProperties>
</file>