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CB4" w:rsidRDefault="00142CB4" w:rsidP="003F11A7">
      <w:pPr>
        <w:pStyle w:val="1"/>
        <w:ind w:firstLine="708"/>
      </w:pPr>
    </w:p>
    <w:p w:rsidR="00142CB4" w:rsidRDefault="00142CB4" w:rsidP="00142CB4">
      <w:pPr>
        <w:rPr>
          <w:rFonts w:eastAsiaTheme="majorEastAsia" w:cstheme="majorBidi"/>
          <w:szCs w:val="28"/>
        </w:rPr>
      </w:pPr>
      <w:r>
        <w:rPr>
          <w:noProof/>
          <w:lang w:eastAsia="ru-RU"/>
        </w:rPr>
        <w:drawing>
          <wp:inline distT="0" distB="0" distL="0" distR="0" wp14:anchorId="17F82F3F" wp14:editId="27394514">
            <wp:extent cx="5715000" cy="631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42CB4" w:rsidRDefault="00142CB4" w:rsidP="003F11A7">
      <w:pPr>
        <w:pStyle w:val="1"/>
        <w:ind w:firstLine="708"/>
      </w:pPr>
    </w:p>
    <w:sdt>
      <w:sdtPr>
        <w:id w:val="13861520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142CB4" w:rsidRDefault="00142CB4">
          <w:pPr>
            <w:pStyle w:val="af2"/>
            <w:rPr>
              <w:rFonts w:ascii="Times New Roman" w:hAnsi="Times New Roman" w:cs="Times New Roman"/>
              <w:color w:val="auto"/>
              <w:lang w:val="en-US"/>
            </w:rPr>
          </w:pPr>
          <w:r w:rsidRPr="00142CB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42CB4" w:rsidRPr="00142CB4" w:rsidRDefault="00142CB4" w:rsidP="00142CB4">
          <w:pPr>
            <w:rPr>
              <w:lang w:val="en-US" w:eastAsia="ru-RU"/>
            </w:rPr>
          </w:pPr>
        </w:p>
        <w:p w:rsidR="00142CB4" w:rsidRDefault="00142CB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18055" w:history="1">
            <w:r w:rsidRPr="002D2F56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CB4" w:rsidRDefault="00142C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6418056" w:history="1">
            <w:r w:rsidRPr="002D2F56">
              <w:rPr>
                <w:rStyle w:val="af3"/>
                <w:noProof/>
              </w:rPr>
              <w:t>Математический аппарат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CB4" w:rsidRDefault="00142C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6418057" w:history="1">
            <w:r w:rsidRPr="002D2F56">
              <w:rPr>
                <w:rStyle w:val="af3"/>
                <w:noProof/>
              </w:rPr>
              <w:t>Принцип построения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CB4" w:rsidRDefault="00142C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6418058" w:history="1">
            <w:r w:rsidRPr="002D2F56">
              <w:rPr>
                <w:rStyle w:val="af3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CB4" w:rsidRDefault="00142CB4">
          <w:r>
            <w:rPr>
              <w:b/>
              <w:bCs/>
            </w:rPr>
            <w:fldChar w:fldCharType="end"/>
          </w:r>
        </w:p>
      </w:sdtContent>
    </w:sdt>
    <w:p w:rsidR="00142CB4" w:rsidRDefault="00142CB4" w:rsidP="00142CB4">
      <w:pPr>
        <w:rPr>
          <w:rFonts w:eastAsiaTheme="majorEastAsia" w:cstheme="majorBidi"/>
          <w:szCs w:val="28"/>
        </w:rPr>
      </w:pPr>
      <w:r>
        <w:br w:type="page"/>
      </w:r>
    </w:p>
    <w:p w:rsidR="00DB6040" w:rsidRPr="00DB6040" w:rsidRDefault="00DB6040" w:rsidP="003F11A7">
      <w:pPr>
        <w:pStyle w:val="1"/>
        <w:ind w:firstLine="708"/>
      </w:pPr>
      <w:bookmarkStart w:id="0" w:name="_Toc406418055"/>
      <w:r>
        <w:lastRenderedPageBreak/>
        <w:t>Введение</w:t>
      </w:r>
      <w:bookmarkEnd w:id="0"/>
    </w:p>
    <w:p w:rsidR="00BE7DC8" w:rsidRPr="00DB6040" w:rsidRDefault="00E60A99" w:rsidP="003F11A7">
      <w:pPr>
        <w:ind w:firstLine="708"/>
      </w:pPr>
      <w:r>
        <w:t>Программа предназначена для построения</w:t>
      </w:r>
      <w:r w:rsidR="00FB4625">
        <w:t xml:space="preserve"> прогнозов </w:t>
      </w:r>
      <w:r w:rsidR="00570219">
        <w:t>стационарных</w:t>
      </w:r>
      <w:r w:rsidR="00DB6040">
        <w:t xml:space="preserve"> или частично ста</w:t>
      </w:r>
      <w:r w:rsidR="00570219">
        <w:t>ционар</w:t>
      </w:r>
      <w:r w:rsidR="00DB6040">
        <w:t>ных процессов с помощью модели</w:t>
      </w:r>
      <w:r>
        <w:t xml:space="preserve"> прогнозирования </w:t>
      </w:r>
      <m:oMath>
        <m:r>
          <w:rPr>
            <w:rFonts w:ascii="Cambria Math" w:hAnsi="Cambria Math"/>
            <w:lang w:val="en-US"/>
          </w:rPr>
          <m:t>ARIMA</m:t>
        </m:r>
      </m:oMath>
      <w:r w:rsidRPr="00E60A99">
        <w:t xml:space="preserve"> (</w:t>
      </w:r>
      <w:r>
        <w:t xml:space="preserve">рус. </w:t>
      </w:r>
      <m:oMath>
        <m:r>
          <w:rPr>
            <w:rFonts w:ascii="Cambria Math" w:hAnsi="Cambria Math"/>
          </w:rPr>
          <m:t>АРПСС</m:t>
        </m:r>
      </m:oMath>
      <w:r w:rsidRPr="00E60A99">
        <w:t>)</w:t>
      </w:r>
      <w:r>
        <w:t xml:space="preserve"> – </w:t>
      </w:r>
      <w:r>
        <w:rPr>
          <w:lang w:val="en-US"/>
        </w:rPr>
        <w:t>Auto</w:t>
      </w:r>
      <w:r w:rsidR="007D4255" w:rsidRPr="007D4255">
        <w:t xml:space="preserve"> </w:t>
      </w:r>
      <w:r w:rsidR="007D4255">
        <w:rPr>
          <w:lang w:val="en-US"/>
        </w:rPr>
        <w:t>R</w:t>
      </w:r>
      <w:r>
        <w:rPr>
          <w:lang w:val="en-US"/>
        </w:rPr>
        <w:t>egression</w:t>
      </w:r>
      <w:r w:rsidRPr="00E60A99">
        <w:t xml:space="preserve"> </w:t>
      </w:r>
      <w:r>
        <w:rPr>
          <w:lang w:val="en-US"/>
        </w:rPr>
        <w:t>of</w:t>
      </w:r>
      <w:r w:rsidRPr="00E60A99">
        <w:t xml:space="preserve"> </w:t>
      </w:r>
      <w:r>
        <w:rPr>
          <w:lang w:val="en-US"/>
        </w:rPr>
        <w:t>Integrated</w:t>
      </w:r>
      <w:r w:rsidRPr="00E60A99">
        <w:t xml:space="preserve"> </w:t>
      </w:r>
      <w:r>
        <w:rPr>
          <w:lang w:val="en-US"/>
        </w:rPr>
        <w:t>Moving</w:t>
      </w:r>
      <w:r w:rsidRPr="00E60A99">
        <w:t xml:space="preserve"> </w:t>
      </w:r>
      <w:r>
        <w:rPr>
          <w:lang w:val="en-US"/>
        </w:rPr>
        <w:t>Average</w:t>
      </w:r>
      <w:r w:rsidRPr="00E60A99">
        <w:t xml:space="preserve"> (</w:t>
      </w:r>
      <w:r>
        <w:t xml:space="preserve">рус. Авторегрессия </w:t>
      </w:r>
      <w:r w:rsidR="007D4255">
        <w:t>П</w:t>
      </w:r>
      <w:r>
        <w:t xml:space="preserve">роинтегрированного </w:t>
      </w:r>
      <w:r w:rsidR="007D4255">
        <w:t>С</w:t>
      </w:r>
      <w:r>
        <w:t xml:space="preserve">кользящего </w:t>
      </w:r>
      <w:r w:rsidR="007D4255">
        <w:t>С</w:t>
      </w:r>
      <w:r>
        <w:t>реднего</w:t>
      </w:r>
      <w:r w:rsidRPr="00E60A99">
        <w:t>)</w:t>
      </w:r>
      <w:r w:rsidR="00570219">
        <w:t>, предусматривается сезонные составляющие</w:t>
      </w:r>
      <w:r w:rsidR="00FB4625">
        <w:t>. Приложение позволяет</w:t>
      </w:r>
      <w:r w:rsidR="00570219">
        <w:t xml:space="preserve"> построить и</w:t>
      </w:r>
      <w:r w:rsidR="00FB4625">
        <w:t xml:space="preserve"> произв</w:t>
      </w:r>
      <w:r w:rsidR="00DB6040">
        <w:t>ести</w:t>
      </w:r>
      <w:r w:rsidR="00FB4625">
        <w:t xml:space="preserve"> тонкую настройку модели с минимальными временными затратами</w:t>
      </w:r>
      <w:r w:rsidR="00DB6040">
        <w:t>, обладает простым интуитивно понятным интерфейсом</w:t>
      </w:r>
      <w:r w:rsidR="00FB4625">
        <w:t>.</w:t>
      </w:r>
      <w:r w:rsidR="00DB6040">
        <w:t xml:space="preserve"> Данное руководство разработано для ознакомления пользователя с кратким </w:t>
      </w:r>
      <w:r w:rsidR="00867177">
        <w:t>описанием математического аппарата программы</w:t>
      </w:r>
      <w:r w:rsidR="008A3652">
        <w:t xml:space="preserve"> и</w:t>
      </w:r>
      <w:r w:rsidR="00867177">
        <w:t xml:space="preserve"> её интерфейсом.</w:t>
      </w:r>
    </w:p>
    <w:p w:rsidR="00DB6040" w:rsidRDefault="00DB6040" w:rsidP="003F11A7">
      <w:pPr>
        <w:pStyle w:val="1"/>
        <w:ind w:firstLine="708"/>
      </w:pPr>
      <w:bookmarkStart w:id="1" w:name="_Toc406418056"/>
      <w:bookmarkStart w:id="2" w:name="_GoBack"/>
      <w:bookmarkEnd w:id="2"/>
      <w:r>
        <w:t>Математический аппарат</w:t>
      </w:r>
      <w:bookmarkEnd w:id="1"/>
    </w:p>
    <w:p w:rsidR="00867177" w:rsidRDefault="00341C24" w:rsidP="003F11A7">
      <w:pPr>
        <w:ind w:firstLine="708"/>
      </w:pPr>
      <w:r>
        <w:t>Модель</w:t>
      </w:r>
      <w:r w:rsidR="00867177">
        <w:t xml:space="preserve"> </w:t>
      </w:r>
      <m:oMath>
        <m:r>
          <w:rPr>
            <w:rFonts w:ascii="Cambria Math" w:hAnsi="Cambria Math"/>
            <w:lang w:val="en-US"/>
          </w:rPr>
          <m:t>ARIMA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, d,q )(</m:t>
        </m:r>
        <m:r>
          <w:rPr>
            <w:rFonts w:ascii="Cambria Math" w:hAnsi="Cambria Math"/>
            <w:lang w:val="en-US"/>
          </w:rPr>
          <m:t>ps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pd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pq</m:t>
        </m:r>
        <m:r>
          <w:rPr>
            <w:rFonts w:ascii="Cambria Math" w:hAnsi="Cambria Math"/>
          </w:rPr>
          <m:t>)</m:t>
        </m:r>
      </m:oMath>
      <w:r w:rsidR="00867177">
        <w:t xml:space="preserve">, по сути, является компоновкой трех </w:t>
      </w:r>
      <w:r w:rsidR="007D4255">
        <w:t>подходов к обработке данных</w:t>
      </w:r>
      <w:r w:rsidR="00867177">
        <w:t xml:space="preserve">, а именно </w:t>
      </w:r>
      <m:oMath>
        <m:r>
          <w:rPr>
            <w:rFonts w:ascii="Cambria Math" w:hAnsi="Cambria Math"/>
            <w:lang w:val="en-US"/>
          </w:rPr>
          <m:t>SAR</m:t>
        </m:r>
      </m:oMath>
      <w:r w:rsidR="00867177" w:rsidRPr="00867177">
        <w:t xml:space="preserve"> </w:t>
      </w:r>
      <w:r w:rsidR="007D4255" w:rsidRPr="007D4255">
        <w:t xml:space="preserve">- </w:t>
      </w:r>
      <w:r w:rsidR="00867177">
        <w:rPr>
          <w:lang w:val="en-US"/>
        </w:rPr>
        <w:t>Seasonal</w:t>
      </w:r>
      <w:r w:rsidR="00867177" w:rsidRPr="00867177">
        <w:t xml:space="preserve"> </w:t>
      </w:r>
      <w:r w:rsidR="00867177">
        <w:rPr>
          <w:lang w:val="en-US"/>
        </w:rPr>
        <w:t>Auto</w:t>
      </w:r>
      <w:r w:rsidR="007D4255" w:rsidRPr="007D4255">
        <w:t xml:space="preserve"> </w:t>
      </w:r>
      <w:r w:rsidR="007D4255">
        <w:rPr>
          <w:lang w:val="en-US"/>
        </w:rPr>
        <w:t>R</w:t>
      </w:r>
      <w:r w:rsidR="00867177">
        <w:rPr>
          <w:lang w:val="en-US"/>
        </w:rPr>
        <w:t>egression</w:t>
      </w:r>
      <w:r w:rsidR="007D4255" w:rsidRPr="007D4255">
        <w:t xml:space="preserve"> (</w:t>
      </w:r>
      <w:r w:rsidR="007D4255">
        <w:t xml:space="preserve">рус. </w:t>
      </w:r>
      <m:oMath>
        <m:r>
          <w:rPr>
            <w:rFonts w:ascii="Cambria Math" w:hAnsi="Cambria Math"/>
          </w:rPr>
          <m:t>САР</m:t>
        </m:r>
      </m:oMath>
      <w:r w:rsidR="007D4255" w:rsidRPr="00E861B4">
        <w:t xml:space="preserve"> – </w:t>
      </w:r>
      <w:r w:rsidR="007D4255">
        <w:t>Сезонная</w:t>
      </w:r>
      <w:r w:rsidR="007D4255" w:rsidRPr="00E861B4">
        <w:t xml:space="preserve"> </w:t>
      </w:r>
      <w:r w:rsidR="007D4255">
        <w:t>Авторегрессия</w:t>
      </w:r>
      <w:r w:rsidR="007D4255" w:rsidRPr="00E861B4">
        <w:t>)</w:t>
      </w:r>
      <w:r w:rsidR="00867177" w:rsidRPr="00E861B4">
        <w:t xml:space="preserve">, </w:t>
      </w:r>
      <m:oMath>
        <m:r>
          <w:rPr>
            <w:rFonts w:ascii="Cambria Math" w:hAnsi="Cambria Math"/>
            <w:lang w:val="en-US"/>
          </w:rPr>
          <m:t>SI</m:t>
        </m:r>
      </m:oMath>
      <w:r w:rsidR="007D4255" w:rsidRPr="00E861B4">
        <w:t xml:space="preserve"> - </w:t>
      </w:r>
      <w:r w:rsidR="00867177">
        <w:rPr>
          <w:lang w:val="en-US"/>
        </w:rPr>
        <w:t>Seasonal</w:t>
      </w:r>
      <w:r w:rsidR="00867177" w:rsidRPr="00E861B4">
        <w:t xml:space="preserve"> </w:t>
      </w:r>
      <w:r w:rsidR="00867177">
        <w:rPr>
          <w:lang w:val="en-US"/>
        </w:rPr>
        <w:t>Integration</w:t>
      </w:r>
      <w:r w:rsidR="007D4255" w:rsidRPr="00E861B4">
        <w:t xml:space="preserve"> (</w:t>
      </w:r>
      <w:r w:rsidR="007D4255">
        <w:t>рус</w:t>
      </w:r>
      <w:r w:rsidR="007D4255" w:rsidRPr="00E861B4">
        <w:t xml:space="preserve">. </w:t>
      </w:r>
      <m:oMath>
        <m:r>
          <w:rPr>
            <w:rFonts w:ascii="Cambria Math" w:hAnsi="Cambria Math"/>
          </w:rPr>
          <m:t>СИ</m:t>
        </m:r>
      </m:oMath>
      <w:r w:rsidR="007D4255">
        <w:t xml:space="preserve"> – Сезонная интеграция</w:t>
      </w:r>
      <w:r w:rsidR="007D4255" w:rsidRPr="007D4255">
        <w:t>)</w:t>
      </w:r>
      <w:r w:rsidR="00867177" w:rsidRPr="007D4255">
        <w:t xml:space="preserve"> </w:t>
      </w:r>
      <w:r w:rsidR="00867177">
        <w:t>и</w:t>
      </w:r>
      <w:r w:rsidR="00867177" w:rsidRPr="007D4255">
        <w:t xml:space="preserve"> </w:t>
      </w:r>
      <m:oMath>
        <m:r>
          <w:rPr>
            <w:rFonts w:ascii="Cambria Math" w:hAnsi="Cambria Math"/>
            <w:lang w:val="en-US"/>
          </w:rPr>
          <m:t>SMA</m:t>
        </m:r>
      </m:oMath>
      <w:r w:rsidR="007D4255" w:rsidRPr="007D4255">
        <w:t xml:space="preserve"> </w:t>
      </w:r>
      <w:r w:rsidR="007D4255">
        <w:t xml:space="preserve">- </w:t>
      </w:r>
      <w:r w:rsidR="007D4255">
        <w:rPr>
          <w:lang w:val="en-US"/>
        </w:rPr>
        <w:t>Seasonal</w:t>
      </w:r>
      <w:r w:rsidR="007D4255" w:rsidRPr="007D4255">
        <w:t xml:space="preserve"> </w:t>
      </w:r>
      <w:r w:rsidR="007D4255">
        <w:rPr>
          <w:lang w:val="en-US"/>
        </w:rPr>
        <w:t>Moving</w:t>
      </w:r>
      <w:r w:rsidR="007D4255" w:rsidRPr="007D4255">
        <w:t xml:space="preserve"> </w:t>
      </w:r>
      <w:r w:rsidR="007D4255">
        <w:rPr>
          <w:lang w:val="en-US"/>
        </w:rPr>
        <w:t>Average</w:t>
      </w:r>
      <w:r w:rsidR="007D4255" w:rsidRPr="007D4255">
        <w:t xml:space="preserve"> </w:t>
      </w:r>
      <w:r w:rsidR="007D4255">
        <w:t xml:space="preserve">(рус. </w:t>
      </w:r>
      <m:oMath>
        <m:r>
          <w:rPr>
            <w:rFonts w:ascii="Cambria Math" w:hAnsi="Cambria Math"/>
          </w:rPr>
          <m:t>ССС</m:t>
        </m:r>
      </m:oMath>
      <w:r w:rsidR="007D4255">
        <w:t xml:space="preserve"> - Сезонное </w:t>
      </w:r>
      <w:r w:rsidR="00AE1023">
        <w:t>С</w:t>
      </w:r>
      <w:r w:rsidR="007D4255">
        <w:t>кользящее Среднее). Описание этих подходов</w:t>
      </w:r>
      <w:r w:rsidR="00664769">
        <w:t xml:space="preserve"> приводится ниже.</w:t>
      </w:r>
    </w:p>
    <w:p w:rsidR="00BA0104" w:rsidRPr="00341C24" w:rsidRDefault="00BA0104" w:rsidP="00BA0104">
      <w:pPr>
        <w:pStyle w:val="a3"/>
      </w:pPr>
      <w:r>
        <w:tab/>
        <w:t xml:space="preserve">Авторегрессия </w:t>
      </w:r>
      <m:oMath>
        <m:r>
          <w:rPr>
            <w:rFonts w:ascii="Cambria Math" w:hAnsi="Cambria Math"/>
            <w:lang w:val="en-US"/>
          </w:rPr>
          <m:t>AR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</w:p>
    <w:p w:rsidR="00BA0104" w:rsidRDefault="00BA0104" w:rsidP="00BA0104">
      <w:pPr>
        <w:rPr>
          <w:rFonts w:eastAsiaTheme="minorEastAsia"/>
        </w:rPr>
      </w:pPr>
      <w:r w:rsidRPr="00341C24">
        <w:tab/>
      </w:r>
      <w:r>
        <w:t xml:space="preserve">Допустим, имеется временной ряд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и требуется определить его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в следующий момент времени. Сделаем предположение</w:t>
      </w:r>
      <w:r w:rsidR="00664769">
        <w:rPr>
          <w:rFonts w:eastAsiaTheme="minorEastAsia"/>
        </w:rPr>
        <w:t xml:space="preserve"> о том</w:t>
      </w:r>
      <w:r>
        <w:rPr>
          <w:rFonts w:eastAsiaTheme="minorEastAsia"/>
        </w:rPr>
        <w:t>, что</w:t>
      </w:r>
      <w:r w:rsidR="00664769">
        <w:rPr>
          <w:rFonts w:eastAsiaTheme="minorEastAsia"/>
        </w:rPr>
        <w:t xml:space="preserve"> значение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зависит от предыдущих значений ряда:</w:t>
      </w:r>
    </w:p>
    <w:p w:rsidR="00BA0104" w:rsidRPr="00E54289" w:rsidRDefault="00804206" w:rsidP="00BA010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t+1-2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t+1-p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E54289" w:rsidRPr="00E54289" w:rsidRDefault="00E54289" w:rsidP="00E54289">
      <w:r>
        <w:t>Данное соотношение</w:t>
      </w:r>
      <w:r w:rsidRPr="00E54289">
        <w:t xml:space="preserve"> </w:t>
      </w:r>
      <w:r>
        <w:t xml:space="preserve">и называется авторегрессией порядка </w:t>
      </w:r>
      <m:oMath>
        <m:r>
          <w:rPr>
            <w:rFonts w:ascii="Cambria Math" w:hAnsi="Cambria Math"/>
          </w:rPr>
          <m:t>p</m:t>
        </m:r>
      </m:oMath>
      <w:r w:rsidRPr="00E54289">
        <w:rPr>
          <w:rFonts w:eastAsiaTheme="minorEastAsia"/>
        </w:rPr>
        <w:t>.</w:t>
      </w:r>
    </w:p>
    <w:p w:rsidR="005907B5" w:rsidRDefault="005907B5" w:rsidP="00E54289">
      <w:r>
        <w:t>Если имеется сезонная составляющая</w:t>
      </w:r>
      <w:r>
        <w:rPr>
          <w:rStyle w:val="af0"/>
          <w:rFonts w:eastAsiaTheme="minorEastAsia"/>
        </w:rPr>
        <w:footnoteReference w:id="1"/>
      </w:r>
      <w:r>
        <w:t xml:space="preserve"> </w:t>
      </w:r>
      <m:oMath>
        <m:r>
          <w:rPr>
            <w:rFonts w:ascii="Cambria Math" w:hAnsi="Cambria Math"/>
          </w:rPr>
          <m:t>ps</m:t>
        </m:r>
      </m:oMath>
      <w:r w:rsidR="00E54289" w:rsidRPr="00E54289">
        <w:rPr>
          <w:rFonts w:eastAsiaTheme="minorEastAsia"/>
        </w:rPr>
        <w:t xml:space="preserve">, </w:t>
      </w:r>
      <w:r w:rsidR="00E54289">
        <w:rPr>
          <w:rFonts w:eastAsiaTheme="minorEastAsia"/>
        </w:rPr>
        <w:t>то формула выглядит так</w:t>
      </w:r>
      <w:r>
        <w:t>:</w:t>
      </w:r>
    </w:p>
    <w:p w:rsidR="005907B5" w:rsidRPr="005907B5" w:rsidRDefault="00804206" w:rsidP="005907B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t+1-</m:t>
              </m:r>
              <m:r>
                <w:rPr>
                  <w:rFonts w:ascii="Cambria Math" w:hAnsi="Cambria Math"/>
                  <w:lang w:val="en-US"/>
                </w:rPr>
                <m:t>ps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t+1-2ps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t+1-pps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9C0DB3" w:rsidRPr="00143489" w:rsidRDefault="00E54289" w:rsidP="005907B5">
      <w:pPr>
        <w:rPr>
          <w:rFonts w:eastAsiaTheme="minorEastAsia"/>
        </w:rPr>
      </w:pPr>
      <w:r>
        <w:t xml:space="preserve">Чтобы определить коэффициенты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/>
                <w:lang w:val="en-US"/>
              </w:rPr>
              <m:t>a</m:t>
            </m:r>
          </m:e>
          <m:sub>
            <m:r>
              <w:rPr>
                <w:rFonts w:ascii="Cambria Math" w:eastAsiaTheme="minorEastAsia"/>
              </w:rPr>
              <m:t>0</m:t>
            </m:r>
          </m:sub>
        </m:sSub>
        <m:r>
          <w:rPr>
            <w:rFonts w:ascii="Cambria Math" w:eastAsiaTheme="minorEastAsia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/>
                <w:lang w:val="en-US"/>
              </w:rPr>
              <m:t>a</m:t>
            </m:r>
          </m:e>
          <m:sub>
            <m:r>
              <w:rPr>
                <w:rFonts w:ascii="Cambria Math" w:eastAsiaTheme="minorEastAsia"/>
              </w:rPr>
              <m:t>1</m:t>
            </m:r>
          </m:sub>
        </m:sSub>
        <m:r>
          <w:rPr>
            <w:rFonts w:ascii="Cambria Math" w:eastAsiaTheme="minorEastAsia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/>
                <w:lang w:val="en-US"/>
              </w:rPr>
              <m:t>a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  <m:r>
          <w:rPr>
            <w:rFonts w:ascii="Cambria Math" w:eastAsiaTheme="minorEastAsia"/>
          </w:rPr>
          <m:t>,</m:t>
        </m:r>
        <m:r>
          <w:rPr>
            <w:rFonts w:ascii="Cambria Math" w:eastAsiaTheme="minorEastAsia"/>
          </w:rPr>
          <m:t>…</m:t>
        </m:r>
        <m:r>
          <w:rPr>
            <w:rFonts w:ascii="Cambria Math" w:eastAsiaTheme="minorEastAsi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/>
                <w:lang w:val="en-US"/>
              </w:rPr>
              <m:t>a</m:t>
            </m:r>
          </m:e>
          <m:sub>
            <m:r>
              <w:rPr>
                <w:rFonts w:ascii="Cambria Math" w:eastAsiaTheme="minorEastAsia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, </w:t>
      </w:r>
      <w:r w:rsidR="001959F9">
        <w:rPr>
          <w:rFonts w:eastAsiaTheme="minorEastAsia"/>
        </w:rPr>
        <w:t xml:space="preserve">предполагаемая зависимость </w:t>
      </w:r>
      <w:r>
        <w:rPr>
          <w:rFonts w:eastAsiaTheme="minorEastAsia"/>
        </w:rPr>
        <w:t xml:space="preserve">применятся к </w:t>
      </w:r>
      <m:oMath>
        <m:r>
          <w:rPr>
            <w:rFonts w:ascii="Cambria Math" w:eastAsiaTheme="minorEastAsia" w:hAnsi="Cambria Math"/>
          </w:rPr>
          <m:t>n</m:t>
        </m:r>
      </m:oMath>
      <w:r w:rsidR="00381F42" w:rsidRPr="00381F42">
        <w:rPr>
          <w:rFonts w:eastAsiaTheme="minorEastAsia"/>
        </w:rPr>
        <w:t xml:space="preserve"> </w:t>
      </w:r>
      <w:r w:rsidR="009C0DB3">
        <w:rPr>
          <w:rFonts w:eastAsiaTheme="minorEastAsia"/>
        </w:rPr>
        <w:t>последним</w:t>
      </w:r>
      <w:r>
        <w:rPr>
          <w:rFonts w:eastAsiaTheme="minorEastAsia"/>
        </w:rPr>
        <w:t xml:space="preserve"> значен</w:t>
      </w:r>
      <w:r w:rsidR="009C0DB3">
        <w:rPr>
          <w:rFonts w:eastAsiaTheme="minorEastAsia"/>
        </w:rPr>
        <w:t>иям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C0DB3" w:rsidRPr="009C0DB3">
        <w:rPr>
          <w:rFonts w:eastAsiaTheme="minorEastAsia"/>
        </w:rPr>
        <w:t xml:space="preserve">, </w:t>
      </w:r>
      <w:r w:rsidR="009C0DB3">
        <w:rPr>
          <w:rFonts w:eastAsiaTheme="minorEastAsia"/>
        </w:rPr>
        <w:t>и</w:t>
      </w:r>
      <w:r w:rsidR="009C0DB3" w:rsidRPr="009C0DB3">
        <w:rPr>
          <w:rFonts w:eastAsiaTheme="minorEastAsia"/>
        </w:rPr>
        <w:t>,</w:t>
      </w:r>
      <w:r w:rsidR="009C0DB3">
        <w:rPr>
          <w:rFonts w:eastAsiaTheme="minorEastAsia"/>
        </w:rPr>
        <w:t xml:space="preserve"> таким образом, получается система</w:t>
      </w:r>
      <w:r w:rsidR="00381F42" w:rsidRPr="00381F42">
        <w:rPr>
          <w:rFonts w:eastAsiaTheme="minorEastAsia"/>
        </w:rPr>
        <w:t xml:space="preserve"> </w:t>
      </w:r>
      <w:r w:rsidR="009C0DB3">
        <w:rPr>
          <w:rFonts w:eastAsiaTheme="minorEastAsia"/>
        </w:rPr>
        <w:t xml:space="preserve"> уравнений:</w:t>
      </w:r>
    </w:p>
    <w:p w:rsidR="009A1708" w:rsidRPr="001959F9" w:rsidRDefault="00804206" w:rsidP="005907B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&amp;=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/>
                        </w:rPr>
                        <m:t>&amp;&amp;+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&amp;&amp;+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t-2ps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&amp;&amp;+…&amp;&amp;+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t-pps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&amp;&amp;;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&amp;=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/>
                        </w:rPr>
                        <m:t>&amp;&amp;+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 w:eastAsiaTheme="minorEastAsia"/>
                        </w:rPr>
                        <m:t>&amp;&amp;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t-1-2ps</m:t>
                          </m:r>
                        </m:sub>
                      </m:sSub>
                      <m:r>
                        <w:rPr>
                          <w:rFonts w:ascii="Cambria Math" w:eastAsiaTheme="minorEastAsia"/>
                        </w:rPr>
                        <m:t>&amp;&amp;</m:t>
                      </m:r>
                      <m:r>
                        <w:rPr>
                          <w:rFonts w:ascii="Cambria Math" w:hAnsi="Cambria Math"/>
                        </w:rPr>
                        <m:t>+…</m:t>
                      </m:r>
                      <m:r>
                        <w:rPr>
                          <w:rFonts w:ascii="Cambria Math" w:eastAsiaTheme="minorEastAsia"/>
                        </w:rPr>
                        <m:t>&amp;&amp;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t-1-pps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&amp;&amp;;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&amp;………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t-n+1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&amp;&amp;</m:t>
                      </m:r>
                      <m:r>
                        <w:rPr>
                          <w:rFonts w:ascii="Cambria Math" w:eastAsiaTheme="minor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t-n+1-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&amp;&amp;+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t-n+1-2ps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&amp;&amp;</m:t>
                      </m:r>
                      <m:r>
                        <w:rPr>
                          <w:rFonts w:ascii="Cambria Math" w:hAnsi="Cambria Math"/>
                        </w:rPr>
                        <m:t>+…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&amp;&amp;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t-n+1-pps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&amp;&amp;.</m:t>
                      </m:r>
                    </m:e>
                  </m:eqArr>
                </m:e>
              </m:eqArr>
            </m:e>
          </m:d>
        </m:oMath>
      </m:oMathPara>
    </w:p>
    <w:p w:rsidR="00CE71F4" w:rsidRPr="00CE71F4" w:rsidRDefault="001959F9" w:rsidP="005907B5">
      <w:pPr>
        <w:rPr>
          <w:rFonts w:eastAsiaTheme="minorEastAsia"/>
        </w:rPr>
      </w:pPr>
      <w:r>
        <w:rPr>
          <w:rFonts w:eastAsiaTheme="minorEastAsia"/>
        </w:rPr>
        <w:t>Эта система является полной</w:t>
      </w:r>
      <w:r w:rsidR="00214AFF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+1=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14AFF">
        <w:rPr>
          <w:rFonts w:eastAsiaTheme="minorEastAsia"/>
        </w:rPr>
        <w:t xml:space="preserve"> или перенасыщенной при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+1&lt;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14AFF">
        <w:rPr>
          <w:rFonts w:eastAsiaTheme="minorEastAsia"/>
        </w:rPr>
        <w:t xml:space="preserve"> (</w:t>
      </w:r>
      <w:r w:rsidR="00CE71F4">
        <w:rPr>
          <w:rFonts w:eastAsiaTheme="minorEastAsia"/>
        </w:rPr>
        <w:t>вариант</w:t>
      </w:r>
      <w:r w:rsidR="00214AFF" w:rsidRPr="00214A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p+1&gt;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14AFF">
        <w:rPr>
          <w:rFonts w:eastAsiaTheme="minorEastAsia"/>
        </w:rPr>
        <w:t xml:space="preserve"> не рассматривается, поскольку определяет бесконечное множество решений). </w:t>
      </w:r>
      <w:r w:rsidR="00CE71F4">
        <w:rPr>
          <w:rFonts w:eastAsiaTheme="minorEastAsia"/>
        </w:rPr>
        <w:t>В первом случае для получения значений коэффициентов подойдет любой метод решения</w:t>
      </w:r>
      <w:r w:rsidR="00FD518E">
        <w:rPr>
          <w:rFonts w:eastAsiaTheme="minorEastAsia"/>
        </w:rPr>
        <w:t xml:space="preserve"> полных</w:t>
      </w:r>
      <w:r w:rsidR="00CE71F4">
        <w:rPr>
          <w:rFonts w:eastAsiaTheme="minorEastAsia"/>
        </w:rPr>
        <w:t xml:space="preserve"> СЛАУ (программа использует модифицированный метод Гаусса), во втором – все несколько сложнее: поскольку уравнений больше, чем неизвестных, система в общем случае не разрешима, однако можно найти приближенное решение методом наименьших квадратов</w:t>
      </w:r>
      <w:r w:rsidR="0041330E">
        <w:rPr>
          <w:rFonts w:eastAsiaTheme="minorEastAsia"/>
        </w:rPr>
        <w:t>, в программе метод реализуется следующим образом</w:t>
      </w:r>
      <w:r w:rsidR="00664769">
        <w:rPr>
          <w:rFonts w:eastAsiaTheme="minorEastAsia"/>
        </w:rPr>
        <w:t>:</w:t>
      </w:r>
    </w:p>
    <w:p w:rsidR="001959F9" w:rsidRPr="00CE71F4" w:rsidRDefault="00CE71F4" w:rsidP="00CE71F4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b,</m:t>
          </m:r>
        </m:oMath>
      </m:oMathPara>
    </w:p>
    <w:p w:rsidR="00CE71F4" w:rsidRPr="00E861B4" w:rsidRDefault="0041330E" w:rsidP="00CE71F4">
      <w:pPr>
        <w:rPr>
          <w:rFonts w:eastAsiaTheme="minorEastAsia"/>
        </w:rPr>
      </w:pPr>
      <w:r>
        <w:rPr>
          <w:rFonts w:eastAsiaTheme="minorEastAsia"/>
        </w:rPr>
        <w:t>г</w:t>
      </w:r>
      <w:r w:rsidR="00CE71F4">
        <w:rPr>
          <w:rFonts w:eastAsiaTheme="minorEastAsia"/>
        </w:rPr>
        <w:t xml:space="preserve">де </w:t>
      </w:r>
      <m:oMath>
        <m:r>
          <w:rPr>
            <w:rFonts w:ascii="Cambria Math" w:eastAsiaTheme="minorEastAsia" w:hAnsi="Cambria Math"/>
          </w:rPr>
          <m:t>x</m:t>
        </m:r>
      </m:oMath>
      <w:r w:rsidR="00CE71F4" w:rsidRPr="004133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вектор-столбец </w:t>
      </w:r>
      <w:r w:rsidR="00E861B4">
        <w:rPr>
          <w:rFonts w:eastAsiaTheme="minorEastAsia"/>
        </w:rPr>
        <w:t xml:space="preserve">неизвестных </w:t>
      </w:r>
      <w:r>
        <w:rPr>
          <w:rFonts w:eastAsiaTheme="minorEastAsia"/>
        </w:rPr>
        <w:t xml:space="preserve">коэффициентов,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основная матрица системы,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– вектор-столбец свободных членов системы</w:t>
      </w:r>
      <w:r w:rsidR="005078C1">
        <w:rPr>
          <w:rFonts w:eastAsiaTheme="minorEastAsia"/>
        </w:rPr>
        <w:t>,</w:t>
      </w:r>
      <w:r w:rsidR="005078C1" w:rsidRPr="005078C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"T"</m:t>
        </m:r>
      </m:oMath>
      <w:r w:rsidR="005078C1">
        <w:rPr>
          <w:rFonts w:eastAsiaTheme="minorEastAsia"/>
        </w:rPr>
        <w:t xml:space="preserve"> </w:t>
      </w:r>
      <w:r w:rsidR="00664769">
        <w:rPr>
          <w:rFonts w:eastAsiaTheme="minorEastAsia"/>
        </w:rPr>
        <w:t>–</w:t>
      </w:r>
      <w:r w:rsidR="00664769" w:rsidRPr="00664769">
        <w:rPr>
          <w:rFonts w:eastAsiaTheme="minorEastAsia"/>
        </w:rPr>
        <w:t xml:space="preserve"> </w:t>
      </w:r>
      <w:r w:rsidR="00664769">
        <w:rPr>
          <w:rFonts w:eastAsiaTheme="minorEastAsia"/>
        </w:rPr>
        <w:t>оператор транспонирования,</w:t>
      </w:r>
      <m:oMath>
        <m:r>
          <w:rPr>
            <w:rFonts w:ascii="Cambria Math" w:eastAsiaTheme="minorEastAsia" w:hAnsi="Cambria Math"/>
          </w:rPr>
          <m:t xml:space="preserve"> "-1"</m:t>
        </m:r>
      </m:oMath>
      <w:r w:rsidR="005078C1" w:rsidRPr="005078C1">
        <w:rPr>
          <w:rFonts w:eastAsiaTheme="minorEastAsia"/>
        </w:rPr>
        <w:t xml:space="preserve"> </w:t>
      </w:r>
      <w:r w:rsidR="005078C1">
        <w:rPr>
          <w:rFonts w:eastAsiaTheme="minorEastAsia"/>
        </w:rPr>
        <w:t>–</w:t>
      </w:r>
      <w:r w:rsidR="005078C1" w:rsidRPr="005078C1">
        <w:rPr>
          <w:rFonts w:eastAsiaTheme="minorEastAsia"/>
        </w:rPr>
        <w:t xml:space="preserve"> </w:t>
      </w:r>
      <w:r w:rsidR="005078C1">
        <w:rPr>
          <w:rFonts w:eastAsiaTheme="minorEastAsia"/>
        </w:rPr>
        <w:t>оператор обратной матрицы</w:t>
      </w:r>
      <w:r>
        <w:rPr>
          <w:rFonts w:eastAsiaTheme="minorEastAsia"/>
        </w:rPr>
        <w:t>.</w:t>
      </w:r>
    </w:p>
    <w:p w:rsidR="005078C1" w:rsidRPr="00E861B4" w:rsidRDefault="005078C1" w:rsidP="00CE71F4">
      <w:pPr>
        <w:rPr>
          <w:rFonts w:eastAsiaTheme="minorEastAsia"/>
        </w:rPr>
      </w:pPr>
    </w:p>
    <w:p w:rsidR="005078C1" w:rsidRPr="00AE1023" w:rsidRDefault="005078C1" w:rsidP="005078C1">
      <w:pPr>
        <w:pStyle w:val="a3"/>
        <w:ind w:firstLine="708"/>
      </w:pPr>
      <w:r>
        <w:t xml:space="preserve">Сезонная интеграция </w:t>
      </w:r>
      <m:oMath>
        <m:r>
          <w:rPr>
            <w:rFonts w:ascii="Cambria Math" w:hAnsi="Cambria Math"/>
            <w:lang w:val="en-US"/>
          </w:rPr>
          <m:t>SI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ds</m:t>
        </m:r>
        <m:r>
          <w:rPr>
            <w:rFonts w:ascii="Cambria Math" w:hAnsi="Cambria Math"/>
          </w:rPr>
          <m:t>)</m:t>
        </m:r>
      </m:oMath>
    </w:p>
    <w:p w:rsidR="005078C1" w:rsidRDefault="005078C1" w:rsidP="00562A2B">
      <w:r w:rsidRPr="00AE1023">
        <w:tab/>
      </w:r>
      <w:r>
        <w:t xml:space="preserve">Данный подход в контексте модели </w:t>
      </w:r>
      <m:oMath>
        <m:r>
          <w:rPr>
            <w:rFonts w:ascii="Cambria Math" w:hAnsi="Cambria Math"/>
            <w:lang w:val="en-US"/>
          </w:rPr>
          <m:t>ARIMA</m:t>
        </m:r>
      </m:oMath>
      <w:r>
        <w:t xml:space="preserve"> подразумевает </w:t>
      </w:r>
      <w:r w:rsidR="00562A2B">
        <w:t xml:space="preserve">три </w:t>
      </w:r>
      <w:r>
        <w:t>действия:</w:t>
      </w:r>
      <w:r w:rsidR="00562A2B">
        <w:t xml:space="preserve"> дезинтеграция, авторегрессия, интеграция.</w:t>
      </w:r>
    </w:p>
    <w:p w:rsidR="00562A2B" w:rsidRDefault="00562A2B" w:rsidP="00562A2B">
      <w:pPr>
        <w:rPr>
          <w:rFonts w:eastAsiaTheme="minorEastAsia"/>
        </w:rPr>
      </w:pPr>
      <w:r>
        <w:tab/>
        <w:t xml:space="preserve">Пусть перед нами стоит задача, аналогичная задаче авторегрессии (см. выше). На основе временного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составим разностный ряд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41C24">
        <w:rPr>
          <w:rFonts w:eastAsiaTheme="minorEastAsia"/>
        </w:rPr>
        <w:t>, элементы которого определяются разностью</w:t>
      </w:r>
      <w:r w:rsidR="00723456">
        <w:rPr>
          <w:rFonts w:eastAsiaTheme="minorEastAsia"/>
        </w:rPr>
        <w:t xml:space="preserve"> посезонно соответствующих</w:t>
      </w:r>
      <w:r w:rsidR="00341C24">
        <w:rPr>
          <w:rFonts w:eastAsiaTheme="minorEastAsia"/>
        </w:rPr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46CBC">
        <w:rPr>
          <w:rFonts w:eastAsiaTheme="minorEastAsia"/>
        </w:rPr>
        <w:t xml:space="preserve"> (дезинтегрируем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46CBC">
        <w:rPr>
          <w:rFonts w:eastAsiaTheme="minorEastAsia"/>
        </w:rPr>
        <w:t>)</w:t>
      </w:r>
      <w:r w:rsidR="00341C24">
        <w:rPr>
          <w:rFonts w:eastAsiaTheme="minorEastAsia"/>
        </w:rPr>
        <w:t>:</w:t>
      </w:r>
    </w:p>
    <w:p w:rsidR="00341C24" w:rsidRPr="00723456" w:rsidRDefault="00804206" w:rsidP="00562A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723456" w:rsidRPr="00723456" w:rsidRDefault="00723456" w:rsidP="00562A2B">
      <w:pPr>
        <w:rPr>
          <w:rFonts w:eastAsiaTheme="minorEastAsia"/>
        </w:rPr>
      </w:pPr>
      <w:r>
        <w:rPr>
          <w:rFonts w:eastAsiaTheme="minorEastAsia"/>
        </w:rPr>
        <w:t xml:space="preserve">С помощью авторегрессии найдем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, то есть спрогнозируем ряд изменений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Зная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, определяем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A46CBC">
        <w:rPr>
          <w:rFonts w:eastAsiaTheme="minorEastAsia"/>
        </w:rPr>
        <w:t xml:space="preserve">(интегрируем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46CBC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CE71F4" w:rsidRPr="00723456" w:rsidRDefault="00804206" w:rsidP="005907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0D64AE" w:rsidRDefault="00723456" w:rsidP="005907B5">
      <w:pPr>
        <w:rPr>
          <w:rFonts w:eastAsiaTheme="minorEastAsia"/>
        </w:rPr>
      </w:pPr>
      <w:r>
        <w:rPr>
          <w:rFonts w:eastAsiaTheme="minorEastAsia"/>
        </w:rPr>
        <w:tab/>
      </w:r>
      <w:r w:rsidR="00A46CBC">
        <w:rPr>
          <w:rFonts w:eastAsiaTheme="minorEastAsia"/>
        </w:rPr>
        <w:t xml:space="preserve">Проделанная операция называется интеграцией первого </w:t>
      </w:r>
      <w:r w:rsidR="00A46CBC" w:rsidRPr="00A46CBC">
        <w:rPr>
          <w:rFonts w:eastAsiaTheme="minorEastAsia"/>
        </w:rPr>
        <w:t>порядка.</w:t>
      </w:r>
      <w:r w:rsidR="000D64AE">
        <w:rPr>
          <w:rFonts w:eastAsiaTheme="minorEastAsia"/>
        </w:rPr>
        <w:t xml:space="preserve"> Подобным же образом производится интеграция произвольного порядка:</w:t>
      </w:r>
      <w:r w:rsidR="00C07E36">
        <w:rPr>
          <w:rFonts w:eastAsiaTheme="minorEastAsia"/>
        </w:rPr>
        <w:t xml:space="preserve"> например, для </w:t>
      </w:r>
      <m:oMath>
        <m:r>
          <w:rPr>
            <w:rFonts w:ascii="Cambria Math" w:eastAsiaTheme="minorEastAsia" w:hAnsi="Cambria Math"/>
          </w:rPr>
          <m:t>d=2</m:t>
        </m:r>
      </m:oMath>
      <w:r w:rsidR="00C07E36" w:rsidRPr="00C07E36">
        <w:rPr>
          <w:rFonts w:eastAsiaTheme="minorEastAsia"/>
        </w:rPr>
        <w:t xml:space="preserve"> </w:t>
      </w:r>
      <w:r w:rsidR="00C07E36">
        <w:rPr>
          <w:rFonts w:eastAsiaTheme="minorEastAsia"/>
        </w:rPr>
        <w:t>на первом шаге составляются ряды</w:t>
      </w:r>
    </w:p>
    <w:p w:rsidR="00C07E36" w:rsidRPr="00C07E36" w:rsidRDefault="00804206" w:rsidP="005907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ds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C07E36" w:rsidRPr="00C07E36" w:rsidRDefault="00804206" w:rsidP="005907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C07E36" w:rsidRDefault="00C07E36" w:rsidP="005907B5">
      <w:pPr>
        <w:rPr>
          <w:rFonts w:eastAsiaTheme="minorEastAsia"/>
        </w:rPr>
      </w:pPr>
      <w:r>
        <w:rPr>
          <w:rFonts w:eastAsiaTheme="minorEastAsia"/>
        </w:rPr>
        <w:t xml:space="preserve">а на последнем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определяется по формулам</w:t>
      </w:r>
    </w:p>
    <w:p w:rsidR="00C07E36" w:rsidRPr="00C07E36" w:rsidRDefault="00804206" w:rsidP="00C07E3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C07E36" w:rsidRPr="00CA102C" w:rsidRDefault="00804206" w:rsidP="00C07E3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5078C1" w:rsidRPr="005078C1" w:rsidRDefault="00E861B4" w:rsidP="005907B5">
      <w:pPr>
        <w:rPr>
          <w:rFonts w:eastAsiaTheme="minorEastAsia"/>
        </w:rPr>
      </w:pPr>
      <w:r>
        <w:rPr>
          <w:rFonts w:eastAsiaTheme="minorEastAsia"/>
        </w:rPr>
        <w:tab/>
        <w:t xml:space="preserve">Интеграция, как правило, </w:t>
      </w:r>
      <w:r w:rsidR="00570219">
        <w:rPr>
          <w:rFonts w:eastAsiaTheme="minorEastAsia"/>
        </w:rPr>
        <w:t xml:space="preserve">используется </w:t>
      </w:r>
      <w:r w:rsidR="00D65DF5">
        <w:rPr>
          <w:rFonts w:eastAsiaTheme="minorEastAsia"/>
        </w:rPr>
        <w:t>для решения проблемы</w:t>
      </w:r>
      <w:r w:rsidR="00570219">
        <w:rPr>
          <w:rFonts w:eastAsiaTheme="minorEastAsia"/>
        </w:rPr>
        <w:t xml:space="preserve"> </w:t>
      </w:r>
      <w:r w:rsidR="00D65DF5">
        <w:rPr>
          <w:rFonts w:eastAsiaTheme="minorEastAsia"/>
        </w:rPr>
        <w:t>нестационарности</w:t>
      </w:r>
      <w:r w:rsidR="00570219">
        <w:rPr>
          <w:rFonts w:eastAsiaTheme="minorEastAsia"/>
        </w:rPr>
        <w:t xml:space="preserve"> </w:t>
      </w:r>
      <w:r w:rsidR="00D65DF5">
        <w:rPr>
          <w:rFonts w:eastAsiaTheme="minorEastAsia"/>
        </w:rPr>
        <w:t>процесса</w:t>
      </w:r>
      <w:r w:rsidR="00570219">
        <w:rPr>
          <w:rFonts w:eastAsiaTheme="minorEastAsia"/>
        </w:rPr>
        <w:t>.</w:t>
      </w:r>
    </w:p>
    <w:p w:rsidR="003F11A7" w:rsidRPr="003F11A7" w:rsidRDefault="003F11A7" w:rsidP="003F11A7">
      <w:pPr>
        <w:pStyle w:val="a3"/>
      </w:pPr>
      <w:r w:rsidRPr="001959F9">
        <w:tab/>
      </w:r>
      <w:r w:rsidR="00AE1023">
        <w:t>Сезонное скользящее среднее</w:t>
      </w:r>
      <w:r>
        <w:t xml:space="preserve"> </w:t>
      </w:r>
      <m:oMath>
        <m:r>
          <w:rPr>
            <w:rFonts w:ascii="Cambria Math" w:hAnsi="Cambria Math"/>
            <w:lang w:val="en-US"/>
          </w:rPr>
          <m:t>SMA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qs</m:t>
        </m:r>
        <m:r>
          <w:rPr>
            <w:rFonts w:ascii="Cambria Math" w:hAnsi="Cambria Math"/>
          </w:rPr>
          <m:t>)</m:t>
        </m:r>
      </m:oMath>
    </w:p>
    <w:p w:rsidR="003F11A7" w:rsidRDefault="003F11A7" w:rsidP="003F11A7">
      <w:pPr>
        <w:rPr>
          <w:rFonts w:eastAsiaTheme="minorEastAsia"/>
        </w:rPr>
      </w:pPr>
      <w:r w:rsidRPr="003F11A7">
        <w:tab/>
      </w:r>
      <w:r>
        <w:t>Моделью</w:t>
      </w:r>
      <w:r w:rsidRPr="003F11A7">
        <w:t xml:space="preserve"> </w:t>
      </w:r>
      <w:r>
        <w:t xml:space="preserve">скользящего среднего порядка </w:t>
      </w:r>
      <m:oMath>
        <m:r>
          <w:rPr>
            <w:rFonts w:ascii="Cambria Math" w:hAnsi="Cambria Math"/>
          </w:rPr>
          <m:t>q</m:t>
        </m:r>
      </m:oMath>
      <w:r>
        <w:t xml:space="preserve"> временного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с сезонной составляющей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en-US"/>
          </w:rPr>
          <m:t>s</m:t>
        </m:r>
      </m:oMath>
      <w:r>
        <w:rPr>
          <w:rFonts w:eastAsiaTheme="minorEastAsia"/>
        </w:rPr>
        <w:t xml:space="preserve"> называется временной ряд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̀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, каждый элемент которого</w:t>
      </w:r>
      <w:r w:rsidRPr="003F11A7">
        <w:rPr>
          <w:rFonts w:eastAsiaTheme="minorEastAsia"/>
        </w:rPr>
        <w:t xml:space="preserve"> </w:t>
      </w:r>
      <w:r>
        <w:rPr>
          <w:rFonts w:eastAsiaTheme="minorEastAsia"/>
        </w:rPr>
        <w:t>вычисляется по формуле:</w:t>
      </w:r>
    </w:p>
    <w:p w:rsidR="003F11A7" w:rsidRPr="000218DE" w:rsidRDefault="00804206" w:rsidP="003F11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̀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t-qs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t-2qs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</w:rPr>
                    <m:t>qs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DB2B13" w:rsidRDefault="000218DE" w:rsidP="00DB2B13">
      <w:r>
        <w:t>то есть является средним арифметическим элементов оригинального ряда</w:t>
      </w:r>
      <w:r w:rsidRPr="000218DE">
        <w:t xml:space="preserve">, </w:t>
      </w:r>
      <w:r>
        <w:t>взятых на соответствующей позиции текущего и предыдущих сезонов.</w:t>
      </w:r>
    </w:p>
    <w:p w:rsidR="00D65DF5" w:rsidRDefault="00DB2B13" w:rsidP="00D65DF5">
      <w:r>
        <w:tab/>
        <w:t>Модель скользящего среднего</w:t>
      </w:r>
      <w:r w:rsidR="00AE1023">
        <w:t xml:space="preserve"> обычно применяется в случае, когда необходимо сгладить резкие перепады значений временного ряда.</w:t>
      </w:r>
    </w:p>
    <w:p w:rsidR="00D65DF5" w:rsidRDefault="00D65DF5" w:rsidP="00D65DF5">
      <w:pPr>
        <w:pStyle w:val="1"/>
        <w:ind w:firstLine="708"/>
      </w:pPr>
      <w:bookmarkStart w:id="3" w:name="_Toc406418057"/>
      <w:r>
        <w:t xml:space="preserve">Принцип </w:t>
      </w:r>
      <w:r w:rsidR="000112EA">
        <w:t>построения модели</w:t>
      </w:r>
      <w:bookmarkEnd w:id="3"/>
    </w:p>
    <w:p w:rsidR="00D65DF5" w:rsidRDefault="00D65DF5" w:rsidP="00D65DF5">
      <w:r>
        <w:tab/>
        <w:t xml:space="preserve">Программа получает на вход следующую информацию: значения временного ряда, </w:t>
      </w:r>
      <w:r w:rsidR="00FD518E">
        <w:t>порядок</w:t>
      </w:r>
      <w:r>
        <w:t xml:space="preserve"> скользящего среднего</w:t>
      </w:r>
      <w:r w:rsidR="00FD518E">
        <w:t xml:space="preserve"> </w:t>
      </w:r>
      <w:r>
        <w:t>(</w:t>
      </w:r>
      <m:oMath>
        <m:r>
          <w:rPr>
            <w:rFonts w:ascii="Cambria Math" w:hAnsi="Cambria Math"/>
          </w:rPr>
          <m:t>q</m:t>
        </m:r>
      </m:oMath>
      <w:r>
        <w:t>)</w:t>
      </w:r>
      <w:r w:rsidRPr="00D65DF5">
        <w:t>,</w:t>
      </w:r>
      <w:r w:rsidR="00FD518E" w:rsidRPr="00FD518E">
        <w:t xml:space="preserve"> </w:t>
      </w:r>
      <w:r w:rsidR="00FD518E">
        <w:t>сезонную составляющую скользящего среднего (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en-US"/>
          </w:rPr>
          <m:t>s</m:t>
        </m:r>
      </m:oMath>
      <w:r w:rsidR="00FD518E">
        <w:t>)</w:t>
      </w:r>
      <w:r w:rsidR="00FD518E" w:rsidRPr="00FD518E">
        <w:t xml:space="preserve">, </w:t>
      </w:r>
      <w:r w:rsidR="00FD518E">
        <w:t>порядок интеграции (</w:t>
      </w:r>
      <m:oMath>
        <m:r>
          <w:rPr>
            <w:rFonts w:ascii="Cambria Math" w:hAnsi="Cambria Math"/>
            <w:lang w:val="en-US"/>
          </w:rPr>
          <m:t>d</m:t>
        </m:r>
      </m:oMath>
      <w:r w:rsidR="00FD518E">
        <w:t>)</w:t>
      </w:r>
      <w:r w:rsidR="00FD518E" w:rsidRPr="00FD518E">
        <w:t xml:space="preserve">, </w:t>
      </w:r>
      <w:r w:rsidR="00FD518E">
        <w:t>сезонную составляющую интеграции (</w:t>
      </w:r>
      <m:oMath>
        <m:r>
          <w:rPr>
            <w:rFonts w:ascii="Cambria Math" w:hAnsi="Cambria Math"/>
          </w:rPr>
          <m:t>ds</m:t>
        </m:r>
      </m:oMath>
      <w:r w:rsidR="00FD518E">
        <w:t>)</w:t>
      </w:r>
      <w:r w:rsidR="00FD518E" w:rsidRPr="00FD518E">
        <w:t xml:space="preserve">, </w:t>
      </w:r>
      <w:r w:rsidR="00FD518E">
        <w:t>порядок авторегрессии (</w:t>
      </w:r>
      <m:oMath>
        <m:r>
          <w:rPr>
            <w:rFonts w:ascii="Cambria Math" w:hAnsi="Cambria Math"/>
          </w:rPr>
          <m:t>p</m:t>
        </m:r>
      </m:oMath>
      <w:r w:rsidR="00FD518E">
        <w:t>)</w:t>
      </w:r>
      <w:r w:rsidR="00FD518E" w:rsidRPr="00FD518E">
        <w:t xml:space="preserve">, </w:t>
      </w:r>
      <w:r w:rsidR="00FD518E">
        <w:t>сезонную составляющую авторегрессии (</w:t>
      </w:r>
      <m:oMath>
        <m:r>
          <w:rPr>
            <w:rFonts w:ascii="Cambria Math" w:hAnsi="Cambria Math"/>
          </w:rPr>
          <m:t>ps</m:t>
        </m:r>
      </m:oMath>
      <w:r w:rsidR="00FD518E">
        <w:t>)</w:t>
      </w:r>
      <w:r w:rsidR="00FD518E" w:rsidRPr="00FD518E">
        <w:t xml:space="preserve">, </w:t>
      </w:r>
      <w:r w:rsidR="00FD518E">
        <w:t>количество уравнений в СЛАУ авторегрессии</w:t>
      </w:r>
      <w:r w:rsidR="00190E58">
        <w:t xml:space="preserve"> (</w:t>
      </w:r>
      <m:oMath>
        <m:r>
          <w:rPr>
            <w:rFonts w:ascii="Cambria Math" w:hAnsi="Cambria Math"/>
            <w:lang w:val="en-US"/>
          </w:rPr>
          <m:t>n</m:t>
        </m:r>
      </m:oMath>
      <w:r w:rsidR="00190E58">
        <w:t>)</w:t>
      </w:r>
      <w:r w:rsidR="00FD518E">
        <w:t xml:space="preserve"> и количество прогнозируемых точек</w:t>
      </w:r>
      <w:r w:rsidR="00190E58" w:rsidRPr="00190E58">
        <w:t xml:space="preserve"> (</w:t>
      </w:r>
      <m:oMath>
        <m:r>
          <w:rPr>
            <w:rFonts w:ascii="Cambria Math" w:hAnsi="Cambria Math"/>
            <w:lang w:val="en-US"/>
          </w:rPr>
          <m:t>fn</m:t>
        </m:r>
      </m:oMath>
      <w:r w:rsidR="00190E58" w:rsidRPr="00190E58">
        <w:t>)</w:t>
      </w:r>
      <w:r w:rsidR="00FD518E">
        <w:t>.</w:t>
      </w:r>
    </w:p>
    <w:p w:rsidR="0064743F" w:rsidRDefault="0064743F" w:rsidP="00D65DF5">
      <w:pPr>
        <w:rPr>
          <w:rFonts w:eastAsiaTheme="minorEastAsia"/>
        </w:rPr>
      </w:pPr>
      <w:r>
        <w:tab/>
        <w:t xml:space="preserve">На первом этапе составляется модель скользящего среднего </w:t>
      </w:r>
      <m:oMath>
        <m:r>
          <w:rPr>
            <w:rFonts w:ascii="Cambria Math" w:hAnsi="Cambria Math"/>
            <w:lang w:val="en-US"/>
          </w:rPr>
          <m:t>SMA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qs</m:t>
        </m:r>
        <m:r>
          <w:rPr>
            <w:rFonts w:ascii="Cambria Math" w:hAnsi="Cambria Math"/>
          </w:rPr>
          <m:t>)</m:t>
        </m:r>
      </m:oMath>
      <w:r w:rsidR="00725BDB">
        <w:rPr>
          <w:rFonts w:eastAsiaTheme="minorEastAsia"/>
        </w:rPr>
        <w:t xml:space="preserve"> входного временного ряда</w:t>
      </w:r>
      <w:r w:rsidR="00725BDB" w:rsidRPr="00725BDB">
        <w:rPr>
          <w:rFonts w:eastAsiaTheme="minorEastAsia"/>
        </w:rPr>
        <w:t xml:space="preserve">. </w:t>
      </w:r>
      <w:r w:rsidR="006A07F3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&gt;1</m:t>
        </m:r>
      </m:oMath>
      <w:r w:rsidR="006A07F3" w:rsidRPr="006A07F3">
        <w:rPr>
          <w:rFonts w:eastAsiaTheme="minorEastAsia"/>
        </w:rPr>
        <w:t xml:space="preserve"> </w:t>
      </w:r>
      <w:r w:rsidR="006A07F3">
        <w:rPr>
          <w:rFonts w:eastAsiaTheme="minorEastAsia"/>
        </w:rPr>
        <w:t>в</w:t>
      </w:r>
      <w:r w:rsidR="00725BDB">
        <w:rPr>
          <w:rFonts w:eastAsiaTheme="minorEastAsia"/>
        </w:rPr>
        <w:t xml:space="preserve"> модели </w:t>
      </w:r>
      <w:r w:rsidR="008421AD">
        <w:rPr>
          <w:rFonts w:eastAsiaTheme="minorEastAsia"/>
        </w:rPr>
        <w:t>нет первых</w:t>
      </w:r>
      <w:r w:rsidR="00725B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-1)</m:t>
        </m:r>
        <m:r>
          <w:rPr>
            <w:rFonts w:ascii="Cambria Math" w:eastAsiaTheme="minorEastAsia" w:hAnsi="Cambria Math"/>
            <w:lang w:val="en-US"/>
          </w:rPr>
          <m:t>qs</m:t>
        </m:r>
      </m:oMath>
      <w:r w:rsidR="00725BDB" w:rsidRPr="00725BDB">
        <w:rPr>
          <w:rFonts w:eastAsiaTheme="minorEastAsia"/>
        </w:rPr>
        <w:t xml:space="preserve"> </w:t>
      </w:r>
      <w:r w:rsidR="008421AD">
        <w:rPr>
          <w:rFonts w:eastAsiaTheme="minorEastAsia"/>
        </w:rPr>
        <w:t>значений</w:t>
      </w:r>
      <w:r w:rsidR="00725BDB">
        <w:rPr>
          <w:rFonts w:eastAsiaTheme="minorEastAsia"/>
        </w:rPr>
        <w:t>, поскольку их, очевидно</w:t>
      </w:r>
      <w:r w:rsidR="006A07F3">
        <w:rPr>
          <w:rFonts w:eastAsiaTheme="minorEastAsia"/>
        </w:rPr>
        <w:t>,</w:t>
      </w:r>
      <w:r w:rsidR="00725BDB">
        <w:rPr>
          <w:rFonts w:eastAsiaTheme="minorEastAsia"/>
        </w:rPr>
        <w:t xml:space="preserve"> невозможно рассчитать в виду отсутс</w:t>
      </w:r>
      <w:r w:rsidR="006A07F3">
        <w:rPr>
          <w:rFonts w:eastAsiaTheme="minorEastAsia"/>
        </w:rPr>
        <w:t>твия ранних значений временного ряда.</w:t>
      </w:r>
      <w:r w:rsidR="006A07F3" w:rsidRPr="006A07F3">
        <w:rPr>
          <w:rFonts w:eastAsiaTheme="minorEastAsia"/>
        </w:rPr>
        <w:t xml:space="preserve"> </w:t>
      </w:r>
      <w:r w:rsidR="006A07F3">
        <w:rPr>
          <w:rFonts w:eastAsiaTheme="minorEastAsia"/>
        </w:rPr>
        <w:t xml:space="preserve">Соответственно, при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=1</m:t>
        </m:r>
      </m:oMath>
      <w:r w:rsidR="006A07F3">
        <w:rPr>
          <w:rFonts w:eastAsiaTheme="minorEastAsia"/>
        </w:rPr>
        <w:t xml:space="preserve"> модель соответствует исходному ряду.</w:t>
      </w:r>
    </w:p>
    <w:p w:rsidR="006A07F3" w:rsidRPr="00190E58" w:rsidRDefault="006A07F3" w:rsidP="00D65DF5">
      <w:pPr>
        <w:rPr>
          <w:rFonts w:eastAsiaTheme="minorEastAsia"/>
        </w:rPr>
      </w:pPr>
      <w:r>
        <w:rPr>
          <w:rFonts w:eastAsiaTheme="minorEastAsia"/>
        </w:rPr>
        <w:tab/>
        <w:t>На втором этапе составля</w:t>
      </w:r>
      <w:r w:rsidR="00E07640">
        <w:rPr>
          <w:rFonts w:eastAsiaTheme="minorEastAsia"/>
        </w:rPr>
        <w:t>ю</w:t>
      </w:r>
      <w:r>
        <w:rPr>
          <w:rFonts w:eastAsiaTheme="minorEastAsia"/>
        </w:rPr>
        <w:t>тся ряд</w:t>
      </w:r>
      <w:r w:rsidR="008421AD">
        <w:rPr>
          <w:rFonts w:eastAsiaTheme="minorEastAsia"/>
        </w:rPr>
        <w:t>ы</w:t>
      </w:r>
      <w:r>
        <w:rPr>
          <w:rFonts w:eastAsiaTheme="minorEastAsia"/>
        </w:rPr>
        <w:t xml:space="preserve"> приращений (производится дезинтеграция) модели скользящего среднего</w:t>
      </w:r>
      <w:r w:rsidR="008421AD">
        <w:rPr>
          <w:rFonts w:eastAsiaTheme="minorEastAsia"/>
        </w:rPr>
        <w:t xml:space="preserve"> соответственно </w:t>
      </w:r>
      <w:r w:rsidR="00190E58">
        <w:rPr>
          <w:rFonts w:eastAsiaTheme="minorEastAsia"/>
        </w:rPr>
        <w:t>порядку интеграции</w:t>
      </w:r>
      <w:r w:rsidR="008421AD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d</m:t>
        </m:r>
      </m:oMath>
      <w:r w:rsidR="008421AD">
        <w:rPr>
          <w:rFonts w:eastAsiaTheme="minorEastAsia"/>
        </w:rPr>
        <w:t xml:space="preserve">. Конечный ряд приращений не содержит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en-US"/>
          </w:rPr>
          <m:t>ds</m:t>
        </m:r>
      </m:oMath>
      <w:r w:rsidR="008421AD" w:rsidRPr="008421AD">
        <w:rPr>
          <w:rFonts w:eastAsiaTheme="minorEastAsia"/>
        </w:rPr>
        <w:t xml:space="preserve"> </w:t>
      </w:r>
      <w:r w:rsidR="008421AD">
        <w:rPr>
          <w:rFonts w:eastAsiaTheme="minorEastAsia"/>
        </w:rPr>
        <w:t xml:space="preserve">первых значений </w:t>
      </w:r>
      <w:r w:rsidR="008421AD">
        <w:rPr>
          <w:rFonts w:eastAsiaTheme="minorEastAsia"/>
        </w:rPr>
        <w:lastRenderedPageBreak/>
        <w:t xml:space="preserve">также по причине </w:t>
      </w:r>
      <w:r w:rsidR="00E07640">
        <w:rPr>
          <w:rFonts w:eastAsiaTheme="minorEastAsia"/>
        </w:rPr>
        <w:t>отсутствия данных о ранних значениях временного ряда.</w:t>
      </w:r>
      <w:r w:rsidR="00190E58">
        <w:rPr>
          <w:rFonts w:eastAsiaTheme="minorEastAsia"/>
        </w:rPr>
        <w:t xml:space="preserve"> При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=1</m:t>
        </m:r>
      </m:oMath>
      <w:r w:rsidR="00190E58">
        <w:rPr>
          <w:rFonts w:eastAsiaTheme="minorEastAsia"/>
        </w:rPr>
        <w:t xml:space="preserve"> возвращается входная модель скользящего среднего.</w:t>
      </w:r>
    </w:p>
    <w:p w:rsidR="00006D69" w:rsidRPr="004F725F" w:rsidRDefault="00190E58" w:rsidP="00D65DF5">
      <w:r>
        <w:rPr>
          <w:rFonts w:eastAsiaTheme="minorEastAsia"/>
        </w:rPr>
        <w:tab/>
        <w:t>На третьем этапе производится авторегрессия</w:t>
      </w:r>
      <w:r w:rsidRPr="00190E58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fn</m:t>
        </m:r>
      </m:oMath>
      <w:r w:rsidRPr="00190E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точек ряда приращений и его интеграция. Полученный результат представляет собой прогнозную модель </w:t>
      </w:r>
      <m:oMath>
        <m:r>
          <w:rPr>
            <w:rFonts w:ascii="Cambria Math" w:hAnsi="Cambria Math"/>
            <w:lang w:val="en-US"/>
          </w:rPr>
          <m:t>ARIMA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ps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pd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pq</m:t>
        </m:r>
        <m:r>
          <w:rPr>
            <w:rFonts w:ascii="Cambria Math" w:hAnsi="Cambria Math"/>
          </w:rPr>
          <m:t>)</m:t>
        </m:r>
      </m:oMath>
      <w:r w:rsidRPr="00190E58">
        <w:t>.</w:t>
      </w:r>
    </w:p>
    <w:p w:rsidR="00006D69" w:rsidRDefault="00006D69" w:rsidP="00006D69">
      <w:pPr>
        <w:pStyle w:val="1"/>
      </w:pPr>
      <w:bookmarkStart w:id="4" w:name="_Toc406418058"/>
      <w:r>
        <w:t>Интерфейс</w:t>
      </w:r>
      <w:bookmarkEnd w:id="4"/>
    </w:p>
    <w:p w:rsidR="00006D69" w:rsidRDefault="00D029CF" w:rsidP="00006D69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1863C69" wp14:editId="15C83F38">
            <wp:simplePos x="0" y="0"/>
            <wp:positionH relativeFrom="column">
              <wp:posOffset>-870585</wp:posOffset>
            </wp:positionH>
            <wp:positionV relativeFrom="paragraph">
              <wp:posOffset>404495</wp:posOffset>
            </wp:positionV>
            <wp:extent cx="7176770" cy="5514975"/>
            <wp:effectExtent l="0" t="0" r="508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chitskiyIE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03A">
        <w:t>На рисунке 1 представлен интерфейс программы.</w:t>
      </w:r>
    </w:p>
    <w:p w:rsidR="008C2CA1" w:rsidRDefault="00D029CF" w:rsidP="00006D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85D6D" wp14:editId="33D5240C">
                <wp:simplePos x="0" y="0"/>
                <wp:positionH relativeFrom="column">
                  <wp:posOffset>-870585</wp:posOffset>
                </wp:positionH>
                <wp:positionV relativeFrom="paragraph">
                  <wp:posOffset>5643245</wp:posOffset>
                </wp:positionV>
                <wp:extent cx="6974205" cy="161925"/>
                <wp:effectExtent l="0" t="0" r="0" b="952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420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1F41" w:rsidRPr="008C2CA1" w:rsidRDefault="00D41F41" w:rsidP="008C2CA1">
                            <w:pPr>
                              <w:pStyle w:val="af1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</w:pPr>
                            <w:r w:rsidRPr="008C2CA1">
                              <w:rPr>
                                <w:color w:val="000000" w:themeColor="text1"/>
                                <w:sz w:val="20"/>
                              </w:rPr>
                              <w:t xml:space="preserve">Рисунок </w:t>
                            </w:r>
                            <w:r w:rsidRPr="008C2CA1">
                              <w:rPr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8C2CA1">
                              <w:rPr>
                                <w:color w:val="000000" w:themeColor="text1"/>
                                <w:sz w:val="20"/>
                              </w:rPr>
                              <w:instrText xml:space="preserve"> SEQ Рисунок \* ARABIC </w:instrText>
                            </w:r>
                            <w:r w:rsidRPr="008C2CA1">
                              <w:rPr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8C2CA1">
                              <w:rPr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8C2CA1">
                              <w:rPr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68.55pt;margin-top:444.35pt;width:549.15pt;height:1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" stroked="f">
                <v:textbox inset="0,0,0,0">
                  <w:txbxContent>
                    <w:p w:rsidR="00D41F41" w:rsidRPr="008C2CA1" w:rsidRDefault="00D41F41" w:rsidP="008C2CA1">
                      <w:pPr>
                        <w:pStyle w:val="af1"/>
                        <w:jc w:val="center"/>
                        <w:rPr>
                          <w:noProof/>
                          <w:color w:val="000000" w:themeColor="text1"/>
                          <w:sz w:val="32"/>
                        </w:rPr>
                      </w:pPr>
                      <w:r w:rsidRPr="008C2CA1">
                        <w:rPr>
                          <w:color w:val="000000" w:themeColor="text1"/>
                          <w:sz w:val="20"/>
                        </w:rPr>
                        <w:t xml:space="preserve">Рисунок </w:t>
                      </w:r>
                      <w:r w:rsidRPr="008C2CA1">
                        <w:rPr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8C2CA1">
                        <w:rPr>
                          <w:color w:val="000000" w:themeColor="text1"/>
                          <w:sz w:val="20"/>
                        </w:rPr>
                        <w:instrText xml:space="preserve"> SEQ Рисунок \* ARABIC </w:instrText>
                      </w:r>
                      <w:r w:rsidRPr="008C2CA1">
                        <w:rPr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8C2CA1">
                        <w:rPr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8C2CA1">
                        <w:rPr>
                          <w:color w:val="000000" w:themeColor="text1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D41F41" w:rsidRPr="00F80A3C" w:rsidRDefault="008C2CA1" w:rsidP="008C2CA1">
      <w:pPr>
        <w:ind w:firstLine="708"/>
      </w:pPr>
      <w:r>
        <w:t xml:space="preserve">В таблицу </w:t>
      </w:r>
      <w:r>
        <w:rPr>
          <w:lang w:val="en-US"/>
        </w:rPr>
        <w:t>A</w:t>
      </w:r>
      <w:r w:rsidRPr="008C2CA1">
        <w:t xml:space="preserve"> </w:t>
      </w:r>
      <w:r>
        <w:t>вводятся значения временного ряда. Количество строк в таблице определяется</w:t>
      </w:r>
      <w:r w:rsidR="00D243B7">
        <w:t xml:space="preserve"> спиннером 1</w:t>
      </w:r>
      <w:r w:rsidR="00D41F41">
        <w:t>.</w:t>
      </w:r>
      <w:r w:rsidR="00F80A3C" w:rsidRPr="00F80A3C">
        <w:t xml:space="preserve"> </w:t>
      </w:r>
      <w:r w:rsidR="00F80A3C">
        <w:t xml:space="preserve">Для упрощения работы с табличными данными реализовано контекстное меню </w:t>
      </w:r>
      <w:r w:rsidR="00F80A3C">
        <w:rPr>
          <w:lang w:val="en-US"/>
        </w:rPr>
        <w:t>B</w:t>
      </w:r>
      <w:r w:rsidR="00F80A3C" w:rsidRPr="00F80A3C">
        <w:t>.</w:t>
      </w:r>
    </w:p>
    <w:p w:rsidR="00D41F41" w:rsidRDefault="00D243B7" w:rsidP="008C2CA1">
      <w:pPr>
        <w:ind w:firstLine="708"/>
      </w:pPr>
      <w:r>
        <w:lastRenderedPageBreak/>
        <w:t>Спиннер 2 задает число первых значений временного ряда, которые будут использоваться программой для прогнозирования</w:t>
      </w:r>
      <w:r w:rsidR="00F8083E">
        <w:t>: это позволяет пользователю оценить построенную модель через сравнение с реальными значениями временного ряда</w:t>
      </w:r>
      <w:r w:rsidR="004F725F">
        <w:t>, если они уже известны для прогнозируемого периода</w:t>
      </w:r>
      <w:r w:rsidR="00D41F41">
        <w:t>.</w:t>
      </w:r>
    </w:p>
    <w:p w:rsidR="00D41F41" w:rsidRDefault="00D243B7" w:rsidP="008C2CA1">
      <w:pPr>
        <w:ind w:firstLine="708"/>
      </w:pPr>
      <w:r>
        <w:t>Кнопка 3 запускает процесс прогнозирования</w:t>
      </w:r>
      <w:r w:rsidR="00D41F41">
        <w:t>.</w:t>
      </w:r>
    </w:p>
    <w:p w:rsidR="00D41F41" w:rsidRDefault="00D243B7" w:rsidP="00D41F41">
      <w:pPr>
        <w:ind w:firstLine="708"/>
      </w:pPr>
      <w:r>
        <w:t xml:space="preserve">Графики </w:t>
      </w:r>
      <w:r w:rsidR="00F80A3C">
        <w:rPr>
          <w:lang w:val="en-US"/>
        </w:rPr>
        <w:t>C</w:t>
      </w:r>
      <w:r w:rsidRPr="00D243B7">
        <w:t xml:space="preserve">, </w:t>
      </w:r>
      <w:r w:rsidR="00F80A3C">
        <w:rPr>
          <w:lang w:val="en-US"/>
        </w:rPr>
        <w:t>D</w:t>
      </w:r>
      <w:r w:rsidRPr="00D243B7">
        <w:t xml:space="preserve"> </w:t>
      </w:r>
      <w:r>
        <w:t xml:space="preserve">и </w:t>
      </w:r>
      <w:r w:rsidR="00F80A3C">
        <w:rPr>
          <w:lang w:val="en-US"/>
        </w:rPr>
        <w:t>E</w:t>
      </w:r>
      <w:r w:rsidRPr="00D243B7">
        <w:t xml:space="preserve"> </w:t>
      </w:r>
      <w:r>
        <w:t xml:space="preserve">отображают соответственно модель скользящего среднего, модель дезинтегрированного скользящего среднего и интегрированную модель авторегрессии дезинтегрированного скользящего среднего с оригиналом исходного временного ряда. На каждом графике также </w:t>
      </w:r>
      <w:r w:rsidR="00F8083E">
        <w:t>автоматически строится</w:t>
      </w:r>
      <w:r w:rsidR="00987875">
        <w:t xml:space="preserve"> клетка, разграничивающая сезонные области и максимальные и минимальные значения отображаемых кривых (на графике </w:t>
      </w:r>
      <w:r w:rsidR="00F80A3C">
        <w:rPr>
          <w:lang w:val="en-US"/>
        </w:rPr>
        <w:t>E</w:t>
      </w:r>
      <w:r w:rsidR="00987875">
        <w:t xml:space="preserve"> максимальные и минимальные значения выбираются из прогнозируемого временного ряда</w:t>
      </w:r>
      <w:r w:rsidR="00327A02">
        <w:t xml:space="preserve"> с учетом точек, не участвующих</w:t>
      </w:r>
      <w:r w:rsidR="00886F92">
        <w:t xml:space="preserve"> в</w:t>
      </w:r>
      <w:r w:rsidR="00327A02">
        <w:t xml:space="preserve"> построении модели</w:t>
      </w:r>
      <w:r w:rsidR="00987875">
        <w:t>)</w:t>
      </w:r>
      <w:r w:rsidR="00D41F41">
        <w:t>.</w:t>
      </w:r>
    </w:p>
    <w:p w:rsidR="00D41F41" w:rsidRDefault="00987875" w:rsidP="00D41F41">
      <w:pPr>
        <w:ind w:firstLine="708"/>
      </w:pPr>
      <w:r>
        <w:t>Кнопки 4.1, 4.2, 4.3 позволяют отобразить общий вид соответствующего графика</w:t>
      </w:r>
      <w:r w:rsidR="00D41F41">
        <w:t>.</w:t>
      </w:r>
    </w:p>
    <w:p w:rsidR="00D41F41" w:rsidRDefault="00F8083E" w:rsidP="00D41F41">
      <w:pPr>
        <w:ind w:firstLine="708"/>
      </w:pPr>
      <w:r>
        <w:t>Флажки 5.1, 5.2, 5.3 включают/выключают маркировку точек графиков.</w:t>
      </w:r>
    </w:p>
    <w:p w:rsidR="00D41F41" w:rsidRDefault="00F8083E" w:rsidP="00D41F41">
      <w:pPr>
        <w:ind w:firstLine="708"/>
      </w:pPr>
      <w:r>
        <w:t>Флажки 6.1, 6.2, 6.3 включают/выключают автоматический переход к общему виду на графиках при изменении параметров модели</w:t>
      </w:r>
      <w:r w:rsidR="00D41F41">
        <w:t>.</w:t>
      </w:r>
    </w:p>
    <w:p w:rsidR="00D41F41" w:rsidRDefault="00D41F41" w:rsidP="00D41F41">
      <w:pPr>
        <w:ind w:firstLine="708"/>
      </w:pPr>
      <w:r>
        <w:t>Каждое из тройки текстовых полей 7.1, 7.2, 7.3 отобража</w:t>
      </w:r>
      <w:r w:rsidR="00886F92">
        <w:t>е</w:t>
      </w:r>
      <w:r>
        <w:t>т (слева - направо) положение курсора на графике, положение ближайшей к курсору точки, номер точки в списке точек кривой.</w:t>
      </w:r>
    </w:p>
    <w:p w:rsidR="008C2CA1" w:rsidRDefault="00D41F41" w:rsidP="00D41F41">
      <w:pPr>
        <w:ind w:firstLine="708"/>
        <w:rPr>
          <w:rFonts w:eastAsiaTheme="minorEastAsia"/>
        </w:rPr>
      </w:pPr>
      <w:r>
        <w:t>Спиннеры 8,</w:t>
      </w:r>
      <w:r w:rsidR="00D76EAF" w:rsidRPr="00D76EAF">
        <w:t xml:space="preserve"> </w:t>
      </w:r>
      <w:r>
        <w:t xml:space="preserve">9 определяют параметры </w:t>
      </w:r>
      <m:oMath>
        <m:r>
          <w:rPr>
            <w:rFonts w:ascii="Cambria Math" w:hAnsi="Cambria Math"/>
            <w:lang w:val="en-US"/>
          </w:rPr>
          <m:t>q</m:t>
        </m:r>
      </m:oMath>
      <w:r w:rsidRPr="00D41F41">
        <w:t xml:space="preserve"> </w:t>
      </w:r>
      <w:r>
        <w:t>и</w:t>
      </w:r>
      <w:r w:rsidRPr="00D41F41">
        <w:t xml:space="preserve"> </w:t>
      </w:r>
      <m:oMath>
        <m:r>
          <w:rPr>
            <w:rFonts w:ascii="Cambria Math" w:hAnsi="Cambria Math"/>
            <w:lang w:val="en-US"/>
          </w:rPr>
          <m:t>qs</m:t>
        </m:r>
      </m:oMath>
      <w:r w:rsidR="00D76EAF" w:rsidRPr="00D76EAF">
        <w:rPr>
          <w:rFonts w:eastAsiaTheme="minorEastAsia"/>
        </w:rPr>
        <w:t xml:space="preserve"> </w:t>
      </w:r>
      <w:r w:rsidR="00D76EAF">
        <w:rPr>
          <w:rFonts w:eastAsiaTheme="minorEastAsia"/>
        </w:rPr>
        <w:t>модели скользящего среднего.</w:t>
      </w:r>
    </w:p>
    <w:p w:rsidR="00D76EAF" w:rsidRDefault="00D76EAF" w:rsidP="00D41F4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Спиннеры 10, 11 </w:t>
      </w:r>
      <w:r>
        <w:t xml:space="preserve">определяют параметры </w:t>
      </w:r>
      <m:oMath>
        <m:r>
          <w:rPr>
            <w:rFonts w:ascii="Cambria Math" w:hAnsi="Cambria Math"/>
            <w:lang w:val="en-US"/>
          </w:rPr>
          <m:t>d</m:t>
        </m:r>
      </m:oMath>
      <w:r w:rsidRPr="00D41F41">
        <w:t xml:space="preserve"> </w:t>
      </w:r>
      <w:r>
        <w:t>и</w:t>
      </w:r>
      <w:r w:rsidRPr="00D41F41">
        <w:t xml:space="preserve"> </w:t>
      </w:r>
      <m:oMath>
        <m:r>
          <w:rPr>
            <w:rFonts w:ascii="Cambria Math" w:hAnsi="Cambria Math"/>
            <w:lang w:val="en-US"/>
          </w:rPr>
          <m:t>ds</m:t>
        </m:r>
      </m:oMath>
      <w:r w:rsidRPr="00D76EAF">
        <w:rPr>
          <w:rFonts w:eastAsiaTheme="minorEastAsia"/>
        </w:rPr>
        <w:t xml:space="preserve"> </w:t>
      </w:r>
      <w:r>
        <w:rPr>
          <w:rFonts w:eastAsiaTheme="minorEastAsia"/>
        </w:rPr>
        <w:t>интеграции.</w:t>
      </w:r>
    </w:p>
    <w:p w:rsidR="00D76EAF" w:rsidRDefault="00D76EAF" w:rsidP="00D41F4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Спиннеры 12, 13, 14 определяют параметры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D76EA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ps</m:t>
        </m:r>
      </m:oMath>
      <w:r w:rsidRPr="00D76E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D76EAF">
        <w:rPr>
          <w:rFonts w:eastAsiaTheme="minorEastAsia"/>
        </w:rPr>
        <w:t xml:space="preserve"> </w:t>
      </w:r>
      <w:r>
        <w:rPr>
          <w:rFonts w:eastAsiaTheme="minorEastAsia"/>
        </w:rPr>
        <w:t>авторегрессии.</w:t>
      </w:r>
    </w:p>
    <w:p w:rsidR="00D76EAF" w:rsidRDefault="00D76EAF" w:rsidP="00D41F41">
      <w:pPr>
        <w:ind w:firstLine="708"/>
        <w:rPr>
          <w:rFonts w:eastAsiaTheme="minorEastAsia"/>
        </w:rPr>
      </w:pPr>
      <w:r>
        <w:rPr>
          <w:rFonts w:eastAsiaTheme="minorEastAsia"/>
        </w:rPr>
        <w:t>Спиннер 15 определяет количество прогнозируемых точек.</w:t>
      </w:r>
    </w:p>
    <w:p w:rsidR="004F725F" w:rsidRDefault="004F725F" w:rsidP="00D41F41">
      <w:pPr>
        <w:ind w:firstLine="708"/>
        <w:rPr>
          <w:rFonts w:eastAsiaTheme="minorEastAsia"/>
        </w:rPr>
      </w:pPr>
      <w:r>
        <w:rPr>
          <w:rFonts w:eastAsiaTheme="minorEastAsia"/>
        </w:rPr>
        <w:t>Внесение изменений в компоненты 1-2, 8-15 вызывает автоматическую перестройку модели.</w:t>
      </w:r>
    </w:p>
    <w:p w:rsidR="008A3652" w:rsidRPr="00D76EAF" w:rsidRDefault="00F80A3C" w:rsidP="00D41F41">
      <w:pPr>
        <w:ind w:firstLine="708"/>
      </w:pPr>
      <w:r>
        <w:rPr>
          <w:rFonts w:eastAsiaTheme="minorEastAsia"/>
        </w:rPr>
        <w:t>П</w:t>
      </w:r>
      <w:r w:rsidR="008A3652">
        <w:rPr>
          <w:rFonts w:eastAsiaTheme="minorEastAsia"/>
        </w:rPr>
        <w:t>рограмма предусматривает первичную защиту от ошибок ввода.</w:t>
      </w:r>
    </w:p>
    <w:p w:rsidR="009D503A" w:rsidRPr="00006D69" w:rsidRDefault="009D503A" w:rsidP="00006D69"/>
    <w:sectPr w:rsidR="009D503A" w:rsidRPr="00006D69" w:rsidSect="00142CB4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206" w:rsidRDefault="00804206" w:rsidP="000218DE">
      <w:pPr>
        <w:spacing w:after="0" w:line="240" w:lineRule="auto"/>
      </w:pPr>
      <w:r>
        <w:separator/>
      </w:r>
    </w:p>
  </w:endnote>
  <w:endnote w:type="continuationSeparator" w:id="0">
    <w:p w:rsidR="00804206" w:rsidRDefault="00804206" w:rsidP="0002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6807832"/>
      <w:docPartObj>
        <w:docPartGallery w:val="Page Numbers (Bottom of Page)"/>
        <w:docPartUnique/>
      </w:docPartObj>
    </w:sdtPr>
    <w:sdtEndPr/>
    <w:sdtContent>
      <w:p w:rsidR="00D41F41" w:rsidRDefault="00D41F4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CB4">
          <w:rPr>
            <w:noProof/>
          </w:rPr>
          <w:t>1</w:t>
        </w:r>
        <w:r>
          <w:fldChar w:fldCharType="end"/>
        </w:r>
      </w:p>
    </w:sdtContent>
  </w:sdt>
  <w:p w:rsidR="00D41F41" w:rsidRDefault="00D41F41" w:rsidP="00DB2B13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206" w:rsidRDefault="00804206" w:rsidP="000218DE">
      <w:pPr>
        <w:spacing w:after="0" w:line="240" w:lineRule="auto"/>
      </w:pPr>
      <w:r>
        <w:separator/>
      </w:r>
    </w:p>
  </w:footnote>
  <w:footnote w:type="continuationSeparator" w:id="0">
    <w:p w:rsidR="00804206" w:rsidRDefault="00804206" w:rsidP="000218DE">
      <w:pPr>
        <w:spacing w:after="0" w:line="240" w:lineRule="auto"/>
      </w:pPr>
      <w:r>
        <w:continuationSeparator/>
      </w:r>
    </w:p>
  </w:footnote>
  <w:footnote w:id="1">
    <w:p w:rsidR="00D41F41" w:rsidRPr="009C0DB3" w:rsidRDefault="00D41F41" w:rsidP="005907B5">
      <w:pPr>
        <w:pStyle w:val="ae"/>
      </w:pPr>
      <w:r>
        <w:rPr>
          <w:rStyle w:val="af0"/>
        </w:rPr>
        <w:footnoteRef/>
      </w:r>
      <w:r>
        <w:t xml:space="preserve"> С</w:t>
      </w:r>
      <w:r w:rsidRPr="000218DE">
        <w:t>езонная составляющая учитывает периодичность</w:t>
      </w:r>
      <w:r>
        <w:t xml:space="preserve"> значений</w:t>
      </w:r>
      <w:r w:rsidRPr="000218DE">
        <w:t xml:space="preserve"> р</w:t>
      </w:r>
      <w:r>
        <w:t>яда: так, например, если временной ряд имеет лаг (шаг по времени) в один день и имеет достаточно выраженную тенденцию к повторению своих значений еженедельно, то имеет смысл ввести сезонную составляющую, равную количествам дней в неделе – семи.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375E8"/>
    <w:multiLevelType w:val="hybridMultilevel"/>
    <w:tmpl w:val="8B6408B6"/>
    <w:lvl w:ilvl="0" w:tplc="D2AA6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8D"/>
    <w:rsid w:val="00006D69"/>
    <w:rsid w:val="000112EA"/>
    <w:rsid w:val="000218DE"/>
    <w:rsid w:val="000A6E30"/>
    <w:rsid w:val="000D64AE"/>
    <w:rsid w:val="00142CB4"/>
    <w:rsid w:val="00143489"/>
    <w:rsid w:val="00190E58"/>
    <w:rsid w:val="001959F9"/>
    <w:rsid w:val="00214AFF"/>
    <w:rsid w:val="002A5154"/>
    <w:rsid w:val="00327A02"/>
    <w:rsid w:val="00341C24"/>
    <w:rsid w:val="00381F42"/>
    <w:rsid w:val="003F11A7"/>
    <w:rsid w:val="0041330E"/>
    <w:rsid w:val="0048540A"/>
    <w:rsid w:val="004F725F"/>
    <w:rsid w:val="005078C1"/>
    <w:rsid w:val="00562A2B"/>
    <w:rsid w:val="00570219"/>
    <w:rsid w:val="00572B83"/>
    <w:rsid w:val="005907B5"/>
    <w:rsid w:val="005F4C78"/>
    <w:rsid w:val="0064743F"/>
    <w:rsid w:val="00664769"/>
    <w:rsid w:val="006A07F3"/>
    <w:rsid w:val="006C59A2"/>
    <w:rsid w:val="00723456"/>
    <w:rsid w:val="007249C4"/>
    <w:rsid w:val="00725BDB"/>
    <w:rsid w:val="007D4255"/>
    <w:rsid w:val="00804206"/>
    <w:rsid w:val="008421AD"/>
    <w:rsid w:val="00867177"/>
    <w:rsid w:val="00886F92"/>
    <w:rsid w:val="008A3652"/>
    <w:rsid w:val="008C2CA1"/>
    <w:rsid w:val="00987875"/>
    <w:rsid w:val="009A1708"/>
    <w:rsid w:val="009C0DB3"/>
    <w:rsid w:val="009D503A"/>
    <w:rsid w:val="00A46CBC"/>
    <w:rsid w:val="00A937A9"/>
    <w:rsid w:val="00AE1023"/>
    <w:rsid w:val="00B15B8D"/>
    <w:rsid w:val="00BA0104"/>
    <w:rsid w:val="00BA72C8"/>
    <w:rsid w:val="00BE7DC8"/>
    <w:rsid w:val="00C07E36"/>
    <w:rsid w:val="00C53618"/>
    <w:rsid w:val="00CA102C"/>
    <w:rsid w:val="00CE71F4"/>
    <w:rsid w:val="00D029CF"/>
    <w:rsid w:val="00D243B7"/>
    <w:rsid w:val="00D41F41"/>
    <w:rsid w:val="00D65DF5"/>
    <w:rsid w:val="00D76EAF"/>
    <w:rsid w:val="00DB2B13"/>
    <w:rsid w:val="00DB6040"/>
    <w:rsid w:val="00DE3314"/>
    <w:rsid w:val="00E07640"/>
    <w:rsid w:val="00E54289"/>
    <w:rsid w:val="00E60A99"/>
    <w:rsid w:val="00E861B4"/>
    <w:rsid w:val="00EF02B1"/>
    <w:rsid w:val="00F8083E"/>
    <w:rsid w:val="00F80A3C"/>
    <w:rsid w:val="00FB4625"/>
    <w:rsid w:val="00FD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A9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6040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04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 Spacing"/>
    <w:uiPriority w:val="1"/>
    <w:qFormat/>
    <w:rsid w:val="003F11A7"/>
    <w:pPr>
      <w:spacing w:after="0" w:line="360" w:lineRule="auto"/>
      <w:jc w:val="both"/>
    </w:pPr>
    <w:rPr>
      <w:rFonts w:ascii="Times New Roman" w:hAnsi="Times New Roman"/>
      <w:i/>
      <w:sz w:val="28"/>
    </w:rPr>
  </w:style>
  <w:style w:type="character" w:styleId="a4">
    <w:name w:val="Placeholder Text"/>
    <w:basedOn w:val="a0"/>
    <w:uiPriority w:val="99"/>
    <w:semiHidden/>
    <w:rsid w:val="003F11A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F1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11A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21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218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21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218DE"/>
    <w:rPr>
      <w:rFonts w:ascii="Times New Roman" w:hAnsi="Times New Roman"/>
      <w:sz w:val="28"/>
    </w:rPr>
  </w:style>
  <w:style w:type="paragraph" w:styleId="ab">
    <w:name w:val="endnote text"/>
    <w:basedOn w:val="a"/>
    <w:link w:val="ac"/>
    <w:uiPriority w:val="99"/>
    <w:semiHidden/>
    <w:unhideWhenUsed/>
    <w:rsid w:val="00DB2B13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B2B13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B2B13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E1023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E1023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E1023"/>
    <w:rPr>
      <w:vertAlign w:val="superscript"/>
    </w:rPr>
  </w:style>
  <w:style w:type="paragraph" w:styleId="af1">
    <w:name w:val="caption"/>
    <w:basedOn w:val="a"/>
    <w:next w:val="a"/>
    <w:uiPriority w:val="35"/>
    <w:unhideWhenUsed/>
    <w:qFormat/>
    <w:rsid w:val="009D50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TOC Heading"/>
    <w:basedOn w:val="1"/>
    <w:next w:val="a"/>
    <w:uiPriority w:val="39"/>
    <w:semiHidden/>
    <w:unhideWhenUsed/>
    <w:qFormat/>
    <w:rsid w:val="00142CB4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2CB4"/>
    <w:pPr>
      <w:spacing w:after="100"/>
    </w:pPr>
  </w:style>
  <w:style w:type="character" w:styleId="af3">
    <w:name w:val="Hyperlink"/>
    <w:basedOn w:val="a0"/>
    <w:uiPriority w:val="99"/>
    <w:unhideWhenUsed/>
    <w:rsid w:val="00142C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A9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6040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04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 Spacing"/>
    <w:uiPriority w:val="1"/>
    <w:qFormat/>
    <w:rsid w:val="003F11A7"/>
    <w:pPr>
      <w:spacing w:after="0" w:line="360" w:lineRule="auto"/>
      <w:jc w:val="both"/>
    </w:pPr>
    <w:rPr>
      <w:rFonts w:ascii="Times New Roman" w:hAnsi="Times New Roman"/>
      <w:i/>
      <w:sz w:val="28"/>
    </w:rPr>
  </w:style>
  <w:style w:type="character" w:styleId="a4">
    <w:name w:val="Placeholder Text"/>
    <w:basedOn w:val="a0"/>
    <w:uiPriority w:val="99"/>
    <w:semiHidden/>
    <w:rsid w:val="003F11A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F1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11A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21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218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21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218DE"/>
    <w:rPr>
      <w:rFonts w:ascii="Times New Roman" w:hAnsi="Times New Roman"/>
      <w:sz w:val="28"/>
    </w:rPr>
  </w:style>
  <w:style w:type="paragraph" w:styleId="ab">
    <w:name w:val="endnote text"/>
    <w:basedOn w:val="a"/>
    <w:link w:val="ac"/>
    <w:uiPriority w:val="99"/>
    <w:semiHidden/>
    <w:unhideWhenUsed/>
    <w:rsid w:val="00DB2B13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B2B13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B2B13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E1023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E1023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E1023"/>
    <w:rPr>
      <w:vertAlign w:val="superscript"/>
    </w:rPr>
  </w:style>
  <w:style w:type="paragraph" w:styleId="af1">
    <w:name w:val="caption"/>
    <w:basedOn w:val="a"/>
    <w:next w:val="a"/>
    <w:uiPriority w:val="35"/>
    <w:unhideWhenUsed/>
    <w:qFormat/>
    <w:rsid w:val="009D50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TOC Heading"/>
    <w:basedOn w:val="1"/>
    <w:next w:val="a"/>
    <w:uiPriority w:val="39"/>
    <w:semiHidden/>
    <w:unhideWhenUsed/>
    <w:qFormat/>
    <w:rsid w:val="00142CB4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2CB4"/>
    <w:pPr>
      <w:spacing w:after="100"/>
    </w:pPr>
  </w:style>
  <w:style w:type="character" w:styleId="af3">
    <w:name w:val="Hyperlink"/>
    <w:basedOn w:val="a0"/>
    <w:uiPriority w:val="99"/>
    <w:unhideWhenUsed/>
    <w:rsid w:val="00142C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B43CC-9E49-4D85-B416-4AE420E7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7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ТюменНИИгипрогаз</Company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Мащицкий</dc:creator>
  <cp:keywords/>
  <dc:description/>
  <cp:lastModifiedBy>Мащицкий</cp:lastModifiedBy>
  <cp:revision>17</cp:revision>
  <dcterms:created xsi:type="dcterms:W3CDTF">2014-12-09T06:27:00Z</dcterms:created>
  <dcterms:modified xsi:type="dcterms:W3CDTF">2014-12-15T09:47:00Z</dcterms:modified>
</cp:coreProperties>
</file>