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5355" w14:textId="77777777" w:rsidR="0030063F" w:rsidRDefault="00000000">
      <w:pPr>
        <w:spacing w:after="80"/>
        <w:jc w:val="center"/>
      </w:pPr>
      <w:r>
        <w:rPr>
          <w:b/>
          <w:bCs/>
          <w:sz w:val="30"/>
          <w:szCs w:val="30"/>
        </w:rPr>
        <w:t>SERVICE FLOW</w:t>
      </w:r>
    </w:p>
    <w:p w14:paraId="749BDF47" w14:textId="68DA5E6D" w:rsidR="0030063F" w:rsidRDefault="00000000">
      <w:pPr>
        <w:spacing w:after="80"/>
        <w:jc w:val="center"/>
      </w:pPr>
      <w:r>
        <w:t>An AI-Powered Internet Service Help-Desk Triage Agent — Group F</w:t>
      </w:r>
    </w:p>
    <w:p w14:paraId="1AD1ACC4" w14:textId="77777777" w:rsidR="0030063F" w:rsidRDefault="00000000">
      <w:pPr>
        <w:spacing w:after="250"/>
        <w:jc w:val="center"/>
      </w:pPr>
      <w:r>
        <w:rPr>
          <w:b/>
          <w:bCs/>
          <w:sz w:val="22"/>
          <w:szCs w:val="22"/>
        </w:rPr>
        <w:t>WEEK 5 PROGRESS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30063F" w14:paraId="3CDDD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78DDAC59" w14:textId="77777777" w:rsidR="0030063F" w:rsidRDefault="00000000">
            <w:r>
              <w:rPr>
                <w:b/>
                <w:bCs/>
                <w:sz w:val="18"/>
                <w:szCs w:val="18"/>
              </w:rPr>
              <w:t>Group / Project Name</w:t>
            </w:r>
          </w:p>
        </w:tc>
        <w:tc>
          <w:tcPr>
            <w:tcW w:w="6350" w:type="dxa"/>
          </w:tcPr>
          <w:p w14:paraId="6B29C7AB" w14:textId="77777777" w:rsidR="0030063F" w:rsidRDefault="00000000">
            <w:r>
              <w:rPr>
                <w:sz w:val="18"/>
                <w:szCs w:val="18"/>
              </w:rPr>
              <w:t>Group F — ServiceFlow</w:t>
            </w:r>
          </w:p>
        </w:tc>
      </w:tr>
      <w:tr w:rsidR="0030063F" w14:paraId="12935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2574C51D" w14:textId="77777777" w:rsidR="0030063F" w:rsidRDefault="00000000">
            <w:r>
              <w:rPr>
                <w:b/>
                <w:bCs/>
                <w:sz w:val="18"/>
                <w:szCs w:val="18"/>
              </w:rPr>
              <w:t>Week Ending</w:t>
            </w:r>
          </w:p>
        </w:tc>
        <w:tc>
          <w:tcPr>
            <w:tcW w:w="6350" w:type="dxa"/>
          </w:tcPr>
          <w:p w14:paraId="0BBAA688" w14:textId="77777777" w:rsidR="0030063F" w:rsidRDefault="00000000">
            <w:r>
              <w:rPr>
                <w:sz w:val="18"/>
                <w:szCs w:val="18"/>
              </w:rPr>
              <w:t>2 October 2026</w:t>
            </w:r>
          </w:p>
        </w:tc>
      </w:tr>
    </w:tbl>
    <w:p w14:paraId="3A709358" w14:textId="77777777" w:rsidR="0030063F" w:rsidRDefault="0030063F">
      <w:pPr>
        <w:spacing w:after="150"/>
      </w:pPr>
    </w:p>
    <w:p w14:paraId="0BD16E6A" w14:textId="77777777" w:rsidR="0030063F" w:rsidRDefault="00000000">
      <w:pPr>
        <w:pStyle w:val="Heading2"/>
        <w:spacing w:before="240" w:after="120"/>
      </w:pPr>
      <w:r>
        <w:t>1. Work completed against weekly objectives</w:t>
      </w:r>
    </w:p>
    <w:p w14:paraId="7C858B02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Defined one task that genuinely benefits from multi-step decision making: end-to-end resolution of a customer's issue across classification, outage-checking, grounded troubleshooting, and ticket creation.</w:t>
      </w:r>
    </w:p>
    <w:p w14:paraId="2A32B5E7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Designed and implemented the Sense/Context -&gt; Plan/Decide -&gt; Act/Tool -&gt; Observe -&gt; Stop/Re-plan loop (agent.py), reusing the unmodified Week 3 RAG pipeline and Week 4 tools.</w:t>
      </w:r>
    </w:p>
    <w:p w14:paraId="7679213A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Set and enforced concrete limits: max_iterations = 6, max_tool_retries = 1, and a closed approved-tool list.</w:t>
      </w:r>
    </w:p>
    <w:p w14:paraId="1FFCA4C2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Defined four stop conditions, all reachable and all exercised in real traces: stop_resolved, stop_waiting_for_customer, stop_handoff_pending_approval, stop_max_iterations_reached.</w:t>
      </w:r>
    </w:p>
    <w:p w14:paraId="3A497587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Captured four execution traces (exceeding the minimum of three), including the required failure/recovery case.</w:t>
      </w:r>
    </w:p>
    <w:p w14:paraId="2F2E87B9" w14:textId="77777777" w:rsidR="0030063F" w:rsidRDefault="00000000">
      <w:pPr>
        <w:pStyle w:val="Heading2"/>
        <w:spacing w:before="240" w:after="120"/>
      </w:pPr>
      <w:r>
        <w:t>2. Key engineering decisions and why they were made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30063F" w14:paraId="591D82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</w:tcPr>
          <w:p w14:paraId="27198938" w14:textId="77777777" w:rsidR="0030063F" w:rsidRDefault="00000000">
            <w:r>
              <w:rPr>
                <w:b/>
                <w:bCs/>
                <w:sz w:val="18"/>
                <w:szCs w:val="18"/>
              </w:rPr>
              <w:t>Engineering decision</w:t>
            </w:r>
          </w:p>
        </w:tc>
        <w:tc>
          <w:tcPr>
            <w:tcW w:w="6550" w:type="dxa"/>
            <w:shd w:val="clear" w:color="auto" w:fill="D9E2F3"/>
          </w:tcPr>
          <w:p w14:paraId="19B1E7FD" w14:textId="77777777" w:rsidR="0030063F" w:rsidRDefault="00000000">
            <w:r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30063F" w14:paraId="393F6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C2B9977" w14:textId="77777777" w:rsidR="0030063F" w:rsidRDefault="00000000">
            <w:r>
              <w:rPr>
                <w:sz w:val="18"/>
                <w:szCs w:val="18"/>
              </w:rPr>
              <w:t>Plan/Decide implemented as a pure, deterministic function of state</w:t>
            </w:r>
          </w:p>
        </w:tc>
        <w:tc>
          <w:tcPr>
            <w:tcW w:w="6550" w:type="dxa"/>
          </w:tcPr>
          <w:p w14:paraId="0FAB49EB" w14:textId="77777777" w:rsidR="0030063F" w:rsidRDefault="00000000">
            <w:r>
              <w:rPr>
                <w:sz w:val="18"/>
                <w:szCs w:val="18"/>
              </w:rPr>
              <w:t>Makes the agent's bounded autonomy exhaustively testable — given any state, the next action is fully predictable and reviewable, which matters more at this stage than letting an LLM choose freely.</w:t>
            </w:r>
          </w:p>
        </w:tc>
      </w:tr>
      <w:tr w:rsidR="0030063F" w14:paraId="13CBB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1708C7A" w14:textId="77777777" w:rsidR="0030063F" w:rsidRDefault="00000000">
            <w:r>
              <w:rPr>
                <w:sz w:val="18"/>
                <w:szCs w:val="18"/>
              </w:rPr>
              <w:t>Direct hand-written orchestration instead of an agent framework</w:t>
            </w:r>
          </w:p>
        </w:tc>
        <w:tc>
          <w:tcPr>
            <w:tcW w:w="6550" w:type="dxa"/>
          </w:tcPr>
          <w:p w14:paraId="65CA0FC4" w14:textId="77777777" w:rsidR="0030063F" w:rsidRDefault="00000000">
            <w:r>
              <w:rPr>
                <w:sz w:val="18"/>
                <w:szCs w:val="18"/>
              </w:rPr>
              <w:t>Keeps every bound (max iterations, retry limit, approved-tool list, stop conditions) visible in our own code rather than inside a framework's loop logic.</w:t>
            </w:r>
          </w:p>
        </w:tc>
      </w:tr>
      <w:tr w:rsidR="0030063F" w14:paraId="46C500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A4B9460" w14:textId="77777777" w:rsidR="0030063F" w:rsidRDefault="00000000">
            <w:r>
              <w:rPr>
                <w:sz w:val="18"/>
                <w:szCs w:val="18"/>
              </w:rPr>
              <w:t>Deterministic keyword classifier used as this week's Plan-step stand-in for Week 2's model</w:t>
            </w:r>
          </w:p>
        </w:tc>
        <w:tc>
          <w:tcPr>
            <w:tcW w:w="6550" w:type="dxa"/>
          </w:tcPr>
          <w:p w14:paraId="1087DA0E" w14:textId="77777777" w:rsidR="0030063F" w:rsidRDefault="00000000">
            <w:r>
              <w:rPr>
                <w:sz w:val="18"/>
                <w:szCs w:val="18"/>
              </w:rPr>
              <w:t>Week 2 already tested the real classifier; this week's evaluation target is the loop and its bounds, not the classifier itself, and the stand-in keeps every trace reproducible offline.</w:t>
            </w:r>
          </w:p>
        </w:tc>
      </w:tr>
      <w:tr w:rsidR="0030063F" w14:paraId="15D46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EBFC7FB" w14:textId="77777777" w:rsidR="0030063F" w:rsidRDefault="00000000">
            <w:r>
              <w:rPr>
                <w:sz w:val="18"/>
                <w:szCs w:val="18"/>
              </w:rPr>
              <w:t>Tool retries capped at 1 and never exceeded even when the tool keeps failing</w:t>
            </w:r>
          </w:p>
        </w:tc>
        <w:tc>
          <w:tcPr>
            <w:tcW w:w="6550" w:type="dxa"/>
          </w:tcPr>
          <w:p w14:paraId="6E678E8B" w14:textId="77777777" w:rsidR="0030063F" w:rsidRDefault="00000000">
            <w:r>
              <w:rPr>
                <w:sz w:val="18"/>
                <w:szCs w:val="18"/>
              </w:rPr>
              <w:t>Prevents the agent from stalling on a dead service; Trace 3 shows the agent falling back to an alternative approved action once the retry budget is spent, instead of looping.</w:t>
            </w:r>
          </w:p>
        </w:tc>
      </w:tr>
      <w:tr w:rsidR="0030063F" w14:paraId="7A7E92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10E26C7" w14:textId="77777777" w:rsidR="0030063F" w:rsidRDefault="00000000">
            <w:r>
              <w:rPr>
                <w:sz w:val="18"/>
                <w:szCs w:val="18"/>
              </w:rPr>
              <w:t>Every ticket still requires human approval, unchanged from Week 4</w:t>
            </w:r>
          </w:p>
        </w:tc>
        <w:tc>
          <w:tcPr>
            <w:tcW w:w="6550" w:type="dxa"/>
          </w:tcPr>
          <w:p w14:paraId="66F25A49" w14:textId="77777777" w:rsidR="0030063F" w:rsidRDefault="00000000">
            <w:r>
              <w:rPr>
                <w:sz w:val="18"/>
                <w:szCs w:val="18"/>
              </w:rPr>
              <w:t>The agent adds autonomy to which actions get chosen, not to which actions get to skip human approval — the higher-impact action boundary from Week 4 is preserved exactly.</w:t>
            </w:r>
          </w:p>
        </w:tc>
      </w:tr>
    </w:tbl>
    <w:p w14:paraId="64D9C009" w14:textId="77777777" w:rsidR="0030063F" w:rsidRDefault="0030063F">
      <w:pPr>
        <w:spacing w:after="150"/>
      </w:pPr>
    </w:p>
    <w:p w14:paraId="10A90817" w14:textId="77777777" w:rsidR="0030063F" w:rsidRDefault="00000000">
      <w:pPr>
        <w:pStyle w:val="Heading2"/>
        <w:spacing w:before="240" w:after="120"/>
      </w:pPr>
      <w:r>
        <w:t>3. Failures / challenges and current response</w:t>
      </w:r>
    </w:p>
    <w:p w14:paraId="3FA826A2" w14:textId="77777777" w:rsidR="0030063F" w:rsidRDefault="00000000">
      <w:pPr>
        <w:spacing w:after="120"/>
      </w:pPr>
      <w:r>
        <w:t>Finding a customer message that genuinely fell below the RAG resolution threshold (for Trace 4) took several attempts — short troubleshooting corpora tend to match on shared domain vocabulary even for narrow, uncommon symptoms. This was resolved by testing candidate phrasings directly against the retriever rather than assuming a score, which is arguably a useful finding in itself: it suggests the resolution threshold may need per-category tuning as the corpus grows in later weeks.</w:t>
      </w:r>
    </w:p>
    <w:p w14:paraId="30DEEB3F" w14:textId="77777777" w:rsidR="0030063F" w:rsidRDefault="00000000">
      <w:pPr>
        <w:pStyle w:val="Heading2"/>
        <w:spacing w:before="240" w:after="120"/>
      </w:pPr>
      <w:r>
        <w:t>4. Links to repository and task evidence</w:t>
      </w:r>
    </w:p>
    <w:p w14:paraId="72F393EB" w14:textId="77777777" w:rsidR="0030063F" w:rsidRDefault="00000000">
      <w:pPr>
        <w:spacing w:after="120"/>
      </w:pPr>
      <w:r>
        <w:t>GitHub Repository: https://github.com/mashimwe/GROUP-F-Capstone-</w:t>
      </w:r>
    </w:p>
    <w:p w14:paraId="057E9BE1" w14:textId="77777777" w:rsidR="0030063F" w:rsidRDefault="00000000">
      <w:pPr>
        <w:spacing w:after="120"/>
      </w:pPr>
      <w:r>
        <w:t>ClickUp Board / Tasks: https://app.clickup.com/1200420000004230/v/s/1200420000006102</w:t>
      </w:r>
    </w:p>
    <w:p w14:paraId="652EC3CE" w14:textId="3D921E3C" w:rsidR="0030063F" w:rsidRDefault="00000000">
      <w:pPr>
        <w:spacing w:after="120"/>
      </w:pPr>
      <w:r>
        <w:t xml:space="preserve">GitHub Commit(s)/Tag/PR: </w:t>
      </w:r>
    </w:p>
    <w:p w14:paraId="4E1A9119" w14:textId="77777777" w:rsidR="0030063F" w:rsidRDefault="00000000">
      <w:pPr>
        <w:pStyle w:val="Heading2"/>
        <w:spacing w:before="240" w:after="120"/>
      </w:pPr>
      <w:r>
        <w:t>5. Individual contribution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30063F" w14:paraId="15E23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14:paraId="6C3D4F0F" w14:textId="77777777" w:rsidR="0030063F" w:rsidRDefault="00000000">
            <w:r>
              <w:rPr>
                <w:b/>
                <w:bCs/>
                <w:sz w:val="18"/>
                <w:szCs w:val="18"/>
              </w:rPr>
              <w:t>Member</w:t>
            </w:r>
          </w:p>
        </w:tc>
        <w:tc>
          <w:tcPr>
            <w:tcW w:w="3800" w:type="dxa"/>
            <w:shd w:val="clear" w:color="auto" w:fill="D9E2F3"/>
          </w:tcPr>
          <w:p w14:paraId="070EF0A2" w14:textId="77777777" w:rsidR="0030063F" w:rsidRDefault="00000000">
            <w:r>
              <w:rPr>
                <w:b/>
                <w:bCs/>
                <w:sz w:val="18"/>
                <w:szCs w:val="18"/>
              </w:rPr>
              <w:t>Task owned</w:t>
            </w:r>
          </w:p>
        </w:tc>
        <w:tc>
          <w:tcPr>
            <w:tcW w:w="2950" w:type="dxa"/>
            <w:shd w:val="clear" w:color="auto" w:fill="D9E2F3"/>
          </w:tcPr>
          <w:p w14:paraId="633225D4" w14:textId="77777777" w:rsidR="0030063F" w:rsidRDefault="00000000">
            <w:r>
              <w:rPr>
                <w:b/>
                <w:bCs/>
                <w:sz w:val="18"/>
                <w:szCs w:val="18"/>
              </w:rPr>
              <w:t>Evidence (commit/file/task link)</w:t>
            </w:r>
          </w:p>
        </w:tc>
      </w:tr>
      <w:tr w:rsidR="0030063F" w14:paraId="2B0326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A2FB64" w14:textId="77777777" w:rsidR="0030063F" w:rsidRDefault="00000000">
            <w:r>
              <w:rPr>
                <w:sz w:val="18"/>
                <w:szCs w:val="18"/>
              </w:rPr>
              <w:t>Buyinza Samuel</w:t>
            </w:r>
          </w:p>
        </w:tc>
        <w:tc>
          <w:tcPr>
            <w:tcW w:w="3800" w:type="dxa"/>
          </w:tcPr>
          <w:p w14:paraId="0492E314" w14:textId="71A356AD" w:rsidR="0030063F" w:rsidRDefault="00704847">
            <w:r>
              <w:rPr>
                <w:sz w:val="18"/>
                <w:szCs w:val="18"/>
              </w:rPr>
              <w:t>Agent Task Contract</w:t>
            </w:r>
          </w:p>
        </w:tc>
        <w:tc>
          <w:tcPr>
            <w:tcW w:w="2950" w:type="dxa"/>
          </w:tcPr>
          <w:p w14:paraId="121E2F24" w14:textId="40128022" w:rsidR="0030063F" w:rsidRDefault="00DE11A5">
            <w:hyperlink r:id="rId6" w:history="1">
              <w:r w:rsidR="00000000" w:rsidRPr="00DE11A5">
                <w:rPr>
                  <w:rStyle w:val="Hyperlink"/>
                  <w:sz w:val="18"/>
                  <w:szCs w:val="18"/>
                </w:rPr>
                <w:t>GitHub</w:t>
              </w:r>
            </w:hyperlink>
          </w:p>
        </w:tc>
      </w:tr>
      <w:tr w:rsidR="00DE11A5" w14:paraId="43D6F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E4612F" w14:textId="77777777" w:rsidR="00DE11A5" w:rsidRDefault="00DE11A5" w:rsidP="00DE11A5">
            <w:r>
              <w:rPr>
                <w:sz w:val="18"/>
                <w:szCs w:val="18"/>
              </w:rPr>
              <w:t>Bahati Brenda Kizito</w:t>
            </w:r>
          </w:p>
        </w:tc>
        <w:tc>
          <w:tcPr>
            <w:tcW w:w="3800" w:type="dxa"/>
          </w:tcPr>
          <w:p w14:paraId="7E710AE8" w14:textId="4D93D831" w:rsidR="00DE11A5" w:rsidRDefault="00704847" w:rsidP="00DE11A5">
            <w:r>
              <w:rPr>
                <w:sz w:val="18"/>
                <w:szCs w:val="18"/>
              </w:rPr>
              <w:t>Week 5 progress report</w:t>
            </w:r>
          </w:p>
        </w:tc>
        <w:tc>
          <w:tcPr>
            <w:tcW w:w="2950" w:type="dxa"/>
          </w:tcPr>
          <w:p w14:paraId="51BC6762" w14:textId="4C4E46B5" w:rsidR="00DE11A5" w:rsidRDefault="00DE11A5" w:rsidP="00DE11A5">
            <w:hyperlink r:id="rId7" w:history="1">
              <w:r w:rsidRPr="00DE11A5">
                <w:rPr>
                  <w:rStyle w:val="Hyperlink"/>
                  <w:sz w:val="18"/>
                  <w:szCs w:val="18"/>
                </w:rPr>
                <w:t>GitHub</w:t>
              </w:r>
            </w:hyperlink>
          </w:p>
        </w:tc>
      </w:tr>
      <w:tr w:rsidR="00DE11A5" w14:paraId="73BDE0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3E66CB" w14:textId="77777777" w:rsidR="00DE11A5" w:rsidRDefault="00DE11A5" w:rsidP="00DE11A5">
            <w:r>
              <w:rPr>
                <w:sz w:val="18"/>
                <w:szCs w:val="18"/>
              </w:rPr>
              <w:t>Aruho Priscillah</w:t>
            </w:r>
          </w:p>
        </w:tc>
        <w:tc>
          <w:tcPr>
            <w:tcW w:w="3800" w:type="dxa"/>
          </w:tcPr>
          <w:p w14:paraId="7CFA4858" w14:textId="0E47E0BB" w:rsidR="00DE11A5" w:rsidRDefault="00704847" w:rsidP="00DE11A5">
            <w:r>
              <w:t>Agent architecture diagram</w:t>
            </w:r>
          </w:p>
        </w:tc>
        <w:tc>
          <w:tcPr>
            <w:tcW w:w="2950" w:type="dxa"/>
          </w:tcPr>
          <w:p w14:paraId="28B64691" w14:textId="13ABBBAB" w:rsidR="00DE11A5" w:rsidRDefault="00DE11A5" w:rsidP="00DE11A5">
            <w:hyperlink r:id="rId8" w:history="1">
              <w:r w:rsidRPr="00DE11A5">
                <w:rPr>
                  <w:rStyle w:val="Hyperlink"/>
                  <w:sz w:val="18"/>
                  <w:szCs w:val="18"/>
                </w:rPr>
                <w:t>GitHub</w:t>
              </w:r>
            </w:hyperlink>
          </w:p>
        </w:tc>
      </w:tr>
      <w:tr w:rsidR="00DE11A5" w14:paraId="77814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490F1D" w14:textId="77777777" w:rsidR="00DE11A5" w:rsidRDefault="00DE11A5" w:rsidP="00DE11A5">
            <w:r>
              <w:rPr>
                <w:sz w:val="18"/>
                <w:szCs w:val="18"/>
              </w:rPr>
              <w:lastRenderedPageBreak/>
              <w:t>Andimashimwe Rhoda</w:t>
            </w:r>
          </w:p>
        </w:tc>
        <w:tc>
          <w:tcPr>
            <w:tcW w:w="3800" w:type="dxa"/>
          </w:tcPr>
          <w:p w14:paraId="4BD5B4F5" w14:textId="3E74D460" w:rsidR="00DE11A5" w:rsidRDefault="00704847" w:rsidP="00DE11A5">
            <w:r>
              <w:t>Working bounded agent workflow</w:t>
            </w:r>
          </w:p>
        </w:tc>
        <w:tc>
          <w:tcPr>
            <w:tcW w:w="2950" w:type="dxa"/>
          </w:tcPr>
          <w:p w14:paraId="608C0AA5" w14:textId="0C37BFDB" w:rsidR="00DE11A5" w:rsidRDefault="00DE11A5" w:rsidP="00DE11A5">
            <w:hyperlink r:id="rId9" w:history="1">
              <w:r w:rsidRPr="00DE11A5">
                <w:rPr>
                  <w:rStyle w:val="Hyperlink"/>
                  <w:sz w:val="18"/>
                  <w:szCs w:val="18"/>
                </w:rPr>
                <w:t>GitHub</w:t>
              </w:r>
            </w:hyperlink>
          </w:p>
        </w:tc>
      </w:tr>
      <w:tr w:rsidR="00DE11A5" w14:paraId="15CA4E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6ADA0A7" w14:textId="77777777" w:rsidR="00DE11A5" w:rsidRDefault="00DE11A5" w:rsidP="00DE11A5">
            <w:r>
              <w:rPr>
                <w:sz w:val="18"/>
                <w:szCs w:val="18"/>
              </w:rPr>
              <w:t>Nuwahereza Dennise</w:t>
            </w:r>
          </w:p>
        </w:tc>
        <w:tc>
          <w:tcPr>
            <w:tcW w:w="3800" w:type="dxa"/>
          </w:tcPr>
          <w:p w14:paraId="3DF8EED3" w14:textId="4F2EE26C" w:rsidR="00DE11A5" w:rsidRDefault="00704847" w:rsidP="00DE11A5">
            <w:r>
              <w:rPr>
                <w:sz w:val="18"/>
                <w:szCs w:val="18"/>
              </w:rPr>
              <w:t>E</w:t>
            </w:r>
            <w:r w:rsidR="00DE11A5">
              <w:rPr>
                <w:sz w:val="18"/>
                <w:szCs w:val="18"/>
              </w:rPr>
              <w:t>xecution-trace design</w:t>
            </w:r>
          </w:p>
        </w:tc>
        <w:tc>
          <w:tcPr>
            <w:tcW w:w="2950" w:type="dxa"/>
          </w:tcPr>
          <w:p w14:paraId="11EEEB6C" w14:textId="7E2BA6C8" w:rsidR="00DE11A5" w:rsidRDefault="00DE11A5" w:rsidP="00DE11A5">
            <w:hyperlink r:id="rId10" w:history="1">
              <w:r w:rsidRPr="00DE11A5">
                <w:rPr>
                  <w:rStyle w:val="Hyperlink"/>
                  <w:sz w:val="18"/>
                  <w:szCs w:val="18"/>
                </w:rPr>
                <w:t>GitHub</w:t>
              </w:r>
            </w:hyperlink>
          </w:p>
        </w:tc>
      </w:tr>
    </w:tbl>
    <w:p w14:paraId="0D3BDE4A" w14:textId="77777777" w:rsidR="0030063F" w:rsidRDefault="0030063F">
      <w:pPr>
        <w:spacing w:after="150"/>
      </w:pPr>
    </w:p>
    <w:p w14:paraId="35573770" w14:textId="77777777" w:rsidR="0030063F" w:rsidRDefault="00000000">
      <w:pPr>
        <w:pStyle w:val="Heading2"/>
        <w:spacing w:before="240" w:after="120"/>
      </w:pPr>
      <w:r>
        <w:t>6. Plan for next week (Week 6: Evaluation and Reliability Engineering)</w:t>
      </w:r>
    </w:p>
    <w:p w14:paraId="6DF6907D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Design an evaluation harness covering correctness, safety and robustness across the whole pipeline built so far.</w:t>
      </w:r>
    </w:p>
    <w:p w14:paraId="2711EC38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Define quantitative metrics and pass/fail thresholds for classification, retrieval, tool use, and agent behaviour.</w:t>
      </w:r>
    </w:p>
    <w:p w14:paraId="759FEDE4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Run a larger evaluation set and report pass rates, not just individual case walkthroughs.</w:t>
      </w:r>
    </w:p>
    <w:p w14:paraId="137643F5" w14:textId="77777777" w:rsidR="0030063F" w:rsidRDefault="00000000">
      <w:pPr>
        <w:pStyle w:val="ListParagraph"/>
        <w:numPr>
          <w:ilvl w:val="0"/>
          <w:numId w:val="1"/>
        </w:numPr>
        <w:spacing w:after="60"/>
      </w:pPr>
      <w:r>
        <w:t>Document known failure modes and reliability gaps found during evaluation.</w:t>
      </w:r>
    </w:p>
    <w:p w14:paraId="3B19D8DC" w14:textId="77777777" w:rsidR="0030063F" w:rsidRDefault="00000000">
      <w:pPr>
        <w:pStyle w:val="Heading2"/>
        <w:spacing w:before="240" w:after="120"/>
      </w:pPr>
      <w:r>
        <w:t>Overall Week 5 Status</w:t>
      </w:r>
    </w:p>
    <w:p w14:paraId="69A13501" w14:textId="77777777" w:rsidR="0030063F" w:rsidRPr="00714E57" w:rsidRDefault="00000000">
      <w:pPr>
        <w:spacing w:after="120"/>
      </w:pPr>
      <w:r>
        <w:rPr>
          <w:b/>
          <w:bCs/>
        </w:rPr>
        <w:t xml:space="preserve">ON TRACK — </w:t>
      </w:r>
      <w:r w:rsidRPr="00714E57">
        <w:t>a working, bounded, multi-step agent loop is implemented directly on top of already-tested Week 3/4 components, with all four stop conditions genuinely exercised across four real execution traces. Week 6 will formalise evaluation across the whole system.</w:t>
      </w:r>
    </w:p>
    <w:sectPr w:rsidR="0030063F" w:rsidRPr="00714E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813F5"/>
    <w:multiLevelType w:val="hybridMultilevel"/>
    <w:tmpl w:val="81EA4FDA"/>
    <w:lvl w:ilvl="0" w:tplc="DC6CD8EE">
      <w:start w:val="1"/>
      <w:numFmt w:val="bullet"/>
      <w:lvlText w:val="●"/>
      <w:lvlJc w:val="left"/>
      <w:pPr>
        <w:ind w:left="720" w:hanging="360"/>
      </w:pPr>
    </w:lvl>
    <w:lvl w:ilvl="1" w:tplc="9F6EC33A">
      <w:start w:val="1"/>
      <w:numFmt w:val="bullet"/>
      <w:lvlText w:val="○"/>
      <w:lvlJc w:val="left"/>
      <w:pPr>
        <w:ind w:left="1440" w:hanging="360"/>
      </w:pPr>
    </w:lvl>
    <w:lvl w:ilvl="2" w:tplc="FF784C6E">
      <w:start w:val="1"/>
      <w:numFmt w:val="bullet"/>
      <w:lvlText w:val="■"/>
      <w:lvlJc w:val="left"/>
      <w:pPr>
        <w:ind w:left="2160" w:hanging="360"/>
      </w:pPr>
    </w:lvl>
    <w:lvl w:ilvl="3" w:tplc="81E21EB6">
      <w:start w:val="1"/>
      <w:numFmt w:val="bullet"/>
      <w:lvlText w:val="●"/>
      <w:lvlJc w:val="left"/>
      <w:pPr>
        <w:ind w:left="2880" w:hanging="360"/>
      </w:pPr>
    </w:lvl>
    <w:lvl w:ilvl="4" w:tplc="7A2A221A">
      <w:start w:val="1"/>
      <w:numFmt w:val="bullet"/>
      <w:lvlText w:val="○"/>
      <w:lvlJc w:val="left"/>
      <w:pPr>
        <w:ind w:left="3600" w:hanging="360"/>
      </w:pPr>
    </w:lvl>
    <w:lvl w:ilvl="5" w:tplc="A8A07438">
      <w:start w:val="1"/>
      <w:numFmt w:val="bullet"/>
      <w:lvlText w:val="■"/>
      <w:lvlJc w:val="left"/>
      <w:pPr>
        <w:ind w:left="4320" w:hanging="360"/>
      </w:pPr>
    </w:lvl>
    <w:lvl w:ilvl="6" w:tplc="E16A380C">
      <w:start w:val="1"/>
      <w:numFmt w:val="bullet"/>
      <w:lvlText w:val="●"/>
      <w:lvlJc w:val="left"/>
      <w:pPr>
        <w:ind w:left="5040" w:hanging="360"/>
      </w:pPr>
    </w:lvl>
    <w:lvl w:ilvl="7" w:tplc="74CE6756">
      <w:start w:val="1"/>
      <w:numFmt w:val="bullet"/>
      <w:lvlText w:val="●"/>
      <w:lvlJc w:val="left"/>
      <w:pPr>
        <w:ind w:left="5760" w:hanging="360"/>
      </w:pPr>
    </w:lvl>
    <w:lvl w:ilvl="8" w:tplc="ABAEE82C">
      <w:start w:val="1"/>
      <w:numFmt w:val="bullet"/>
      <w:lvlText w:val="●"/>
      <w:lvlJc w:val="left"/>
      <w:pPr>
        <w:ind w:left="6480" w:hanging="360"/>
      </w:pPr>
    </w:lvl>
  </w:abstractNum>
  <w:num w:numId="1" w16cid:durableId="287394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63F"/>
    <w:rsid w:val="0030063F"/>
    <w:rsid w:val="005B43EB"/>
    <w:rsid w:val="00704847"/>
    <w:rsid w:val="00714E57"/>
    <w:rsid w:val="00DE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FACC"/>
  <w15:docId w15:val="{EAF250E8-9F9A-468B-B745-B91AFA27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1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shimwe/GROUP-F-Capstone-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shimwe/GROUP-F-Capstone-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shimwe/GROUP-F-Capstone-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shimwe/GROUP-F-Capstone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shimwe/GROUP-F-Capston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BE9B0-E0E7-4DA0-AF9C-3AC60373F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Bahati Kizito</cp:lastModifiedBy>
  <cp:revision>4</cp:revision>
  <dcterms:created xsi:type="dcterms:W3CDTF">2026-09-30T13:25:00Z</dcterms:created>
  <dcterms:modified xsi:type="dcterms:W3CDTF">2026-10-02T20:36:00Z</dcterms:modified>
</cp:coreProperties>
</file>