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AB" w:rsidRDefault="00BD46AB" w:rsidP="000A369E">
      <w:pPr>
        <w:spacing w:after="0" w:line="240" w:lineRule="auto"/>
        <w:jc w:val="center"/>
        <w:rPr>
          <w:b/>
        </w:rPr>
      </w:pPr>
    </w:p>
    <w:p w:rsidR="000A369E" w:rsidRPr="00423CB4" w:rsidRDefault="000A369E" w:rsidP="000A369E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#1</w:t>
      </w:r>
    </w:p>
    <w:p w:rsidR="000A369E" w:rsidRDefault="00690F94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Leap year</w:t>
      </w:r>
    </w:p>
    <w:p w:rsidR="00BD46AB" w:rsidRPr="00423CB4" w:rsidRDefault="00BD46AB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File name: leapyear.c</w:t>
      </w:r>
    </w:p>
    <w:p w:rsidR="000A369E" w:rsidRPr="00122075" w:rsidRDefault="00690F94" w:rsidP="000A369E">
      <w:pPr>
        <w:jc w:val="both"/>
      </w:pPr>
      <w:r w:rsidRPr="00690F94">
        <w:t xml:space="preserve">In the Gregorian calendar, years that are multiples of 4 are leap years. However, exception to this rule occurs on the century year. A century year is a multiple of 100. Such a year is deemed as leap year only if it is a multiple of 400. Write a program that takes a year as input and outputs "Leap </w:t>
      </w:r>
      <w:r>
        <w:t>y</w:t>
      </w:r>
      <w:r w:rsidRPr="00690F94">
        <w:t xml:space="preserve">ear" if the year is a leap year. Otherwise, it should output "Not a </w:t>
      </w:r>
      <w:r>
        <w:t>l</w:t>
      </w:r>
      <w:r w:rsidRPr="00690F94">
        <w:t xml:space="preserve">eap </w:t>
      </w:r>
      <w:r>
        <w:t>y</w:t>
      </w:r>
      <w:r w:rsidRPr="00690F94">
        <w:t xml:space="preserve">ear". </w:t>
      </w:r>
      <w:r w:rsidRPr="00690F94">
        <w:rPr>
          <w:b/>
        </w:rPr>
        <w:t>You can</w:t>
      </w:r>
      <w:r w:rsidR="001D1A8C">
        <w:rPr>
          <w:b/>
        </w:rPr>
        <w:t xml:space="preserve"> use if-else for branching. You cannot use logical connectors, ternary operators or switch statements.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690F94" w:rsidRPr="00F84F15" w:rsidTr="0083459D">
        <w:trPr>
          <w:jc w:val="center"/>
        </w:trPr>
        <w:tc>
          <w:tcPr>
            <w:tcW w:w="4396" w:type="dxa"/>
          </w:tcPr>
          <w:p w:rsidR="00690F94" w:rsidRPr="00F84F15" w:rsidRDefault="00690F94" w:rsidP="0083459D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690F94" w:rsidRPr="00F84F15" w:rsidRDefault="00690F94" w:rsidP="0083459D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690F94" w:rsidTr="0083459D">
        <w:trPr>
          <w:jc w:val="center"/>
        </w:trPr>
        <w:tc>
          <w:tcPr>
            <w:tcW w:w="4396" w:type="dxa"/>
          </w:tcPr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1900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2000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1904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2004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2015</w:t>
            </w:r>
          </w:p>
        </w:tc>
        <w:tc>
          <w:tcPr>
            <w:tcW w:w="4460" w:type="dxa"/>
          </w:tcPr>
          <w:p w:rsidR="00690F94" w:rsidRDefault="00690F94" w:rsidP="0083459D">
            <w:pPr>
              <w:jc w:val="both"/>
            </w:pPr>
            <w:r>
              <w:t>Not a leap year</w:t>
            </w:r>
          </w:p>
          <w:p w:rsidR="00690F94" w:rsidRDefault="00690F94" w:rsidP="0083459D">
            <w:pPr>
              <w:jc w:val="both"/>
            </w:pPr>
            <w:r>
              <w:t>Leap year</w:t>
            </w:r>
          </w:p>
          <w:p w:rsidR="00690F94" w:rsidRDefault="00690F94" w:rsidP="0083459D">
            <w:pPr>
              <w:jc w:val="both"/>
            </w:pPr>
            <w:r>
              <w:t>Leap year</w:t>
            </w:r>
          </w:p>
          <w:p w:rsidR="00690F94" w:rsidRDefault="00690F94" w:rsidP="0083459D">
            <w:pPr>
              <w:jc w:val="both"/>
            </w:pPr>
            <w:r>
              <w:t>Leap year</w:t>
            </w:r>
          </w:p>
          <w:p w:rsidR="00690F94" w:rsidRDefault="00690F94" w:rsidP="0083459D">
            <w:pPr>
              <w:jc w:val="both"/>
            </w:pPr>
            <w:r>
              <w:t>Not a leap year</w:t>
            </w:r>
          </w:p>
        </w:tc>
      </w:tr>
    </w:tbl>
    <w:p w:rsidR="009E1406" w:rsidRDefault="009E1406" w:rsidP="009E1406">
      <w:pPr>
        <w:spacing w:after="0" w:line="240" w:lineRule="auto"/>
        <w:jc w:val="center"/>
        <w:rPr>
          <w:b/>
        </w:rPr>
      </w:pPr>
    </w:p>
    <w:p w:rsidR="009E1406" w:rsidRPr="004123CD" w:rsidRDefault="009E1406" w:rsidP="009E1406">
      <w:pPr>
        <w:spacing w:after="0" w:line="240" w:lineRule="auto"/>
        <w:jc w:val="center"/>
        <w:rPr>
          <w:b/>
        </w:rPr>
      </w:pPr>
      <w:r w:rsidRPr="004123CD">
        <w:rPr>
          <w:b/>
        </w:rPr>
        <w:t>Problem #2</w:t>
      </w:r>
    </w:p>
    <w:p w:rsidR="009E1406" w:rsidRDefault="009E1406" w:rsidP="009E1406">
      <w:pPr>
        <w:spacing w:after="0" w:line="240" w:lineRule="auto"/>
        <w:jc w:val="center"/>
        <w:rPr>
          <w:b/>
          <w:u w:val="single"/>
        </w:rPr>
      </w:pPr>
      <w:r w:rsidRPr="004123CD">
        <w:rPr>
          <w:b/>
          <w:u w:val="single"/>
        </w:rPr>
        <w:t>Accounting</w:t>
      </w:r>
    </w:p>
    <w:p w:rsidR="00BD46AB" w:rsidRPr="00BD46AB" w:rsidRDefault="00BD46AB" w:rsidP="00BD46AB">
      <w:pPr>
        <w:spacing w:after="0" w:line="240" w:lineRule="auto"/>
        <w:jc w:val="center"/>
        <w:rPr>
          <w:b/>
          <w:i/>
          <w:iCs/>
        </w:rPr>
      </w:pPr>
      <w:r w:rsidRPr="00BD46AB">
        <w:rPr>
          <w:b/>
          <w:i/>
          <w:iCs/>
        </w:rPr>
        <w:t>File name: accounting.c</w:t>
      </w:r>
    </w:p>
    <w:p w:rsidR="009E1406" w:rsidRDefault="009E1406" w:rsidP="009E1406">
      <w:pPr>
        <w:jc w:val="both"/>
      </w:pPr>
      <w:r>
        <w:t xml:space="preserve">In this problem, you are given the price of some commodity. For first 100 units, the rate is 0.5 Taka / unit. For the next </w:t>
      </w:r>
      <w:r w:rsidR="001D1A8C">
        <w:t>2</w:t>
      </w:r>
      <w:r>
        <w:t xml:space="preserve">00 units, it is 0.8 taka / unit. </w:t>
      </w:r>
      <w:r w:rsidR="001D1A8C">
        <w:t>For the next 300 units, it is 1.2 taka / unit</w:t>
      </w:r>
      <w:r>
        <w:t xml:space="preserve">. </w:t>
      </w:r>
      <w:r w:rsidR="001D1A8C">
        <w:t xml:space="preserve">For the next 500 units, it is 2.0 taka / unit. Then onward, the price is 5 taka/unit, </w:t>
      </w:r>
      <w:r>
        <w:t>Your input is an integer representing the number of units bought by the customer. You must ou</w:t>
      </w:r>
      <w:r w:rsidR="00470292">
        <w:t xml:space="preserve">tput a floating point number, upto 2 decimal digits, </w:t>
      </w:r>
      <w:r>
        <w:t>representing the total price.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9E1406" w:rsidRPr="00F84F15" w:rsidTr="00B97FBE">
        <w:trPr>
          <w:jc w:val="center"/>
        </w:trPr>
        <w:tc>
          <w:tcPr>
            <w:tcW w:w="4396" w:type="dxa"/>
          </w:tcPr>
          <w:p w:rsidR="009E1406" w:rsidRPr="00F84F15" w:rsidRDefault="009E1406" w:rsidP="00B97FBE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9E1406" w:rsidRPr="00F84F15" w:rsidRDefault="009E1406" w:rsidP="00B97FBE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9E1406" w:rsidTr="00B97FBE">
        <w:trPr>
          <w:jc w:val="center"/>
        </w:trPr>
        <w:tc>
          <w:tcPr>
            <w:tcW w:w="4396" w:type="dxa"/>
          </w:tcPr>
          <w:p w:rsidR="009E1406" w:rsidRDefault="009E1406" w:rsidP="00B97FBE">
            <w:pPr>
              <w:tabs>
                <w:tab w:val="left" w:pos="1155"/>
              </w:tabs>
              <w:jc w:val="both"/>
            </w:pPr>
            <w:r>
              <w:t>100</w:t>
            </w:r>
          </w:p>
          <w:p w:rsidR="009E1406" w:rsidRDefault="009E1406" w:rsidP="00B97FBE">
            <w:pPr>
              <w:tabs>
                <w:tab w:val="left" w:pos="1155"/>
              </w:tabs>
              <w:jc w:val="both"/>
            </w:pPr>
            <w:r>
              <w:t>200</w:t>
            </w:r>
          </w:p>
          <w:p w:rsidR="009E1406" w:rsidRDefault="009E1406" w:rsidP="00B97FBE">
            <w:pPr>
              <w:tabs>
                <w:tab w:val="left" w:pos="1155"/>
              </w:tabs>
              <w:jc w:val="both"/>
            </w:pPr>
            <w:r>
              <w:t>300</w:t>
            </w:r>
          </w:p>
          <w:p w:rsidR="002C4693" w:rsidRDefault="002C4693" w:rsidP="00B97FBE">
            <w:pPr>
              <w:tabs>
                <w:tab w:val="left" w:pos="1155"/>
              </w:tabs>
              <w:jc w:val="both"/>
            </w:pPr>
            <w:r>
              <w:t>400</w:t>
            </w:r>
          </w:p>
          <w:p w:rsidR="001D1A8C" w:rsidRDefault="001D1A8C" w:rsidP="00B97FBE">
            <w:pPr>
              <w:tabs>
                <w:tab w:val="left" w:pos="1155"/>
              </w:tabs>
              <w:jc w:val="both"/>
            </w:pPr>
            <w:r>
              <w:t>1000</w:t>
            </w:r>
          </w:p>
        </w:tc>
        <w:tc>
          <w:tcPr>
            <w:tcW w:w="4460" w:type="dxa"/>
          </w:tcPr>
          <w:p w:rsidR="009E1406" w:rsidRDefault="009E1406" w:rsidP="00B97FBE">
            <w:pPr>
              <w:jc w:val="both"/>
            </w:pPr>
            <w:r>
              <w:t>50</w:t>
            </w:r>
            <w:r w:rsidR="00470292">
              <w:t>.00</w:t>
            </w:r>
          </w:p>
          <w:p w:rsidR="009E1406" w:rsidRDefault="009E1406" w:rsidP="00B97FBE">
            <w:pPr>
              <w:jc w:val="both"/>
            </w:pPr>
            <w:r>
              <w:t>130</w:t>
            </w:r>
            <w:r w:rsidR="00470292">
              <w:t>.00</w:t>
            </w:r>
          </w:p>
          <w:p w:rsidR="009E1406" w:rsidRDefault="009E1406" w:rsidP="001D1A8C">
            <w:pPr>
              <w:jc w:val="both"/>
            </w:pPr>
            <w:r>
              <w:t>2</w:t>
            </w:r>
            <w:r w:rsidR="001D1A8C">
              <w:t>1</w:t>
            </w:r>
            <w:r>
              <w:t>0</w:t>
            </w:r>
            <w:r w:rsidR="00470292">
              <w:t>.00</w:t>
            </w:r>
          </w:p>
          <w:p w:rsidR="002C4693" w:rsidRDefault="002C4693" w:rsidP="001D1A8C">
            <w:pPr>
              <w:jc w:val="both"/>
            </w:pPr>
            <w:r>
              <w:t>330.00</w:t>
            </w:r>
          </w:p>
          <w:p w:rsidR="001D1A8C" w:rsidRDefault="001D1A8C" w:rsidP="001D1A8C">
            <w:pPr>
              <w:jc w:val="both"/>
            </w:pPr>
            <w:r>
              <w:t>1370.00</w:t>
            </w:r>
          </w:p>
        </w:tc>
      </w:tr>
    </w:tbl>
    <w:p w:rsidR="009E1406" w:rsidRPr="0006749B" w:rsidRDefault="009E1406" w:rsidP="009E1406"/>
    <w:p w:rsidR="00470292" w:rsidRDefault="00470292" w:rsidP="00D4370E">
      <w:pPr>
        <w:spacing w:after="0" w:line="240" w:lineRule="auto"/>
        <w:jc w:val="center"/>
        <w:rPr>
          <w:b/>
        </w:rPr>
      </w:pPr>
    </w:p>
    <w:sectPr w:rsidR="00470292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3D1" w:rsidRDefault="007873D1" w:rsidP="000A369E">
      <w:pPr>
        <w:spacing w:after="0" w:line="240" w:lineRule="auto"/>
      </w:pPr>
      <w:r>
        <w:separator/>
      </w:r>
    </w:p>
  </w:endnote>
  <w:endnote w:type="continuationSeparator" w:id="1">
    <w:p w:rsidR="007873D1" w:rsidRDefault="007873D1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3D1" w:rsidRDefault="007873D1" w:rsidP="000A369E">
      <w:pPr>
        <w:spacing w:after="0" w:line="240" w:lineRule="auto"/>
      </w:pPr>
      <w:r>
        <w:separator/>
      </w:r>
    </w:p>
  </w:footnote>
  <w:footnote w:type="continuationSeparator" w:id="1">
    <w:p w:rsidR="007873D1" w:rsidRDefault="007873D1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A369E" w:rsidTr="00B63BC2">
      <w:tc>
        <w:tcPr>
          <w:tcW w:w="4788" w:type="dxa"/>
        </w:tcPr>
        <w:p w:rsidR="000A369E" w:rsidRDefault="000A369E" w:rsidP="00B63BC2">
          <w:pPr>
            <w:pStyle w:val="Header"/>
          </w:pPr>
        </w:p>
      </w:tc>
      <w:tc>
        <w:tcPr>
          <w:tcW w:w="4788" w:type="dxa"/>
        </w:tcPr>
        <w:p w:rsidR="000A369E" w:rsidRDefault="009E1406" w:rsidP="001D1A8C">
          <w:pPr>
            <w:pStyle w:val="Header"/>
            <w:jc w:val="right"/>
          </w:pPr>
          <w:r>
            <w:t>B</w:t>
          </w:r>
          <w:r w:rsidR="000A369E">
            <w:t>/O</w:t>
          </w:r>
          <w:r w:rsidR="001D1A8C">
            <w:t>n</w:t>
          </w:r>
          <w:r>
            <w:t>line</w:t>
          </w:r>
          <w:r w:rsidR="001E4382">
            <w:t>/Branching</w:t>
          </w:r>
          <w:r>
            <w:t>+Loop</w:t>
          </w:r>
        </w:p>
      </w:tc>
    </w:tr>
  </w:tbl>
  <w:p w:rsidR="000A369E" w:rsidRDefault="000A36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51EE"/>
    <w:multiLevelType w:val="multilevel"/>
    <w:tmpl w:val="BF00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69E"/>
    <w:rsid w:val="000A369E"/>
    <w:rsid w:val="000C72B1"/>
    <w:rsid w:val="0016478B"/>
    <w:rsid w:val="001D1A8C"/>
    <w:rsid w:val="001E4382"/>
    <w:rsid w:val="00213B25"/>
    <w:rsid w:val="002C4693"/>
    <w:rsid w:val="00363B10"/>
    <w:rsid w:val="003658DF"/>
    <w:rsid w:val="004249C1"/>
    <w:rsid w:val="00470292"/>
    <w:rsid w:val="00523753"/>
    <w:rsid w:val="00545BEA"/>
    <w:rsid w:val="00615E8B"/>
    <w:rsid w:val="00630498"/>
    <w:rsid w:val="00690F94"/>
    <w:rsid w:val="006F28F5"/>
    <w:rsid w:val="007873D1"/>
    <w:rsid w:val="007A0572"/>
    <w:rsid w:val="007B3F0C"/>
    <w:rsid w:val="007E3DE7"/>
    <w:rsid w:val="00900C99"/>
    <w:rsid w:val="00997E39"/>
    <w:rsid w:val="009B53D8"/>
    <w:rsid w:val="009E1406"/>
    <w:rsid w:val="00A52C5E"/>
    <w:rsid w:val="00AA1D35"/>
    <w:rsid w:val="00B2442F"/>
    <w:rsid w:val="00B376C4"/>
    <w:rsid w:val="00B964CF"/>
    <w:rsid w:val="00BA5887"/>
    <w:rsid w:val="00BD46AB"/>
    <w:rsid w:val="00C7303F"/>
    <w:rsid w:val="00D4370E"/>
    <w:rsid w:val="00E11710"/>
    <w:rsid w:val="00F67F07"/>
    <w:rsid w:val="00FA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  <w:style w:type="paragraph" w:styleId="NormalWeb">
    <w:name w:val="Normal (Web)"/>
    <w:basedOn w:val="Normal"/>
    <w:uiPriority w:val="99"/>
    <w:semiHidden/>
    <w:unhideWhenUsed/>
    <w:rsid w:val="00BD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mrahman</dc:creator>
  <cp:lastModifiedBy>user</cp:lastModifiedBy>
  <cp:revision>22</cp:revision>
  <dcterms:created xsi:type="dcterms:W3CDTF">2015-10-04T04:16:00Z</dcterms:created>
  <dcterms:modified xsi:type="dcterms:W3CDTF">2019-06-23T08:48:00Z</dcterms:modified>
</cp:coreProperties>
</file>