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D23" w:rsidRPr="0063202D" w:rsidRDefault="00A3473E">
      <w:pPr>
        <w:rPr>
          <w:sz w:val="28"/>
          <w:szCs w:val="28"/>
        </w:rPr>
      </w:pPr>
      <w:r w:rsidRPr="0063202D">
        <w:rPr>
          <w:sz w:val="28"/>
          <w:szCs w:val="28"/>
        </w:rPr>
        <w:t>Create a c</w:t>
      </w:r>
      <w:bookmarkStart w:id="0" w:name="_GoBack"/>
      <w:bookmarkEnd w:id="0"/>
      <w:r w:rsidRPr="0063202D">
        <w:rPr>
          <w:sz w:val="28"/>
          <w:szCs w:val="28"/>
        </w:rPr>
        <w:t xml:space="preserve">lass </w:t>
      </w:r>
      <w:r w:rsidRPr="0063202D">
        <w:rPr>
          <w:b/>
          <w:sz w:val="28"/>
          <w:szCs w:val="28"/>
        </w:rPr>
        <w:t>Circle</w:t>
      </w:r>
      <w:r w:rsidRPr="0063202D">
        <w:rPr>
          <w:sz w:val="28"/>
          <w:szCs w:val="28"/>
        </w:rPr>
        <w:t xml:space="preserve"> with the following </w:t>
      </w:r>
      <w:r w:rsidRPr="0063202D">
        <w:rPr>
          <w:b/>
          <w:sz w:val="28"/>
          <w:szCs w:val="28"/>
        </w:rPr>
        <w:t>private</w:t>
      </w:r>
      <w:r w:rsidRPr="0063202D">
        <w:rPr>
          <w:sz w:val="28"/>
          <w:szCs w:val="28"/>
        </w:rPr>
        <w:t xml:space="preserve"> attributes,</w:t>
      </w:r>
    </w:p>
    <w:tbl>
      <w:tblPr>
        <w:tblStyle w:val="a"/>
        <w:tblW w:w="47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</w:tblGrid>
      <w:tr w:rsidR="00973D23" w:rsidRPr="0063202D">
        <w:trPr>
          <w:jc w:val="center"/>
        </w:trPr>
        <w:tc>
          <w:tcPr>
            <w:tcW w:w="4765" w:type="dxa"/>
          </w:tcPr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b/>
                <w:sz w:val="28"/>
                <w:szCs w:val="28"/>
              </w:rPr>
              <w:t>Id:</w:t>
            </w:r>
            <w:r w:rsidRPr="0063202D">
              <w:rPr>
                <w:sz w:val="28"/>
                <w:szCs w:val="28"/>
              </w:rPr>
              <w:t xml:space="preserve"> an integer , start from 1 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b/>
                <w:sz w:val="28"/>
                <w:szCs w:val="28"/>
              </w:rPr>
              <w:t>X:</w:t>
            </w:r>
            <w:r w:rsidRPr="0063202D">
              <w:rPr>
                <w:sz w:val="28"/>
                <w:szCs w:val="28"/>
              </w:rPr>
              <w:t xml:space="preserve"> abscissa of the center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b/>
                <w:sz w:val="28"/>
                <w:szCs w:val="28"/>
              </w:rPr>
              <w:t xml:space="preserve">Y: </w:t>
            </w:r>
            <w:r w:rsidRPr="0063202D">
              <w:rPr>
                <w:sz w:val="28"/>
                <w:szCs w:val="28"/>
              </w:rPr>
              <w:t>ordinate of the center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b/>
                <w:sz w:val="28"/>
                <w:szCs w:val="28"/>
              </w:rPr>
              <w:t>Radius:</w:t>
            </w:r>
            <w:r w:rsidRPr="0063202D">
              <w:rPr>
                <w:sz w:val="28"/>
                <w:szCs w:val="28"/>
              </w:rPr>
              <w:t xml:space="preserve"> radius of the circle</w:t>
            </w:r>
          </w:p>
        </w:tc>
      </w:tr>
    </w:tbl>
    <w:p w:rsidR="00973D23" w:rsidRPr="0063202D" w:rsidRDefault="00973D23">
      <w:pPr>
        <w:rPr>
          <w:sz w:val="28"/>
          <w:szCs w:val="28"/>
        </w:rPr>
      </w:pPr>
    </w:p>
    <w:p w:rsidR="00973D23" w:rsidRPr="0063202D" w:rsidRDefault="00A3473E" w:rsidP="0063202D">
      <w:pPr>
        <w:jc w:val="both"/>
        <w:rPr>
          <w:sz w:val="28"/>
          <w:szCs w:val="28"/>
        </w:rPr>
      </w:pPr>
      <w:r w:rsidRPr="0063202D">
        <w:rPr>
          <w:sz w:val="28"/>
          <w:szCs w:val="28"/>
        </w:rPr>
        <w:t>Implement the following methods in your class (You might need to add other methods if necessary):</w:t>
      </w:r>
    </w:p>
    <w:p w:rsidR="00973D23" w:rsidRPr="0063202D" w:rsidRDefault="00A3473E" w:rsidP="0063202D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63202D">
        <w:rPr>
          <w:sz w:val="28"/>
          <w:szCs w:val="28"/>
        </w:rPr>
        <w:t>Constructor(s): as needed.</w:t>
      </w:r>
    </w:p>
    <w:p w:rsidR="00973D23" w:rsidRPr="0063202D" w:rsidRDefault="00A3473E" w:rsidP="0063202D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proofErr w:type="gramStart"/>
      <w:r w:rsidRPr="0063202D">
        <w:rPr>
          <w:sz w:val="28"/>
          <w:szCs w:val="28"/>
        </w:rPr>
        <w:t>setX</w:t>
      </w:r>
      <w:proofErr w:type="spellEnd"/>
      <w:r w:rsidRPr="0063202D">
        <w:rPr>
          <w:sz w:val="28"/>
          <w:szCs w:val="28"/>
        </w:rPr>
        <w:t>(</w:t>
      </w:r>
      <w:proofErr w:type="gramEnd"/>
      <w:r w:rsidRPr="0063202D">
        <w:rPr>
          <w:sz w:val="28"/>
          <w:szCs w:val="28"/>
        </w:rPr>
        <w:t xml:space="preserve">float x) , </w:t>
      </w:r>
      <w:proofErr w:type="spellStart"/>
      <w:r w:rsidRPr="0063202D">
        <w:rPr>
          <w:sz w:val="28"/>
          <w:szCs w:val="28"/>
        </w:rPr>
        <w:t>setY</w:t>
      </w:r>
      <w:proofErr w:type="spellEnd"/>
      <w:r w:rsidRPr="0063202D">
        <w:rPr>
          <w:sz w:val="28"/>
          <w:szCs w:val="28"/>
        </w:rPr>
        <w:t xml:space="preserve">(float y) , </w:t>
      </w:r>
      <w:proofErr w:type="spellStart"/>
      <w:r w:rsidRPr="0063202D">
        <w:rPr>
          <w:sz w:val="28"/>
          <w:szCs w:val="28"/>
        </w:rPr>
        <w:t>setRadius</w:t>
      </w:r>
      <w:proofErr w:type="spellEnd"/>
      <w:r w:rsidRPr="0063202D">
        <w:rPr>
          <w:sz w:val="28"/>
          <w:szCs w:val="28"/>
        </w:rPr>
        <w:t>(float radius): these functions would set the abscissa of the center , ordinate of the cen</w:t>
      </w:r>
      <w:r w:rsidRPr="0063202D">
        <w:rPr>
          <w:sz w:val="28"/>
          <w:szCs w:val="28"/>
        </w:rPr>
        <w:t>ter and the radius of the circle respectively.</w:t>
      </w:r>
    </w:p>
    <w:p w:rsidR="00973D23" w:rsidRPr="0063202D" w:rsidRDefault="00A3473E" w:rsidP="0063202D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proofErr w:type="gramStart"/>
      <w:r w:rsidRPr="0063202D">
        <w:rPr>
          <w:sz w:val="28"/>
          <w:szCs w:val="28"/>
        </w:rPr>
        <w:t>getArea</w:t>
      </w:r>
      <w:proofErr w:type="spellEnd"/>
      <w:r w:rsidRPr="0063202D">
        <w:rPr>
          <w:sz w:val="28"/>
          <w:szCs w:val="28"/>
        </w:rPr>
        <w:t>(</w:t>
      </w:r>
      <w:proofErr w:type="gramEnd"/>
      <w:r w:rsidRPr="0063202D">
        <w:rPr>
          <w:sz w:val="28"/>
          <w:szCs w:val="28"/>
        </w:rPr>
        <w:t>) :   this would return the area of the circle.</w:t>
      </w:r>
    </w:p>
    <w:p w:rsidR="00973D23" w:rsidRPr="0063202D" w:rsidRDefault="00A3473E" w:rsidP="0063202D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proofErr w:type="gramStart"/>
      <w:r w:rsidRPr="0063202D">
        <w:rPr>
          <w:sz w:val="28"/>
          <w:szCs w:val="28"/>
        </w:rPr>
        <w:t>isInside</w:t>
      </w:r>
      <w:proofErr w:type="spellEnd"/>
      <w:r w:rsidRPr="0063202D">
        <w:rPr>
          <w:sz w:val="28"/>
          <w:szCs w:val="28"/>
        </w:rPr>
        <w:t>(</w:t>
      </w:r>
      <w:proofErr w:type="gramEnd"/>
      <w:r w:rsidRPr="0063202D">
        <w:rPr>
          <w:sz w:val="28"/>
          <w:szCs w:val="28"/>
        </w:rPr>
        <w:t>circle c1) : this would return a Boolean value. It would check whether circle c1 is completely inside of this circle.</w:t>
      </w:r>
    </w:p>
    <w:p w:rsidR="00973D23" w:rsidRPr="0063202D" w:rsidRDefault="00A3473E" w:rsidP="0063202D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63202D">
        <w:rPr>
          <w:sz w:val="28"/>
          <w:szCs w:val="28"/>
        </w:rPr>
        <w:t>printInfo</w:t>
      </w:r>
      <w:proofErr w:type="spellEnd"/>
      <w:r w:rsidRPr="0063202D">
        <w:rPr>
          <w:sz w:val="28"/>
          <w:szCs w:val="28"/>
        </w:rPr>
        <w:t>(</w:t>
      </w:r>
      <w:proofErr w:type="gramEnd"/>
      <w:r w:rsidRPr="0063202D">
        <w:rPr>
          <w:sz w:val="28"/>
          <w:szCs w:val="28"/>
        </w:rPr>
        <w:t>): prints the id</w:t>
      </w:r>
      <w:r w:rsidRPr="0063202D">
        <w:rPr>
          <w:sz w:val="28"/>
          <w:szCs w:val="28"/>
        </w:rPr>
        <w:t xml:space="preserve"> , x, y and radius of the circle.</w:t>
      </w:r>
    </w:p>
    <w:p w:rsidR="00973D23" w:rsidRPr="0063202D" w:rsidRDefault="00A3473E" w:rsidP="0063202D">
      <w:pPr>
        <w:jc w:val="both"/>
        <w:rPr>
          <w:sz w:val="28"/>
          <w:szCs w:val="28"/>
        </w:rPr>
      </w:pPr>
      <w:r w:rsidRPr="0063202D">
        <w:rPr>
          <w:sz w:val="28"/>
          <w:szCs w:val="28"/>
        </w:rPr>
        <w:t>You have to create a utility menu in the console to run these operations (in infinite loop). For example</w:t>
      </w:r>
      <w:r w:rsidR="0063202D" w:rsidRPr="0063202D">
        <w:rPr>
          <w:sz w:val="28"/>
          <w:szCs w:val="28"/>
        </w:rPr>
        <w:t>:</w:t>
      </w:r>
    </w:p>
    <w:p w:rsidR="00973D23" w:rsidRPr="0063202D" w:rsidRDefault="00A3473E" w:rsidP="0063202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proofErr w:type="gramStart"/>
      <w:r w:rsidRPr="0063202D">
        <w:rPr>
          <w:sz w:val="28"/>
          <w:szCs w:val="28"/>
        </w:rPr>
        <w:t>i</w:t>
      </w:r>
      <w:proofErr w:type="spellEnd"/>
      <w:proofErr w:type="gramEnd"/>
      <w:r w:rsidRPr="0063202D">
        <w:rPr>
          <w:sz w:val="28"/>
          <w:szCs w:val="28"/>
        </w:rPr>
        <w:t xml:space="preserve"> 1 3 5 </w:t>
      </w:r>
      <w:r w:rsidR="0063202D" w:rsidRPr="0063202D">
        <w:rPr>
          <w:sz w:val="28"/>
          <w:szCs w:val="28"/>
        </w:rPr>
        <w:t>:</w:t>
      </w:r>
      <w:r w:rsidRPr="0063202D">
        <w:rPr>
          <w:sz w:val="28"/>
          <w:szCs w:val="28"/>
        </w:rPr>
        <w:t xml:space="preserve"> Create a circle with the current unused id , center (1,3) and radius 5. After each creation print the info</w:t>
      </w:r>
      <w:r w:rsidRPr="0063202D">
        <w:rPr>
          <w:sz w:val="28"/>
          <w:szCs w:val="28"/>
        </w:rPr>
        <w:t>rmation of the circle. The first created circle will have id 1. The circles created after this will have id 2, 3, 4 and so on.</w:t>
      </w:r>
    </w:p>
    <w:p w:rsidR="00973D23" w:rsidRPr="0063202D" w:rsidRDefault="00A3473E" w:rsidP="0063202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63202D">
        <w:rPr>
          <w:sz w:val="28"/>
          <w:szCs w:val="28"/>
        </w:rPr>
        <w:t>s</w:t>
      </w:r>
      <w:proofErr w:type="gramEnd"/>
      <w:r w:rsidRPr="0063202D">
        <w:rPr>
          <w:sz w:val="28"/>
          <w:szCs w:val="28"/>
        </w:rPr>
        <w:t xml:space="preserve"> y 2 1 </w:t>
      </w:r>
      <w:r w:rsidR="0063202D" w:rsidRPr="0063202D">
        <w:rPr>
          <w:sz w:val="28"/>
          <w:szCs w:val="28"/>
        </w:rPr>
        <w:t>:</w:t>
      </w:r>
      <w:r w:rsidRPr="0063202D">
        <w:rPr>
          <w:sz w:val="28"/>
          <w:szCs w:val="28"/>
        </w:rPr>
        <w:t xml:space="preserve"> Set the ordinate of the center of the circle with id 2 to 1.</w:t>
      </w:r>
    </w:p>
    <w:p w:rsidR="00973D23" w:rsidRPr="0063202D" w:rsidRDefault="00A3473E" w:rsidP="0063202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3202D">
        <w:rPr>
          <w:sz w:val="28"/>
          <w:szCs w:val="28"/>
        </w:rPr>
        <w:t xml:space="preserve">p </w:t>
      </w:r>
      <w:proofErr w:type="gramStart"/>
      <w:r w:rsidRPr="0063202D">
        <w:rPr>
          <w:sz w:val="28"/>
          <w:szCs w:val="28"/>
        </w:rPr>
        <w:t xml:space="preserve">2 </w:t>
      </w:r>
      <w:r w:rsidR="0063202D" w:rsidRPr="0063202D">
        <w:rPr>
          <w:sz w:val="28"/>
          <w:szCs w:val="28"/>
        </w:rPr>
        <w:t>:</w:t>
      </w:r>
      <w:proofErr w:type="gramEnd"/>
      <w:r w:rsidRPr="0063202D">
        <w:rPr>
          <w:sz w:val="28"/>
          <w:szCs w:val="28"/>
        </w:rPr>
        <w:t xml:space="preserve"> print the information of the circle with id 2.</w:t>
      </w:r>
    </w:p>
    <w:p w:rsidR="00973D23" w:rsidRPr="0063202D" w:rsidRDefault="00A3473E" w:rsidP="0063202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3202D">
        <w:rPr>
          <w:sz w:val="28"/>
          <w:szCs w:val="28"/>
        </w:rPr>
        <w:t>s x</w:t>
      </w:r>
      <w:r w:rsidRPr="0063202D">
        <w:rPr>
          <w:sz w:val="28"/>
          <w:szCs w:val="28"/>
        </w:rPr>
        <w:t xml:space="preserve"> 1 </w:t>
      </w:r>
      <w:proofErr w:type="gramStart"/>
      <w:r w:rsidRPr="0063202D">
        <w:rPr>
          <w:sz w:val="28"/>
          <w:szCs w:val="28"/>
        </w:rPr>
        <w:t xml:space="preserve">2 </w:t>
      </w:r>
      <w:r w:rsidR="0063202D" w:rsidRPr="0063202D">
        <w:rPr>
          <w:sz w:val="28"/>
          <w:szCs w:val="28"/>
        </w:rPr>
        <w:t>:</w:t>
      </w:r>
      <w:proofErr w:type="gramEnd"/>
      <w:r w:rsidRPr="0063202D">
        <w:rPr>
          <w:sz w:val="28"/>
          <w:szCs w:val="28"/>
        </w:rPr>
        <w:t xml:space="preserve"> Set the abscissa  of the center of the circle with id 1 to 2.</w:t>
      </w:r>
    </w:p>
    <w:p w:rsidR="00973D23" w:rsidRPr="0063202D" w:rsidRDefault="00A3473E" w:rsidP="0063202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63202D">
        <w:rPr>
          <w:sz w:val="28"/>
          <w:szCs w:val="28"/>
        </w:rPr>
        <w:t>s</w:t>
      </w:r>
      <w:proofErr w:type="gramEnd"/>
      <w:r w:rsidRPr="0063202D">
        <w:rPr>
          <w:sz w:val="28"/>
          <w:szCs w:val="28"/>
        </w:rPr>
        <w:t xml:space="preserve"> r 2 4 </w:t>
      </w:r>
      <w:r w:rsidR="0063202D" w:rsidRPr="0063202D">
        <w:rPr>
          <w:sz w:val="28"/>
          <w:szCs w:val="28"/>
        </w:rPr>
        <w:t>:</w:t>
      </w:r>
      <w:r w:rsidRPr="0063202D">
        <w:rPr>
          <w:sz w:val="28"/>
          <w:szCs w:val="28"/>
        </w:rPr>
        <w:t xml:space="preserve"> Set the radius of the circle with id 2 to 4.</w:t>
      </w:r>
    </w:p>
    <w:p w:rsidR="00973D23" w:rsidRPr="0063202D" w:rsidRDefault="00A3473E" w:rsidP="0063202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3202D">
        <w:rPr>
          <w:sz w:val="28"/>
          <w:szCs w:val="28"/>
        </w:rPr>
        <w:t xml:space="preserve">q 2 </w:t>
      </w:r>
      <w:proofErr w:type="gramStart"/>
      <w:r w:rsidRPr="0063202D">
        <w:rPr>
          <w:sz w:val="28"/>
          <w:szCs w:val="28"/>
        </w:rPr>
        <w:t xml:space="preserve">1 </w:t>
      </w:r>
      <w:r w:rsidR="0063202D" w:rsidRPr="0063202D">
        <w:rPr>
          <w:sz w:val="28"/>
          <w:szCs w:val="28"/>
        </w:rPr>
        <w:t>:</w:t>
      </w:r>
      <w:proofErr w:type="gramEnd"/>
      <w:r w:rsidRPr="0063202D">
        <w:rPr>
          <w:sz w:val="28"/>
          <w:szCs w:val="28"/>
        </w:rPr>
        <w:t xml:space="preserve"> Output whether the circle with id 1 is completely inside of the circle with id 2.</w:t>
      </w:r>
    </w:p>
    <w:p w:rsidR="00973D23" w:rsidRPr="0063202D" w:rsidRDefault="00A3473E" w:rsidP="0063202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63202D">
        <w:rPr>
          <w:sz w:val="28"/>
          <w:szCs w:val="28"/>
        </w:rPr>
        <w:t>a</w:t>
      </w:r>
      <w:proofErr w:type="gramEnd"/>
      <w:r w:rsidRPr="0063202D">
        <w:rPr>
          <w:sz w:val="28"/>
          <w:szCs w:val="28"/>
        </w:rPr>
        <w:t xml:space="preserve"> 1  </w:t>
      </w:r>
      <w:r w:rsidR="0063202D" w:rsidRPr="0063202D">
        <w:rPr>
          <w:sz w:val="28"/>
          <w:szCs w:val="28"/>
        </w:rPr>
        <w:t>:</w:t>
      </w:r>
      <w:r w:rsidRPr="0063202D">
        <w:rPr>
          <w:sz w:val="28"/>
          <w:szCs w:val="28"/>
        </w:rPr>
        <w:t xml:space="preserve"> Output the area of the circle with id 1.</w:t>
      </w:r>
    </w:p>
    <w:p w:rsidR="0063202D" w:rsidRDefault="0063202D"/>
    <w:p w:rsidR="0063202D" w:rsidRDefault="0063202D"/>
    <w:p w:rsidR="0063202D" w:rsidRDefault="0063202D"/>
    <w:p w:rsidR="0063202D" w:rsidRDefault="0063202D"/>
    <w:p w:rsidR="0063202D" w:rsidRDefault="0063202D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5845"/>
      </w:tblGrid>
      <w:tr w:rsidR="00973D23">
        <w:tc>
          <w:tcPr>
            <w:tcW w:w="3505" w:type="dxa"/>
          </w:tcPr>
          <w:p w:rsidR="00973D23" w:rsidRPr="0063202D" w:rsidRDefault="00A3473E">
            <w:pPr>
              <w:rPr>
                <w:b/>
                <w:sz w:val="28"/>
                <w:szCs w:val="28"/>
              </w:rPr>
            </w:pPr>
            <w:r w:rsidRPr="0063202D">
              <w:rPr>
                <w:b/>
                <w:sz w:val="28"/>
                <w:szCs w:val="28"/>
              </w:rPr>
              <w:t>Sample input</w:t>
            </w:r>
          </w:p>
        </w:tc>
        <w:tc>
          <w:tcPr>
            <w:tcW w:w="5845" w:type="dxa"/>
          </w:tcPr>
          <w:p w:rsidR="00973D23" w:rsidRPr="0063202D" w:rsidRDefault="00A3473E">
            <w:pPr>
              <w:rPr>
                <w:b/>
                <w:sz w:val="28"/>
                <w:szCs w:val="28"/>
              </w:rPr>
            </w:pPr>
            <w:r w:rsidRPr="0063202D">
              <w:rPr>
                <w:b/>
                <w:sz w:val="28"/>
                <w:szCs w:val="28"/>
              </w:rPr>
              <w:t>Corresponding output</w:t>
            </w:r>
          </w:p>
        </w:tc>
      </w:tr>
      <w:tr w:rsidR="00973D23">
        <w:tc>
          <w:tcPr>
            <w:tcW w:w="3505" w:type="dxa"/>
          </w:tcPr>
          <w:p w:rsidR="00973D23" w:rsidRPr="0063202D" w:rsidRDefault="00A3473E">
            <w:pPr>
              <w:rPr>
                <w:sz w:val="28"/>
                <w:szCs w:val="28"/>
              </w:rPr>
            </w:pPr>
            <w:proofErr w:type="spellStart"/>
            <w:r w:rsidRPr="0063202D">
              <w:rPr>
                <w:sz w:val="28"/>
                <w:szCs w:val="28"/>
              </w:rPr>
              <w:t>i</w:t>
            </w:r>
            <w:proofErr w:type="spellEnd"/>
            <w:r w:rsidRPr="0063202D">
              <w:rPr>
                <w:sz w:val="28"/>
                <w:szCs w:val="28"/>
              </w:rPr>
              <w:t xml:space="preserve"> 1 3 5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proofErr w:type="spellStart"/>
            <w:r w:rsidRPr="0063202D">
              <w:rPr>
                <w:sz w:val="28"/>
                <w:szCs w:val="28"/>
              </w:rPr>
              <w:t>i</w:t>
            </w:r>
            <w:proofErr w:type="spellEnd"/>
            <w:r w:rsidRPr="0063202D">
              <w:rPr>
                <w:sz w:val="28"/>
                <w:szCs w:val="28"/>
              </w:rPr>
              <w:t xml:space="preserve"> 1 0 8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s y 2 1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p 2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s x 1 2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p 1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q 2 1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q 1 2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s r 2 4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p 2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q 2 1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a 1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a 2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r w:rsidRPr="0063202D">
              <w:rPr>
                <w:sz w:val="28"/>
                <w:szCs w:val="28"/>
              </w:rPr>
              <w:t>t</w:t>
            </w:r>
          </w:p>
        </w:tc>
        <w:tc>
          <w:tcPr>
            <w:tcW w:w="5845" w:type="dxa"/>
          </w:tcPr>
          <w:p w:rsidR="00973D23" w:rsidRPr="0063202D" w:rsidRDefault="00A3473E">
            <w:pPr>
              <w:rPr>
                <w:sz w:val="28"/>
                <w:szCs w:val="28"/>
              </w:rPr>
            </w:pPr>
            <w:bookmarkStart w:id="1" w:name="_heading=h.gjdgxs" w:colFirst="0" w:colLast="0"/>
            <w:bookmarkEnd w:id="1"/>
            <w:r w:rsidRPr="0063202D">
              <w:rPr>
                <w:sz w:val="28"/>
                <w:szCs w:val="28"/>
              </w:rPr>
              <w:t>Circle ID: 1 X: 1 Y: 3 Radius: 5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2" w:name="_heading=h.hxbkxo7qby5a" w:colFirst="0" w:colLast="0"/>
            <w:bookmarkEnd w:id="2"/>
            <w:r w:rsidRPr="0063202D">
              <w:rPr>
                <w:sz w:val="28"/>
                <w:szCs w:val="28"/>
              </w:rPr>
              <w:t>Circle ID: 2 X: 1 Y: 0 Radius: 8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3" w:name="_heading=h.cyjujuefr3ns" w:colFirst="0" w:colLast="0"/>
            <w:bookmarkEnd w:id="3"/>
            <w:r w:rsidRPr="0063202D">
              <w:rPr>
                <w:sz w:val="28"/>
                <w:szCs w:val="28"/>
              </w:rPr>
              <w:t>Circle ID: 2 X: 1 Y: 1 Rad</w:t>
            </w:r>
            <w:r w:rsidRPr="0063202D">
              <w:rPr>
                <w:sz w:val="28"/>
                <w:szCs w:val="28"/>
              </w:rPr>
              <w:t>ius: 8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4" w:name="_heading=h.w03yoi68ec4o" w:colFirst="0" w:colLast="0"/>
            <w:bookmarkEnd w:id="4"/>
            <w:r w:rsidRPr="0063202D">
              <w:rPr>
                <w:sz w:val="28"/>
                <w:szCs w:val="28"/>
              </w:rPr>
              <w:t>Circle ID: 1 X: 2 Y: 3 Radius: 5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5" w:name="_heading=h.oaupk47fmdj0" w:colFirst="0" w:colLast="0"/>
            <w:bookmarkEnd w:id="5"/>
            <w:r w:rsidRPr="0063202D">
              <w:rPr>
                <w:sz w:val="28"/>
                <w:szCs w:val="28"/>
              </w:rPr>
              <w:t>Yes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6" w:name="_heading=h.ueczpcsruaui" w:colFirst="0" w:colLast="0"/>
            <w:bookmarkEnd w:id="6"/>
            <w:r w:rsidRPr="0063202D">
              <w:rPr>
                <w:sz w:val="28"/>
                <w:szCs w:val="28"/>
              </w:rPr>
              <w:t>No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7" w:name="_heading=h.u1e5ot6jccxf" w:colFirst="0" w:colLast="0"/>
            <w:bookmarkEnd w:id="7"/>
            <w:r w:rsidRPr="0063202D">
              <w:rPr>
                <w:sz w:val="28"/>
                <w:szCs w:val="28"/>
              </w:rPr>
              <w:t>Circle ID: 2 X: 1 Y: 1 Radius: 4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8" w:name="_heading=h.zapcp4o9um9f" w:colFirst="0" w:colLast="0"/>
            <w:bookmarkEnd w:id="8"/>
            <w:r w:rsidRPr="0063202D">
              <w:rPr>
                <w:sz w:val="28"/>
                <w:szCs w:val="28"/>
              </w:rPr>
              <w:t>No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9" w:name="_heading=h.c1wj2fmqurkn" w:colFirst="0" w:colLast="0"/>
            <w:bookmarkEnd w:id="9"/>
            <w:r w:rsidRPr="0063202D">
              <w:rPr>
                <w:sz w:val="28"/>
                <w:szCs w:val="28"/>
              </w:rPr>
              <w:t>78.54</w:t>
            </w:r>
          </w:p>
          <w:p w:rsidR="00973D23" w:rsidRPr="0063202D" w:rsidRDefault="00A3473E">
            <w:pPr>
              <w:rPr>
                <w:sz w:val="28"/>
                <w:szCs w:val="28"/>
              </w:rPr>
            </w:pPr>
            <w:bookmarkStart w:id="10" w:name="_heading=h.6ylavautws1v" w:colFirst="0" w:colLast="0"/>
            <w:bookmarkEnd w:id="10"/>
            <w:r w:rsidRPr="0063202D">
              <w:rPr>
                <w:sz w:val="28"/>
                <w:szCs w:val="28"/>
              </w:rPr>
              <w:t>50.2656</w:t>
            </w:r>
          </w:p>
          <w:p w:rsidR="00973D23" w:rsidRPr="0063202D" w:rsidRDefault="00973D23">
            <w:pPr>
              <w:rPr>
                <w:sz w:val="28"/>
                <w:szCs w:val="28"/>
              </w:rPr>
            </w:pPr>
          </w:p>
        </w:tc>
      </w:tr>
    </w:tbl>
    <w:p w:rsidR="00973D23" w:rsidRDefault="00973D23" w:rsidP="0063202D">
      <w:pPr>
        <w:pStyle w:val="Heading1"/>
      </w:pPr>
    </w:p>
    <w:sectPr w:rsidR="00973D23">
      <w:headerReference w:type="default" r:id="rId8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73E" w:rsidRDefault="00A3473E">
      <w:pPr>
        <w:spacing w:after="0" w:line="240" w:lineRule="auto"/>
      </w:pPr>
      <w:r>
        <w:separator/>
      </w:r>
    </w:p>
  </w:endnote>
  <w:endnote w:type="continuationSeparator" w:id="0">
    <w:p w:rsidR="00A3473E" w:rsidRDefault="00A3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73E" w:rsidRDefault="00A3473E">
      <w:pPr>
        <w:spacing w:after="0" w:line="240" w:lineRule="auto"/>
      </w:pPr>
      <w:r>
        <w:separator/>
      </w:r>
    </w:p>
  </w:footnote>
  <w:footnote w:type="continuationSeparator" w:id="0">
    <w:p w:rsidR="00A3473E" w:rsidRDefault="00A34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23" w:rsidRDefault="00A3473E">
    <w:pPr>
      <w:pStyle w:val="Heading2"/>
      <w:jc w:val="center"/>
      <w:rPr>
        <w:b/>
        <w:color w:val="000000"/>
      </w:rPr>
    </w:pPr>
    <w:r>
      <w:rPr>
        <w:b/>
        <w:color w:val="000000"/>
      </w:rPr>
      <w:t>CSE 110 Online C1 (C++ Class)</w:t>
    </w:r>
  </w:p>
  <w:p w:rsidR="00973D23" w:rsidRDefault="00973D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613CC"/>
    <w:multiLevelType w:val="multilevel"/>
    <w:tmpl w:val="6448A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32388A"/>
    <w:multiLevelType w:val="hybridMultilevel"/>
    <w:tmpl w:val="AAF4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23"/>
    <w:rsid w:val="0063202D"/>
    <w:rsid w:val="00973D23"/>
    <w:rsid w:val="00A3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21B178-9EF4-4CB7-BE13-1EA0EB5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0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0D"/>
  </w:style>
  <w:style w:type="paragraph" w:styleId="Footer">
    <w:name w:val="footer"/>
    <w:basedOn w:val="Normal"/>
    <w:link w:val="FooterChar"/>
    <w:uiPriority w:val="99"/>
    <w:unhideWhenUsed/>
    <w:rsid w:val="0024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0D"/>
  </w:style>
  <w:style w:type="character" w:customStyle="1" w:styleId="Heading2Char">
    <w:name w:val="Heading 2 Char"/>
    <w:basedOn w:val="DefaultParagraphFont"/>
    <w:link w:val="Heading2"/>
    <w:uiPriority w:val="9"/>
    <w:rsid w:val="00240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jBzDUmvvCUbxAYJ8uCQubovQw==">AMUW2mUh+xWnDZ74m38DMxvGt+mab9Y9Uixf4gw4a7MB0MWH7aSYErcCn2MA/6Q561MgP5iqZEXSgqZWg8sYTucQm0FkKPuF2x2oH+ZhqsB0/72nZ1MjtH94Z4LWEu2SpMCHokvUORyVG1u64GwRUPM1KfTQCzyEjteZDabVcWNhQTsRi3vjRdgG3K4h0AP0a8KLHy3VVWa4ZnVbP7Ks3e99Q/6tLQSZftrPdG+7opX/GYABWZQYqJZ7FFZL5e9HmDvLia69/f4wlgcX1iSUynVfdvEoLMGoyKd4EqabRWjZsTSZGDZQhurSlmipf8NyJwbp0wY4nR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2019-09-11T16:34:00Z</dcterms:created>
  <dcterms:modified xsi:type="dcterms:W3CDTF">2019-09-17T20:07:00Z</dcterms:modified>
</cp:coreProperties>
</file>