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26C" w:rsidRPr="00E60AB7" w:rsidRDefault="0040526C" w:rsidP="0040526C">
      <w:pPr>
        <w:jc w:val="center"/>
        <w:rPr>
          <w:b/>
          <w:color w:val="FF0000"/>
          <w:sz w:val="48"/>
          <w:szCs w:val="48"/>
          <w:lang w:val="uk-UA"/>
        </w:rPr>
      </w:pPr>
    </w:p>
    <w:p w:rsidR="0040526C" w:rsidRPr="00E60AB7" w:rsidRDefault="0040526C" w:rsidP="0040526C">
      <w:pPr>
        <w:rPr>
          <w:lang w:val="uk-UA"/>
        </w:rPr>
      </w:pPr>
    </w:p>
    <w:tbl>
      <w:tblPr>
        <w:tblW w:w="1031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305"/>
        <w:gridCol w:w="6775"/>
        <w:gridCol w:w="1383"/>
      </w:tblGrid>
      <w:tr w:rsidR="00261BDF" w:rsidRPr="00E60AB7" w:rsidTr="006B7F0B">
        <w:trPr>
          <w:trHeight w:val="444"/>
        </w:trPr>
        <w:tc>
          <w:tcPr>
            <w:tcW w:w="851" w:type="dxa"/>
          </w:tcPr>
          <w:p w:rsidR="00261BDF" w:rsidRPr="002C286F" w:rsidRDefault="00261BDF" w:rsidP="00692990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09.01.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Правильний многокутник, його види та властивості. 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6B7F0B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Правильний многокутник, його види та властивості. 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6B7F0B">
        <w:trPr>
          <w:trHeight w:val="346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16.01.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Правильний многокутник, вписаний у коло та описаний навколо кола.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6B7F0B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19.01.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Правильний многокутник, вписаний у коло та описаний навколо кола.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6B7F0B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23.01.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Довжина кола. Довжина дуги кола.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2C286F" w:rsidTr="006B7F0B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26.01.</w:t>
            </w:r>
          </w:p>
        </w:tc>
        <w:tc>
          <w:tcPr>
            <w:tcW w:w="6775" w:type="dxa"/>
          </w:tcPr>
          <w:p w:rsidR="00261BDF" w:rsidRPr="002C286F" w:rsidRDefault="00261BDF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C286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383" w:type="dxa"/>
          </w:tcPr>
          <w:p w:rsidR="00261BDF" w:rsidRPr="002C286F" w:rsidRDefault="00261BDF" w:rsidP="00261BDF">
            <w:pPr>
              <w:rPr>
                <w:sz w:val="28"/>
                <w:szCs w:val="28"/>
                <w:lang w:val="uk-UA"/>
              </w:rPr>
            </w:pPr>
          </w:p>
        </w:tc>
      </w:tr>
      <w:tr w:rsidR="00261BDF" w:rsidRPr="00E60AB7" w:rsidTr="006B7F0B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30.01.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Площа круга та його частин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6B7F0B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02.02.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Площа круга та його частин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2C286F" w:rsidTr="006B7F0B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06.02.</w:t>
            </w:r>
          </w:p>
        </w:tc>
        <w:tc>
          <w:tcPr>
            <w:tcW w:w="6775" w:type="dxa"/>
          </w:tcPr>
          <w:p w:rsidR="00261BDF" w:rsidRPr="002C286F" w:rsidRDefault="00261BDF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C286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383" w:type="dxa"/>
          </w:tcPr>
          <w:p w:rsidR="00261BDF" w:rsidRPr="002C286F" w:rsidRDefault="00261BDF" w:rsidP="00261BDF">
            <w:pPr>
              <w:rPr>
                <w:sz w:val="28"/>
                <w:szCs w:val="28"/>
                <w:lang w:val="uk-UA"/>
              </w:rPr>
            </w:pPr>
          </w:p>
        </w:tc>
      </w:tr>
      <w:tr w:rsidR="00261BDF" w:rsidRPr="00E60AB7" w:rsidTr="006B7F0B">
        <w:trPr>
          <w:trHeight w:val="406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09.02.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6B7F0B">
        <w:trPr>
          <w:trHeight w:val="355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13.02.</w:t>
            </w:r>
          </w:p>
        </w:tc>
        <w:tc>
          <w:tcPr>
            <w:tcW w:w="6775" w:type="dxa"/>
          </w:tcPr>
          <w:p w:rsidR="00261BDF" w:rsidRPr="00E60AB7" w:rsidRDefault="00261BDF" w:rsidP="00692990">
            <w:pPr>
              <w:rPr>
                <w:color w:val="FF0000"/>
                <w:sz w:val="28"/>
                <w:szCs w:val="28"/>
                <w:lang w:val="uk-UA"/>
              </w:rPr>
            </w:pP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>Контрольна робота «Правильні многокутники»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6B7F0B">
        <w:trPr>
          <w:trHeight w:val="373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16.02.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b/>
                <w:color w:val="4F81BD"/>
                <w:sz w:val="28"/>
                <w:szCs w:val="28"/>
                <w:lang w:val="uk-UA"/>
              </w:rPr>
            </w:pPr>
            <w:r w:rsidRPr="00E60AB7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F34B7B">
        <w:trPr>
          <w:trHeight w:val="427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20.02.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Переміщення (рух) та його властивості.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F34B7B">
        <w:trPr>
          <w:trHeight w:val="231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23.02.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Рівність фігур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F34B7B">
        <w:trPr>
          <w:trHeight w:val="249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27.02.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Симетрія відносно точки 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F34B7B">
        <w:trPr>
          <w:trHeight w:val="249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01.03.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Симетрія відносно точки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F34B7B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05.03.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Симетрія відносно прямої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F34B7B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08.03.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Поворот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F34B7B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12.03.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Паралельне перенесення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F34B7B">
        <w:trPr>
          <w:trHeight w:val="329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Симетрія відносно точки і прямої, поворот, паралельне перенесення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2C286F" w:rsidTr="00F34B7B">
        <w:trPr>
          <w:trHeight w:val="329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</w:t>
            </w:r>
          </w:p>
        </w:tc>
        <w:tc>
          <w:tcPr>
            <w:tcW w:w="6775" w:type="dxa"/>
          </w:tcPr>
          <w:p w:rsidR="00261BDF" w:rsidRPr="002C286F" w:rsidRDefault="00261BDF" w:rsidP="00261BD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C286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383" w:type="dxa"/>
          </w:tcPr>
          <w:p w:rsidR="00261BDF" w:rsidRPr="002C286F" w:rsidRDefault="00261BDF" w:rsidP="00261BDF">
            <w:pPr>
              <w:rPr>
                <w:sz w:val="28"/>
                <w:szCs w:val="28"/>
                <w:lang w:val="uk-UA"/>
              </w:rPr>
            </w:pPr>
          </w:p>
        </w:tc>
      </w:tr>
      <w:tr w:rsidR="00261BDF" w:rsidRPr="002C286F" w:rsidTr="00F34B7B">
        <w:trPr>
          <w:trHeight w:val="329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22.03.</w:t>
            </w:r>
          </w:p>
        </w:tc>
        <w:tc>
          <w:tcPr>
            <w:tcW w:w="6775" w:type="dxa"/>
          </w:tcPr>
          <w:p w:rsidR="00261BDF" w:rsidRPr="002C286F" w:rsidRDefault="00261BDF" w:rsidP="00261BDF">
            <w:pPr>
              <w:ind w:left="60" w:right="60"/>
              <w:rPr>
                <w:sz w:val="28"/>
                <w:szCs w:val="28"/>
                <w:lang w:val="uk-UA"/>
              </w:rPr>
            </w:pPr>
            <w:r w:rsidRPr="002C286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383" w:type="dxa"/>
          </w:tcPr>
          <w:p w:rsidR="00261BDF" w:rsidRPr="002C286F" w:rsidRDefault="00261BDF" w:rsidP="00261BDF">
            <w:pPr>
              <w:rPr>
                <w:sz w:val="28"/>
                <w:szCs w:val="28"/>
                <w:lang w:val="uk-UA"/>
              </w:rPr>
            </w:pPr>
          </w:p>
        </w:tc>
      </w:tr>
      <w:tr w:rsidR="00261BDF" w:rsidRPr="00E60AB7" w:rsidTr="00F34B7B">
        <w:trPr>
          <w:trHeight w:val="305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02.04.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F34B7B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05.04.</w:t>
            </w:r>
          </w:p>
        </w:tc>
        <w:tc>
          <w:tcPr>
            <w:tcW w:w="6775" w:type="dxa"/>
          </w:tcPr>
          <w:p w:rsidR="00261BDF" w:rsidRPr="00E60AB7" w:rsidRDefault="00261BDF" w:rsidP="00692990">
            <w:pPr>
              <w:rPr>
                <w:color w:val="FF0000"/>
                <w:sz w:val="28"/>
                <w:szCs w:val="28"/>
                <w:lang w:val="uk-UA"/>
              </w:rPr>
            </w:pP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>Контрольна робота «Геометричні переміщення»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F34B7B">
        <w:trPr>
          <w:trHeight w:val="355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09.04.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b/>
                <w:color w:val="4F81BD"/>
                <w:sz w:val="28"/>
                <w:szCs w:val="28"/>
                <w:lang w:val="uk-UA"/>
              </w:rPr>
            </w:pPr>
            <w:r w:rsidRPr="00E60AB7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725C5C">
        <w:trPr>
          <w:trHeight w:val="330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12.04.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ind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Координати на площині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725C5C">
        <w:trPr>
          <w:trHeight w:val="320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16.04.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Координати на площині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725C5C">
        <w:trPr>
          <w:trHeight w:val="290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19.04.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Координати на площині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725C5C">
        <w:trPr>
          <w:trHeight w:val="219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23.04.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Вектори на площині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725C5C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26.04.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Вектори на площині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725C5C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30.04.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Ве</w:t>
            </w:r>
            <w:r>
              <w:rPr>
                <w:sz w:val="28"/>
                <w:szCs w:val="28"/>
                <w:lang w:val="uk-UA"/>
              </w:rPr>
              <w:t>к</w:t>
            </w:r>
            <w:r w:rsidRPr="00E60AB7">
              <w:rPr>
                <w:sz w:val="28"/>
                <w:szCs w:val="28"/>
                <w:lang w:val="uk-UA"/>
              </w:rPr>
              <w:t>тори на площині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725C5C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03.05.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Розв’язування трикутників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725C5C">
        <w:trPr>
          <w:trHeight w:val="343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07.05.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Розв’язування трикутників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725C5C">
        <w:trPr>
          <w:trHeight w:val="275"/>
        </w:trPr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Правильні многокутники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725C5C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14.05.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Правильні многокутники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725C5C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17.05.</w:t>
            </w:r>
          </w:p>
        </w:tc>
        <w:tc>
          <w:tcPr>
            <w:tcW w:w="6775" w:type="dxa"/>
          </w:tcPr>
          <w:p w:rsidR="00261BDF" w:rsidRPr="00E60AB7" w:rsidRDefault="00261BDF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Геометричні перетворення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261BDF" w:rsidRPr="00E60AB7" w:rsidTr="00725C5C">
        <w:tc>
          <w:tcPr>
            <w:tcW w:w="851" w:type="dxa"/>
          </w:tcPr>
          <w:p w:rsidR="00261BDF" w:rsidRPr="002C286F" w:rsidRDefault="00261BDF" w:rsidP="00261BDF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261BDF" w:rsidRDefault="00261BDF" w:rsidP="00261B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21.05.</w:t>
            </w:r>
          </w:p>
        </w:tc>
        <w:tc>
          <w:tcPr>
            <w:tcW w:w="6775" w:type="dxa"/>
          </w:tcPr>
          <w:p w:rsidR="00261BDF" w:rsidRPr="00E60AB7" w:rsidRDefault="00692990" w:rsidP="00261BD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>Контрольна робота ( річна)</w:t>
            </w:r>
          </w:p>
        </w:tc>
        <w:tc>
          <w:tcPr>
            <w:tcW w:w="1383" w:type="dxa"/>
          </w:tcPr>
          <w:p w:rsidR="00261BDF" w:rsidRPr="00E60AB7" w:rsidRDefault="00261BDF" w:rsidP="00261BDF">
            <w:pPr>
              <w:rPr>
                <w:lang w:val="uk-UA"/>
              </w:rPr>
            </w:pPr>
          </w:p>
        </w:tc>
      </w:tr>
      <w:tr w:rsidR="00692990" w:rsidRPr="00E60AB7" w:rsidTr="00725C5C">
        <w:tc>
          <w:tcPr>
            <w:tcW w:w="851" w:type="dxa"/>
          </w:tcPr>
          <w:p w:rsidR="00692990" w:rsidRPr="002C286F" w:rsidRDefault="00692990" w:rsidP="00692990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692990" w:rsidRDefault="00692990" w:rsidP="0069299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24.05.</w:t>
            </w:r>
          </w:p>
        </w:tc>
        <w:tc>
          <w:tcPr>
            <w:tcW w:w="6775" w:type="dxa"/>
          </w:tcPr>
          <w:p w:rsidR="00692990" w:rsidRPr="00E60AB7" w:rsidRDefault="00692990" w:rsidP="00692990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Розв'язування цікавих задач</w:t>
            </w:r>
          </w:p>
        </w:tc>
        <w:tc>
          <w:tcPr>
            <w:tcW w:w="1383" w:type="dxa"/>
          </w:tcPr>
          <w:p w:rsidR="00692990" w:rsidRPr="00E60AB7" w:rsidRDefault="00692990" w:rsidP="00692990">
            <w:pPr>
              <w:rPr>
                <w:lang w:val="uk-UA"/>
              </w:rPr>
            </w:pPr>
          </w:p>
        </w:tc>
      </w:tr>
      <w:tr w:rsidR="00692990" w:rsidRPr="00E60AB7" w:rsidTr="00725C5C">
        <w:tc>
          <w:tcPr>
            <w:tcW w:w="851" w:type="dxa"/>
          </w:tcPr>
          <w:p w:rsidR="00692990" w:rsidRPr="002C286F" w:rsidRDefault="00692990" w:rsidP="00692990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692990" w:rsidRDefault="00692990" w:rsidP="0069299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</w:t>
            </w:r>
          </w:p>
        </w:tc>
        <w:tc>
          <w:tcPr>
            <w:tcW w:w="6775" w:type="dxa"/>
          </w:tcPr>
          <w:p w:rsidR="00692990" w:rsidRPr="00E60AB7" w:rsidRDefault="00692990" w:rsidP="00692990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Підсумковий урок.</w:t>
            </w:r>
          </w:p>
        </w:tc>
        <w:tc>
          <w:tcPr>
            <w:tcW w:w="1383" w:type="dxa"/>
          </w:tcPr>
          <w:p w:rsidR="00692990" w:rsidRPr="00E60AB7" w:rsidRDefault="00692990" w:rsidP="00692990">
            <w:pPr>
              <w:rPr>
                <w:lang w:val="uk-UA"/>
              </w:rPr>
            </w:pPr>
          </w:p>
        </w:tc>
      </w:tr>
    </w:tbl>
    <w:p w:rsidR="0040526C" w:rsidRPr="00E60AB7" w:rsidRDefault="0040526C" w:rsidP="0040526C">
      <w:pPr>
        <w:rPr>
          <w:b/>
          <w:color w:val="FF0000"/>
          <w:sz w:val="48"/>
          <w:szCs w:val="48"/>
          <w:lang w:val="uk-UA"/>
        </w:rPr>
      </w:pPr>
      <w:r w:rsidRPr="00E60AB7">
        <w:rPr>
          <w:b/>
          <w:color w:val="FF0000"/>
          <w:sz w:val="48"/>
          <w:szCs w:val="48"/>
          <w:lang w:val="uk-UA"/>
        </w:rPr>
        <w:t xml:space="preserve"> </w:t>
      </w:r>
    </w:p>
    <w:p w:rsidR="00527EAB" w:rsidRPr="00E60AB7" w:rsidRDefault="00B10FE8">
      <w:pPr>
        <w:rPr>
          <w:lang w:val="uk-UA"/>
        </w:rPr>
      </w:pPr>
      <w:bookmarkStart w:id="0" w:name="_GoBack"/>
      <w:bookmarkEnd w:id="0"/>
    </w:p>
    <w:sectPr w:rsidR="00527EAB" w:rsidRPr="00E60AB7" w:rsidSect="002C286F">
      <w:footerReference w:type="default" r:id="rId8"/>
      <w:pgSz w:w="11906" w:h="16838"/>
      <w:pgMar w:top="567" w:right="85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FE8" w:rsidRDefault="00B10FE8">
      <w:r>
        <w:separator/>
      </w:r>
    </w:p>
  </w:endnote>
  <w:endnote w:type="continuationSeparator" w:id="0">
    <w:p w:rsidR="00B10FE8" w:rsidRDefault="00B1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2E9" w:rsidRDefault="00B10FE8">
    <w:pPr>
      <w:pStyle w:val="a3"/>
    </w:pPr>
  </w:p>
  <w:p w:rsidR="00D552E9" w:rsidRDefault="00B10FE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FE8" w:rsidRDefault="00B10FE8">
      <w:r>
        <w:separator/>
      </w:r>
    </w:p>
  </w:footnote>
  <w:footnote w:type="continuationSeparator" w:id="0">
    <w:p w:rsidR="00B10FE8" w:rsidRDefault="00B10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4611"/>
    <w:multiLevelType w:val="hybridMultilevel"/>
    <w:tmpl w:val="0994C5C2"/>
    <w:lvl w:ilvl="0" w:tplc="85F0BEBE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6C"/>
    <w:rsid w:val="00064537"/>
    <w:rsid w:val="000A07AC"/>
    <w:rsid w:val="00261BDF"/>
    <w:rsid w:val="002C286F"/>
    <w:rsid w:val="003173C9"/>
    <w:rsid w:val="003237B3"/>
    <w:rsid w:val="003C4114"/>
    <w:rsid w:val="0040526C"/>
    <w:rsid w:val="00454AEB"/>
    <w:rsid w:val="005C5725"/>
    <w:rsid w:val="00610D45"/>
    <w:rsid w:val="00692990"/>
    <w:rsid w:val="006B7F0B"/>
    <w:rsid w:val="00765F4C"/>
    <w:rsid w:val="00793CCE"/>
    <w:rsid w:val="00822BD1"/>
    <w:rsid w:val="008E46D3"/>
    <w:rsid w:val="00920BB0"/>
    <w:rsid w:val="009B5949"/>
    <w:rsid w:val="00AB6BAB"/>
    <w:rsid w:val="00B10FE8"/>
    <w:rsid w:val="00BB6AB5"/>
    <w:rsid w:val="00C166E4"/>
    <w:rsid w:val="00D1481F"/>
    <w:rsid w:val="00DA1E3F"/>
    <w:rsid w:val="00E60AB7"/>
    <w:rsid w:val="00E95CC6"/>
    <w:rsid w:val="00FE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1C18B-D2F3-4920-A828-C7661D86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0526C"/>
    <w:pPr>
      <w:tabs>
        <w:tab w:val="center" w:pos="4677"/>
        <w:tab w:val="right" w:pos="9355"/>
      </w:tabs>
    </w:pPr>
  </w:style>
  <w:style w:type="character" w:customStyle="1" w:styleId="a4">
    <w:name w:val="Нижній колонтитул Знак"/>
    <w:basedOn w:val="a0"/>
    <w:link w:val="a3"/>
    <w:uiPriority w:val="99"/>
    <w:rsid w:val="004052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basedOn w:val="a"/>
    <w:qFormat/>
    <w:rsid w:val="0040526C"/>
    <w:rPr>
      <w:rFonts w:eastAsia="Calibri"/>
      <w:sz w:val="28"/>
      <w:szCs w:val="28"/>
      <w:lang w:val="uk-UA" w:eastAsia="en-US" w:bidi="en-US"/>
    </w:rPr>
  </w:style>
  <w:style w:type="paragraph" w:styleId="a6">
    <w:name w:val="List Paragraph"/>
    <w:basedOn w:val="a"/>
    <w:uiPriority w:val="34"/>
    <w:qFormat/>
    <w:rsid w:val="009B5949"/>
    <w:pPr>
      <w:ind w:left="720"/>
      <w:contextualSpacing/>
    </w:pPr>
  </w:style>
  <w:style w:type="table" w:styleId="a7">
    <w:name w:val="Table Grid"/>
    <w:basedOn w:val="a1"/>
    <w:uiPriority w:val="59"/>
    <w:rsid w:val="002C286F"/>
    <w:pPr>
      <w:spacing w:after="0" w:line="240" w:lineRule="auto"/>
    </w:pPr>
    <w:rPr>
      <w:lang w:val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23334-2E47-4DC7-8500-DA7886A0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1021</Words>
  <Characters>582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danja</dc:creator>
  <cp:keywords/>
  <dc:description/>
  <cp:lastModifiedBy>mashmanuc</cp:lastModifiedBy>
  <cp:revision>7</cp:revision>
  <dcterms:created xsi:type="dcterms:W3CDTF">2022-10-10T19:20:00Z</dcterms:created>
  <dcterms:modified xsi:type="dcterms:W3CDTF">2024-01-10T15:32:00Z</dcterms:modified>
</cp:coreProperties>
</file>