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4"/>
        <w:ind w:left="1098" w:right="1098" w:firstLine="0"/>
        <w:jc w:val="center"/>
        <w:rPr>
          <w:rFonts w:ascii="Microsoft Sans Serif"/>
          <w:sz w:val="14"/>
        </w:rPr>
      </w:pPr>
      <w:r>
        <w:rPr>
          <w:rFonts w:ascii="Microsoft Sans Serif"/>
          <w:sz w:val="14"/>
        </w:rPr>
        <w:t>;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revised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;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date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of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current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version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17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May,</w:t>
      </w:r>
      <w:r>
        <w:rPr>
          <w:rFonts w:ascii="Microsoft Sans Serif"/>
          <w:spacing w:val="-2"/>
          <w:sz w:val="14"/>
        </w:rPr>
        <w:t> </w:t>
      </w:r>
      <w:r>
        <w:rPr>
          <w:rFonts w:ascii="Microsoft Sans Serif"/>
          <w:sz w:val="14"/>
        </w:rPr>
        <w:t>2023.</w:t>
      </w:r>
    </w:p>
    <w:p>
      <w:pPr>
        <w:pStyle w:val="BodyText"/>
        <w:ind w:left="0"/>
        <w:rPr>
          <w:rFonts w:ascii="Microsoft Sans Serif"/>
          <w:sz w:val="16"/>
        </w:rPr>
      </w:pPr>
    </w:p>
    <w:p>
      <w:pPr>
        <w:pStyle w:val="BodyText"/>
        <w:spacing w:before="5"/>
        <w:ind w:left="0"/>
        <w:rPr>
          <w:rFonts w:ascii="Microsoft Sans Serif"/>
          <w:sz w:val="14"/>
        </w:rPr>
      </w:pPr>
    </w:p>
    <w:p>
      <w:pPr>
        <w:spacing w:line="228" w:lineRule="auto" w:before="1"/>
        <w:ind w:left="1100" w:right="1098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00669D"/>
          <w:sz w:val="44"/>
        </w:rPr>
        <w:t>Structural</w:t>
      </w:r>
      <w:r>
        <w:rPr>
          <w:rFonts w:ascii="Arial"/>
          <w:b/>
          <w:color w:val="00669D"/>
          <w:spacing w:val="-18"/>
          <w:sz w:val="44"/>
        </w:rPr>
        <w:t> </w:t>
      </w:r>
      <w:r>
        <w:rPr>
          <w:rFonts w:ascii="Arial"/>
          <w:b/>
          <w:color w:val="00669D"/>
          <w:sz w:val="44"/>
        </w:rPr>
        <w:t>Characteristics</w:t>
      </w:r>
      <w:r>
        <w:rPr>
          <w:rFonts w:ascii="Arial"/>
          <w:b/>
          <w:color w:val="00669D"/>
          <w:spacing w:val="-18"/>
          <w:sz w:val="44"/>
        </w:rPr>
        <w:t> </w:t>
      </w:r>
      <w:r>
        <w:rPr>
          <w:rFonts w:ascii="Arial"/>
          <w:b/>
          <w:color w:val="00669D"/>
          <w:sz w:val="44"/>
        </w:rPr>
        <w:t>and</w:t>
      </w:r>
      <w:r>
        <w:rPr>
          <w:rFonts w:ascii="Arial"/>
          <w:b/>
          <w:color w:val="00669D"/>
          <w:spacing w:val="-18"/>
          <w:sz w:val="44"/>
        </w:rPr>
        <w:t> </w:t>
      </w:r>
      <w:r>
        <w:rPr>
          <w:rFonts w:ascii="Arial"/>
          <w:b/>
          <w:color w:val="00669D"/>
          <w:sz w:val="44"/>
        </w:rPr>
        <w:t>Ordered</w:t>
      </w:r>
      <w:r>
        <w:rPr>
          <w:rFonts w:ascii="Arial"/>
          <w:b/>
          <w:color w:val="00669D"/>
          <w:spacing w:val="-119"/>
          <w:sz w:val="44"/>
        </w:rPr>
        <w:t> </w:t>
      </w:r>
      <w:r>
        <w:rPr>
          <w:rFonts w:ascii="Arial"/>
          <w:b/>
          <w:color w:val="00669D"/>
          <w:sz w:val="44"/>
        </w:rPr>
        <w:t>Clustering of Energy Embodied in</w:t>
      </w:r>
      <w:r>
        <w:rPr>
          <w:rFonts w:ascii="Arial"/>
          <w:b/>
          <w:color w:val="00669D"/>
          <w:spacing w:val="1"/>
          <w:sz w:val="44"/>
        </w:rPr>
        <w:t> </w:t>
      </w:r>
      <w:r>
        <w:rPr>
          <w:rFonts w:ascii="Arial"/>
          <w:b/>
          <w:color w:val="00669D"/>
          <w:sz w:val="44"/>
        </w:rPr>
        <w:t>International</w:t>
      </w:r>
      <w:r>
        <w:rPr>
          <w:rFonts w:ascii="Arial"/>
          <w:b/>
          <w:color w:val="00669D"/>
          <w:spacing w:val="-3"/>
          <w:sz w:val="44"/>
        </w:rPr>
        <w:t> </w:t>
      </w:r>
      <w:r>
        <w:rPr>
          <w:rFonts w:ascii="Arial"/>
          <w:b/>
          <w:color w:val="00669D"/>
          <w:sz w:val="44"/>
        </w:rPr>
        <w:t>Trade</w:t>
      </w:r>
    </w:p>
    <w:p>
      <w:pPr>
        <w:spacing w:before="122"/>
        <w:ind w:left="4584" w:right="0" w:firstLine="0"/>
        <w:jc w:val="left"/>
        <w:rPr>
          <w:rFonts w:ascii="Cambria" w:hAnsi="Cambria"/>
          <w:sz w:val="16"/>
        </w:rPr>
      </w:pPr>
      <w:r>
        <w:rPr>
          <w:rFonts w:ascii="Arial" w:hAnsi="Arial"/>
          <w:b/>
          <w:sz w:val="20"/>
        </w:rPr>
        <w:t>R.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Baldwin</w:t>
      </w:r>
      <w:r>
        <w:rPr>
          <w:rFonts w:ascii="Cambria" w:hAnsi="Cambria"/>
          <w:position w:val="7"/>
          <w:sz w:val="16"/>
        </w:rPr>
        <w:t>∗</w:t>
      </w:r>
    </w:p>
    <w:p>
      <w:pPr>
        <w:spacing w:before="67"/>
        <w:ind w:left="1098" w:right="1098" w:firstLine="0"/>
        <w:jc w:val="center"/>
        <w:rPr>
          <w:rFonts w:ascii="Microsoft Sans Serif"/>
          <w:sz w:val="13"/>
        </w:rPr>
      </w:pPr>
      <w:r>
        <w:rPr>
          <w:rFonts w:ascii="Microsoft Sans Serif"/>
          <w:sz w:val="13"/>
          <w:vertAlign w:val="superscript"/>
        </w:rPr>
        <w:t>1</w:t>
      </w:r>
      <w:r>
        <w:rPr>
          <w:rFonts w:ascii="Microsoft Sans Serif"/>
          <w:sz w:val="13"/>
          <w:vertAlign w:val="baseline"/>
        </w:rPr>
        <w:t>Department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of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Computer</w:t>
      </w:r>
      <w:r>
        <w:rPr>
          <w:rFonts w:ascii="Microsoft Sans Serif"/>
          <w:spacing w:val="7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Science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&amp;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Engineering,</w:t>
      </w:r>
      <w:r>
        <w:rPr>
          <w:rFonts w:ascii="Microsoft Sans Serif"/>
          <w:spacing w:val="7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University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of</w:t>
      </w:r>
      <w:r>
        <w:rPr>
          <w:rFonts w:ascii="Microsoft Sans Serif"/>
          <w:spacing w:val="7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Nevada,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Reno,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NV</w:t>
      </w:r>
      <w:r>
        <w:rPr>
          <w:rFonts w:ascii="Microsoft Sans Serif"/>
          <w:spacing w:val="7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89557</w:t>
      </w:r>
      <w:r>
        <w:rPr>
          <w:rFonts w:ascii="Microsoft Sans Serif"/>
          <w:spacing w:val="6"/>
          <w:sz w:val="13"/>
          <w:vertAlign w:val="baseline"/>
        </w:rPr>
        <w:t> </w:t>
      </w:r>
      <w:r>
        <w:rPr>
          <w:rFonts w:ascii="Microsoft Sans Serif"/>
          <w:sz w:val="13"/>
          <w:vertAlign w:val="baseline"/>
        </w:rPr>
        <w:t>USA</w:t>
      </w:r>
    </w:p>
    <w:p>
      <w:pPr>
        <w:pStyle w:val="BodyText"/>
        <w:spacing w:before="2"/>
        <w:ind w:left="0"/>
        <w:rPr>
          <w:rFonts w:ascii="Microsoft Sans Serif"/>
          <w:sz w:val="23"/>
        </w:rPr>
      </w:pPr>
      <w:r>
        <w:rPr/>
        <w:pict>
          <v:shape style="position:absolute;margin-left:99.795998pt;margin-top:15.358127pt;width:430.4pt;height:.1pt;mso-position-horizontal-relative:page;mso-position-vertical-relative:paragraph;z-index:-15728640;mso-wrap-distance-left:0;mso-wrap-distance-right:0" coordorigin="1996,307" coordsize="8608,0" path="m1996,307l10604,307e" filled="false" stroked="true" strokeweight=".4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49"/>
        <w:ind w:left="835" w:right="834"/>
        <w:jc w:val="both"/>
      </w:pPr>
      <w:r>
        <w:rPr>
          <w:rFonts w:ascii="Arial"/>
          <w:b/>
          <w:color w:val="00669D"/>
          <w:sz w:val="18"/>
        </w:rPr>
        <w:t>ABSTRACT</w:t>
      </w:r>
      <w:r>
        <w:rPr>
          <w:rFonts w:ascii="Arial"/>
          <w:b/>
          <w:color w:val="00669D"/>
          <w:spacing w:val="28"/>
          <w:sz w:val="18"/>
        </w:rPr>
        <w:t> </w:t>
      </w:r>
      <w:r>
        <w:rPr/>
        <w:t>International</w:t>
      </w:r>
      <w:r>
        <w:rPr>
          <w:spacing w:val="21"/>
        </w:rPr>
        <w:t> </w:t>
      </w:r>
      <w:r>
        <w:rPr/>
        <w:t>trade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understood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complex</w:t>
      </w:r>
      <w:r>
        <w:rPr>
          <w:spacing w:val="21"/>
        </w:rPr>
        <w:t> </w:t>
      </w:r>
      <w:r>
        <w:rPr/>
        <w:t>network</w:t>
      </w:r>
      <w:r>
        <w:rPr>
          <w:spacing w:val="21"/>
        </w:rPr>
        <w:t> </w:t>
      </w:r>
      <w:r>
        <w:rPr/>
        <w:t>consisting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edges</w:t>
      </w:r>
      <w:r>
        <w:rPr>
          <w:spacing w:val="21"/>
        </w:rPr>
        <w:t> </w:t>
      </w:r>
      <w:r>
        <w:rPr/>
        <w:t>signifying</w:t>
      </w:r>
      <w:r>
        <w:rPr>
          <w:spacing w:val="-48"/>
        </w:rPr>
        <w:t> </w:t>
      </w:r>
      <w:r>
        <w:rPr/>
        <w:t>the</w:t>
      </w:r>
      <w:r>
        <w:rPr>
          <w:spacing w:val="24"/>
        </w:rPr>
        <w:t> </w:t>
      </w:r>
      <w:r>
        <w:rPr/>
        <w:t>flow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commodity</w:t>
      </w:r>
      <w:r>
        <w:rPr>
          <w:spacing w:val="24"/>
        </w:rPr>
        <w:t> </w:t>
      </w:r>
      <w:r>
        <w:rPr/>
        <w:t>between</w:t>
      </w:r>
      <w:r>
        <w:rPr>
          <w:spacing w:val="25"/>
        </w:rPr>
        <w:t> </w:t>
      </w:r>
      <w:r>
        <w:rPr/>
        <w:t>exporting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importing</w:t>
      </w:r>
      <w:r>
        <w:rPr>
          <w:spacing w:val="24"/>
        </w:rPr>
        <w:t> </w:t>
      </w:r>
      <w:r>
        <w:rPr/>
        <w:t>country</w:t>
      </w:r>
      <w:r>
        <w:rPr>
          <w:spacing w:val="24"/>
        </w:rPr>
        <w:t> </w:t>
      </w:r>
      <w:r>
        <w:rPr/>
        <w:t>nodes.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enable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flow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goods</w:t>
      </w:r>
      <w:r>
        <w:rPr>
          <w:spacing w:val="-47"/>
        </w:rPr>
        <w:t> </w:t>
      </w:r>
      <w:r>
        <w:rPr/>
        <w:t>from one economy to another, materials must be extracted, refined, and transported, requiring additional</w:t>
      </w:r>
      <w:r>
        <w:rPr>
          <w:spacing w:val="1"/>
        </w:rPr>
        <w:t> </w:t>
      </w:r>
      <w:r>
        <w:rPr/>
        <w:t>material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energy</w:t>
      </w:r>
      <w:r>
        <w:rPr>
          <w:spacing w:val="20"/>
        </w:rPr>
        <w:t> </w:t>
      </w:r>
      <w:r>
        <w:rPr/>
        <w:t>input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trade.</w:t>
      </w:r>
      <w:r>
        <w:rPr>
          <w:spacing w:val="20"/>
        </w:rPr>
        <w:t> </w:t>
      </w:r>
      <w:r>
        <w:rPr/>
        <w:t>Global</w:t>
      </w:r>
      <w:r>
        <w:rPr>
          <w:spacing w:val="20"/>
        </w:rPr>
        <w:t> </w:t>
      </w:r>
      <w:r>
        <w:rPr/>
        <w:t>trade</w:t>
      </w:r>
      <w:r>
        <w:rPr>
          <w:spacing w:val="20"/>
        </w:rPr>
        <w:t> </w:t>
      </w:r>
      <w:r>
        <w:rPr/>
        <w:t>networks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transformed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represent</w:t>
      </w:r>
      <w:r>
        <w:rPr>
          <w:spacing w:val="-48"/>
        </w:rPr>
        <w:t> </w:t>
      </w:r>
      <w:r>
        <w:rPr/>
        <w:t>not</w:t>
      </w:r>
      <w:r>
        <w:rPr>
          <w:spacing w:val="19"/>
        </w:rPr>
        <w:t> </w:t>
      </w:r>
      <w:r>
        <w:rPr/>
        <w:t>only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flow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commodities</w:t>
      </w:r>
      <w:r>
        <w:rPr>
          <w:spacing w:val="20"/>
        </w:rPr>
        <w:t> </w:t>
      </w:r>
      <w:r>
        <w:rPr/>
        <w:t>between</w:t>
      </w:r>
      <w:r>
        <w:rPr>
          <w:spacing w:val="19"/>
        </w:rPr>
        <w:t> </w:t>
      </w:r>
      <w:r>
        <w:rPr/>
        <w:t>countries,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flow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embedded</w:t>
      </w:r>
      <w:r>
        <w:rPr>
          <w:spacing w:val="20"/>
        </w:rPr>
        <w:t> </w:t>
      </w:r>
      <w:r>
        <w:rPr/>
        <w:t>(or</w:t>
      </w:r>
      <w:r>
        <w:rPr>
          <w:spacing w:val="19"/>
        </w:rPr>
        <w:t> </w:t>
      </w:r>
      <w:r>
        <w:rPr/>
        <w:t>embodied)</w:t>
      </w:r>
      <w:r>
        <w:rPr>
          <w:spacing w:val="20"/>
        </w:rPr>
        <w:t> </w:t>
      </w:r>
      <w:r>
        <w:rPr/>
        <w:t>materials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energy</w:t>
      </w:r>
      <w:r>
        <w:rPr>
          <w:spacing w:val="19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movement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goods.</w:t>
      </w:r>
    </w:p>
    <w:p>
      <w:pPr>
        <w:pStyle w:val="BodyText"/>
        <w:tabs>
          <w:tab w:pos="9443" w:val="left" w:leader="none"/>
        </w:tabs>
        <w:spacing w:line="249" w:lineRule="auto"/>
        <w:ind w:left="835" w:right="834"/>
        <w:jc w:val="both"/>
      </w:pPr>
      <w:r>
        <w:rPr/>
        <w:t>In this project, the flow of energy derived from fossil fuels and alternative energy required to meet the final</w:t>
      </w:r>
      <w:r>
        <w:rPr>
          <w:spacing w:val="-47"/>
        </w:rPr>
        <w:t> </w:t>
      </w:r>
      <w:r>
        <w:rPr/>
        <w:t>demand of international economies are mapped as complex networks to elucidate structural characteristics,</w:t>
      </w:r>
      <w:r>
        <w:rPr>
          <w:spacing w:val="1"/>
        </w:rPr>
        <w:t> </w:t>
      </w:r>
      <w:r>
        <w:rPr/>
        <w:t>key</w:t>
      </w:r>
      <w:r>
        <w:rPr>
          <w:spacing w:val="-8"/>
        </w:rPr>
        <w:t> </w:t>
      </w:r>
      <w:r>
        <w:rPr/>
        <w:t>actors,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embodied</w:t>
      </w:r>
      <w:r>
        <w:rPr>
          <w:spacing w:val="-8"/>
        </w:rPr>
        <w:t> </w:t>
      </w:r>
      <w:r>
        <w:rPr/>
        <w:t>energy.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environmental</w:t>
      </w:r>
      <w:r>
        <w:rPr>
          <w:spacing w:val="-47"/>
        </w:rPr>
        <w:t> </w:t>
      </w:r>
      <w:r>
        <w:rPr/>
        <w:t>footprints between sectors and countries is obtained from the Eora26 database. Due to computational</w:t>
      </w:r>
      <w:r>
        <w:rPr>
          <w:spacing w:val="1"/>
        </w:rPr>
        <w:t> </w:t>
      </w:r>
      <w:r>
        <w:rPr/>
        <w:t>constraints, embodied energy flows are aggregated to the regional level, ignoring interactions between</w:t>
      </w:r>
      <w:r>
        <w:rPr>
          <w:spacing w:val="1"/>
        </w:rPr>
        <w:t> </w:t>
      </w:r>
      <w:r>
        <w:rPr/>
        <w:t>sectors. The topological structure of the network is characterized according to degree distribution, average</w:t>
      </w:r>
      <w:r>
        <w:rPr>
          <w:spacing w:val="1"/>
        </w:rPr>
        <w:t> </w:t>
      </w:r>
      <w:r>
        <w:rPr/>
        <w:t>path length, and average edge weight. The roles of individual economies in the network is assessed by</w:t>
      </w:r>
      <w:r>
        <w:rPr>
          <w:spacing w:val="1"/>
        </w:rPr>
        <w:t> </w:t>
      </w:r>
      <w:r>
        <w:rPr/>
        <w:t>degree, betweenness, and closeness centrality metrics. Finally, community formation is evaluated using an</w:t>
      </w:r>
      <w:r>
        <w:rPr>
          <w:spacing w:val="1"/>
        </w:rPr>
        <w:t> </w:t>
      </w:r>
      <w:r>
        <w:rPr/>
        <w:t>ordered, hierarchical Stochastic Block Model to understand the direction of energy transfer between and</w:t>
      </w:r>
      <w:r>
        <w:rPr>
          <w:spacing w:val="1"/>
        </w:rPr>
        <w:t> </w:t>
      </w:r>
      <w:r>
        <w:rPr>
          <w:u w:val="single"/>
        </w:rPr>
        <w:t>among</w:t>
      </w:r>
      <w:r>
        <w:rPr>
          <w:spacing w:val="16"/>
          <w:u w:val="single"/>
        </w:rPr>
        <w:t> </w:t>
      </w:r>
      <w:r>
        <w:rPr>
          <w:u w:val="single"/>
        </w:rPr>
        <w:t>communities</w:t>
      </w:r>
      <w:r>
        <w:rPr>
          <w:spacing w:val="16"/>
          <w:u w:val="single"/>
        </w:rPr>
        <w:t> </w:t>
      </w:r>
      <w:r>
        <w:rPr>
          <w:u w:val="single"/>
        </w:rPr>
        <w:t>through</w:t>
      </w:r>
      <w:r>
        <w:rPr>
          <w:spacing w:val="16"/>
          <w:u w:val="single"/>
        </w:rPr>
        <w:t> </w:t>
      </w:r>
      <w:r>
        <w:rPr>
          <w:u w:val="single"/>
        </w:rPr>
        <w:t>global</w:t>
      </w:r>
      <w:r>
        <w:rPr>
          <w:spacing w:val="16"/>
          <w:u w:val="single"/>
        </w:rPr>
        <w:t> </w:t>
      </w:r>
      <w:r>
        <w:rPr>
          <w:u w:val="single"/>
        </w:rPr>
        <w:t>trade.</w:t>
        <w:tab/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after="0"/>
        <w:sectPr>
          <w:headerReference w:type="default" r:id="rId5"/>
          <w:headerReference w:type="even" r:id="rId6"/>
          <w:type w:val="continuous"/>
          <w:pgSz w:w="12240" w:h="15840"/>
          <w:pgMar w:header="547" w:top="940" w:bottom="280" w:left="1160" w:right="8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16" w:after="0"/>
        <w:ind w:left="307" w:right="0" w:hanging="190"/>
        <w:jc w:val="left"/>
        <w:rPr>
          <w:rFonts w:ascii="Arial"/>
          <w:b/>
          <w:sz w:val="18"/>
        </w:rPr>
      </w:pPr>
      <w:r>
        <w:rPr/>
        <w:pict>
          <v:shape style="position:absolute;margin-left:63.93pt;margin-top:11.073708pt;width:11.5pt;height:38.450pt;mso-position-horizontal-relative:page;mso-position-vertical-relative:paragraph;z-index:-15890944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0"/>
                      <w:sz w:val="5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00669D"/>
          <w:sz w:val="18"/>
        </w:rPr>
        <w:t>INTRODUCTION</w:t>
      </w:r>
    </w:p>
    <w:p>
      <w:pPr>
        <w:pStyle w:val="BodyText"/>
        <w:spacing w:line="249" w:lineRule="auto" w:before="16"/>
        <w:ind w:left="378" w:right="38"/>
        <w:jc w:val="both"/>
      </w:pPr>
      <w:r>
        <w:rPr/>
        <w:t>NTERNATIONAL trade enables a robust system for the</w:t>
      </w:r>
      <w:r>
        <w:rPr>
          <w:spacing w:val="1"/>
        </w:rPr>
        <w:t> </w:t>
      </w:r>
      <w:r>
        <w:rPr/>
        <w:t>production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distribution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goods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Within</w:t>
      </w:r>
    </w:p>
    <w:p>
      <w:pPr>
        <w:pStyle w:val="BodyText"/>
        <w:spacing w:line="249" w:lineRule="auto" w:before="1"/>
        <w:ind w:right="38"/>
        <w:jc w:val="both"/>
      </w:pPr>
      <w:r>
        <w:rPr/>
        <w:t>a globalized market, economies can gain access to resources,</w:t>
      </w:r>
      <w:r>
        <w:rPr>
          <w:spacing w:val="-47"/>
        </w:rPr>
        <w:t> </w:t>
      </w:r>
      <w:r>
        <w:rPr/>
        <w:t>commodities, and productive capabilities that may otherwise</w:t>
      </w:r>
      <w:r>
        <w:rPr>
          <w:spacing w:val="-47"/>
        </w:rPr>
        <w:t> </w:t>
      </w:r>
      <w:r>
        <w:rPr/>
        <w:t>be</w:t>
      </w:r>
      <w:r>
        <w:rPr>
          <w:spacing w:val="19"/>
        </w:rPr>
        <w:t> </w:t>
      </w:r>
      <w:r>
        <w:rPr/>
        <w:t>unobtainable.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final</w:t>
      </w:r>
      <w:r>
        <w:rPr>
          <w:spacing w:val="20"/>
        </w:rPr>
        <w:t> </w:t>
      </w:r>
      <w:r>
        <w:rPr/>
        <w:t>consumption</w:t>
      </w:r>
      <w:r>
        <w:rPr>
          <w:spacing w:val="20"/>
        </w:rPr>
        <w:t> </w:t>
      </w:r>
      <w:r>
        <w:rPr/>
        <w:t>of</w:t>
      </w:r>
      <w:r>
        <w:rPr>
          <w:spacing w:val="-48"/>
        </w:rPr>
        <w:t> </w:t>
      </w:r>
      <w:r>
        <w:rPr/>
        <w:t>a commodity is often far removed from production and its</w:t>
      </w:r>
      <w:r>
        <w:rPr>
          <w:spacing w:val="1"/>
        </w:rPr>
        <w:t> </w:t>
      </w:r>
      <w:r>
        <w:rPr/>
        <w:t>associated impacts. A nation that consumes an imported final</w:t>
      </w:r>
      <w:r>
        <w:rPr>
          <w:spacing w:val="-48"/>
        </w:rPr>
        <w:t> </w:t>
      </w:r>
      <w:r>
        <w:rPr/>
        <w:t>product is not directly impacted by the land use required to</w:t>
      </w:r>
      <w:r>
        <w:rPr>
          <w:spacing w:val="1"/>
        </w:rPr>
        <w:t> </w:t>
      </w:r>
      <w:r>
        <w:rPr/>
        <w:t>extract its raw materials or the pollution produced by foreign</w:t>
      </w:r>
      <w:r>
        <w:rPr>
          <w:spacing w:val="-47"/>
        </w:rPr>
        <w:t> </w:t>
      </w:r>
      <w:r>
        <w:rPr/>
        <w:t>manufacturing. In a sense, international trade involves the</w:t>
      </w:r>
      <w:r>
        <w:rPr>
          <w:spacing w:val="1"/>
        </w:rPr>
        <w:t> </w:t>
      </w:r>
      <w:r>
        <w:rPr/>
        <w:t>transfer of both commodities and their social or environ-</w:t>
      </w:r>
      <w:r>
        <w:rPr>
          <w:spacing w:val="1"/>
        </w:rPr>
        <w:t> </w:t>
      </w:r>
      <w:r>
        <w:rPr/>
        <w:t>mental impacts. Such impacts are said to be “embodied in”</w:t>
      </w:r>
      <w:r>
        <w:rPr>
          <w:spacing w:val="1"/>
        </w:rPr>
        <w:t> </w:t>
      </w:r>
      <w:r>
        <w:rPr/>
        <w:t>trade.</w:t>
      </w:r>
    </w:p>
    <w:p>
      <w:pPr>
        <w:pStyle w:val="BodyText"/>
        <w:spacing w:line="249" w:lineRule="auto" w:before="9"/>
        <w:ind w:right="38" w:firstLine="199"/>
        <w:jc w:val="right"/>
      </w:pPr>
      <w:r>
        <w:rPr/>
        <w:t>Analyzing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impacts</w:t>
      </w:r>
      <w:r>
        <w:rPr>
          <w:spacing w:val="23"/>
        </w:rPr>
        <w:t> </w:t>
      </w:r>
      <w:r>
        <w:rPr/>
        <w:t>embodied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goods</w:t>
      </w:r>
      <w:r>
        <w:rPr>
          <w:spacing w:val="23"/>
        </w:rPr>
        <w:t> </w:t>
      </w:r>
      <w:r>
        <w:rPr/>
        <w:t>consumed</w:t>
      </w:r>
      <w:r>
        <w:rPr>
          <w:spacing w:val="-47"/>
        </w:rPr>
        <w:t> </w:t>
      </w:r>
      <w:r>
        <w:rPr/>
        <w:t>by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economy</w:t>
      </w:r>
      <w:r>
        <w:rPr>
          <w:spacing w:val="36"/>
        </w:rPr>
        <w:t> </w:t>
      </w:r>
      <w:r>
        <w:rPr/>
        <w:t>gives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way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understand</w:t>
      </w:r>
      <w:r>
        <w:rPr>
          <w:spacing w:val="37"/>
        </w:rPr>
        <w:t> </w:t>
      </w:r>
      <w:r>
        <w:rPr/>
        <w:t>what</w:t>
      </w:r>
      <w:r>
        <w:rPr>
          <w:spacing w:val="36"/>
        </w:rPr>
        <w:t> </w:t>
      </w:r>
      <w:r>
        <w:rPr/>
        <w:t>activities</w:t>
      </w:r>
      <w:r>
        <w:rPr>
          <w:spacing w:val="-47"/>
        </w:rPr>
        <w:t> </w:t>
      </w:r>
      <w:r>
        <w:rPr/>
        <w:t>are</w:t>
      </w:r>
      <w:r>
        <w:rPr>
          <w:spacing w:val="31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meet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needs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economy,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those</w:t>
      </w:r>
      <w:r>
        <w:rPr>
          <w:spacing w:val="10"/>
        </w:rPr>
        <w:t> </w:t>
      </w:r>
      <w:r>
        <w:rPr/>
        <w:t>activities</w:t>
      </w:r>
      <w:r>
        <w:rPr>
          <w:spacing w:val="11"/>
        </w:rPr>
        <w:t> </w:t>
      </w:r>
      <w:r>
        <w:rPr/>
        <w:t>take</w:t>
      </w:r>
      <w:r>
        <w:rPr>
          <w:spacing w:val="11"/>
        </w:rPr>
        <w:t> </w:t>
      </w:r>
      <w:r>
        <w:rPr/>
        <w:t>place.</w:t>
      </w:r>
      <w:r>
        <w:rPr>
          <w:spacing w:val="11"/>
        </w:rPr>
        <w:t> </w:t>
      </w:r>
      <w:r>
        <w:rPr/>
        <w:t>International</w:t>
      </w:r>
      <w:r>
        <w:rPr>
          <w:spacing w:val="11"/>
        </w:rPr>
        <w:t> </w:t>
      </w:r>
      <w:r>
        <w:rPr/>
        <w:t>trade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developed</w:t>
      </w:r>
      <w:r>
        <w:rPr>
          <w:spacing w:val="-47"/>
        </w:rPr>
        <w:t> </w:t>
      </w:r>
      <w:r>
        <w:rPr/>
        <w:t>in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way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social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environmental</w:t>
      </w:r>
      <w:r>
        <w:rPr>
          <w:spacing w:val="6"/>
        </w:rPr>
        <w:t> </w:t>
      </w:r>
      <w:r>
        <w:rPr/>
        <w:t>impacts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dis-</w:t>
      </w:r>
      <w:r>
        <w:rPr>
          <w:spacing w:val="-47"/>
        </w:rPr>
        <w:t> </w:t>
      </w:r>
      <w:r>
        <w:rPr/>
        <w:t>placed</w:t>
      </w:r>
      <w:r>
        <w:rPr>
          <w:spacing w:val="21"/>
        </w:rPr>
        <w:t> </w:t>
      </w:r>
      <w:r>
        <w:rPr/>
        <w:t>away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point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consumption.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worldwide</w:t>
      </w:r>
      <w:r>
        <w:rPr>
          <w:spacing w:val="-47"/>
        </w:rPr>
        <w:t> </w:t>
      </w:r>
      <w:r>
        <w:rPr/>
        <w:t>economic</w:t>
      </w:r>
      <w:r>
        <w:rPr>
          <w:spacing w:val="9"/>
        </w:rPr>
        <w:t> </w:t>
      </w:r>
      <w:r>
        <w:rPr/>
        <w:t>growth</w:t>
      </w:r>
      <w:r>
        <w:rPr>
          <w:spacing w:val="10"/>
        </w:rPr>
        <w:t> </w:t>
      </w:r>
      <w:r>
        <w:rPr/>
        <w:t>continues,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trade</w:t>
      </w:r>
      <w:r>
        <w:rPr>
          <w:spacing w:val="10"/>
        </w:rPr>
        <w:t> </w:t>
      </w:r>
      <w:r>
        <w:rPr/>
        <w:t>becomes</w:t>
      </w:r>
      <w:r>
        <w:rPr>
          <w:spacing w:val="10"/>
        </w:rPr>
        <w:t> </w:t>
      </w:r>
      <w:r>
        <w:rPr/>
        <w:t>increasingly</w:t>
      </w:r>
      <w:r>
        <w:rPr>
          <w:spacing w:val="-47"/>
        </w:rPr>
        <w:t> </w:t>
      </w:r>
      <w:r>
        <w:rPr/>
        <w:t>globalized,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important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extent,</w:t>
      </w:r>
      <w:r>
        <w:rPr>
          <w:spacing w:val="9"/>
        </w:rPr>
        <w:t> </w:t>
      </w:r>
      <w:r>
        <w:rPr/>
        <w:t>location,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mechanisms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impacts</w:t>
      </w:r>
      <w:r>
        <w:rPr>
          <w:spacing w:val="9"/>
        </w:rPr>
        <w:t> </w:t>
      </w:r>
      <w:r>
        <w:rPr/>
        <w:t>embodied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trade.</w:t>
      </w:r>
      <w:r>
        <w:rPr>
          <w:spacing w:val="-47"/>
        </w:rPr>
        <w:t> </w:t>
      </w:r>
      <w:r>
        <w:rPr/>
        <w:t>Multi-Regional</w:t>
      </w:r>
      <w:r>
        <w:rPr>
          <w:spacing w:val="1"/>
        </w:rPr>
        <w:t> </w:t>
      </w:r>
      <w:r>
        <w:rPr/>
        <w:t>Input-Output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(MRIO)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previ-</w:t>
      </w:r>
      <w:r>
        <w:rPr>
          <w:spacing w:val="-47"/>
        </w:rPr>
        <w:t> </w:t>
      </w:r>
      <w:r>
        <w:rPr/>
        <w:t>ously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trade</w:t>
      </w:r>
      <w:r>
        <w:rPr>
          <w:spacing w:val="-7"/>
        </w:rPr>
        <w:t> </w:t>
      </w:r>
      <w:r>
        <w:rPr/>
        <w:t>flows.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partic-</w:t>
      </w:r>
    </w:p>
    <w:p>
      <w:pPr>
        <w:pStyle w:val="BodyText"/>
        <w:spacing w:line="249" w:lineRule="auto" w:before="99"/>
        <w:ind w:right="117"/>
        <w:jc w:val="both"/>
      </w:pPr>
      <w:r>
        <w:rPr/>
        <w:br w:type="column"/>
      </w:r>
      <w:r>
        <w:rPr/>
        <w:t>ular,</w:t>
      </w:r>
      <w:r>
        <w:rPr>
          <w:spacing w:val="-7"/>
        </w:rPr>
        <w:t> </w:t>
      </w:r>
      <w:r>
        <w:rPr/>
        <w:t>consumption-based</w:t>
      </w:r>
      <w:r>
        <w:rPr>
          <w:spacing w:val="-7"/>
        </w:rPr>
        <w:t> </w:t>
      </w:r>
      <w:r>
        <w:rPr/>
        <w:t>footprint</w:t>
      </w:r>
      <w:r>
        <w:rPr>
          <w:spacing w:val="-7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established</w:t>
      </w:r>
      <w:r>
        <w:rPr>
          <w:spacing w:val="-47"/>
        </w:rPr>
        <w:t> </w:t>
      </w:r>
      <w:r>
        <w:rPr/>
        <w:t>clear relationships between economic growth and the propa-</w:t>
      </w:r>
      <w:r>
        <w:rPr>
          <w:spacing w:val="1"/>
        </w:rPr>
        <w:t> </w:t>
      </w:r>
      <w:r>
        <w:rPr/>
        <w:t>gation of environmental indicators along international supply</w:t>
      </w:r>
      <w:r>
        <w:rPr>
          <w:spacing w:val="-47"/>
        </w:rPr>
        <w:t> </w:t>
      </w:r>
      <w:r>
        <w:rPr/>
        <w:t>chains. However, these studies are often focused on the net</w:t>
      </w:r>
      <w:r>
        <w:rPr>
          <w:spacing w:val="1"/>
        </w:rPr>
        <w:t> </w:t>
      </w:r>
      <w:r>
        <w:rPr/>
        <w:t>requirements of a given commodity, rather than the structure</w:t>
      </w:r>
      <w:r>
        <w:rPr>
          <w:spacing w:val="-47"/>
        </w:rPr>
        <w:t> </w:t>
      </w:r>
      <w:r>
        <w:rPr/>
        <w:t>of the activities required to meet those requirements. In other</w:t>
      </w:r>
      <w:r>
        <w:rPr>
          <w:spacing w:val="-47"/>
        </w:rPr>
        <w:t> </w:t>
      </w:r>
      <w:r>
        <w:rPr/>
        <w:t>words, MRIO may describe the greenhouse gas emissions</w:t>
      </w:r>
      <w:r>
        <w:rPr>
          <w:spacing w:val="1"/>
        </w:rPr>
        <w:t> </w:t>
      </w:r>
      <w:r>
        <w:rPr/>
        <w:t>embodied in a nation’s economy, but it fails to capture the</w:t>
      </w:r>
      <w:r>
        <w:rPr>
          <w:spacing w:val="1"/>
        </w:rPr>
        <w:t> </w:t>
      </w:r>
      <w:r>
        <w:rPr/>
        <w:t>movement of embodied emissions from extraction to final</w:t>
      </w:r>
      <w:r>
        <w:rPr>
          <w:spacing w:val="1"/>
        </w:rPr>
        <w:t> </w:t>
      </w:r>
      <w:r>
        <w:rPr/>
        <w:t>consumption.</w:t>
      </w:r>
    </w:p>
    <w:p>
      <w:pPr>
        <w:pStyle w:val="BodyText"/>
        <w:spacing w:line="249" w:lineRule="auto" w:before="8"/>
        <w:ind w:right="117" w:firstLine="199"/>
        <w:jc w:val="both"/>
      </w:pP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embodied</w:t>
      </w:r>
      <w:r>
        <w:rPr>
          <w:spacing w:val="50"/>
        </w:rPr>
        <w:t> </w:t>
      </w:r>
      <w:r>
        <w:rPr/>
        <w:t>trade</w:t>
      </w:r>
      <w:r>
        <w:rPr>
          <w:spacing w:val="1"/>
        </w:rPr>
        <w:t> </w:t>
      </w:r>
      <w:r>
        <w:rPr/>
        <w:t>flows, MRIO can be supplemented with a complex network</w:t>
      </w:r>
      <w:r>
        <w:rPr>
          <w:spacing w:val="1"/>
        </w:rPr>
        <w:t> </w:t>
      </w:r>
      <w:r>
        <w:rPr/>
        <w:t>model of international trade. Global bilateral trade can be</w:t>
      </w:r>
      <w:r>
        <w:rPr>
          <w:spacing w:val="1"/>
        </w:rPr>
        <w:t> </w:t>
      </w:r>
      <w:r>
        <w:rPr/>
        <w:t>modeled as a directed, weighted network consisting of nodes</w:t>
      </w:r>
      <w:r>
        <w:rPr>
          <w:spacing w:val="-47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(nations,</w:t>
      </w:r>
      <w:r>
        <w:rPr>
          <w:spacing w:val="1"/>
        </w:rPr>
        <w:t> </w:t>
      </w:r>
      <w:r>
        <w:rPr/>
        <w:t>sectors,</w:t>
      </w:r>
      <w:r>
        <w:rPr>
          <w:spacing w:val="1"/>
        </w:rPr>
        <w:t> </w:t>
      </w:r>
      <w:r>
        <w:rPr/>
        <w:t>etc.)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links from exporting participants to importing participants.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studying</w:t>
      </w:r>
      <w:r>
        <w:rPr>
          <w:spacing w:val="-47"/>
        </w:rPr>
        <w:t> </w:t>
      </w:r>
      <w:r>
        <w:rPr/>
        <w:t>global and community structure of the trade network, as well</w:t>
      </w:r>
      <w:r>
        <w:rPr>
          <w:spacing w:val="-47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roles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characteristics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key</w:t>
      </w:r>
      <w:r>
        <w:rPr>
          <w:spacing w:val="20"/>
        </w:rPr>
        <w:t> </w:t>
      </w:r>
      <w:r>
        <w:rPr/>
        <w:t>actors.</w:t>
      </w:r>
    </w:p>
    <w:p>
      <w:pPr>
        <w:pStyle w:val="BodyText"/>
        <w:spacing w:line="249" w:lineRule="auto" w:before="7"/>
        <w:ind w:right="117" w:firstLine="199"/>
        <w:jc w:val="both"/>
      </w:pPr>
      <w:r>
        <w:rPr/>
        <w:t>Modeling international trade as a complex network allows</w:t>
      </w:r>
      <w:r>
        <w:rPr>
          <w:spacing w:val="-47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both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effects.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understood as the exchange of energy or materials between</w:t>
      </w:r>
      <w:r>
        <w:rPr>
          <w:spacing w:val="1"/>
        </w:rPr>
        <w:t> </w:t>
      </w:r>
      <w:r>
        <w:rPr/>
        <w:t>two</w:t>
      </w:r>
      <w:r>
        <w:rPr>
          <w:spacing w:val="-6"/>
        </w:rPr>
        <w:t> </w:t>
      </w:r>
      <w:r>
        <w:rPr/>
        <w:t>economies.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commodity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exported,</w:t>
      </w:r>
      <w:r>
        <w:rPr>
          <w:spacing w:val="-47"/>
        </w:rPr>
        <w:t> </w:t>
      </w:r>
      <w:r>
        <w:rPr/>
        <w:t>there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simultaneous</w:t>
      </w:r>
      <w:r>
        <w:rPr>
          <w:spacing w:val="42"/>
        </w:rPr>
        <w:t> </w:t>
      </w:r>
      <w:r>
        <w:rPr/>
        <w:t>flow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embodied</w:t>
      </w:r>
      <w:r>
        <w:rPr>
          <w:spacing w:val="42"/>
        </w:rPr>
        <w:t> </w:t>
      </w:r>
      <w:r>
        <w:rPr/>
        <w:t>quantities</w:t>
      </w:r>
      <w:r>
        <w:rPr>
          <w:spacing w:val="43"/>
        </w:rPr>
        <w:t> </w:t>
      </w:r>
      <w:r>
        <w:rPr/>
        <w:t>such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spacing w:before="8"/>
        <w:ind w:left="0"/>
        <w:rPr>
          <w:sz w:val="22"/>
        </w:rPr>
      </w:pPr>
    </w:p>
    <w:p>
      <w:pPr>
        <w:spacing w:before="104"/>
        <w:ind w:left="1098" w:right="1098" w:firstLine="0"/>
        <w:jc w:val="center"/>
        <w:rPr>
          <w:rFonts w:ascii="Microsoft Sans Serif"/>
          <w:sz w:val="12"/>
        </w:rPr>
      </w:pPr>
      <w:r>
        <w:rPr>
          <w:rFonts w:ascii="Microsoft Sans Serif"/>
          <w:sz w:val="12"/>
        </w:rPr>
        <w:t>This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work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is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licensed</w:t>
      </w:r>
      <w:r>
        <w:rPr>
          <w:rFonts w:ascii="Microsoft Sans Serif"/>
          <w:spacing w:val="-2"/>
          <w:sz w:val="12"/>
        </w:rPr>
        <w:t> </w:t>
      </w:r>
      <w:r>
        <w:rPr>
          <w:rFonts w:ascii="Microsoft Sans Serif"/>
          <w:sz w:val="12"/>
        </w:rPr>
        <w:t>under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a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Creative</w:t>
      </w:r>
      <w:r>
        <w:rPr>
          <w:rFonts w:ascii="Microsoft Sans Serif"/>
          <w:spacing w:val="-2"/>
          <w:sz w:val="12"/>
        </w:rPr>
        <w:t> </w:t>
      </w:r>
      <w:r>
        <w:rPr>
          <w:rFonts w:ascii="Microsoft Sans Serif"/>
          <w:sz w:val="12"/>
        </w:rPr>
        <w:t>Commons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Attribution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4.0</w:t>
      </w:r>
      <w:r>
        <w:rPr>
          <w:rFonts w:ascii="Microsoft Sans Serif"/>
          <w:spacing w:val="-2"/>
          <w:sz w:val="12"/>
        </w:rPr>
        <w:t> </w:t>
      </w:r>
      <w:r>
        <w:rPr>
          <w:rFonts w:ascii="Microsoft Sans Serif"/>
          <w:sz w:val="12"/>
        </w:rPr>
        <w:t>License.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For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more</w:t>
      </w:r>
      <w:r>
        <w:rPr>
          <w:rFonts w:ascii="Microsoft Sans Serif"/>
          <w:spacing w:val="-2"/>
          <w:sz w:val="12"/>
        </w:rPr>
        <w:t> </w:t>
      </w:r>
      <w:r>
        <w:rPr>
          <w:rFonts w:ascii="Microsoft Sans Serif"/>
          <w:sz w:val="12"/>
        </w:rPr>
        <w:t>information,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see</w:t>
      </w:r>
      <w:r>
        <w:rPr>
          <w:rFonts w:ascii="Microsoft Sans Serif"/>
          <w:spacing w:val="-3"/>
          <w:sz w:val="12"/>
        </w:rPr>
        <w:t> </w:t>
      </w:r>
      <w:r>
        <w:rPr>
          <w:rFonts w:ascii="Microsoft Sans Serif"/>
          <w:sz w:val="12"/>
        </w:rPr>
        <w:t>https://creativecommons.org/licenses/by/4.0/</w:t>
      </w:r>
    </w:p>
    <w:p>
      <w:pPr>
        <w:tabs>
          <w:tab w:pos="10042" w:val="right" w:leader="none"/>
        </w:tabs>
        <w:spacing w:before="153"/>
        <w:ind w:left="0" w:right="0" w:firstLine="0"/>
        <w:jc w:val="center"/>
        <w:rPr>
          <w:rFonts w:ascii="Microsoft Sans Serif"/>
          <w:sz w:val="12"/>
        </w:rPr>
      </w:pPr>
      <w:r>
        <w:rPr>
          <w:rFonts w:ascii="Microsoft Sans Serif"/>
          <w:sz w:val="12"/>
        </w:rPr>
        <w:t>VOLUME ,</w:t>
      </w:r>
      <w:r>
        <w:rPr>
          <w:sz w:val="12"/>
        </w:rPr>
        <w:tab/>
      </w:r>
      <w:r>
        <w:rPr>
          <w:rFonts w:ascii="Microsoft Sans Serif"/>
          <w:sz w:val="12"/>
        </w:rPr>
        <w:t>1</w:t>
      </w:r>
    </w:p>
    <w:p>
      <w:pPr>
        <w:spacing w:after="0"/>
        <w:jc w:val="center"/>
        <w:rPr>
          <w:rFonts w:ascii="Microsoft Sans Serif"/>
          <w:sz w:val="12"/>
        </w:rPr>
        <w:sectPr>
          <w:type w:val="continuous"/>
          <w:pgSz w:w="12240" w:h="15840"/>
          <w:pgMar w:top="940" w:bottom="280" w:left="1160" w:right="800"/>
        </w:sectPr>
      </w:pPr>
    </w:p>
    <w:p>
      <w:pPr>
        <w:pStyle w:val="BodyText"/>
        <w:spacing w:before="7"/>
        <w:ind w:left="0"/>
        <w:rPr>
          <w:rFonts w:ascii="Microsoft Sans Serif"/>
          <w:sz w:val="16"/>
        </w:rPr>
      </w:pPr>
    </w:p>
    <w:p>
      <w:pPr>
        <w:spacing w:after="0"/>
        <w:rPr>
          <w:rFonts w:ascii="Microsoft Sans Serif"/>
          <w:sz w:val="16"/>
        </w:rPr>
        <w:sectPr>
          <w:footerReference w:type="even" r:id="rId7"/>
          <w:footerReference w:type="default" r:id="rId8"/>
          <w:pgSz w:w="12240" w:h="15840"/>
          <w:pgMar w:footer="706" w:header="547" w:top="940" w:bottom="900" w:left="1160" w:right="800"/>
          <w:pgNumType w:start="2"/>
        </w:sectPr>
      </w:pPr>
    </w:p>
    <w:p>
      <w:pPr>
        <w:pStyle w:val="BodyText"/>
        <w:spacing w:line="249" w:lineRule="auto" w:before="99"/>
        <w:ind w:right="38"/>
        <w:jc w:val="both"/>
      </w:pPr>
      <w:r>
        <w:rPr/>
        <w:t>as</w:t>
      </w:r>
      <w:r>
        <w:rPr>
          <w:spacing w:val="21"/>
        </w:rPr>
        <w:t> </w:t>
      </w:r>
      <w:r>
        <w:rPr/>
        <w:t>energy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greenhouse</w:t>
      </w:r>
      <w:r>
        <w:rPr>
          <w:spacing w:val="21"/>
        </w:rPr>
        <w:t> </w:t>
      </w:r>
      <w:r>
        <w:rPr/>
        <w:t>gas</w:t>
      </w:r>
      <w:r>
        <w:rPr>
          <w:spacing w:val="21"/>
        </w:rPr>
        <w:t> </w:t>
      </w:r>
      <w:r>
        <w:rPr/>
        <w:t>emissions.</w:t>
      </w:r>
      <w:r>
        <w:rPr>
          <w:spacing w:val="21"/>
        </w:rPr>
        <w:t> </w:t>
      </w:r>
      <w:r>
        <w:rPr/>
        <w:t>Indirect</w:t>
      </w:r>
      <w:r>
        <w:rPr>
          <w:spacing w:val="22"/>
        </w:rPr>
        <w:t> </w:t>
      </w:r>
      <w:r>
        <w:rPr/>
        <w:t>effects</w:t>
      </w:r>
      <w:r>
        <w:rPr>
          <w:spacing w:val="-48"/>
        </w:rPr>
        <w:t> </w:t>
      </w:r>
      <w:r>
        <w:rPr/>
        <w:t>of trade occur when the activities of external actors impact</w:t>
      </w:r>
      <w:r>
        <w:rPr>
          <w:spacing w:val="1"/>
        </w:rPr>
        <w:t> </w:t>
      </w:r>
      <w:r>
        <w:rPr/>
        <w:t>direct effects between economies. For example, preferential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embodied</w:t>
      </w:r>
      <w:r>
        <w:rPr>
          <w:spacing w:val="20"/>
        </w:rPr>
        <w:t> </w:t>
      </w:r>
      <w:r>
        <w:rPr/>
        <w:t>quantities</w:t>
      </w:r>
      <w:r>
        <w:rPr>
          <w:spacing w:val="20"/>
        </w:rPr>
        <w:t> </w:t>
      </w:r>
      <w:r>
        <w:rPr/>
        <w:t>through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actors.</w:t>
      </w:r>
    </w:p>
    <w:p>
      <w:pPr>
        <w:pStyle w:val="BodyText"/>
        <w:spacing w:line="249" w:lineRule="auto" w:before="4"/>
        <w:ind w:right="38" w:firstLine="199"/>
        <w:jc w:val="both"/>
      </w:pPr>
      <w:r>
        <w:rPr/>
        <w:t>Analyzing</w:t>
      </w:r>
      <w:r>
        <w:rPr>
          <w:spacing w:val="38"/>
        </w:rPr>
        <w:t> </w:t>
      </w:r>
      <w:r>
        <w:rPr/>
        <w:t>key</w:t>
      </w:r>
      <w:r>
        <w:rPr>
          <w:spacing w:val="38"/>
        </w:rPr>
        <w:t> </w:t>
      </w:r>
      <w:r>
        <w:rPr/>
        <w:t>actors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international</w:t>
      </w:r>
      <w:r>
        <w:rPr>
          <w:spacing w:val="38"/>
        </w:rPr>
        <w:t> </w:t>
      </w:r>
      <w:r>
        <w:rPr/>
        <w:t>trade</w:t>
      </w:r>
      <w:r>
        <w:rPr>
          <w:spacing w:val="39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through which embodied quantities are transferred to con-</w:t>
      </w:r>
      <w:r>
        <w:rPr>
          <w:spacing w:val="1"/>
        </w:rPr>
        <w:t> </w:t>
      </w:r>
      <w:r>
        <w:rPr/>
        <w:t>suming economies.</w:t>
      </w:r>
      <w:r>
        <w:rPr>
          <w:spacing w:val="1"/>
        </w:rPr>
        <w:t> </w:t>
      </w:r>
      <w:r>
        <w:rPr/>
        <w:t>A node’s in-strength</w:t>
      </w:r>
      <w:r>
        <w:rPr>
          <w:spacing w:val="50"/>
        </w:rPr>
        <w:t> </w:t>
      </w:r>
      <w:r>
        <w:rPr/>
        <w:t>measures the sum</w:t>
      </w:r>
      <w:r>
        <w:rPr>
          <w:spacing w:val="1"/>
        </w:rPr>
        <w:t> </w:t>
      </w:r>
      <w:r>
        <w:rPr/>
        <w:t>of weights of edges leading into the node. A high in-strength</w:t>
      </w:r>
      <w:r>
        <w:rPr>
          <w:spacing w:val="-47"/>
        </w:rPr>
        <w:t> </w:t>
      </w:r>
      <w:r>
        <w:rPr/>
        <w:t>for embodied energy flow would indicate that maintaining a</w:t>
      </w:r>
      <w:r>
        <w:rPr>
          <w:spacing w:val="1"/>
        </w:rPr>
        <w:t> </w:t>
      </w:r>
      <w:r>
        <w:rPr/>
        <w:t>nation’s consumption requires significant energy input from</w:t>
      </w:r>
      <w:r>
        <w:rPr>
          <w:spacing w:val="1"/>
        </w:rPr>
        <w:t> </w:t>
      </w:r>
      <w:r>
        <w:rPr/>
        <w:t>other</w:t>
      </w:r>
      <w:r>
        <w:rPr>
          <w:spacing w:val="24"/>
        </w:rPr>
        <w:t> </w:t>
      </w:r>
      <w:r>
        <w:rPr/>
        <w:t>actors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network.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centrality</w:t>
      </w:r>
      <w:r>
        <w:rPr>
          <w:spacing w:val="24"/>
        </w:rPr>
        <w:t> </w:t>
      </w:r>
      <w:r>
        <w:rPr/>
        <w:t>measures</w:t>
      </w:r>
      <w:r>
        <w:rPr>
          <w:spacing w:val="24"/>
        </w:rPr>
        <w:t> </w:t>
      </w:r>
      <w:r>
        <w:rPr/>
        <w:t>may</w:t>
      </w:r>
      <w:r>
        <w:rPr>
          <w:spacing w:val="-48"/>
        </w:rPr>
        <w:t> </w:t>
      </w:r>
      <w:r>
        <w:rPr/>
        <w:t>be used to identify important sources of embodied quantities,</w:t>
      </w:r>
      <w:r>
        <w:rPr>
          <w:spacing w:val="-47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mediators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quantities between producing and consuming countries, and</w:t>
      </w:r>
      <w:r>
        <w:rPr>
          <w:spacing w:val="1"/>
        </w:rPr>
        <w:t> </w:t>
      </w:r>
      <w:r>
        <w:rPr/>
        <w:t>how influential net importing and exporting countries are in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flow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embodied</w:t>
      </w:r>
      <w:r>
        <w:rPr>
          <w:spacing w:val="18"/>
        </w:rPr>
        <w:t> </w:t>
      </w:r>
      <w:r>
        <w:rPr/>
        <w:t>quantities</w:t>
      </w:r>
      <w:r>
        <w:rPr>
          <w:spacing w:val="18"/>
        </w:rPr>
        <w:t> </w:t>
      </w:r>
      <w:r>
        <w:rPr/>
        <w:t>throughout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network.</w:t>
      </w:r>
    </w:p>
    <w:p>
      <w:pPr>
        <w:pStyle w:val="BodyText"/>
        <w:spacing w:line="249" w:lineRule="auto" w:before="10"/>
        <w:ind w:right="38" w:firstLine="199"/>
        <w:jc w:val="both"/>
      </w:pPr>
      <w:r>
        <w:rPr/>
        <w:t>Complex network analysis can reveal useful 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interna-</w:t>
      </w:r>
      <w:r>
        <w:rPr>
          <w:spacing w:val="-47"/>
        </w:rPr>
        <w:t> </w:t>
      </w:r>
      <w:r>
        <w:rPr/>
        <w:t>tional trade systems. Previous studies have shown that the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small-world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scale-free properties. The scale-free nature of international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preferential</w:t>
      </w:r>
      <w:r>
        <w:rPr>
          <w:spacing w:val="-5"/>
        </w:rPr>
        <w:t> </w:t>
      </w:r>
      <w:r>
        <w:rPr/>
        <w:t>attachment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form-</w:t>
      </w:r>
      <w:r>
        <w:rPr>
          <w:spacing w:val="-48"/>
        </w:rPr>
        <w:t> </w:t>
      </w:r>
      <w:r>
        <w:rPr/>
        <w:t>ing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relations.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 how economic and environmental impacts are</w:t>
      </w:r>
      <w:r>
        <w:rPr>
          <w:spacing w:val="1"/>
        </w:rPr>
        <w:t> </w:t>
      </w:r>
      <w:r>
        <w:rPr/>
        <w:t>concentrated throughout the network, and which actors most</w:t>
      </w:r>
      <w:r>
        <w:rPr>
          <w:spacing w:val="1"/>
        </w:rPr>
        <w:t> </w:t>
      </w:r>
      <w:r>
        <w:rPr/>
        <w:t>significantly</w:t>
      </w:r>
      <w:r>
        <w:rPr>
          <w:spacing w:val="18"/>
        </w:rPr>
        <w:t> </w:t>
      </w:r>
      <w:r>
        <w:rPr/>
        <w:t>influence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another’s</w:t>
      </w:r>
      <w:r>
        <w:rPr>
          <w:spacing w:val="19"/>
        </w:rPr>
        <w:t> </w:t>
      </w:r>
      <w:r>
        <w:rPr/>
        <w:t>actions.</w:t>
      </w:r>
    </w:p>
    <w:p>
      <w:pPr>
        <w:pStyle w:val="BodyText"/>
        <w:spacing w:line="249" w:lineRule="auto" w:before="9"/>
        <w:ind w:right="38" w:firstLine="199"/>
        <w:jc w:val="both"/>
      </w:pPr>
      <w:r>
        <w:rPr/>
        <w:t>Previous studies regarding the environmental impacts of</w:t>
      </w:r>
      <w:r>
        <w:rPr>
          <w:spacing w:val="1"/>
        </w:rPr>
        <w:t> </w:t>
      </w:r>
      <w:r>
        <w:rPr/>
        <w:t>international</w:t>
      </w:r>
      <w:r>
        <w:rPr>
          <w:spacing w:val="29"/>
        </w:rPr>
        <w:t> </w:t>
      </w:r>
      <w:r>
        <w:rPr/>
        <w:t>trade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mostly</w:t>
      </w:r>
      <w:r>
        <w:rPr>
          <w:spacing w:val="29"/>
        </w:rPr>
        <w:t> </w:t>
      </w:r>
      <w:r>
        <w:rPr/>
        <w:t>consisted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combination</w:t>
      </w:r>
      <w:r>
        <w:rPr>
          <w:spacing w:val="-48"/>
        </w:rPr>
        <w:t> </w:t>
      </w:r>
      <w:r>
        <w:rPr/>
        <w:t>of environmentally-extended MRIO and complex network</w:t>
      </w:r>
      <w:r>
        <w:rPr>
          <w:spacing w:val="1"/>
        </w:rPr>
        <w:t> </w:t>
      </w:r>
      <w:r>
        <w:rPr/>
        <w:t>analysis. MRIO can generate each nation’s footprint for an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interest.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then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50"/>
        </w:rPr>
        <w:t> </w:t>
      </w:r>
      <w:r>
        <w:rPr/>
        <w:t>network</w:t>
      </w:r>
      <w:r>
        <w:rPr>
          <w:spacing w:val="50"/>
        </w:rPr>
        <w:t> </w:t>
      </w:r>
      <w:r>
        <w:rPr/>
        <w:t>struc-</w:t>
      </w:r>
      <w:r>
        <w:rPr>
          <w:spacing w:val="1"/>
        </w:rPr>
        <w:t> </w:t>
      </w:r>
      <w:r>
        <w:rPr/>
        <w:t>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approach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correlate</w:t>
      </w:r>
      <w:r>
        <w:rPr>
          <w:spacing w:val="50"/>
        </w:rPr>
        <w:t> </w:t>
      </w:r>
      <w:r>
        <w:rPr/>
        <w:t>network</w:t>
      </w:r>
      <w:r>
        <w:rPr>
          <w:spacing w:val="50"/>
        </w:rPr>
        <w:t> </w:t>
      </w:r>
      <w:r>
        <w:rPr/>
        <w:t>roles</w:t>
      </w:r>
      <w:r>
        <w:rPr>
          <w:spacing w:val="1"/>
        </w:rPr>
        <w:t> </w:t>
      </w:r>
      <w:r>
        <w:rPr/>
        <w:t>and structure to environmental outcomes. Few studies have</w:t>
      </w:r>
      <w:r>
        <w:rPr>
          <w:spacing w:val="1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explore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mechanisms</w:t>
      </w:r>
      <w:r>
        <w:rPr>
          <w:spacing w:val="-48"/>
        </w:rPr>
        <w:t> </w:t>
      </w:r>
      <w:r>
        <w:rPr/>
        <w:t>through which countries with high environmental footprints</w:t>
      </w:r>
      <w:r>
        <w:rPr>
          <w:spacing w:val="1"/>
        </w:rPr>
        <w:t> </w:t>
      </w:r>
      <w:r>
        <w:rPr/>
        <w:t>displace these impacts. This project will attempt to analyze</w:t>
      </w:r>
      <w:r>
        <w:rPr>
          <w:spacing w:val="1"/>
        </w:rPr>
        <w:t> </w:t>
      </w:r>
      <w:r>
        <w:rPr/>
        <w:t>the topology of the international trade network to identify</w:t>
      </w:r>
      <w:r>
        <w:rPr>
          <w:spacing w:val="1"/>
        </w:rPr>
        <w:t> </w:t>
      </w:r>
      <w:r>
        <w:rPr/>
        <w:t>trends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impact</w:t>
      </w:r>
      <w:r>
        <w:rPr>
          <w:spacing w:val="19"/>
        </w:rPr>
        <w:t> </w:t>
      </w:r>
      <w:r>
        <w:rPr/>
        <w:t>deplacement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dependency.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7" w:right="0" w:hanging="240"/>
        <w:jc w:val="left"/>
        <w:rPr>
          <w:rFonts w:ascii="Arial"/>
          <w:b/>
          <w:sz w:val="18"/>
        </w:rPr>
      </w:pPr>
      <w:r>
        <w:rPr>
          <w:rFonts w:ascii="Arial"/>
          <w:b/>
          <w:color w:val="00669D"/>
          <w:spacing w:val="-1"/>
          <w:sz w:val="18"/>
        </w:rPr>
        <w:t>BACKGROUND</w:t>
      </w:r>
      <w:r>
        <w:rPr>
          <w:rFonts w:ascii="Arial"/>
          <w:b/>
          <w:color w:val="00669D"/>
          <w:spacing w:val="-12"/>
          <w:sz w:val="18"/>
        </w:rPr>
        <w:t> </w:t>
      </w:r>
      <w:r>
        <w:rPr>
          <w:rFonts w:ascii="Arial"/>
          <w:b/>
          <w:color w:val="00669D"/>
          <w:spacing w:val="-1"/>
          <w:sz w:val="18"/>
        </w:rPr>
        <w:t>AND</w:t>
      </w:r>
      <w:r>
        <w:rPr>
          <w:rFonts w:ascii="Arial"/>
          <w:b/>
          <w:color w:val="00669D"/>
          <w:spacing w:val="-11"/>
          <w:sz w:val="18"/>
        </w:rPr>
        <w:t> </w:t>
      </w:r>
      <w:r>
        <w:rPr>
          <w:rFonts w:ascii="Arial"/>
          <w:b/>
          <w:color w:val="00669D"/>
          <w:spacing w:val="-1"/>
          <w:sz w:val="18"/>
        </w:rPr>
        <w:t>RELATED</w:t>
      </w:r>
      <w:r>
        <w:rPr>
          <w:rFonts w:ascii="Arial"/>
          <w:b/>
          <w:color w:val="00669D"/>
          <w:spacing w:val="-11"/>
          <w:sz w:val="18"/>
        </w:rPr>
        <w:t> </w:t>
      </w:r>
      <w:r>
        <w:rPr>
          <w:rFonts w:ascii="Arial"/>
          <w:b/>
          <w:color w:val="00669D"/>
          <w:sz w:val="18"/>
        </w:rPr>
        <w:t>WORK</w:t>
      </w:r>
    </w:p>
    <w:p>
      <w:pPr>
        <w:pStyle w:val="BodyText"/>
        <w:spacing w:line="249" w:lineRule="auto" w:before="15"/>
        <w:ind w:right="38"/>
        <w:jc w:val="both"/>
      </w:pPr>
      <w:r>
        <w:rPr/>
        <w:t>Foundational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environmen-</w:t>
      </w:r>
      <w:r>
        <w:rPr>
          <w:spacing w:val="-48"/>
        </w:rPr>
        <w:t> </w:t>
      </w:r>
      <w:r>
        <w:rPr/>
        <w:t>tal impact of international trade primarily utilized MRIO to</w:t>
      </w:r>
      <w:r>
        <w:rPr>
          <w:spacing w:val="1"/>
        </w:rPr>
        <w:t> </w:t>
      </w:r>
      <w:r>
        <w:rPr/>
        <w:t>measure national footprints of interest. Hertwich &amp; Peters</w:t>
      </w:r>
      <w:r>
        <w:rPr>
          <w:spacing w:val="1"/>
        </w:rPr>
        <w:t> </w:t>
      </w:r>
      <w:r>
        <w:rPr/>
        <w:t>(2009)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among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measure</w:t>
      </w:r>
      <w:r>
        <w:rPr>
          <w:spacing w:val="21"/>
        </w:rPr>
        <w:t> </w:t>
      </w:r>
      <w:r>
        <w:rPr/>
        <w:t>carbon</w:t>
      </w:r>
      <w:r>
        <w:rPr>
          <w:spacing w:val="21"/>
        </w:rPr>
        <w:t> </w:t>
      </w:r>
      <w:r>
        <w:rPr/>
        <w:t>footprint</w:t>
      </w:r>
      <w:r>
        <w:rPr>
          <w:spacing w:val="22"/>
        </w:rPr>
        <w:t> </w:t>
      </w:r>
      <w:r>
        <w:rPr/>
        <w:t>at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single,</w:t>
      </w:r>
      <w:r>
        <w:rPr>
          <w:spacing w:val="1"/>
        </w:rPr>
        <w:t> </w:t>
      </w:r>
      <w:r>
        <w:rPr/>
        <w:t>trade-linked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8"/>
        </w:rPr>
        <w:t> </w:t>
      </w:r>
      <w:r>
        <w:rPr/>
        <w:t>global</w:t>
      </w:r>
      <w:r>
        <w:rPr>
          <w:spacing w:val="1"/>
        </w:rPr>
        <w:t> </w:t>
      </w:r>
      <w:r>
        <w:rPr/>
        <w:t>economy.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50"/>
        </w:rPr>
        <w:t> </w:t>
      </w:r>
      <w:r>
        <w:rPr/>
        <w:t>research</w:t>
      </w:r>
      <w:r>
        <w:rPr>
          <w:spacing w:val="-47"/>
        </w:rPr>
        <w:t> </w:t>
      </w:r>
      <w:r>
        <w:rPr/>
        <w:t>was to develop a new perspective on the drivers of global</w:t>
      </w:r>
      <w:r>
        <w:rPr>
          <w:spacing w:val="1"/>
        </w:rPr>
        <w:t> </w:t>
      </w:r>
      <w:r>
        <w:rPr/>
        <w:t>greenhouse gas emissions. The authors presented a method-</w:t>
      </w:r>
      <w:r>
        <w:rPr>
          <w:spacing w:val="1"/>
        </w:rPr>
        <w:t> </w:t>
      </w:r>
      <w:r>
        <w:rPr/>
        <w:t>ology that provided a consistent treatment of economies in</w:t>
      </w:r>
      <w:r>
        <w:rPr>
          <w:spacing w:val="1"/>
        </w:rPr>
        <w:t> </w:t>
      </w:r>
      <w:r>
        <w:rPr/>
        <w:t>the scope of the study at the expense of lower data quality</w:t>
      </w:r>
      <w:r>
        <w:rPr>
          <w:spacing w:val="1"/>
        </w:rPr>
        <w:t> </w:t>
      </w:r>
      <w:r>
        <w:rPr/>
        <w:t>and</w:t>
      </w:r>
      <w:r>
        <w:rPr>
          <w:spacing w:val="48"/>
        </w:rPr>
        <w:t> </w:t>
      </w:r>
      <w:r>
        <w:rPr/>
        <w:t>resolution.</w:t>
      </w:r>
      <w:r>
        <w:rPr>
          <w:spacing w:val="49"/>
        </w:rPr>
        <w:t> </w:t>
      </w:r>
      <w:r>
        <w:rPr/>
        <w:t>Pre-existing</w:t>
      </w:r>
      <w:r>
        <w:rPr>
          <w:spacing w:val="48"/>
        </w:rPr>
        <w:t> </w:t>
      </w:r>
      <w:r>
        <w:rPr/>
        <w:t>input-output</w:t>
      </w:r>
      <w:r>
        <w:rPr>
          <w:spacing w:val="49"/>
        </w:rPr>
        <w:t> </w:t>
      </w:r>
      <w:r>
        <w:rPr/>
        <w:t>tables</w:t>
      </w:r>
      <w:r>
        <w:rPr>
          <w:spacing w:val="48"/>
        </w:rPr>
        <w:t> </w:t>
      </w:r>
      <w:r>
        <w:rPr/>
        <w:t>were</w:t>
      </w:r>
      <w:r>
        <w:rPr>
          <w:spacing w:val="49"/>
        </w:rPr>
        <w:t> </w:t>
      </w:r>
      <w:r>
        <w:rPr/>
        <w:t>sup-</w:t>
      </w:r>
    </w:p>
    <w:p>
      <w:pPr>
        <w:pStyle w:val="BodyText"/>
        <w:spacing w:line="249" w:lineRule="auto" w:before="99"/>
        <w:ind w:right="117"/>
        <w:jc w:val="both"/>
      </w:pPr>
      <w:r>
        <w:rPr/>
        <w:br w:type="column"/>
      </w:r>
      <w:r>
        <w:rPr/>
        <w:t>plemented with additional emissions data that agreed better</w:t>
      </w:r>
      <w:r>
        <w:rPr>
          <w:spacing w:val="1"/>
        </w:rPr>
        <w:t> </w:t>
      </w:r>
      <w:r>
        <w:rPr/>
        <w:t>with national statistics. Their results showed that indirect</w:t>
      </w:r>
      <w:r>
        <w:rPr>
          <w:spacing w:val="1"/>
        </w:rPr>
        <w:t> </w:t>
      </w:r>
      <w:r>
        <w:rPr/>
        <w:t>effects embodied in the supply chain were more significant</w:t>
      </w:r>
      <w:r>
        <w:rPr>
          <w:spacing w:val="1"/>
        </w:rPr>
        <w:t> </w:t>
      </w:r>
      <w:r>
        <w:rPr/>
        <w:t>than</w:t>
      </w:r>
      <w:r>
        <w:rPr>
          <w:spacing w:val="47"/>
        </w:rPr>
        <w:t> </w:t>
      </w:r>
      <w:r>
        <w:rPr/>
        <w:t>direct</w:t>
      </w:r>
      <w:r>
        <w:rPr>
          <w:spacing w:val="48"/>
        </w:rPr>
        <w:t> </w:t>
      </w:r>
      <w:r>
        <w:rPr/>
        <w:t>effects</w:t>
      </w:r>
      <w:r>
        <w:rPr>
          <w:spacing w:val="47"/>
        </w:rPr>
        <w:t> </w:t>
      </w:r>
      <w:r>
        <w:rPr/>
        <w:t>observed</w:t>
      </w:r>
      <w:r>
        <w:rPr>
          <w:spacing w:val="48"/>
        </w:rPr>
        <w:t> </w:t>
      </w:r>
      <w:r>
        <w:rPr/>
        <w:t>at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point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consumption.</w:t>
      </w:r>
      <w:r>
        <w:rPr>
          <w:spacing w:val="-48"/>
        </w:rPr>
        <w:t> </w:t>
      </w:r>
      <w:r>
        <w:rPr/>
        <w:t>Wiedmann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(2015)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footprint</w:t>
      </w:r>
      <w:r>
        <w:rPr>
          <w:spacing w:val="-47"/>
        </w:rPr>
        <w:t> </w:t>
      </w:r>
      <w:r>
        <w:rPr/>
        <w:t>(MF) metric and performed a similar analysis to assess the</w:t>
      </w:r>
      <w:r>
        <w:rPr>
          <w:spacing w:val="1"/>
        </w:rPr>
        <w:t> </w:t>
      </w:r>
      <w:r>
        <w:rPr/>
        <w:t>resource extraction necessary to sustain the economies of</w:t>
      </w:r>
      <w:r>
        <w:rPr>
          <w:spacing w:val="1"/>
        </w:rPr>
        <w:t> </w:t>
      </w:r>
      <w:r>
        <w:rPr/>
        <w:t>different nations. Their methodology utilized an input-output</w:t>
      </w:r>
      <w:r>
        <w:rPr>
          <w:spacing w:val="-47"/>
        </w:rPr>
        <w:t> </w:t>
      </w:r>
      <w:r>
        <w:rPr/>
        <w:t>database with a much higher resolution than Hertwich &amp;</w:t>
      </w:r>
      <w:r>
        <w:rPr>
          <w:spacing w:val="1"/>
        </w:rPr>
        <w:t> </w:t>
      </w:r>
      <w:r>
        <w:rPr/>
        <w:t>Peters. The results also clearly indicated the displacement of</w:t>
      </w:r>
      <w:r>
        <w:rPr>
          <w:spacing w:val="1"/>
        </w:rPr>
        <w:t> </w:t>
      </w:r>
      <w:r>
        <w:rPr/>
        <w:t>environmental impacts along the supply chain. In particular,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two-fifths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raw</w:t>
      </w:r>
      <w:r>
        <w:rPr>
          <w:spacing w:val="50"/>
        </w:rPr>
        <w:t> </w:t>
      </w:r>
      <w:r>
        <w:rPr/>
        <w:t>materials</w:t>
      </w:r>
      <w:r>
        <w:rPr>
          <w:spacing w:val="-47"/>
        </w:rPr>
        <w:t> </w:t>
      </w:r>
      <w:r>
        <w:rPr/>
        <w:t>were solely extracted and used to support international trade</w:t>
      </w:r>
      <w:r>
        <w:rPr>
          <w:spacing w:val="1"/>
        </w:rPr>
        <w:t> </w:t>
      </w:r>
      <w:r>
        <w:rPr/>
        <w:t>activities.</w:t>
      </w:r>
      <w:r>
        <w:rPr>
          <w:spacing w:val="-5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8"/>
        </w:rPr>
        <w:t> </w:t>
      </w:r>
      <w:r>
        <w:rPr/>
        <w:t>higher material footprint, resulting in net-exporting countries</w:t>
      </w:r>
      <w:r>
        <w:rPr>
          <w:spacing w:val="-47"/>
        </w:rPr>
        <w:t> </w:t>
      </w:r>
      <w:r>
        <w:rPr/>
        <w:t>experiencing the bulk of the environmental consequences.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location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analysis is limited to highlighting differences in economic</w:t>
      </w:r>
      <w:r>
        <w:rPr>
          <w:spacing w:val="1"/>
        </w:rPr>
        <w:t> </w:t>
      </w:r>
      <w:r>
        <w:rPr/>
        <w:t>and environmental indicators between nations. Both studies</w:t>
      </w:r>
      <w:r>
        <w:rPr>
          <w:spacing w:val="1"/>
        </w:rPr>
        <w:t> </w:t>
      </w:r>
      <w:r>
        <w:rPr/>
        <w:t>lack a substantial discussion of how structural or temporal</w:t>
      </w:r>
      <w:r>
        <w:rPr>
          <w:spacing w:val="1"/>
        </w:rPr>
        <w:t> </w:t>
      </w:r>
      <w:r>
        <w:rPr/>
        <w:t>phenomena</w:t>
      </w:r>
      <w:r>
        <w:rPr>
          <w:spacing w:val="19"/>
        </w:rPr>
        <w:t> </w:t>
      </w:r>
      <w:r>
        <w:rPr/>
        <w:t>relate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findings.</w:t>
      </w:r>
    </w:p>
    <w:p>
      <w:pPr>
        <w:pStyle w:val="BodyText"/>
        <w:spacing w:line="249" w:lineRule="auto" w:before="18"/>
        <w:ind w:right="117" w:firstLine="199"/>
        <w:jc w:val="both"/>
      </w:pPr>
      <w:r>
        <w:rPr/>
        <w:t>Investigating the structure of world trade requires a com-</w:t>
      </w:r>
      <w:r>
        <w:rPr>
          <w:spacing w:val="1"/>
        </w:rPr>
        <w:t> </w:t>
      </w:r>
      <w:r>
        <w:rPr/>
        <w:t>plex</w:t>
      </w:r>
      <w:r>
        <w:rPr>
          <w:spacing w:val="46"/>
        </w:rPr>
        <w:t> </w:t>
      </w:r>
      <w:r>
        <w:rPr/>
        <w:t>network</w:t>
      </w:r>
      <w:r>
        <w:rPr>
          <w:spacing w:val="47"/>
        </w:rPr>
        <w:t> </w:t>
      </w:r>
      <w:r>
        <w:rPr/>
        <w:t>approach.</w:t>
      </w:r>
      <w:r>
        <w:rPr>
          <w:spacing w:val="47"/>
        </w:rPr>
        <w:t> </w:t>
      </w:r>
      <w:r>
        <w:rPr/>
        <w:t>Aller</w:t>
      </w:r>
      <w:r>
        <w:rPr>
          <w:spacing w:val="47"/>
        </w:rPr>
        <w:t> </w:t>
      </w:r>
      <w:r>
        <w:rPr/>
        <w:t>et</w:t>
      </w:r>
      <w:r>
        <w:rPr>
          <w:spacing w:val="47"/>
        </w:rPr>
        <w:t> </w:t>
      </w:r>
      <w:r>
        <w:rPr/>
        <w:t>al.</w:t>
      </w:r>
      <w:r>
        <w:rPr>
          <w:spacing w:val="47"/>
        </w:rPr>
        <w:t> </w:t>
      </w:r>
      <w:r>
        <w:rPr/>
        <w:t>(2015)</w:t>
      </w:r>
      <w:r>
        <w:rPr>
          <w:spacing w:val="47"/>
        </w:rPr>
        <w:t> </w:t>
      </w:r>
      <w:r>
        <w:rPr/>
        <w:t>studied</w:t>
      </w:r>
      <w:r>
        <w:rPr>
          <w:spacing w:val="46"/>
        </w:rPr>
        <w:t> </w:t>
      </w:r>
      <w:r>
        <w:rPr/>
        <w:t>world</w:t>
      </w:r>
      <w:r>
        <w:rPr>
          <w:spacing w:val="-47"/>
        </w:rPr>
        <w:t> </w:t>
      </w:r>
      <w:r>
        <w:rPr/>
        <w:t>trade as a complex network and assessed its environmental</w:t>
      </w:r>
      <w:r>
        <w:rPr>
          <w:spacing w:val="1"/>
        </w:rPr>
        <w:t> </w:t>
      </w:r>
      <w:r>
        <w:rPr/>
        <w:t>impacts. In addition to direct effects of trade, the authors</w:t>
      </w:r>
      <w:r>
        <w:rPr>
          <w:spacing w:val="1"/>
        </w:rPr>
        <w:t> </w:t>
      </w:r>
      <w:r>
        <w:rPr/>
        <w:t>proposed two indirect effects: reduction in access to environ-</w:t>
      </w:r>
      <w:r>
        <w:rPr>
          <w:spacing w:val="-47"/>
        </w:rPr>
        <w:t> </w:t>
      </w:r>
      <w:r>
        <w:rPr/>
        <w:t>mentally</w:t>
      </w:r>
      <w:r>
        <w:rPr>
          <w:spacing w:val="-7"/>
        </w:rPr>
        <w:t> </w:t>
      </w:r>
      <w:r>
        <w:rPr/>
        <w:t>friendly</w:t>
      </w:r>
      <w:r>
        <w:rPr>
          <w:spacing w:val="-6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power,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47"/>
        </w:rPr>
        <w:t> </w:t>
      </w:r>
      <w:r>
        <w:rPr/>
        <w:t>be described by the tools of network theory. Unfortunately,</w:t>
      </w:r>
      <w:r>
        <w:rPr>
          <w:spacing w:val="1"/>
        </w:rPr>
        <w:t> </w:t>
      </w:r>
      <w:r>
        <w:rPr/>
        <w:t>these effects were not rigorously defined within the context</w:t>
      </w:r>
      <w:r>
        <w:rPr>
          <w:spacing w:val="1"/>
        </w:rPr>
        <w:t> </w:t>
      </w:r>
      <w:r>
        <w:rPr/>
        <w:t>of network theory. Instead, the Eigenvector, Betweenness,</w:t>
      </w:r>
      <w:r>
        <w:rPr>
          <w:spacing w:val="1"/>
        </w:rPr>
        <w:t> </w:t>
      </w:r>
      <w:r>
        <w:rPr/>
        <w:t>Out-closeness, In-closeness, and Closeness were measured</w:t>
      </w:r>
      <w:r>
        <w:rPr>
          <w:spacing w:val="1"/>
        </w:rPr>
        <w:t> </w:t>
      </w:r>
      <w:r>
        <w:rPr/>
        <w:t>for each country and used as a general descriptor for indirect</w:t>
      </w:r>
      <w:r>
        <w:rPr>
          <w:spacing w:val="1"/>
        </w:rPr>
        <w:t> </w:t>
      </w:r>
      <w:r>
        <w:rPr/>
        <w:t>effects.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correlations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>
          <w:rFonts w:ascii="Calibri"/>
          <w:i/>
        </w:rPr>
        <w:t>CO</w:t>
      </w:r>
      <w:r>
        <w:rPr>
          <w:rFonts w:ascii="Roboto"/>
          <w:vertAlign w:val="subscript"/>
        </w:rPr>
        <w:t>2</w:t>
      </w:r>
      <w:r>
        <w:rPr>
          <w:rFonts w:ascii="Roboto"/>
          <w:spacing w:val="1"/>
          <w:vertAlign w:val="baseline"/>
        </w:rPr>
        <w:t> </w:t>
      </w:r>
      <w:r>
        <w:rPr>
          <w:vertAlign w:val="baseline"/>
        </w:rPr>
        <w:t>emissions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centrality</w:t>
      </w:r>
      <w:r>
        <w:rPr>
          <w:spacing w:val="31"/>
          <w:vertAlign w:val="baseline"/>
        </w:rPr>
        <w:t> </w:t>
      </w:r>
      <w:r>
        <w:rPr>
          <w:vertAlign w:val="baseline"/>
        </w:rPr>
        <w:t>measure,</w:t>
      </w:r>
      <w:r>
        <w:rPr>
          <w:spacing w:val="31"/>
          <w:vertAlign w:val="baseline"/>
        </w:rPr>
        <w:t> </w:t>
      </w:r>
      <w:r>
        <w:rPr>
          <w:vertAlign w:val="baseline"/>
        </w:rPr>
        <w:t>along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volume</w:t>
      </w:r>
      <w:r>
        <w:rPr>
          <w:spacing w:val="-47"/>
          <w:vertAlign w:val="baseline"/>
        </w:rPr>
        <w:t> </w:t>
      </w:r>
      <w:r>
        <w:rPr>
          <w:vertAlign w:val="baseline"/>
        </w:rPr>
        <w:t>of exports. Emissions were positively correlated with trade</w:t>
      </w:r>
      <w:r>
        <w:rPr>
          <w:spacing w:val="1"/>
          <w:vertAlign w:val="baseline"/>
        </w:rPr>
        <w:t> </w:t>
      </w:r>
      <w:r>
        <w:rPr>
          <w:vertAlign w:val="baseline"/>
        </w:rPr>
        <w:t>volume and closeness centrality, but other centrality mea-</w:t>
      </w:r>
      <w:r>
        <w:rPr>
          <w:spacing w:val="1"/>
          <w:vertAlign w:val="baseline"/>
        </w:rPr>
        <w:t> </w:t>
      </w:r>
      <w:r>
        <w:rPr>
          <w:vertAlign w:val="baseline"/>
        </w:rPr>
        <w:t>sures provided less useful information. While this 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provides a promising initial examination of the relationship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network properties and trade impacts, it lacks any</w:t>
      </w:r>
      <w:r>
        <w:rPr>
          <w:spacing w:val="1"/>
          <w:vertAlign w:val="baseline"/>
        </w:rPr>
        <w:t> </w:t>
      </w:r>
      <w:r>
        <w:rPr>
          <w:vertAlign w:val="baseline"/>
        </w:rPr>
        <w:t>discussion of the overall network structure. Furthermore, it</w:t>
      </w:r>
      <w:r>
        <w:rPr>
          <w:spacing w:val="1"/>
          <w:vertAlign w:val="baseline"/>
        </w:rPr>
        <w:t> </w:t>
      </w:r>
      <w:r>
        <w:rPr>
          <w:vertAlign w:val="baseline"/>
        </w:rPr>
        <w:t>attempts to correlate centrality metrics with final emissions</w:t>
      </w:r>
      <w:r>
        <w:rPr>
          <w:spacing w:val="1"/>
          <w:vertAlign w:val="baseline"/>
        </w:rPr>
        <w:t> </w:t>
      </w:r>
      <w:r>
        <w:rPr>
          <w:vertAlign w:val="baseline"/>
        </w:rPr>
        <w:t>data, rather than constructing a network of embodied flows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analysis.</w:t>
      </w:r>
    </w:p>
    <w:p>
      <w:pPr>
        <w:pStyle w:val="BodyText"/>
        <w:spacing w:line="249" w:lineRule="auto" w:before="4"/>
        <w:ind w:right="117" w:firstLine="199"/>
        <w:jc w:val="both"/>
      </w:pPr>
      <w:r>
        <w:rPr/>
        <w:t>Several studies in the past decade have employed a hybrid</w:t>
      </w:r>
      <w:r>
        <w:rPr>
          <w:spacing w:val="-4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MRIO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analysis. The typical approach is to use MRIO to calculate</w:t>
      </w:r>
      <w:r>
        <w:rPr>
          <w:spacing w:val="1"/>
        </w:rPr>
        <w:t> </w:t>
      </w:r>
      <w:r>
        <w:rPr/>
        <w:t>embodied flows and analyze the properties of the resultant</w:t>
      </w:r>
      <w:r>
        <w:rPr>
          <w:spacing w:val="1"/>
        </w:rPr>
        <w:t> </w:t>
      </w:r>
      <w:r>
        <w:rPr/>
        <w:t>network. Chen et al. (2018) utlized this method to examine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trade.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-47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descriptions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 properties of an embodied flow network. The au-</w:t>
      </w:r>
      <w:r>
        <w:rPr>
          <w:spacing w:val="1"/>
        </w:rPr>
        <w:t> </w:t>
      </w:r>
      <w:r>
        <w:rPr/>
        <w:t>thors found that the embodied energy flow network (EEFN)</w:t>
      </w:r>
      <w:r>
        <w:rPr>
          <w:spacing w:val="1"/>
        </w:rPr>
        <w:t> </w:t>
      </w:r>
      <w:r>
        <w:rPr/>
        <w:t>exhibits</w:t>
      </w:r>
      <w:r>
        <w:rPr>
          <w:spacing w:val="-2"/>
        </w:rPr>
        <w:t> </w:t>
      </w:r>
      <w:r>
        <w:rPr/>
        <w:t>small-world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scale-free</w:t>
      </w:r>
      <w:r>
        <w:rPr>
          <w:spacing w:val="-1"/>
        </w:rPr>
        <w:t> </w:t>
      </w:r>
      <w:r>
        <w:rPr/>
        <w:t>nature.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characteristic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9"/>
          <w:headerReference w:type="even" r:id="rId10"/>
          <w:pgSz w:w="12240" w:h="15840"/>
          <w:pgMar w:header="494" w:footer="706" w:top="940" w:bottom="900" w:left="1160" w:right="800"/>
        </w:sectPr>
      </w:pPr>
    </w:p>
    <w:p>
      <w:pPr>
        <w:pStyle w:val="BodyText"/>
        <w:spacing w:line="249" w:lineRule="auto" w:before="99"/>
        <w:ind w:right="38"/>
        <w:jc w:val="both"/>
      </w:pPr>
      <w:r>
        <w:rPr/>
        <w:t>path length of the EEFN was 2.23, and over half of the</w:t>
      </w:r>
      <w:r>
        <w:rPr>
          <w:spacing w:val="1"/>
        </w:rPr>
        <w:t> </w:t>
      </w:r>
      <w:r>
        <w:rPr/>
        <w:t>neighbors of a specific economy tended to have connections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scale-free</w:t>
      </w:r>
      <w:r>
        <w:rPr>
          <w:spacing w:val="-48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EEFN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exercise preferential growth and have varied impacts on the</w:t>
      </w:r>
      <w:r>
        <w:rPr>
          <w:spacing w:val="1"/>
        </w:rPr>
        <w:t> </w:t>
      </w:r>
      <w:r>
        <w:rPr/>
        <w:t>impacts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48"/>
        </w:rPr>
        <w:t> </w:t>
      </w:r>
      <w:r>
        <w:rPr/>
        <w:t>into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community-</w:t>
      </w:r>
      <w:r>
        <w:rPr>
          <w:spacing w:val="1"/>
        </w:rPr>
        <w:t> </w:t>
      </w:r>
      <w:r>
        <w:rPr/>
        <w:t>detection methodology is unclear. Community analysis helps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strongest</w:t>
      </w:r>
      <w:r>
        <w:rPr>
          <w:spacing w:val="-5"/>
        </w:rPr>
        <w:t> </w:t>
      </w:r>
      <w:r>
        <w:rPr/>
        <w:t>impacts</w:t>
      </w:r>
      <w:r>
        <w:rPr>
          <w:spacing w:val="-4"/>
        </w:rPr>
        <w:t> </w:t>
      </w:r>
      <w:r>
        <w:rPr/>
        <w:t>on</w:t>
      </w:r>
      <w:r>
        <w:rPr>
          <w:spacing w:val="-48"/>
        </w:rPr>
        <w:t> </w:t>
      </w:r>
      <w:r>
        <w:rPr/>
        <w:t>each other. Finally, key economies were identified according</w:t>
      </w:r>
      <w:r>
        <w:rPr>
          <w:spacing w:val="-47"/>
        </w:rPr>
        <w:t> </w:t>
      </w:r>
      <w:r>
        <w:rPr/>
        <w:t>to centrality measures. The authors provide a more extensive</w:t>
      </w:r>
      <w:r>
        <w:rPr>
          <w:spacing w:val="-47"/>
        </w:rPr>
        <w:t> </w:t>
      </w:r>
      <w:r>
        <w:rPr/>
        <w:t>analysis of the significance of highly central economies and</w:t>
      </w:r>
      <w:r>
        <w:rPr>
          <w:spacing w:val="1"/>
        </w:rPr>
        <w:t> </w:t>
      </w:r>
      <w:r>
        <w:rPr/>
        <w:t>suggest that energy-related policies specifically target influ-</w:t>
      </w:r>
      <w:r>
        <w:rPr>
          <w:spacing w:val="1"/>
        </w:rPr>
        <w:t> </w:t>
      </w:r>
      <w:r>
        <w:rPr/>
        <w:t>ential</w:t>
      </w:r>
      <w:r>
        <w:rPr>
          <w:spacing w:val="18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propagate</w:t>
      </w:r>
      <w:r>
        <w:rPr>
          <w:spacing w:val="19"/>
        </w:rPr>
        <w:t> </w:t>
      </w:r>
      <w:r>
        <w:rPr/>
        <w:t>globally</w:t>
      </w:r>
      <w:r>
        <w:rPr>
          <w:spacing w:val="18"/>
        </w:rPr>
        <w:t> </w:t>
      </w:r>
      <w:r>
        <w:rPr/>
        <w:t>beneficial</w:t>
      </w:r>
      <w:r>
        <w:rPr>
          <w:spacing w:val="19"/>
        </w:rPr>
        <w:t> </w:t>
      </w:r>
      <w:r>
        <w:rPr/>
        <w:t>outcomes.</w:t>
      </w:r>
    </w:p>
    <w:p>
      <w:pPr>
        <w:pStyle w:val="BodyText"/>
        <w:spacing w:line="249" w:lineRule="auto" w:before="11"/>
        <w:ind w:right="38" w:firstLine="199"/>
        <w:jc w:val="both"/>
      </w:pPr>
      <w:r>
        <w:rPr/>
        <w:t>Few studies have tried to explain the mechanisms guiding</w:t>
      </w:r>
      <w:r>
        <w:rPr>
          <w:spacing w:val="1"/>
        </w:rPr>
        <w:t> </w:t>
      </w:r>
      <w:r>
        <w:rPr/>
        <w:t>the displacement of environmental outcomes in the global</w:t>
      </w:r>
      <w:r>
        <w:rPr>
          <w:spacing w:val="1"/>
        </w:rPr>
        <w:t> </w:t>
      </w:r>
      <w:r>
        <w:rPr/>
        <w:t>trade network. Ren et al. (2022) utilized network control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international trade. Under this model, a nation’s control and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associated</w:t>
      </w:r>
      <w:r>
        <w:rPr>
          <w:spacing w:val="-47"/>
        </w:rPr>
        <w:t> </w:t>
      </w:r>
      <w:r>
        <w:rPr/>
        <w:t>with its export and import of embodied energy, respectively.</w:t>
      </w:r>
      <w:r>
        <w:rPr>
          <w:spacing w:val="1"/>
        </w:rPr>
        <w:t> </w:t>
      </w:r>
      <w:r>
        <w:rPr/>
        <w:t>The network control analysis found that developed countries</w:t>
      </w:r>
      <w:r>
        <w:rPr>
          <w:spacing w:val="1"/>
        </w:rPr>
        <w:t> </w:t>
      </w:r>
      <w:r>
        <w:rPr/>
        <w:t>tend to rely on developing countries by importing goods and</w:t>
      </w:r>
      <w:r>
        <w:rPr>
          <w:spacing w:val="1"/>
        </w:rPr>
        <w:t> </w:t>
      </w:r>
      <w:r>
        <w:rPr/>
        <w:t>services that consume energy in the exporting country. The</w:t>
      </w:r>
      <w:r>
        <w:rPr>
          <w:spacing w:val="1"/>
        </w:rPr>
        <w:t> </w:t>
      </w:r>
      <w:r>
        <w:rPr/>
        <w:t>authors also construct various control and dependency motifs</w:t>
      </w:r>
      <w:r>
        <w:rPr>
          <w:spacing w:val="-48"/>
        </w:rPr>
        <w:t> </w:t>
      </w:r>
      <w:r>
        <w:rPr/>
        <w:t>to determine the properties and prevalence of various control</w:t>
      </w:r>
      <w:r>
        <w:rPr>
          <w:spacing w:val="-47"/>
        </w:rPr>
        <w:t> </w:t>
      </w:r>
      <w:r>
        <w:rPr/>
        <w:t>relationships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international</w:t>
      </w:r>
      <w:r>
        <w:rPr>
          <w:spacing w:val="20"/>
        </w:rPr>
        <w:t> </w:t>
      </w:r>
      <w:r>
        <w:rPr/>
        <w:t>trade</w:t>
      </w:r>
      <w:r>
        <w:rPr>
          <w:spacing w:val="20"/>
        </w:rPr>
        <w:t> </w:t>
      </w:r>
      <w:r>
        <w:rPr/>
        <w:t>network.</w:t>
      </w:r>
    </w:p>
    <w:p>
      <w:pPr>
        <w:pStyle w:val="BodyText"/>
        <w:spacing w:line="249" w:lineRule="auto" w:before="11"/>
        <w:ind w:right="38" w:firstLine="199"/>
        <w:jc w:val="both"/>
      </w:pPr>
      <w:r>
        <w:rPr/>
        <w:t>This research will build on previous methods of studying</w:t>
      </w:r>
      <w:r>
        <w:rPr>
          <w:spacing w:val="1"/>
        </w:rPr>
        <w:t> </w:t>
      </w:r>
      <w:r>
        <w:rPr/>
        <w:t>embodied flows in the international trade network. By an-</w:t>
      </w:r>
      <w:r>
        <w:rPr>
          <w:spacing w:val="1"/>
        </w:rPr>
        <w:t> </w:t>
      </w:r>
      <w:r>
        <w:rPr/>
        <w:t>alyzing</w:t>
      </w:r>
      <w:r>
        <w:rPr>
          <w:spacing w:val="33"/>
        </w:rPr>
        <w:t> </w:t>
      </w:r>
      <w:r>
        <w:rPr/>
        <w:t>network</w:t>
      </w:r>
      <w:r>
        <w:rPr>
          <w:spacing w:val="33"/>
        </w:rPr>
        <w:t> </w:t>
      </w:r>
      <w:r>
        <w:rPr/>
        <w:t>topology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key</w:t>
      </w:r>
      <w:r>
        <w:rPr>
          <w:spacing w:val="32"/>
        </w:rPr>
        <w:t> </w:t>
      </w:r>
      <w:r>
        <w:rPr/>
        <w:t>actors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 between network structure and environmental</w:t>
      </w:r>
      <w:r>
        <w:rPr>
          <w:spacing w:val="1"/>
        </w:rPr>
        <w:t> </w:t>
      </w:r>
      <w:r>
        <w:rPr/>
        <w:t>impacts</w:t>
      </w:r>
      <w:r>
        <w:rPr>
          <w:spacing w:val="20"/>
        </w:rPr>
        <w:t> </w:t>
      </w:r>
      <w:r>
        <w:rPr/>
        <w:t>embodied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international</w:t>
      </w:r>
      <w:r>
        <w:rPr>
          <w:spacing w:val="20"/>
        </w:rPr>
        <w:t> </w:t>
      </w:r>
      <w:r>
        <w:rPr/>
        <w:t>trade.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0" w:after="0"/>
        <w:ind w:left="407" w:right="0" w:hanging="290"/>
        <w:jc w:val="left"/>
        <w:rPr>
          <w:rFonts w:ascii="Arial"/>
          <w:b/>
          <w:sz w:val="18"/>
        </w:rPr>
      </w:pPr>
      <w:r>
        <w:rPr/>
        <w:pict>
          <v:shape style="position:absolute;margin-left:63.93pt;margin-top:5.274693pt;width:19.75pt;height:38.450pt;mso-position-horizontal-relative:page;mso-position-vertical-relative:paragraph;z-index:-15890432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0"/>
                      <w:sz w:val="5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00669D"/>
          <w:sz w:val="18"/>
        </w:rPr>
        <w:t>METHODOLOGY</w:t>
      </w:r>
    </w:p>
    <w:p>
      <w:pPr>
        <w:pStyle w:val="BodyText"/>
        <w:spacing w:line="249" w:lineRule="auto" w:before="15"/>
        <w:ind w:right="38" w:firstLine="424"/>
        <w:jc w:val="right"/>
      </w:pPr>
      <w:r>
        <w:rPr/>
        <w:t>O</w:t>
      </w:r>
      <w:r>
        <w:rPr>
          <w:spacing w:val="17"/>
        </w:rPr>
        <w:t> </w:t>
      </w:r>
      <w:r>
        <w:rPr/>
        <w:t>analyze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dynamics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exchange</w:t>
      </w:r>
      <w:r>
        <w:rPr>
          <w:spacing w:val="-47"/>
        </w:rPr>
        <w:t> </w:t>
      </w:r>
      <w:r>
        <w:rPr/>
        <w:t>of</w:t>
      </w:r>
      <w:r>
        <w:rPr>
          <w:spacing w:val="51"/>
        </w:rPr>
        <w:t> </w:t>
      </w:r>
      <w:r>
        <w:rPr/>
        <w:t>environmental</w:t>
      </w:r>
      <w:r>
        <w:rPr>
          <w:spacing w:val="51"/>
        </w:rPr>
        <w:t> </w:t>
      </w:r>
      <w:r>
        <w:rPr/>
        <w:t>impacts</w:t>
      </w:r>
      <w:r>
        <w:rPr>
          <w:spacing w:val="51"/>
        </w:rPr>
        <w:t> </w:t>
      </w:r>
      <w:r>
        <w:rPr/>
        <w:t>embodied   in   international</w:t>
      </w:r>
      <w:r>
        <w:rPr>
          <w:spacing w:val="1"/>
        </w:rPr>
        <w:t> </w:t>
      </w:r>
      <w:r>
        <w:rPr/>
        <w:t>trade,</w:t>
      </w:r>
      <w:r>
        <w:rPr>
          <w:spacing w:val="14"/>
        </w:rPr>
        <w:t> </w:t>
      </w:r>
      <w:r>
        <w:rPr/>
        <w:t>global</w:t>
      </w:r>
      <w:r>
        <w:rPr>
          <w:spacing w:val="14"/>
        </w:rPr>
        <w:t> </w:t>
      </w:r>
      <w:r>
        <w:rPr/>
        <w:t>embodied</w:t>
      </w:r>
      <w:r>
        <w:rPr>
          <w:spacing w:val="14"/>
        </w:rPr>
        <w:t> </w:t>
      </w:r>
      <w:r>
        <w:rPr/>
        <w:t>energy</w:t>
      </w:r>
      <w:r>
        <w:rPr>
          <w:spacing w:val="14"/>
        </w:rPr>
        <w:t> </w:t>
      </w:r>
      <w:r>
        <w:rPr/>
        <w:t>derived</w:t>
      </w:r>
      <w:r>
        <w:rPr>
          <w:spacing w:val="14"/>
        </w:rPr>
        <w:t> </w:t>
      </w:r>
      <w:r>
        <w:rPr/>
        <w:t>from</w:t>
      </w:r>
      <w:r>
        <w:rPr>
          <w:spacing w:val="63"/>
        </w:rPr>
        <w:t> </w:t>
      </w:r>
      <w:r>
        <w:rPr/>
        <w:t>fossil</w:t>
      </w:r>
      <w:r>
        <w:rPr>
          <w:spacing w:val="63"/>
        </w:rPr>
        <w:t> </w:t>
      </w:r>
      <w:r>
        <w:rPr/>
        <w:t>fuels</w:t>
      </w:r>
      <w:r>
        <w:rPr>
          <w:spacing w:val="-47"/>
        </w:rPr>
        <w:t> </w:t>
      </w:r>
      <w:r>
        <w:rPr/>
        <w:t>and</w:t>
      </w:r>
      <w:r>
        <w:rPr>
          <w:spacing w:val="36"/>
        </w:rPr>
        <w:t> </w:t>
      </w:r>
      <w:r>
        <w:rPr/>
        <w:t>alternative</w:t>
      </w:r>
      <w:r>
        <w:rPr>
          <w:spacing w:val="35"/>
        </w:rPr>
        <w:t> </w:t>
      </w:r>
      <w:r>
        <w:rPr/>
        <w:t>energy</w:t>
      </w:r>
      <w:r>
        <w:rPr>
          <w:spacing w:val="36"/>
        </w:rPr>
        <w:t> </w:t>
      </w:r>
      <w:r>
        <w:rPr/>
        <w:t>sources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mapped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two</w:t>
      </w:r>
      <w:r>
        <w:rPr>
          <w:spacing w:val="35"/>
        </w:rPr>
        <w:t> </w:t>
      </w:r>
      <w:r>
        <w:rPr/>
        <w:t>complex</w:t>
      </w:r>
      <w:r>
        <w:rPr>
          <w:spacing w:val="-47"/>
        </w:rPr>
        <w:t> </w:t>
      </w:r>
      <w:r>
        <w:rPr/>
        <w:t>networksk.</w:t>
      </w:r>
      <w:r>
        <w:rPr>
          <w:spacing w:val="8"/>
        </w:rPr>
        <w:t> </w:t>
      </w:r>
      <w:r>
        <w:rPr/>
        <w:t>Input-output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construct</w:t>
      </w:r>
      <w:r>
        <w:rPr>
          <w:spacing w:val="8"/>
        </w:rPr>
        <w:t> </w:t>
      </w:r>
      <w:r>
        <w:rPr/>
        <w:t>a</w:t>
      </w:r>
      <w:r>
        <w:rPr>
          <w:spacing w:val="-47"/>
        </w:rPr>
        <w:t> </w:t>
      </w:r>
      <w:r>
        <w:rPr/>
        <w:t>network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embodied</w:t>
      </w:r>
      <w:r>
        <w:rPr>
          <w:spacing w:val="26"/>
        </w:rPr>
        <w:t> </w:t>
      </w:r>
      <w:r>
        <w:rPr/>
        <w:t>fossil-fuel</w:t>
      </w:r>
      <w:r>
        <w:rPr>
          <w:spacing w:val="26"/>
        </w:rPr>
        <w:t> </w:t>
      </w:r>
      <w:r>
        <w:rPr/>
        <w:t>energy</w:t>
      </w:r>
      <w:r>
        <w:rPr>
          <w:spacing w:val="26"/>
        </w:rPr>
        <w:t> </w:t>
      </w:r>
      <w:r>
        <w:rPr/>
        <w:t>flows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sector</w:t>
      </w:r>
      <w:r>
        <w:rPr>
          <w:spacing w:val="-47"/>
        </w:rPr>
        <w:t> </w:t>
      </w:r>
      <w:r>
        <w:rPr/>
        <w:t>or</w:t>
      </w:r>
      <w:r>
        <w:rPr>
          <w:spacing w:val="16"/>
        </w:rPr>
        <w:t> </w:t>
      </w:r>
      <w:r>
        <w:rPr/>
        <w:t>economy</w:t>
      </w:r>
      <w:r>
        <w:rPr>
          <w:spacing w:val="16"/>
        </w:rPr>
        <w:t> </w:t>
      </w:r>
      <w:r>
        <w:rPr/>
        <w:t>level.</w:t>
      </w:r>
      <w:r>
        <w:rPr>
          <w:spacing w:val="17"/>
        </w:rPr>
        <w:t> </w:t>
      </w:r>
      <w:r>
        <w:rPr/>
        <w:t>First,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network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26</w:t>
      </w:r>
      <w:r>
        <w:rPr>
          <w:spacing w:val="17"/>
        </w:rPr>
        <w:t> </w:t>
      </w:r>
      <w:r>
        <w:rPr/>
        <w:t>sectors</w:t>
      </w:r>
      <w:r>
        <w:rPr>
          <w:spacing w:val="16"/>
        </w:rPr>
        <w:t> </w:t>
      </w:r>
      <w:r>
        <w:rPr/>
        <w:t>across</w:t>
      </w:r>
      <w:r>
        <w:rPr>
          <w:spacing w:val="16"/>
        </w:rPr>
        <w:t> </w:t>
      </w:r>
      <w:r>
        <w:rPr/>
        <w:t>189</w:t>
      </w:r>
      <w:r>
        <w:rPr>
          <w:spacing w:val="-47"/>
        </w:rPr>
        <w:t> </w:t>
      </w:r>
      <w:r>
        <w:rPr/>
        <w:t>countries</w:t>
      </w:r>
      <w:r>
        <w:rPr>
          <w:spacing w:val="8"/>
        </w:rPr>
        <w:t> </w:t>
      </w:r>
      <w:r>
        <w:rPr/>
        <w:t>(N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4914,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24147396)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constructed,</w:t>
      </w:r>
      <w:r>
        <w:rPr>
          <w:spacing w:val="8"/>
        </w:rPr>
        <w:t> </w:t>
      </w:r>
      <w:r>
        <w:rPr/>
        <w:t>but</w:t>
      </w:r>
      <w:r>
        <w:rPr>
          <w:spacing w:val="-47"/>
        </w:rPr>
        <w:t> </w:t>
      </w:r>
      <w:r>
        <w:rPr/>
        <w:t>computational</w:t>
      </w:r>
      <w:r>
        <w:rPr>
          <w:spacing w:val="9"/>
        </w:rPr>
        <w:t> </w:t>
      </w:r>
      <w:r>
        <w:rPr/>
        <w:t>constraints</w:t>
      </w:r>
      <w:r>
        <w:rPr>
          <w:spacing w:val="9"/>
        </w:rPr>
        <w:t> </w:t>
      </w:r>
      <w:r>
        <w:rPr/>
        <w:t>prevented</w:t>
      </w:r>
      <w:r>
        <w:rPr>
          <w:spacing w:val="11"/>
        </w:rPr>
        <w:t> </w:t>
      </w:r>
      <w:r>
        <w:rPr/>
        <w:t>any</w:t>
      </w:r>
      <w:r>
        <w:rPr>
          <w:spacing w:val="9"/>
        </w:rPr>
        <w:t> </w:t>
      </w:r>
      <w:r>
        <w:rPr/>
        <w:t>substantial</w:t>
      </w:r>
      <w:r>
        <w:rPr>
          <w:spacing w:val="10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network.</w:t>
      </w:r>
      <w:r>
        <w:rPr>
          <w:spacing w:val="12"/>
        </w:rPr>
        <w:t> </w:t>
      </w:r>
      <w:r>
        <w:rPr/>
        <w:t>Therefore,</w:t>
      </w:r>
      <w:r>
        <w:rPr>
          <w:spacing w:val="12"/>
        </w:rPr>
        <w:t> </w:t>
      </w:r>
      <w:r>
        <w:rPr/>
        <w:t>structural</w:t>
      </w:r>
      <w:r>
        <w:rPr>
          <w:spacing w:val="11"/>
        </w:rPr>
        <w:t> </w:t>
      </w:r>
      <w:r>
        <w:rPr/>
        <w:t>characteristics,</w:t>
      </w:r>
      <w:r>
        <w:rPr>
          <w:spacing w:val="12"/>
        </w:rPr>
        <w:t> </w:t>
      </w:r>
      <w:r>
        <w:rPr/>
        <w:t>central-</w:t>
      </w:r>
      <w:r>
        <w:rPr>
          <w:spacing w:val="-47"/>
        </w:rPr>
        <w:t> </w:t>
      </w:r>
      <w:r>
        <w:rPr/>
        <w:t>ity</w:t>
      </w:r>
      <w:r>
        <w:rPr>
          <w:spacing w:val="33"/>
        </w:rPr>
        <w:t> </w:t>
      </w:r>
      <w:r>
        <w:rPr/>
        <w:t>measures,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hierarchical</w:t>
      </w:r>
      <w:r>
        <w:rPr>
          <w:spacing w:val="33"/>
        </w:rPr>
        <w:t> </w:t>
      </w:r>
      <w:r>
        <w:rPr/>
        <w:t>clustering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evaluated</w:t>
      </w:r>
      <w:r>
        <w:rPr>
          <w:spacing w:val="33"/>
        </w:rPr>
        <w:t> </w:t>
      </w:r>
      <w:r>
        <w:rPr/>
        <w:t>on</w:t>
      </w:r>
      <w:r>
        <w:rPr>
          <w:spacing w:val="-47"/>
        </w:rPr>
        <w:t> </w:t>
      </w:r>
      <w:r>
        <w:rPr/>
        <w:t>an</w:t>
      </w:r>
      <w:r>
        <w:rPr>
          <w:spacing w:val="29"/>
        </w:rPr>
        <w:t> </w:t>
      </w:r>
      <w:r>
        <w:rPr/>
        <w:t>aggregated</w:t>
      </w:r>
      <w:r>
        <w:rPr>
          <w:spacing w:val="29"/>
        </w:rPr>
        <w:t> </w:t>
      </w:r>
      <w:r>
        <w:rPr/>
        <w:t>network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embodied</w:t>
      </w:r>
      <w:r>
        <w:rPr>
          <w:spacing w:val="29"/>
        </w:rPr>
        <w:t> </w:t>
      </w:r>
      <w:r>
        <w:rPr/>
        <w:t>energy</w:t>
      </w:r>
      <w:r>
        <w:rPr>
          <w:spacing w:val="30"/>
        </w:rPr>
        <w:t> </w:t>
      </w:r>
      <w:r>
        <w:rPr/>
        <w:t>flows</w:t>
      </w:r>
      <w:r>
        <w:rPr>
          <w:spacing w:val="29"/>
        </w:rPr>
        <w:t> </w:t>
      </w:r>
      <w:r>
        <w:rPr/>
        <w:t>between</w:t>
      </w:r>
    </w:p>
    <w:p>
      <w:pPr>
        <w:pStyle w:val="BodyText"/>
        <w:spacing w:before="10"/>
        <w:jc w:val="both"/>
      </w:pPr>
      <w:r>
        <w:rPr/>
        <w:t>countries</w:t>
      </w:r>
      <w:r>
        <w:rPr>
          <w:spacing w:val="20"/>
        </w:rPr>
        <w:t> </w:t>
      </w:r>
      <w:r>
        <w:rPr/>
        <w:t>(N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189,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35532).</w:t>
      </w:r>
    </w:p>
    <w:p>
      <w:pPr>
        <w:pStyle w:val="BodyText"/>
        <w:spacing w:line="249" w:lineRule="auto" w:before="10"/>
        <w:ind w:right="38" w:firstLine="199"/>
        <w:jc w:val="both"/>
      </w:pPr>
      <w:r>
        <w:rPr/>
        <w:t>The structure of the embodied energy flows through the</w:t>
      </w:r>
      <w:r>
        <w:rPr>
          <w:spacing w:val="1"/>
        </w:rPr>
        <w:t> </w:t>
      </w:r>
      <w:r>
        <w:rPr/>
        <w:t>global</w:t>
      </w:r>
      <w:r>
        <w:rPr>
          <w:spacing w:val="-7"/>
        </w:rPr>
        <w:t> </w:t>
      </w:r>
      <w:r>
        <w:rPr/>
        <w:t>economy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ways.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network topology gives insight to the scale and structure of</w:t>
      </w:r>
      <w:r>
        <w:rPr>
          <w:spacing w:val="1"/>
        </w:rPr>
        <w:t> </w:t>
      </w:r>
      <w:r>
        <w:rPr/>
        <w:t>impact exchanges between economies. The role of individual</w:t>
      </w:r>
      <w:r>
        <w:rPr>
          <w:spacing w:val="-47"/>
        </w:rPr>
        <w:t> </w:t>
      </w:r>
      <w:r>
        <w:rPr/>
        <w:t>economies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sectors</w:t>
      </w:r>
      <w:r>
        <w:rPr>
          <w:spacing w:val="45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assessed</w:t>
      </w:r>
      <w:r>
        <w:rPr>
          <w:spacing w:val="46"/>
        </w:rPr>
        <w:t> </w:t>
      </w:r>
      <w:r>
        <w:rPr/>
        <w:t>by</w:t>
      </w:r>
      <w:r>
        <w:rPr>
          <w:spacing w:val="45"/>
        </w:rPr>
        <w:t> </w:t>
      </w:r>
      <w:r>
        <w:rPr/>
        <w:t>calculating</w:t>
      </w:r>
      <w:r>
        <w:rPr>
          <w:spacing w:val="46"/>
        </w:rPr>
        <w:t> </w:t>
      </w:r>
      <w:r>
        <w:rPr/>
        <w:t>var-</w:t>
      </w:r>
      <w:r>
        <w:rPr>
          <w:spacing w:val="-48"/>
        </w:rPr>
        <w:t> </w:t>
      </w:r>
      <w:r>
        <w:rPr/>
        <w:t>ious centrality measures. Hierarchical clustering illustrates</w:t>
      </w:r>
      <w:r>
        <w:rPr>
          <w:spacing w:val="1"/>
        </w:rPr>
        <w:t> </w:t>
      </w:r>
      <w:r>
        <w:rPr/>
        <w:t>key</w:t>
      </w:r>
      <w:r>
        <w:rPr>
          <w:spacing w:val="25"/>
        </w:rPr>
        <w:t> </w:t>
      </w:r>
      <w:r>
        <w:rPr/>
        <w:t>dependence</w:t>
      </w:r>
      <w:r>
        <w:rPr>
          <w:spacing w:val="26"/>
        </w:rPr>
        <w:t> </w:t>
      </w:r>
      <w:r>
        <w:rPr/>
        <w:t>relationships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embodied</w:t>
      </w:r>
      <w:r>
        <w:rPr>
          <w:spacing w:val="26"/>
        </w:rPr>
        <w:t> </w:t>
      </w:r>
      <w:r>
        <w:rPr/>
        <w:t>energy</w:t>
      </w:r>
      <w:r>
        <w:rPr>
          <w:spacing w:val="26"/>
        </w:rPr>
        <w:t> </w:t>
      </w:r>
      <w:r>
        <w:rPr/>
        <w:t>flow</w:t>
      </w:r>
    </w:p>
    <w:p>
      <w:pPr>
        <w:pStyle w:val="BodyText"/>
        <w:spacing w:line="249" w:lineRule="auto" w:before="99"/>
        <w:ind w:right="117"/>
        <w:jc w:val="both"/>
      </w:pPr>
      <w:r>
        <w:rPr/>
        <w:br w:type="column"/>
      </w:r>
      <w:r>
        <w:rPr/>
        <w:t>network, and allows for the categorization and ranking of</w:t>
      </w:r>
      <w:r>
        <w:rPr>
          <w:spacing w:val="1"/>
        </w:rPr>
        <w:t> </w:t>
      </w:r>
      <w:r>
        <w:rPr/>
        <w:t>economies as upstream (net energy consumption exporter),</w:t>
      </w:r>
      <w:r>
        <w:rPr>
          <w:spacing w:val="1"/>
        </w:rPr>
        <w:t> </w:t>
      </w:r>
      <w:r>
        <w:rPr/>
        <w:t>downstream</w:t>
      </w:r>
      <w:r>
        <w:rPr>
          <w:spacing w:val="19"/>
        </w:rPr>
        <w:t> </w:t>
      </w:r>
      <w:r>
        <w:rPr/>
        <w:t>(net</w:t>
      </w:r>
      <w:r>
        <w:rPr>
          <w:spacing w:val="20"/>
        </w:rPr>
        <w:t> </w:t>
      </w:r>
      <w:r>
        <w:rPr/>
        <w:t>importer),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lateral.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Data</w:t>
      </w:r>
      <w:r>
        <w:rPr>
          <w:rFonts w:ascii="Arial"/>
          <w:b/>
          <w:i/>
          <w:spacing w:val="-5"/>
          <w:sz w:val="18"/>
        </w:rPr>
        <w:t> </w:t>
      </w:r>
      <w:r>
        <w:rPr>
          <w:rFonts w:ascii="Arial"/>
          <w:b/>
          <w:i/>
          <w:sz w:val="18"/>
        </w:rPr>
        <w:t>Source</w:t>
      </w:r>
    </w:p>
    <w:p>
      <w:pPr>
        <w:pStyle w:val="BodyText"/>
        <w:spacing w:line="249" w:lineRule="auto" w:before="35"/>
        <w:ind w:right="117"/>
        <w:jc w:val="both"/>
      </w:pPr>
      <w:r>
        <w:rPr/>
        <w:t>The network is constructed from the Eora26 database. The</w:t>
      </w:r>
      <w:r>
        <w:rPr>
          <w:spacing w:val="1"/>
        </w:rPr>
        <w:t> </w:t>
      </w:r>
      <w:r>
        <w:rPr/>
        <w:t>standard</w:t>
      </w:r>
      <w:r>
        <w:rPr>
          <w:spacing w:val="46"/>
        </w:rPr>
        <w:t> </w:t>
      </w:r>
      <w:r>
        <w:rPr/>
        <w:t>Eora</w:t>
      </w:r>
      <w:r>
        <w:rPr>
          <w:spacing w:val="47"/>
        </w:rPr>
        <w:t> </w:t>
      </w:r>
      <w:r>
        <w:rPr/>
        <w:t>database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presented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balanced</w:t>
      </w:r>
      <w:r>
        <w:rPr>
          <w:spacing w:val="47"/>
        </w:rPr>
        <w:t> </w:t>
      </w:r>
      <w:r>
        <w:rPr/>
        <w:t>global</w:t>
      </w:r>
      <w:r>
        <w:rPr>
          <w:spacing w:val="-48"/>
        </w:rPr>
        <w:t> </w:t>
      </w:r>
      <w:r>
        <w:rPr/>
        <w:t>Multi-Regional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documenting</w:t>
      </w:r>
      <w:r>
        <w:rPr>
          <w:spacing w:val="1"/>
        </w:rPr>
        <w:t> </w:t>
      </w:r>
      <w:r>
        <w:rPr/>
        <w:t>transfers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15,909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190</w:t>
      </w:r>
      <w:r>
        <w:rPr>
          <w:spacing w:val="1"/>
        </w:rPr>
        <w:t> </w:t>
      </w:r>
      <w:r>
        <w:rPr/>
        <w:t>countries,</w:t>
      </w:r>
      <w:r>
        <w:rPr>
          <w:spacing w:val="50"/>
        </w:rPr>
        <w:t> </w:t>
      </w:r>
      <w:r>
        <w:rPr/>
        <w:t>along</w:t>
      </w:r>
      <w:r>
        <w:rPr>
          <w:spacing w:val="50"/>
        </w:rPr>
        <w:t> </w:t>
      </w:r>
      <w:r>
        <w:rPr/>
        <w:t>with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2720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indicators.</w:t>
      </w:r>
      <w:r>
        <w:rPr>
          <w:spacing w:val="1"/>
        </w:rPr>
        <w:t> </w:t>
      </w:r>
      <w:r>
        <w:rPr/>
        <w:t>Eora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previously been applied to Environmentally Extended Input-</w:t>
      </w:r>
      <w:r>
        <w:rPr>
          <w:spacing w:val="-47"/>
        </w:rPr>
        <w:t> </w:t>
      </w:r>
      <w:r>
        <w:rPr/>
        <w:t>Output Analysis, as well as Complex Network Analysis of</w:t>
      </w:r>
      <w:r>
        <w:rPr>
          <w:spacing w:val="1"/>
        </w:rPr>
        <w:t> </w:t>
      </w:r>
      <w:r>
        <w:rPr/>
        <w:t>the world trade network. This study uses a simplified version</w:t>
      </w:r>
      <w:r>
        <w:rPr>
          <w:spacing w:val="-47"/>
        </w:rPr>
        <w:t> </w:t>
      </w:r>
      <w:r>
        <w:rPr/>
        <w:t>called</w:t>
      </w:r>
      <w:r>
        <w:rPr>
          <w:spacing w:val="39"/>
        </w:rPr>
        <w:t> </w:t>
      </w:r>
      <w:r>
        <w:rPr/>
        <w:t>Eora26,</w:t>
      </w:r>
      <w:r>
        <w:rPr>
          <w:spacing w:val="39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freely</w:t>
      </w:r>
      <w:r>
        <w:rPr>
          <w:spacing w:val="39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academic</w:t>
      </w:r>
      <w:r>
        <w:rPr>
          <w:spacing w:val="39"/>
        </w:rPr>
        <w:t> </w:t>
      </w:r>
      <w:r>
        <w:rPr/>
        <w:t>use</w:t>
      </w:r>
      <w:r>
        <w:rPr>
          <w:spacing w:val="-47"/>
        </w:rPr>
        <w:t> </w:t>
      </w:r>
      <w:r>
        <w:rPr/>
        <w:t>and less computationally burdensome. The simplified tables</w:t>
      </w:r>
      <w:r>
        <w:rPr>
          <w:spacing w:val="1"/>
        </w:rPr>
        <w:t> </w:t>
      </w:r>
      <w:r>
        <w:rPr/>
        <w:t>contain transfer data for 26 aggregated sectors across 189</w:t>
      </w:r>
      <w:r>
        <w:rPr>
          <w:spacing w:val="1"/>
        </w:rPr>
        <w:t> </w:t>
      </w:r>
      <w:r>
        <w:rPr/>
        <w:t>countries.</w:t>
      </w:r>
    </w:p>
    <w:p>
      <w:pPr>
        <w:pStyle w:val="BodyText"/>
        <w:spacing w:line="249" w:lineRule="auto" w:before="10"/>
        <w:ind w:right="117" w:firstLine="199"/>
        <w:jc w:val="both"/>
      </w:pPr>
      <w:r>
        <w:rPr/>
        <w:t>The Eora26 database is equipped with matrices summariz-</w:t>
      </w:r>
      <w:r>
        <w:rPr>
          <w:spacing w:val="-47"/>
        </w:rPr>
        <w:t> </w:t>
      </w:r>
      <w:r>
        <w:rPr/>
        <w:t>ing the net impacts of each sector in each economy, as well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impacts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consumers.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IO</w:t>
      </w:r>
      <w:r>
        <w:rPr>
          <w:spacing w:val="-4"/>
        </w:rPr>
        <w:t> </w:t>
      </w:r>
      <w:r>
        <w:rPr/>
        <w:t>tables</w:t>
      </w:r>
      <w:r>
        <w:rPr>
          <w:spacing w:val="-48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describe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transfer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impacts</w:t>
      </w:r>
      <w:r>
        <w:rPr>
          <w:spacing w:val="24"/>
        </w:rPr>
        <w:t> </w:t>
      </w:r>
      <w:r>
        <w:rPr/>
        <w:t>between</w:t>
      </w:r>
      <w:r>
        <w:rPr>
          <w:spacing w:val="25"/>
        </w:rPr>
        <w:t> </w:t>
      </w:r>
      <w:r>
        <w:rPr/>
        <w:t>economies</w:t>
      </w:r>
      <w:r>
        <w:rPr>
          <w:spacing w:val="-48"/>
        </w:rPr>
        <w:t> </w:t>
      </w:r>
      <w:r>
        <w:rPr/>
        <w:t>or sectors, this information can be obtained through a series</w:t>
      </w:r>
      <w:r>
        <w:rPr>
          <w:spacing w:val="1"/>
        </w:rPr>
        <w:t> </w:t>
      </w:r>
      <w:r>
        <w:rPr/>
        <w:t>of</w:t>
      </w:r>
      <w:r>
        <w:rPr>
          <w:spacing w:val="28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transformations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IO</w:t>
      </w:r>
      <w:r>
        <w:rPr>
          <w:spacing w:val="28"/>
        </w:rPr>
        <w:t> </w:t>
      </w:r>
      <w:r>
        <w:rPr/>
        <w:t>data,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described</w:t>
      </w:r>
      <w:r>
        <w:rPr>
          <w:spacing w:val="27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subsection.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" w:after="0"/>
        <w:ind w:left="387" w:right="0" w:hanging="2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Network</w:t>
      </w:r>
      <w:r>
        <w:rPr>
          <w:rFonts w:ascii="Arial"/>
          <w:b/>
          <w:i/>
          <w:spacing w:val="-6"/>
          <w:sz w:val="18"/>
        </w:rPr>
        <w:t> </w:t>
      </w:r>
      <w:r>
        <w:rPr>
          <w:rFonts w:ascii="Arial"/>
          <w:b/>
          <w:i/>
          <w:sz w:val="18"/>
        </w:rPr>
        <w:t>Construction</w:t>
      </w:r>
    </w:p>
    <w:p>
      <w:pPr>
        <w:pStyle w:val="BodyText"/>
        <w:spacing w:line="249" w:lineRule="auto" w:before="35"/>
        <w:ind w:right="117"/>
        <w:jc w:val="both"/>
      </w:pPr>
      <w:r>
        <w:rPr/>
        <w:t>Parsing and processing of the Eora26 database was achieved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Pymrio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economies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sectoral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regional</w:t>
      </w:r>
      <w:r>
        <w:rPr>
          <w:spacing w:val="-47"/>
        </w:rPr>
        <w:t> </w:t>
      </w:r>
      <w:r>
        <w:rPr/>
        <w:t>level, while the edges represent the total energy requirement</w:t>
      </w:r>
      <w:r>
        <w:rPr>
          <w:spacing w:val="1"/>
        </w:rPr>
        <w:t> </w:t>
      </w:r>
      <w:r>
        <w:rPr/>
        <w:t>per target node required to meet the final demand of each</w:t>
      </w:r>
      <w:r>
        <w:rPr>
          <w:spacing w:val="1"/>
        </w:rPr>
        <w:t> </w:t>
      </w:r>
      <w:r>
        <w:rPr/>
        <w:t>source node.</w:t>
      </w:r>
      <w:r>
        <w:rPr>
          <w:spacing w:val="1"/>
        </w:rPr>
        <w:t> </w:t>
      </w:r>
      <w:r>
        <w:rPr/>
        <w:t>The edges can</w:t>
      </w:r>
      <w:r>
        <w:rPr>
          <w:spacing w:val="1"/>
        </w:rPr>
        <w:t> </w:t>
      </w:r>
      <w:r>
        <w:rPr/>
        <w:t>be thought of</w:t>
      </w:r>
      <w:r>
        <w:rPr>
          <w:spacing w:val="1"/>
        </w:rPr>
        <w:t> </w:t>
      </w:r>
      <w:r>
        <w:rPr/>
        <w:t>as the energy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off-shored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target</w:t>
      </w:r>
      <w:r>
        <w:rPr>
          <w:spacing w:val="1"/>
        </w:rPr>
        <w:t> </w:t>
      </w:r>
      <w:r>
        <w:rPr/>
        <w:t>economy.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economy,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industry</w:t>
      </w:r>
      <w:r>
        <w:rPr>
          <w:spacing w:val="-47"/>
        </w:rPr>
        <w:t> </w:t>
      </w:r>
      <w:r>
        <w:rPr/>
        <w:t>ouput</w:t>
      </w:r>
      <w:r>
        <w:rPr>
          <w:spacing w:val="20"/>
        </w:rPr>
        <w:t> </w:t>
      </w:r>
      <w:r>
        <w:rPr>
          <w:rFonts w:ascii="Calibri"/>
          <w:i/>
        </w:rPr>
        <w:t>x</w:t>
      </w:r>
      <w:r>
        <w:rPr>
          <w:rFonts w:ascii="Calibri"/>
          <w:i/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calculated</w:t>
      </w:r>
      <w:r>
        <w:rPr>
          <w:spacing w:val="20"/>
        </w:rPr>
        <w:t> </w:t>
      </w:r>
      <w:r>
        <w:rPr/>
        <w:t>as</w:t>
      </w:r>
    </w:p>
    <w:p>
      <w:pPr>
        <w:pStyle w:val="BodyText"/>
        <w:spacing w:before="1"/>
        <w:ind w:left="0"/>
        <w:rPr>
          <w:sz w:val="22"/>
        </w:rPr>
      </w:pPr>
    </w:p>
    <w:p>
      <w:pPr>
        <w:tabs>
          <w:tab w:pos="4786" w:val="left" w:leader="none"/>
        </w:tabs>
        <w:spacing w:before="0"/>
        <w:ind w:left="1641" w:right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i/>
          <w:spacing w:val="6"/>
          <w:w w:val="120"/>
          <w:sz w:val="20"/>
        </w:rPr>
        <w:t> </w:t>
      </w:r>
      <w:r>
        <w:rPr>
          <w:rFonts w:ascii="Tahoma" w:hAnsi="Tahoma"/>
          <w:w w:val="120"/>
          <w:sz w:val="20"/>
        </w:rPr>
        <w:t>=</w:t>
      </w:r>
      <w:r>
        <w:rPr>
          <w:rFonts w:ascii="Tahoma" w:hAnsi="Tahoma"/>
          <w:spacing w:val="-15"/>
          <w:w w:val="120"/>
          <w:sz w:val="20"/>
        </w:rPr>
        <w:t> </w:t>
      </w:r>
      <w:r>
        <w:rPr>
          <w:rFonts w:ascii="Tahoma" w:hAnsi="Tahoma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i/>
          <w:spacing w:val="11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Tahoma" w:hAnsi="Tahoma"/>
          <w:w w:val="120"/>
          <w:sz w:val="20"/>
        </w:rPr>
        <w:t>)</w:t>
      </w:r>
      <w:r>
        <w:rPr>
          <w:rFonts w:ascii="Arial" w:hAnsi="Arial"/>
          <w:i/>
          <w:w w:val="120"/>
          <w:sz w:val="20"/>
          <w:vertAlign w:val="superscript"/>
        </w:rPr>
        <w:t>−</w:t>
      </w:r>
      <w:r>
        <w:rPr>
          <w:rFonts w:ascii="Roboto" w:hAnsi="Roboto"/>
          <w:w w:val="120"/>
          <w:sz w:val="20"/>
          <w:vertAlign w:val="super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y</w:t>
      </w:r>
      <w:r>
        <w:rPr>
          <w:rFonts w:ascii="Calibri" w:hAnsi="Calibri"/>
          <w:i/>
          <w:spacing w:val="14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=</w:t>
      </w:r>
      <w:r>
        <w:rPr>
          <w:rFonts w:ascii="Tahoma" w:hAnsi="Tahoma"/>
          <w:spacing w:val="-1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Ly</w:t>
        <w:tab/>
      </w:r>
      <w:r>
        <w:rPr>
          <w:w w:val="120"/>
          <w:sz w:val="20"/>
          <w:vertAlign w:val="baseline"/>
        </w:rPr>
        <w:t>(1)</w:t>
      </w:r>
    </w:p>
    <w:p>
      <w:pPr>
        <w:pStyle w:val="BodyText"/>
        <w:spacing w:line="237" w:lineRule="auto" w:before="133"/>
        <w:ind w:right="117" w:firstLine="199"/>
        <w:jc w:val="both"/>
      </w:pPr>
      <w:r>
        <w:rPr/>
        <w:pict>
          <v:shape style="position:absolute;margin-left:532.960999pt;margin-top:20.355267pt;width:7.75pt;height:17.3pt;mso-position-horizontal-relative:page;mso-position-vertical-relative:paragraph;z-index:-158899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Where,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matrix,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de-</w:t>
      </w:r>
      <w:r>
        <w:rPr>
          <w:spacing w:val="-50"/>
          <w:w w:val="105"/>
        </w:rPr>
        <w:t> </w:t>
      </w:r>
      <w:r>
        <w:rPr>
          <w:w w:val="105"/>
        </w:rPr>
        <w:t>mand</w:t>
      </w:r>
      <w:r>
        <w:rPr>
          <w:spacing w:val="-6"/>
          <w:w w:val="105"/>
        </w:rPr>
        <w:t> </w:t>
      </w:r>
      <w:r>
        <w:rPr>
          <w:w w:val="105"/>
        </w:rPr>
        <w:t>vector,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Calibri" w:hAnsi="Calibri"/>
          <w:i/>
          <w:w w:val="130"/>
        </w:rPr>
        <w:t>L</w:t>
      </w:r>
      <w:r>
        <w:rPr>
          <w:rFonts w:ascii="Calibri" w:hAnsi="Calibri"/>
          <w:i/>
          <w:spacing w:val="-11"/>
          <w:w w:val="13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Leontief</w:t>
      </w:r>
      <w:r>
        <w:rPr>
          <w:spacing w:val="-5"/>
          <w:w w:val="105"/>
        </w:rPr>
        <w:t> </w:t>
      </w:r>
      <w:r>
        <w:rPr>
          <w:w w:val="105"/>
        </w:rPr>
        <w:t>inverse</w:t>
      </w:r>
      <w:r>
        <w:rPr>
          <w:spacing w:val="-5"/>
          <w:w w:val="105"/>
        </w:rPr>
        <w:t> </w:t>
      </w:r>
      <w:r>
        <w:rPr>
          <w:w w:val="105"/>
        </w:rPr>
        <w:t>matrix</w:t>
      </w:r>
      <w:r>
        <w:rPr>
          <w:spacing w:val="-6"/>
          <w:w w:val="105"/>
        </w:rPr>
        <w:t> </w:t>
      </w:r>
      <w:r>
        <w:rPr>
          <w:rFonts w:ascii="Tahoma" w:hAnsi="Tahoma"/>
          <w:w w:val="130"/>
        </w:rPr>
        <w:t>(</w:t>
      </w:r>
      <w:r>
        <w:rPr>
          <w:rFonts w:ascii="Calibri" w:hAnsi="Calibri"/>
          <w:i/>
          <w:w w:val="130"/>
        </w:rPr>
        <w:t>I </w:t>
      </w:r>
      <w:r>
        <w:rPr>
          <w:rFonts w:ascii="Calibri" w:hAnsi="Calibri"/>
          <w:i/>
          <w:spacing w:val="1"/>
          <w:w w:val="130"/>
        </w:rPr>
        <w:t> </w:t>
      </w:r>
      <w:r>
        <w:rPr>
          <w:rFonts w:ascii="Calibri" w:hAnsi="Calibri"/>
          <w:i/>
          <w:w w:val="105"/>
        </w:rPr>
        <w:t>A</w:t>
      </w:r>
      <w:r>
        <w:rPr>
          <w:rFonts w:ascii="Tahoma" w:hAnsi="Tahoma"/>
          <w:w w:val="105"/>
        </w:rPr>
        <w:t>)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Roboto" w:hAnsi="Roboto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Multipliers reflecting the total energy requirement factors for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11"/>
        <w:ind w:left="0"/>
        <w:rPr>
          <w:sz w:val="23"/>
        </w:rPr>
      </w:pPr>
    </w:p>
    <w:p>
      <w:pPr>
        <w:tabs>
          <w:tab w:pos="3051" w:val="left" w:leader="none"/>
        </w:tabs>
        <w:spacing w:before="0"/>
        <w:ind w:left="0" w:right="117" w:firstLine="0"/>
        <w:jc w:val="right"/>
        <w:rPr>
          <w:sz w:val="20"/>
        </w:rPr>
      </w:pP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36"/>
          <w:w w:val="115"/>
          <w:sz w:val="20"/>
        </w:rPr>
        <w:t> </w:t>
      </w:r>
      <w:r>
        <w:rPr>
          <w:rFonts w:ascii="Tahoma" w:hAnsi="Tahoma"/>
          <w:w w:val="115"/>
          <w:sz w:val="20"/>
        </w:rPr>
        <w:t>=</w:t>
      </w:r>
      <w:r>
        <w:rPr>
          <w:rFonts w:ascii="Tahoma" w:hAnsi="Tahoma"/>
          <w:spacing w:val="-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F</w:t>
      </w:r>
      <w:r>
        <w:rPr>
          <w:rFonts w:ascii="Calibri" w:hAnsi="Calibri"/>
          <w:i/>
          <w:spacing w:val="1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diag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r>
        <w:rPr>
          <w:rFonts w:ascii="Arial" w:hAnsi="Arial"/>
          <w:i/>
          <w:w w:val="115"/>
          <w:sz w:val="20"/>
          <w:vertAlign w:val="superscript"/>
        </w:rPr>
        <w:t>−</w:t>
      </w:r>
      <w:r>
        <w:rPr>
          <w:rFonts w:ascii="Roboto" w:hAnsi="Roboto"/>
          <w:w w:val="115"/>
          <w:sz w:val="20"/>
          <w:vertAlign w:val="super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L</w:t>
        <w:tab/>
      </w:r>
      <w:r>
        <w:rPr>
          <w:w w:val="115"/>
          <w:sz w:val="20"/>
          <w:vertAlign w:val="baseline"/>
        </w:rPr>
        <w:t>(2)</w:t>
      </w:r>
    </w:p>
    <w:p>
      <w:pPr>
        <w:pStyle w:val="BodyText"/>
        <w:spacing w:line="242" w:lineRule="auto" w:before="134"/>
        <w:ind w:right="117" w:firstLine="199"/>
        <w:jc w:val="both"/>
      </w:pPr>
      <w:r>
        <w:rPr/>
        <w:t>Where F is the factor of production matrix. For a given</w:t>
      </w:r>
      <w:r>
        <w:rPr>
          <w:spacing w:val="1"/>
        </w:rPr>
        <w:t> </w:t>
      </w:r>
      <w:r>
        <w:rPr/>
        <w:t>final demand vector, </w:t>
      </w:r>
      <w:r>
        <w:rPr>
          <w:rFonts w:ascii="Calibri"/>
          <w:i/>
        </w:rPr>
        <w:t>y</w:t>
      </w:r>
      <w:r>
        <w:rPr/>
        <w:t>, the footprint required to meet final</w:t>
      </w:r>
      <w:r>
        <w:rPr>
          <w:spacing w:val="1"/>
        </w:rPr>
        <w:t> </w:t>
      </w:r>
      <w:r>
        <w:rPr/>
        <w:t>demand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/>
        <w:t>by</w:t>
      </w:r>
    </w:p>
    <w:p>
      <w:pPr>
        <w:pStyle w:val="BodyText"/>
        <w:spacing w:before="6"/>
        <w:ind w:left="0"/>
        <w:rPr>
          <w:sz w:val="23"/>
        </w:rPr>
      </w:pPr>
    </w:p>
    <w:p>
      <w:pPr>
        <w:tabs>
          <w:tab w:pos="2711" w:val="left" w:leader="none"/>
        </w:tabs>
        <w:spacing w:before="0"/>
        <w:ind w:left="0" w:right="117" w:firstLine="0"/>
        <w:jc w:val="right"/>
        <w:rPr>
          <w:sz w:val="20"/>
        </w:rPr>
      </w:pPr>
      <w:r>
        <w:rPr>
          <w:rFonts w:ascii="Calibri"/>
          <w:i/>
          <w:w w:val="110"/>
          <w:sz w:val="20"/>
        </w:rPr>
        <w:t>D</w:t>
      </w:r>
      <w:r>
        <w:rPr>
          <w:rFonts w:ascii="Calibri"/>
          <w:i/>
          <w:w w:val="110"/>
          <w:sz w:val="20"/>
          <w:vertAlign w:val="subscript"/>
        </w:rPr>
        <w:t>cba</w:t>
      </w:r>
      <w:r>
        <w:rPr>
          <w:rFonts w:ascii="Calibri"/>
          <w:i/>
          <w:spacing w:val="28"/>
          <w:w w:val="110"/>
          <w:sz w:val="20"/>
          <w:vertAlign w:val="baseline"/>
        </w:rPr>
        <w:t> </w:t>
      </w:r>
      <w:r>
        <w:rPr>
          <w:rFonts w:ascii="Tahoma"/>
          <w:w w:val="110"/>
          <w:sz w:val="20"/>
          <w:vertAlign w:val="baseline"/>
        </w:rPr>
        <w:t>=</w:t>
      </w:r>
      <w:r>
        <w:rPr>
          <w:rFonts w:ascii="Tahoma"/>
          <w:spacing w:val="-2"/>
          <w:w w:val="110"/>
          <w:sz w:val="20"/>
          <w:vertAlign w:val="baseline"/>
        </w:rPr>
        <w:t> </w:t>
      </w:r>
      <w:r>
        <w:rPr>
          <w:rFonts w:ascii="Calibri"/>
          <w:i/>
          <w:spacing w:val="10"/>
          <w:w w:val="110"/>
          <w:sz w:val="20"/>
          <w:vertAlign w:val="baseline"/>
        </w:rPr>
        <w:t>My</w:t>
        <w:tab/>
      </w:r>
      <w:r>
        <w:rPr>
          <w:w w:val="110"/>
          <w:sz w:val="20"/>
          <w:vertAlign w:val="baseline"/>
        </w:rPr>
        <w:t>(3)</w:t>
      </w:r>
    </w:p>
    <w:p>
      <w:pPr>
        <w:pStyle w:val="BodyText"/>
        <w:spacing w:line="249" w:lineRule="auto" w:before="135"/>
        <w:ind w:right="117" w:firstLine="199"/>
        <w:jc w:val="both"/>
      </w:pPr>
      <w:r>
        <w:rPr/>
        <w:t>Calculating the consumption-based accounts for the en-</w:t>
      </w:r>
      <w:r>
        <w:rPr>
          <w:spacing w:val="1"/>
        </w:rPr>
        <w:t> </w:t>
      </w:r>
      <w:r>
        <w:rPr/>
        <w:t>ergy footprint in each region required to meet the energy</w:t>
      </w:r>
      <w:r>
        <w:rPr>
          <w:spacing w:val="1"/>
        </w:rPr>
        <w:t> </w:t>
      </w:r>
      <w:r>
        <w:rPr/>
        <w:t>demand of all other regions yields the embodied-energy flow</w:t>
      </w:r>
      <w:r>
        <w:rPr>
          <w:spacing w:val="-47"/>
        </w:rPr>
        <w:t> </w:t>
      </w:r>
      <w:r>
        <w:rPr/>
        <w:t>network. Aggregating at the regional level gives the regional</w:t>
      </w:r>
      <w:r>
        <w:rPr>
          <w:spacing w:val="-47"/>
        </w:rPr>
        <w:t> </w:t>
      </w:r>
      <w:r>
        <w:rPr/>
        <w:t>embodied</w:t>
      </w:r>
      <w:r>
        <w:rPr>
          <w:spacing w:val="19"/>
        </w:rPr>
        <w:t> </w:t>
      </w:r>
      <w:r>
        <w:rPr/>
        <w:t>energy</w:t>
      </w:r>
      <w:r>
        <w:rPr>
          <w:spacing w:val="20"/>
        </w:rPr>
        <w:t> </w:t>
      </w:r>
      <w:r>
        <w:rPr/>
        <w:t>transfer</w:t>
      </w:r>
      <w:r>
        <w:rPr>
          <w:spacing w:val="20"/>
        </w:rPr>
        <w:t> </w:t>
      </w:r>
      <w:r>
        <w:rPr/>
        <w:t>network.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47" w:footer="706" w:top="940" w:bottom="900" w:left="1160" w:right="800"/>
        </w:sectPr>
      </w:pPr>
    </w:p>
    <w:p>
      <w:pPr>
        <w:pStyle w:val="BodyText"/>
        <w:spacing w:line="249" w:lineRule="auto" w:before="99"/>
        <w:ind w:right="38" w:firstLine="199"/>
        <w:jc w:val="both"/>
      </w:pPr>
      <w:r>
        <w:rPr/>
        <w:t>At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later</w:t>
      </w:r>
      <w:r>
        <w:rPr>
          <w:spacing w:val="45"/>
        </w:rPr>
        <w:t> </w:t>
      </w:r>
      <w:r>
        <w:rPr/>
        <w:t>point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analysis,</w:t>
      </w:r>
      <w:r>
        <w:rPr>
          <w:spacing w:val="45"/>
        </w:rPr>
        <w:t> </w:t>
      </w:r>
      <w:r>
        <w:rPr/>
        <w:t>it</w:t>
      </w:r>
      <w:r>
        <w:rPr>
          <w:spacing w:val="45"/>
        </w:rPr>
        <w:t> </w:t>
      </w:r>
      <w:r>
        <w:rPr/>
        <w:t>was</w:t>
      </w:r>
      <w:r>
        <w:rPr>
          <w:spacing w:val="45"/>
        </w:rPr>
        <w:t> </w:t>
      </w:r>
      <w:r>
        <w:rPr/>
        <w:t>discovered</w:t>
      </w:r>
      <w:r>
        <w:rPr>
          <w:spacing w:val="44"/>
        </w:rPr>
        <w:t> </w:t>
      </w:r>
      <w:r>
        <w:rPr/>
        <w:t>that</w:t>
      </w:r>
      <w:r>
        <w:rPr>
          <w:spacing w:val="-47"/>
        </w:rPr>
        <w:t> </w:t>
      </w:r>
      <w:r>
        <w:rPr/>
        <w:t>some edge weights were negative, which was unexpected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described</w:t>
      </w:r>
      <w:r>
        <w:rPr>
          <w:spacing w:val="50"/>
        </w:rPr>
        <w:t> </w:t>
      </w:r>
      <w:r>
        <w:rPr/>
        <w:t>here.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may</w:t>
      </w:r>
      <w:r>
        <w:rPr>
          <w:spacing w:val="50"/>
        </w:rPr>
        <w:t> </w:t>
      </w:r>
      <w:r>
        <w:rPr/>
        <w:t>be</w:t>
      </w:r>
      <w:r>
        <w:rPr>
          <w:spacing w:val="-47"/>
        </w:rPr>
        <w:t> </w:t>
      </w:r>
      <w:r>
        <w:rPr/>
        <w:t>the case that errors existed in the code, or that a different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followed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construction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addressing network construction from the IO tables. For the</w:t>
      </w:r>
      <w:r>
        <w:rPr>
          <w:spacing w:val="1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edge</w:t>
      </w:r>
      <w:r>
        <w:rPr>
          <w:spacing w:val="-47"/>
        </w:rPr>
        <w:t> </w:t>
      </w:r>
      <w:r>
        <w:rPr/>
        <w:t>weight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allow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necessary</w:t>
      </w:r>
      <w:r>
        <w:rPr>
          <w:spacing w:val="33"/>
        </w:rPr>
        <w:t> </w:t>
      </w:r>
      <w:r>
        <w:rPr/>
        <w:t>calculations.</w:t>
      </w:r>
      <w:r>
        <w:rPr>
          <w:spacing w:val="32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 a series of trial calculations, it was observed that removal</w:t>
      </w:r>
      <w:r>
        <w:rPr>
          <w:spacing w:val="1"/>
        </w:rPr>
        <w:t> </w:t>
      </w:r>
      <w:r>
        <w:rPr/>
        <w:t>of</w:t>
      </w:r>
      <w:r>
        <w:rPr>
          <w:spacing w:val="38"/>
        </w:rPr>
        <w:t> </w:t>
      </w:r>
      <w:r>
        <w:rPr/>
        <w:t>these</w:t>
      </w:r>
      <w:r>
        <w:rPr>
          <w:spacing w:val="39"/>
        </w:rPr>
        <w:t> </w:t>
      </w:r>
      <w:r>
        <w:rPr/>
        <w:t>nodes</w:t>
      </w:r>
      <w:r>
        <w:rPr>
          <w:spacing w:val="38"/>
        </w:rPr>
        <w:t> </w:t>
      </w:r>
      <w:r>
        <w:rPr/>
        <w:t>outright</w:t>
      </w:r>
      <w:r>
        <w:rPr>
          <w:spacing w:val="39"/>
        </w:rPr>
        <w:t> </w:t>
      </w:r>
      <w:r>
        <w:rPr/>
        <w:t>significantly</w:t>
      </w:r>
      <w:r>
        <w:rPr>
          <w:spacing w:val="38"/>
        </w:rPr>
        <w:t> </w:t>
      </w:r>
      <w:r>
        <w:rPr/>
        <w:t>affected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structure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weights were mapped to their absolute values. Although this</w:t>
      </w:r>
      <w:r>
        <w:rPr>
          <w:spacing w:val="1"/>
        </w:rPr>
        <w:t> </w:t>
      </w:r>
      <w:r>
        <w:rPr/>
        <w:t>allowed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stable</w:t>
      </w:r>
      <w:r>
        <w:rPr>
          <w:spacing w:val="25"/>
        </w:rPr>
        <w:t> </w:t>
      </w:r>
      <w:r>
        <w:rPr/>
        <w:t>calculations,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source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significance</w:t>
      </w:r>
      <w:r>
        <w:rPr>
          <w:spacing w:val="-47"/>
        </w:rPr>
        <w:t> </w:t>
      </w:r>
      <w:r>
        <w:rPr/>
        <w:t>of the negative edge weights could not be identified, so the</w:t>
      </w:r>
      <w:r>
        <w:rPr>
          <w:spacing w:val="1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lost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affected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mapping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unknown.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Network</w:t>
      </w:r>
      <w:r>
        <w:rPr>
          <w:rFonts w:ascii="Arial"/>
          <w:b/>
          <w:i/>
          <w:spacing w:val="-6"/>
          <w:sz w:val="18"/>
        </w:rPr>
        <w:t> </w:t>
      </w:r>
      <w:r>
        <w:rPr>
          <w:rFonts w:ascii="Arial"/>
          <w:b/>
          <w:i/>
          <w:sz w:val="18"/>
        </w:rPr>
        <w:t>Structure</w:t>
      </w:r>
    </w:p>
    <w:p>
      <w:pPr>
        <w:pStyle w:val="BodyText"/>
        <w:spacing w:line="249" w:lineRule="auto" w:before="35"/>
        <w:ind w:left="103" w:right="38"/>
        <w:jc w:val="right"/>
      </w:pP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studied</w:t>
      </w:r>
      <w:r>
        <w:rPr>
          <w:spacing w:val="-47"/>
        </w:rPr>
        <w:t> </w:t>
      </w:r>
      <w:r>
        <w:rPr/>
        <w:t>for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indicators.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topological</w:t>
      </w:r>
      <w:r>
        <w:rPr>
          <w:spacing w:val="-47"/>
        </w:rPr>
        <w:t> </w:t>
      </w:r>
      <w:r>
        <w:rPr/>
        <w:t>characteristics of impact networks provides useful insights in</w:t>
      </w:r>
      <w:r>
        <w:rPr>
          <w:spacing w:val="-47"/>
        </w:rPr>
        <w:t> </w:t>
      </w:r>
      <w:r>
        <w:rPr/>
        <w:t>the</w:t>
      </w:r>
      <w:r>
        <w:rPr>
          <w:spacing w:val="4"/>
        </w:rPr>
        <w:t> </w:t>
      </w:r>
      <w:r>
        <w:rPr/>
        <w:t>context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report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network.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primary</w:t>
      </w:r>
      <w:r>
        <w:rPr>
          <w:spacing w:val="40"/>
        </w:rPr>
        <w:t> </w:t>
      </w:r>
      <w:r>
        <w:rPr/>
        <w:t>structural</w:t>
      </w:r>
      <w:r>
        <w:rPr>
          <w:spacing w:val="41"/>
        </w:rPr>
        <w:t> </w:t>
      </w:r>
      <w:r>
        <w:rPr/>
        <w:t>metrics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</w:t>
      </w:r>
      <w:r>
        <w:rPr>
          <w:spacing w:val="-47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Degree</w:t>
      </w:r>
      <w:r>
        <w:rPr>
          <w:spacing w:val="6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Density.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topological</w:t>
      </w:r>
      <w:r>
        <w:rPr>
          <w:spacing w:val="-47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graph-tool.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fre-</w:t>
      </w:r>
      <w:r>
        <w:rPr>
          <w:spacing w:val="1"/>
        </w:rPr>
        <w:t> </w:t>
      </w:r>
      <w:r>
        <w:rPr/>
        <w:t>quency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node</w:t>
      </w:r>
      <w:r>
        <w:rPr>
          <w:spacing w:val="22"/>
        </w:rPr>
        <w:t> </w:t>
      </w:r>
      <w:r>
        <w:rPr/>
        <w:t>degree.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context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impact</w:t>
      </w:r>
      <w:r>
        <w:rPr>
          <w:spacing w:val="-47"/>
        </w:rPr>
        <w:t> </w:t>
      </w:r>
      <w:r>
        <w:rPr/>
        <w:t>transfers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global</w:t>
      </w:r>
      <w:r>
        <w:rPr>
          <w:spacing w:val="13"/>
        </w:rPr>
        <w:t> </w:t>
      </w:r>
      <w:r>
        <w:rPr/>
        <w:t>economy,</w:t>
      </w:r>
      <w:r>
        <w:rPr>
          <w:spacing w:val="13"/>
        </w:rPr>
        <w:t> </w:t>
      </w:r>
      <w:r>
        <w:rPr/>
        <w:t>Degree</w:t>
      </w:r>
      <w:r>
        <w:rPr>
          <w:spacing w:val="13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-47"/>
        </w:rPr>
        <w:t> </w:t>
      </w:r>
      <w:r>
        <w:rPr/>
        <w:t>thought of as a measure of the extent to which environmental</w:t>
      </w:r>
      <w:r>
        <w:rPr>
          <w:spacing w:val="-47"/>
        </w:rPr>
        <w:t> </w:t>
      </w:r>
      <w:r>
        <w:rPr/>
        <w:t>burdens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offshored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producing</w:t>
      </w:r>
      <w:r>
        <w:rPr>
          <w:spacing w:val="20"/>
        </w:rPr>
        <w:t> </w:t>
      </w:r>
      <w:r>
        <w:rPr/>
        <w:t>countries.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example,</w:t>
      </w:r>
      <w:r>
        <w:rPr>
          <w:spacing w:val="-47"/>
        </w:rPr>
        <w:t> </w:t>
      </w:r>
      <w:r>
        <w:rPr/>
        <w:t>a</w:t>
      </w:r>
      <w:r>
        <w:rPr>
          <w:spacing w:val="12"/>
        </w:rPr>
        <w:t> </w:t>
      </w:r>
      <w:r>
        <w:rPr/>
        <w:t>scale-free</w:t>
      </w:r>
      <w:r>
        <w:rPr>
          <w:spacing w:val="13"/>
        </w:rPr>
        <w:t> </w:t>
      </w:r>
      <w:r>
        <w:rPr/>
        <w:t>weighted</w:t>
      </w:r>
      <w:r>
        <w:rPr>
          <w:spacing w:val="13"/>
        </w:rPr>
        <w:t> </w:t>
      </w:r>
      <w:r>
        <w:rPr/>
        <w:t>out-degree</w:t>
      </w:r>
      <w:r>
        <w:rPr>
          <w:spacing w:val="12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indicate</w:t>
      </w:r>
      <w:r>
        <w:rPr>
          <w:spacing w:val="-47"/>
        </w:rPr>
        <w:t> </w:t>
      </w:r>
      <w:r>
        <w:rPr/>
        <w:t>that a few countries have a tendency to export a</w:t>
      </w:r>
      <w:r>
        <w:rPr>
          <w:spacing w:val="1"/>
        </w:rPr>
        <w:t> </w:t>
      </w:r>
      <w:r>
        <w:rPr/>
        <w:t>large portion</w:t>
      </w:r>
      <w:r>
        <w:rPr>
          <w:spacing w:val="-4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impacts</w:t>
      </w:r>
      <w:r>
        <w:rPr>
          <w:spacing w:val="9"/>
        </w:rPr>
        <w:t> </w:t>
      </w:r>
      <w:r>
        <w:rPr/>
        <w:t>embodied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final</w:t>
      </w:r>
      <w:r>
        <w:rPr>
          <w:spacing w:val="9"/>
        </w:rPr>
        <w:t> </w:t>
      </w:r>
      <w:r>
        <w:rPr/>
        <w:t>demand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other</w:t>
      </w:r>
      <w:r>
        <w:rPr>
          <w:spacing w:val="-47"/>
        </w:rPr>
        <w:t> </w:t>
      </w:r>
      <w:r>
        <w:rPr/>
        <w:t>countries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network.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scale-free</w:t>
      </w:r>
      <w:r>
        <w:rPr>
          <w:spacing w:val="41"/>
        </w:rPr>
        <w:t> </w:t>
      </w:r>
      <w:r>
        <w:rPr/>
        <w:t>weighted</w:t>
      </w:r>
      <w:r>
        <w:rPr>
          <w:spacing w:val="41"/>
        </w:rPr>
        <w:t> </w:t>
      </w:r>
      <w:r>
        <w:rPr/>
        <w:t>in-degree</w:t>
      </w:r>
      <w:r>
        <w:rPr>
          <w:spacing w:val="-47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might</w:t>
      </w:r>
      <w:r>
        <w:rPr>
          <w:spacing w:val="16"/>
        </w:rPr>
        <w:t> </w:t>
      </w:r>
      <w:r>
        <w:rPr/>
        <w:t>indicate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small</w:t>
      </w:r>
      <w:r>
        <w:rPr>
          <w:spacing w:val="16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countries</w:t>
      </w:r>
      <w:r>
        <w:rPr>
          <w:spacing w:val="-47"/>
        </w:rPr>
        <w:t> </w:t>
      </w:r>
      <w:r>
        <w:rPr/>
        <w:t>tend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import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bulk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global</w:t>
      </w:r>
      <w:r>
        <w:rPr>
          <w:spacing w:val="20"/>
        </w:rPr>
        <w:t> </w:t>
      </w:r>
      <w:r>
        <w:rPr/>
        <w:t>trade</w:t>
      </w:r>
      <w:r>
        <w:rPr>
          <w:spacing w:val="20"/>
        </w:rPr>
        <w:t> </w:t>
      </w:r>
      <w:r>
        <w:rPr/>
        <w:t>environmental</w:t>
      </w:r>
      <w:r>
        <w:rPr>
          <w:spacing w:val="20"/>
        </w:rPr>
        <w:t> </w:t>
      </w:r>
      <w:r>
        <w:rPr/>
        <w:t>trade</w:t>
      </w:r>
    </w:p>
    <w:p>
      <w:pPr>
        <w:pStyle w:val="BodyText"/>
        <w:spacing w:before="15"/>
      </w:pPr>
      <w:r>
        <w:rPr/>
        <w:t>impacts.</w:t>
      </w:r>
    </w:p>
    <w:p>
      <w:pPr>
        <w:pStyle w:val="BodyText"/>
        <w:spacing w:line="249" w:lineRule="auto" w:before="10"/>
        <w:ind w:firstLine="199"/>
      </w:pPr>
      <w:r>
        <w:rPr/>
        <w:t>The</w:t>
      </w:r>
      <w:r>
        <w:rPr>
          <w:spacing w:val="12"/>
        </w:rPr>
        <w:t> </w:t>
      </w:r>
      <w:r>
        <w:rPr/>
        <w:t>network</w:t>
      </w:r>
      <w:r>
        <w:rPr>
          <w:spacing w:val="12"/>
        </w:rPr>
        <w:t> </w:t>
      </w:r>
      <w:r>
        <w:rPr/>
        <w:t>density</w:t>
      </w:r>
      <w:r>
        <w:rPr>
          <w:spacing w:val="13"/>
        </w:rPr>
        <w:t> </w:t>
      </w:r>
      <w:r>
        <w:rPr/>
        <w:t>describes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well</w:t>
      </w:r>
      <w:r>
        <w:rPr>
          <w:spacing w:val="13"/>
        </w:rPr>
        <w:t> </w:t>
      </w:r>
      <w:r>
        <w:rPr/>
        <w:t>connected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net-</w:t>
      </w:r>
      <w:r>
        <w:rPr>
          <w:spacing w:val="-47"/>
        </w:rPr>
        <w:t> </w:t>
      </w:r>
      <w:r>
        <w:rPr/>
        <w:t>work</w:t>
      </w:r>
      <w:r>
        <w:rPr>
          <w:spacing w:val="13"/>
        </w:rPr>
        <w:t> </w:t>
      </w:r>
      <w:r>
        <w:rPr/>
        <w:t>is,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calculated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equation.</w:t>
      </w:r>
    </w:p>
    <w:p>
      <w:pPr>
        <w:pStyle w:val="BodyText"/>
        <w:spacing w:before="5"/>
        <w:ind w:left="0"/>
        <w:rPr>
          <w:sz w:val="35"/>
        </w:rPr>
      </w:pPr>
    </w:p>
    <w:p>
      <w:pPr>
        <w:tabs>
          <w:tab w:pos="4786" w:val="left" w:leader="none"/>
        </w:tabs>
        <w:spacing w:line="195" w:lineRule="exact" w:before="0"/>
        <w:ind w:left="1896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889408" from="175.830994pt,7.513886pt" to="218.918994pt,7.513886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191.998993pt;margin-top:-4.207064pt;width:9.7pt;height:10pt;mso-position-horizontal-relative:page;mso-position-vertical-relative:paragraph;z-index:-1588889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3"/>
                      <w:sz w:val="2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0"/>
          <w:sz w:val="20"/>
        </w:rPr>
        <w:t>D</w:t>
      </w:r>
      <w:r>
        <w:rPr>
          <w:rFonts w:ascii="Calibri"/>
          <w:i/>
          <w:spacing w:val="18"/>
          <w:w w:val="110"/>
          <w:sz w:val="20"/>
        </w:rPr>
        <w:t> </w:t>
      </w:r>
      <w:r>
        <w:rPr>
          <w:rFonts w:ascii="Tahoma"/>
          <w:w w:val="110"/>
          <w:sz w:val="20"/>
        </w:rPr>
        <w:t>=</w:t>
        <w:tab/>
      </w:r>
      <w:r>
        <w:rPr>
          <w:w w:val="110"/>
          <w:sz w:val="20"/>
        </w:rPr>
        <w:t>(4)</w:t>
      </w:r>
    </w:p>
    <w:p>
      <w:pPr>
        <w:spacing w:line="195" w:lineRule="exact" w:before="0"/>
        <w:ind w:left="2342" w:right="1828" w:firstLine="0"/>
        <w:jc w:val="center"/>
        <w:rPr>
          <w:rFonts w:ascii="Tahoma" w:hAnsi="Tahoma"/>
          <w:sz w:val="20"/>
        </w:rPr>
      </w:pP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-26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5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1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1)</w:t>
      </w:r>
    </w:p>
    <w:p>
      <w:pPr>
        <w:pStyle w:val="BodyText"/>
        <w:spacing w:line="249" w:lineRule="auto" w:before="190"/>
        <w:ind w:right="38" w:firstLine="199"/>
        <w:jc w:val="both"/>
      </w:pPr>
      <w:r>
        <w:rPr/>
        <w:t>Where</w:t>
      </w:r>
      <w:r>
        <w:rPr>
          <w:spacing w:val="33"/>
        </w:rPr>
        <w:t> </w:t>
      </w:r>
      <w:r>
        <w:rPr>
          <w:rFonts w:ascii="Calibri"/>
          <w:i/>
        </w:rPr>
        <w:t>M</w:t>
      </w:r>
      <w:r>
        <w:rPr>
          <w:rFonts w:ascii="Calibri"/>
          <w:i/>
          <w:spacing w:val="17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edges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Calibri"/>
          <w:i/>
        </w:rPr>
        <w:t>N</w:t>
      </w:r>
      <w:r>
        <w:rPr>
          <w:rFonts w:ascii="Calibri"/>
          <w:i/>
          <w:spacing w:val="16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measure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how</w:t>
      </w:r>
      <w:r>
        <w:rPr>
          <w:spacing w:val="33"/>
        </w:rPr>
        <w:t> </w:t>
      </w:r>
      <w:r>
        <w:rPr/>
        <w:t>connected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impact</w:t>
      </w:r>
      <w:r>
        <w:rPr>
          <w:spacing w:val="33"/>
        </w:rPr>
        <w:t> </w:t>
      </w:r>
      <w:r>
        <w:rPr/>
        <w:t>transfer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/>
        <w:t>is.</w:t>
      </w:r>
      <w:r>
        <w:rPr>
          <w:spacing w:val="-47"/>
        </w:rPr>
        <w:t> </w:t>
      </w:r>
      <w:r>
        <w:rPr/>
        <w:t>A high density indicates that a substantial number of impact</w:t>
      </w:r>
      <w:r>
        <w:rPr>
          <w:spacing w:val="1"/>
        </w:rPr>
        <w:t> </w:t>
      </w:r>
      <w:r>
        <w:rPr/>
        <w:t>exchanges exist in global trade. This would have significant</w:t>
      </w:r>
      <w:r>
        <w:rPr>
          <w:spacing w:val="1"/>
        </w:rPr>
        <w:t> </w:t>
      </w:r>
      <w:r>
        <w:rPr/>
        <w:t>implications for global emissions reduction policy. In the</w:t>
      </w:r>
      <w:r>
        <w:rPr>
          <w:spacing w:val="1"/>
        </w:rPr>
        <w:t> </w:t>
      </w:r>
      <w:r>
        <w:rPr/>
        <w:t>extreme case of zero transferred impacts between countries,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 an</w:t>
      </w:r>
      <w:r>
        <w:rPr>
          <w:spacing w:val="1"/>
        </w:rPr>
        <w:t> </w:t>
      </w:r>
      <w:r>
        <w:rPr/>
        <w:t>economy</w:t>
      </w:r>
      <w:r>
        <w:rPr>
          <w:spacing w:val="50"/>
        </w:rPr>
        <w:t> </w:t>
      </w:r>
      <w:r>
        <w:rPr/>
        <w:t>could</w:t>
      </w:r>
      <w:r>
        <w:rPr>
          <w:spacing w:val="50"/>
        </w:rPr>
        <w:t> </w:t>
      </w:r>
      <w:r>
        <w:rPr/>
        <w:t>be assumed</w:t>
      </w:r>
      <w:r>
        <w:rPr>
          <w:spacing w:val="50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responsibility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economy</w:t>
      </w:r>
      <w:r>
        <w:rPr>
          <w:spacing w:val="42"/>
        </w:rPr>
        <w:t> </w:t>
      </w:r>
      <w:r>
        <w:rPr/>
        <w:t>alone.</w:t>
      </w:r>
      <w:r>
        <w:rPr>
          <w:spacing w:val="41"/>
        </w:rPr>
        <w:t> </w:t>
      </w:r>
      <w:r>
        <w:rPr/>
        <w:t>However,</w:t>
      </w:r>
      <w:r>
        <w:rPr>
          <w:spacing w:val="41"/>
        </w:rPr>
        <w:t> </w:t>
      </w:r>
      <w:r>
        <w:rPr/>
        <w:t>as</w:t>
      </w:r>
      <w:r>
        <w:rPr>
          <w:spacing w:val="-47"/>
        </w:rPr>
        <w:t> </w:t>
      </w:r>
      <w:r>
        <w:rPr/>
        <w:t>the density of the impact network increases, trade relations</w:t>
      </w:r>
      <w:r>
        <w:rPr>
          <w:spacing w:val="1"/>
        </w:rPr>
        <w:t> </w:t>
      </w:r>
      <w:r>
        <w:rPr/>
        <w:t>become increasingly important in determining strategies to</w:t>
      </w:r>
      <w:r>
        <w:rPr>
          <w:spacing w:val="1"/>
        </w:rPr>
        <w:t> </w:t>
      </w:r>
      <w:r>
        <w:rPr/>
        <w:t>reduce</w:t>
      </w:r>
      <w:r>
        <w:rPr>
          <w:spacing w:val="19"/>
        </w:rPr>
        <w:t> </w:t>
      </w:r>
      <w:r>
        <w:rPr/>
        <w:t>environmental</w:t>
      </w:r>
      <w:r>
        <w:rPr>
          <w:spacing w:val="20"/>
        </w:rPr>
        <w:t> </w:t>
      </w:r>
      <w:r>
        <w:rPr/>
        <w:t>impacts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trade.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17" w:after="0"/>
        <w:ind w:left="382" w:right="0" w:hanging="265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w w:val="99"/>
          <w:sz w:val="18"/>
        </w:rPr>
        <w:br w:type="column"/>
      </w:r>
      <w:r>
        <w:rPr>
          <w:rFonts w:ascii="Arial"/>
          <w:b/>
          <w:i/>
          <w:sz w:val="18"/>
        </w:rPr>
        <w:t>Hierarchical</w:t>
      </w:r>
      <w:r>
        <w:rPr>
          <w:rFonts w:ascii="Arial"/>
          <w:b/>
          <w:i/>
          <w:spacing w:val="-9"/>
          <w:sz w:val="18"/>
        </w:rPr>
        <w:t> </w:t>
      </w:r>
      <w:r>
        <w:rPr>
          <w:rFonts w:ascii="Arial"/>
          <w:b/>
          <w:i/>
          <w:sz w:val="18"/>
        </w:rPr>
        <w:t>Partitions</w:t>
      </w:r>
    </w:p>
    <w:p>
      <w:pPr>
        <w:pStyle w:val="BodyText"/>
        <w:spacing w:line="247" w:lineRule="auto" w:before="35"/>
        <w:ind w:right="117"/>
        <w:jc w:val="both"/>
      </w:pPr>
      <w:r>
        <w:rPr/>
        <w:pict>
          <v:shape style="position:absolute;margin-left:501.139008pt;margin-top:63.364899pt;width:2.8pt;height:17.3pt;mso-position-horizontal-relative:page;mso-position-vertical-relative:paragraph;z-index:-158883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06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700012pt;margin-top:51.364899pt;width:17.6pt;height:17.3pt;mso-position-horizontal-relative:page;mso-position-vertical-relative:paragraph;z-index:-158878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0"/>
                      <w:sz w:val="20"/>
                    </w:rPr>
                    <w:t>{</w:t>
                  </w:r>
                  <w:r>
                    <w:rPr>
                      <w:rFonts w:ascii="Arial"/>
                      <w:i/>
                      <w:spacing w:val="49"/>
                      <w:w w:val="150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Hierarchical</w:t>
      </w:r>
      <w:r>
        <w:rPr>
          <w:spacing w:val="-8"/>
        </w:rPr>
        <w:t> </w:t>
      </w:r>
      <w:r>
        <w:rPr/>
        <w:t>partitions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nested</w:t>
      </w:r>
      <w:r>
        <w:rPr>
          <w:spacing w:val="-7"/>
        </w:rPr>
        <w:t> </w:t>
      </w:r>
      <w:r>
        <w:rPr/>
        <w:t>stochastic</w:t>
      </w:r>
      <w:r>
        <w:rPr>
          <w:spacing w:val="-48"/>
        </w:rPr>
        <w:t> </w:t>
      </w:r>
      <w:r>
        <w:rPr/>
        <w:t>block model (SBM). SBM is a generative method that is ca-</w:t>
      </w:r>
      <w:r>
        <w:rPr>
          <w:spacing w:val="1"/>
        </w:rPr>
        <w:t> </w:t>
      </w:r>
      <w:r>
        <w:rPr/>
        <w:t>pable of identifying arbitrary preferences between groups of</w:t>
      </w:r>
      <w:r>
        <w:rPr>
          <w:spacing w:val="1"/>
        </w:rPr>
        <w:t> </w:t>
      </w:r>
      <w:r>
        <w:rPr>
          <w:spacing w:val="-1"/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Bayesian</w:t>
      </w:r>
      <w:r>
        <w:rPr>
          <w:spacing w:val="-11"/>
          <w:w w:val="105"/>
        </w:rPr>
        <w:t> </w:t>
      </w:r>
      <w:r>
        <w:rPr>
          <w:w w:val="105"/>
        </w:rPr>
        <w:t>inference.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rFonts w:ascii="Calibri"/>
          <w:i/>
          <w:w w:val="105"/>
        </w:rPr>
        <w:t>G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51"/>
          <w:w w:val="105"/>
        </w:rPr>
        <w:t> </w:t>
      </w:r>
      <w:r>
        <w:rPr>
          <w:w w:val="100"/>
        </w:rPr>
        <w:t>partition</w:t>
      </w:r>
      <w:r>
        <w:rPr/>
        <w:t>  </w:t>
      </w:r>
      <w:r>
        <w:rPr>
          <w:spacing w:val="6"/>
        </w:rPr>
        <w:t> </w:t>
      </w:r>
      <w:r>
        <w:rPr>
          <w:rFonts w:ascii="Calibri"/>
          <w:i/>
          <w:w w:val="83"/>
        </w:rPr>
        <w:t>b</w:t>
      </w:r>
      <w:r>
        <w:rPr>
          <w:rFonts w:ascii="Calibri"/>
          <w:i/>
          <w:w w:val="188"/>
          <w:vertAlign w:val="subscript"/>
        </w:rPr>
        <w:t>i</w:t>
      </w:r>
      <w:r>
        <w:rPr>
          <w:rFonts w:ascii="Calibri"/>
          <w:i/>
          <w:vertAlign w:val="baseline"/>
        </w:rPr>
        <w:t> </w:t>
      </w:r>
      <w:r>
        <w:rPr>
          <w:rFonts w:ascii="Calibri"/>
          <w:i/>
          <w:spacing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maximizes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probability</w:t>
      </w:r>
      <w:r>
        <w:rPr>
          <w:spacing w:val="6"/>
          <w:vertAlign w:val="baseline"/>
        </w:rPr>
        <w:t> </w:t>
      </w:r>
      <w:r>
        <w:rPr>
          <w:spacing w:val="-7"/>
          <w:vertAlign w:val="baseline"/>
        </w:rPr>
        <w:t>of</w:t>
      </w:r>
      <w:r>
        <w:rPr>
          <w:vertAlign w:val="baseline"/>
        </w:rPr>
        <w:t> </w:t>
      </w:r>
      <w:r>
        <w:rPr>
          <w:w w:val="100"/>
          <w:vertAlign w:val="baseline"/>
        </w:rPr>
        <w:t>generating</w:t>
      </w:r>
      <w:r>
        <w:rPr>
          <w:spacing w:val="2"/>
          <w:vertAlign w:val="baseline"/>
        </w:rPr>
        <w:t> </w:t>
      </w:r>
      <w:r>
        <w:rPr>
          <w:rFonts w:ascii="Calibri"/>
          <w:i/>
          <w:w w:val="124"/>
          <w:vertAlign w:val="baseline"/>
        </w:rPr>
        <w:t>G</w:t>
      </w:r>
      <w:r>
        <w:rPr>
          <w:rFonts w:ascii="Calibri"/>
          <w:i/>
          <w:spacing w:val="7"/>
          <w:vertAlign w:val="baseline"/>
        </w:rPr>
        <w:t> </w:t>
      </w:r>
      <w:r>
        <w:rPr>
          <w:w w:val="100"/>
          <w:vertAlign w:val="baseline"/>
        </w:rPr>
        <w:t>g</w:t>
      </w:r>
      <w:r>
        <w:rPr>
          <w:spacing w:val="-5"/>
          <w:w w:val="100"/>
          <w:vertAlign w:val="baseline"/>
        </w:rPr>
        <w:t>i</w:t>
      </w:r>
      <w:r>
        <w:rPr>
          <w:spacing w:val="-3"/>
          <w:vertAlign w:val="baseline"/>
        </w:rPr>
        <w:t>v</w:t>
      </w:r>
      <w:r>
        <w:rPr>
          <w:w w:val="100"/>
          <w:vertAlign w:val="baseline"/>
        </w:rPr>
        <w:t>en</w:t>
      </w:r>
      <w:r>
        <w:rPr>
          <w:spacing w:val="2"/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prior</w:t>
      </w:r>
      <w:r>
        <w:rPr>
          <w:spacing w:val="2"/>
          <w:vertAlign w:val="baseline"/>
        </w:rPr>
        <w:t> </w:t>
      </w:r>
      <w:r>
        <w:rPr>
          <w:w w:val="100"/>
          <w:vertAlign w:val="baseline"/>
        </w:rPr>
        <w:t>partitioning,</w:t>
      </w:r>
      <w:r>
        <w:rPr>
          <w:spacing w:val="2"/>
          <w:vertAlign w:val="baseline"/>
        </w:rPr>
        <w:t> </w:t>
      </w:r>
      <w:r>
        <w:rPr>
          <w:rFonts w:ascii="Calibri"/>
          <w:i/>
          <w:w w:val="123"/>
          <w:vertAlign w:val="baseline"/>
        </w:rPr>
        <w:t>P</w:t>
      </w:r>
      <w:r>
        <w:rPr>
          <w:rFonts w:ascii="Calibri"/>
          <w:i/>
          <w:spacing w:val="-18"/>
          <w:vertAlign w:val="baseline"/>
        </w:rPr>
        <w:t> </w:t>
      </w:r>
      <w:r>
        <w:rPr>
          <w:rFonts w:ascii="Tahoma"/>
          <w:w w:val="100"/>
          <w:vertAlign w:val="baseline"/>
        </w:rPr>
        <w:t>(</w:t>
      </w:r>
      <w:r>
        <w:rPr>
          <w:rFonts w:ascii="Calibri"/>
          <w:i/>
          <w:w w:val="124"/>
          <w:vertAlign w:val="baseline"/>
        </w:rPr>
        <w:t>G</w:t>
      </w:r>
      <w:r>
        <w:rPr>
          <w:rFonts w:ascii="Calibri"/>
          <w:i/>
          <w:spacing w:val="10"/>
          <w:vertAlign w:val="baseline"/>
        </w:rPr>
        <w:t> </w:t>
      </w:r>
      <w:r>
        <w:rPr>
          <w:rFonts w:ascii="Calibri"/>
          <w:i/>
          <w:w w:val="83"/>
          <w:vertAlign w:val="baseline"/>
        </w:rPr>
        <w:t>b</w:t>
      </w:r>
      <w:r>
        <w:rPr>
          <w:rFonts w:ascii="Calibri"/>
          <w:i/>
          <w:spacing w:val="10"/>
          <w:w w:val="188"/>
          <w:vertAlign w:val="subscript"/>
        </w:rPr>
        <w:t>i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spacing w:val="-2"/>
          <w:w w:val="100"/>
          <w:vertAlign w:val="baseline"/>
        </w:rPr>
        <w:t>Hierarchical</w:t>
      </w:r>
      <w:r>
        <w:rPr>
          <w:w w:val="100"/>
          <w:vertAlign w:val="baseline"/>
        </w:rPr>
        <w:t> </w:t>
      </w:r>
      <w:r>
        <w:rPr>
          <w:spacing w:val="-1"/>
          <w:w w:val="105"/>
          <w:vertAlign w:val="baseline"/>
        </w:rPr>
        <w:t>ordering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SBM</w:t>
      </w:r>
      <w:r>
        <w:rPr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algorithm to partitions of the graph, such that each layer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partitions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previous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one.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theoretical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background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derivation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SBM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given by Peixoto. The author has made the method available</w:t>
      </w:r>
      <w:r>
        <w:rPr>
          <w:spacing w:val="1"/>
          <w:vertAlign w:val="baseline"/>
        </w:rPr>
        <w:t> </w:t>
      </w:r>
      <w:r>
        <w:rPr>
          <w:vertAlign w:val="baseline"/>
        </w:rPr>
        <w:t>as part of the graph-tools package, which was used to obtain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hierarchical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orderings.</w:t>
      </w:r>
    </w:p>
    <w:p>
      <w:pPr>
        <w:pStyle w:val="BodyText"/>
        <w:spacing w:line="217" w:lineRule="exact"/>
        <w:ind w:left="317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nested</w:t>
      </w:r>
      <w:r>
        <w:rPr>
          <w:spacing w:val="1"/>
        </w:rPr>
        <w:t> </w:t>
      </w:r>
      <w:r>
        <w:rPr/>
        <w:t>SBM</w:t>
      </w:r>
      <w:r>
        <w:rPr>
          <w:spacing w:val="1"/>
        </w:rPr>
        <w:t> </w:t>
      </w:r>
      <w:r>
        <w:rPr/>
        <w:t>consists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line="249" w:lineRule="auto" w:before="6"/>
        <w:ind w:right="116"/>
        <w:jc w:val="both"/>
      </w:pPr>
      <w:r>
        <w:rPr/>
        <w:t>edges in </w:t>
      </w:r>
      <w:r>
        <w:rPr>
          <w:rFonts w:ascii="Calibri"/>
          <w:i/>
        </w:rPr>
        <w:t>G</w:t>
      </w:r>
      <w:r>
        <w:rPr/>
        <w:t>. The first layer identifies communities according</w:t>
      </w:r>
      <w:r>
        <w:rPr>
          <w:spacing w:val="1"/>
        </w:rPr>
        <w:t> </w:t>
      </w:r>
      <w:r>
        <w:rPr/>
        <w:t>to similar weighted edges, and aggregates nodes into com-</w:t>
      </w:r>
      <w:r>
        <w:rPr>
          <w:spacing w:val="1"/>
        </w:rPr>
        <w:t> </w:t>
      </w:r>
      <w:r>
        <w:rPr/>
        <w:t>munities based on their rank in the embodied energy flow</w:t>
      </w:r>
      <w:r>
        <w:rPr>
          <w:spacing w:val="1"/>
        </w:rPr>
        <w:t> </w:t>
      </w:r>
      <w:r>
        <w:rPr/>
        <w:t>network. Top ranking nodes represent nations with a high</w:t>
      </w:r>
      <w:r>
        <w:rPr>
          <w:spacing w:val="1"/>
        </w:rPr>
        <w:t> </w:t>
      </w:r>
      <w:r>
        <w:rPr/>
        <w:t>total energy requirement, i.e. the nations in which energy</w:t>
      </w:r>
      <w:r>
        <w:rPr>
          <w:spacing w:val="1"/>
        </w:rPr>
        <w:t> </w:t>
      </w:r>
      <w:r>
        <w:rPr/>
        <w:t>production occurs to meet the demand of trade partners. Low</w:t>
      </w:r>
      <w:r>
        <w:rPr>
          <w:spacing w:val="-47"/>
        </w:rPr>
        <w:t> </w:t>
      </w:r>
      <w:r>
        <w:rPr/>
        <w:t>ranking nodes have a low total energy requirement, which</w:t>
      </w:r>
      <w:r>
        <w:rPr>
          <w:spacing w:val="1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off-shoring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energy</w:t>
      </w:r>
      <w:r>
        <w:rPr>
          <w:spacing w:val="19"/>
        </w:rPr>
        <w:t> </w:t>
      </w:r>
      <w:r>
        <w:rPr/>
        <w:t>requirement</w:t>
      </w:r>
      <w:r>
        <w:rPr>
          <w:spacing w:val="19"/>
        </w:rPr>
        <w:t> </w:t>
      </w:r>
      <w:r>
        <w:rPr/>
        <w:t>or</w:t>
      </w:r>
      <w:r>
        <w:rPr>
          <w:spacing w:val="-48"/>
        </w:rPr>
        <w:t> </w:t>
      </w:r>
      <w:r>
        <w:rPr/>
        <w:t>an intrinsically low footprint. An intermediate rank indicates</w:t>
      </w:r>
      <w:r>
        <w:rPr>
          <w:spacing w:val="1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primarly</w:t>
      </w:r>
      <w:r>
        <w:rPr>
          <w:spacing w:val="20"/>
        </w:rPr>
        <w:t> </w:t>
      </w:r>
      <w:r>
        <w:rPr/>
        <w:t>lateral</w:t>
      </w:r>
      <w:r>
        <w:rPr>
          <w:spacing w:val="20"/>
        </w:rPr>
        <w:t> </w:t>
      </w:r>
      <w:r>
        <w:rPr/>
        <w:t>footprint</w:t>
      </w:r>
      <w:r>
        <w:rPr>
          <w:spacing w:val="20"/>
        </w:rPr>
        <w:t> </w:t>
      </w:r>
      <w:r>
        <w:rPr/>
        <w:t>exchanges.</w:t>
      </w:r>
    </w:p>
    <w:p>
      <w:pPr>
        <w:pStyle w:val="BodyText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" w:after="0"/>
        <w:ind w:left="377" w:right="0" w:hanging="26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Economy</w:t>
      </w:r>
      <w:r>
        <w:rPr>
          <w:rFonts w:ascii="Arial"/>
          <w:b/>
          <w:i/>
          <w:spacing w:val="-7"/>
          <w:sz w:val="18"/>
        </w:rPr>
        <w:t> </w:t>
      </w:r>
      <w:r>
        <w:rPr>
          <w:rFonts w:ascii="Arial"/>
          <w:b/>
          <w:i/>
          <w:sz w:val="18"/>
        </w:rPr>
        <w:t>Role</w:t>
      </w:r>
      <w:r>
        <w:rPr>
          <w:rFonts w:ascii="Arial"/>
          <w:b/>
          <w:i/>
          <w:spacing w:val="-6"/>
          <w:sz w:val="18"/>
        </w:rPr>
        <w:t> </w:t>
      </w:r>
      <w:r>
        <w:rPr>
          <w:rFonts w:ascii="Arial"/>
          <w:b/>
          <w:i/>
          <w:sz w:val="18"/>
        </w:rPr>
        <w:t>Analysis</w:t>
      </w:r>
    </w:p>
    <w:p>
      <w:pPr>
        <w:pStyle w:val="BodyText"/>
        <w:spacing w:line="249" w:lineRule="auto" w:before="35"/>
        <w:ind w:right="117"/>
        <w:jc w:val="both"/>
      </w:pPr>
      <w:r>
        <w:rPr/>
        <w:t>As is the case with network structure metrics, the computa-</w:t>
      </w:r>
      <w:r>
        <w:rPr>
          <w:spacing w:val="1"/>
        </w:rPr>
        <w:t> </w:t>
      </w:r>
      <w:r>
        <w:rPr/>
        <w:t>tion of centrality measures to analyze the role of individual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7"/>
        </w:rPr>
        <w:t> </w:t>
      </w:r>
      <w:r>
        <w:rPr/>
        <w:t>studied extensively in the literature. Various centrality mea-</w:t>
      </w:r>
      <w:r>
        <w:rPr>
          <w:spacing w:val="1"/>
        </w:rPr>
        <w:t> </w:t>
      </w:r>
      <w:r>
        <w:rPr/>
        <w:t>surements can be interpreted as indicators of an economy’s</w:t>
      </w:r>
      <w:r>
        <w:rPr>
          <w:spacing w:val="1"/>
        </w:rPr>
        <w:t> </w:t>
      </w:r>
      <w:r>
        <w:rPr/>
        <w:t>participation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impact</w:t>
      </w:r>
      <w:r>
        <w:rPr>
          <w:spacing w:val="20"/>
        </w:rPr>
        <w:t> </w:t>
      </w:r>
      <w:r>
        <w:rPr/>
        <w:t>exchange</w:t>
      </w:r>
      <w:r>
        <w:rPr>
          <w:spacing w:val="20"/>
        </w:rPr>
        <w:t> </w:t>
      </w:r>
      <w:r>
        <w:rPr/>
        <w:t>through</w:t>
      </w:r>
      <w:r>
        <w:rPr>
          <w:spacing w:val="20"/>
        </w:rPr>
        <w:t> </w:t>
      </w:r>
      <w:r>
        <w:rPr/>
        <w:t>trade.</w:t>
      </w:r>
    </w:p>
    <w:p>
      <w:pPr>
        <w:pStyle w:val="BodyText"/>
        <w:spacing w:line="249" w:lineRule="auto" w:before="5"/>
        <w:ind w:right="117" w:firstLine="199"/>
        <w:jc w:val="both"/>
      </w:pPr>
      <w:r>
        <w:rPr/>
        <w:t>Node</w:t>
      </w:r>
      <w:r>
        <w:rPr>
          <w:spacing w:val="22"/>
        </w:rPr>
        <w:t> </w:t>
      </w:r>
      <w:r>
        <w:rPr/>
        <w:t>strength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weighted</w:t>
      </w:r>
      <w:r>
        <w:rPr>
          <w:spacing w:val="22"/>
        </w:rPr>
        <w:t> </w:t>
      </w:r>
      <w:r>
        <w:rPr/>
        <w:t>sum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edges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-47"/>
        </w:rPr>
        <w:t> </w:t>
      </w:r>
      <w:r>
        <w:rPr/>
        <w:t>a</w:t>
      </w:r>
      <w:r>
        <w:rPr>
          <w:spacing w:val="15"/>
        </w:rPr>
        <w:t> </w:t>
      </w:r>
      <w:r>
        <w:rPr/>
        <w:t>node.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impact</w:t>
      </w:r>
      <w:r>
        <w:rPr>
          <w:spacing w:val="16"/>
        </w:rPr>
        <w:t> </w:t>
      </w:r>
      <w:r>
        <w:rPr/>
        <w:t>transfers,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equivalent</w:t>
      </w:r>
      <w:r>
        <w:rPr>
          <w:spacing w:val="-48"/>
        </w:rPr>
        <w:t> </w:t>
      </w:r>
      <w:r>
        <w:rPr/>
        <w:t>to the total volume of an impact imported or exported by a</w:t>
      </w:r>
      <w:r>
        <w:rPr>
          <w:spacing w:val="1"/>
        </w:rPr>
        <w:t> </w:t>
      </w:r>
      <w:r>
        <w:rPr/>
        <w:t>country.</w:t>
      </w:r>
    </w:p>
    <w:p>
      <w:pPr>
        <w:pStyle w:val="BodyText"/>
        <w:spacing w:line="249" w:lineRule="auto" w:before="3"/>
        <w:ind w:right="117" w:firstLine="199"/>
        <w:jc w:val="both"/>
      </w:pPr>
      <w:r>
        <w:rPr/>
        <w:t>Closeness</w:t>
      </w:r>
      <w:r>
        <w:rPr>
          <w:spacing w:val="19"/>
        </w:rPr>
        <w:t> </w:t>
      </w:r>
      <w:r>
        <w:rPr/>
        <w:t>centrality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measure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average</w:t>
      </w:r>
      <w:r>
        <w:rPr>
          <w:spacing w:val="19"/>
        </w:rPr>
        <w:t> </w:t>
      </w:r>
      <w:r>
        <w:rPr/>
        <w:t>distance</w:t>
      </w:r>
      <w:r>
        <w:rPr>
          <w:spacing w:val="-48"/>
        </w:rPr>
        <w:t> </w:t>
      </w:r>
      <w:r>
        <w:rPr/>
        <w:t>to or from a node. In the context of impact transfer networks,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centrality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economy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abil-</w:t>
      </w:r>
      <w:r>
        <w:rPr>
          <w:spacing w:val="-48"/>
        </w:rPr>
        <w:t> </w:t>
      </w:r>
      <w:r>
        <w:rPr/>
        <w:t>ity to dissipate the environmental impacts of its final demand</w:t>
      </w:r>
      <w:r>
        <w:rPr>
          <w:spacing w:val="-47"/>
        </w:rPr>
        <w:t> </w:t>
      </w:r>
      <w:r>
        <w:rPr/>
        <w:t>throughout the network. Alternatively, the in centrality of an</w:t>
      </w:r>
      <w:r>
        <w:rPr>
          <w:spacing w:val="1"/>
        </w:rPr>
        <w:t> </w:t>
      </w:r>
      <w:r>
        <w:rPr/>
        <w:t>economy indicates its vulnerability to becoming a sink for</w:t>
      </w:r>
      <w:r>
        <w:rPr>
          <w:spacing w:val="1"/>
        </w:rPr>
        <w:t> </w:t>
      </w:r>
      <w:r>
        <w:rPr/>
        <w:t>environmental</w:t>
      </w:r>
      <w:r>
        <w:rPr>
          <w:spacing w:val="19"/>
        </w:rPr>
        <w:t> </w:t>
      </w:r>
      <w:r>
        <w:rPr/>
        <w:t>impacts.</w:t>
      </w:r>
    </w:p>
    <w:p>
      <w:pPr>
        <w:pStyle w:val="BodyText"/>
        <w:spacing w:line="249" w:lineRule="auto" w:before="6"/>
        <w:ind w:right="117" w:firstLine="199"/>
        <w:jc w:val="both"/>
      </w:pPr>
      <w:r>
        <w:rPr/>
        <w:t>The betweenness of a node is a measure of the number of</w:t>
      </w:r>
      <w:r>
        <w:rPr>
          <w:spacing w:val="1"/>
        </w:rPr>
        <w:t> </w:t>
      </w:r>
      <w:r>
        <w:rPr/>
        <w:t>shortest paths that travel through it. In the context of impact</w:t>
      </w:r>
      <w:r>
        <w:rPr>
          <w:spacing w:val="1"/>
        </w:rPr>
        <w:t> </w:t>
      </w:r>
      <w:r>
        <w:rPr/>
        <w:t>transfer networks, this can be thought of as the extent to</w:t>
      </w:r>
      <w:r>
        <w:rPr>
          <w:spacing w:val="1"/>
        </w:rPr>
        <w:t> </w:t>
      </w:r>
      <w:r>
        <w:rPr/>
        <w:t>which a node acts as an intermediary for impact exchange. A</w:t>
      </w:r>
      <w:r>
        <w:rPr>
          <w:spacing w:val="-47"/>
        </w:rPr>
        <w:t> </w:t>
      </w:r>
      <w:r>
        <w:rPr/>
        <w:t>node with high betweenness may be a critical component in</w:t>
      </w:r>
      <w:r>
        <w:rPr>
          <w:spacing w:val="1"/>
        </w:rPr>
        <w:t> </w:t>
      </w:r>
      <w:r>
        <w:rPr/>
        <w:t>the overall impact transfer process from primarily exporting</w:t>
      </w:r>
      <w:r>
        <w:rPr>
          <w:spacing w:val="1"/>
        </w:rPr>
        <w:t> </w:t>
      </w:r>
      <w:r>
        <w:rPr/>
        <w:t>countries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primarily</w:t>
      </w:r>
      <w:r>
        <w:rPr>
          <w:spacing w:val="20"/>
        </w:rPr>
        <w:t> </w:t>
      </w:r>
      <w:r>
        <w:rPr/>
        <w:t>importing</w:t>
      </w:r>
      <w:r>
        <w:rPr>
          <w:spacing w:val="20"/>
        </w:rPr>
        <w:t> </w:t>
      </w:r>
      <w:r>
        <w:rPr/>
        <w:t>countries.</w:t>
      </w:r>
    </w:p>
    <w:p>
      <w:pPr>
        <w:pStyle w:val="BodyText"/>
        <w:spacing w:line="249" w:lineRule="auto" w:before="5"/>
        <w:ind w:right="117" w:firstLine="199"/>
        <w:jc w:val="both"/>
      </w:pPr>
      <w:r>
        <w:rPr/>
        <w:t>Although network topology and node centrality measures</w:t>
      </w:r>
      <w:r>
        <w:rPr>
          <w:spacing w:val="1"/>
        </w:rPr>
        <w:t> </w:t>
      </w:r>
      <w:r>
        <w:rPr/>
        <w:t>have been analyzed in previous studies, there has been little</w:t>
      </w:r>
      <w:r>
        <w:rPr>
          <w:spacing w:val="1"/>
        </w:rPr>
        <w:t> </w:t>
      </w:r>
      <w:r>
        <w:rPr/>
        <w:t>effort to compare or correlate network properties between</w:t>
      </w:r>
      <w:r>
        <w:rPr>
          <w:spacing w:val="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indicators.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studies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focused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494" w:footer="706" w:top="940" w:bottom="900" w:left="1160" w:right="800"/>
        </w:sectPr>
      </w:pPr>
    </w:p>
    <w:p>
      <w:pPr>
        <w:pStyle w:val="BodyText"/>
        <w:spacing w:line="249" w:lineRule="auto" w:before="99"/>
        <w:ind w:right="38"/>
        <w:jc w:val="both"/>
      </w:pP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(e.g.</w:t>
      </w:r>
      <w:r>
        <w:rPr>
          <w:spacing w:val="1"/>
        </w:rPr>
        <w:t> </w:t>
      </w:r>
      <w:r>
        <w:rPr/>
        <w:t>CO2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use).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potential opportunity for study would be to generate metrics</w:t>
      </w:r>
      <w:r>
        <w:rPr>
          <w:spacing w:val="1"/>
        </w:rPr>
        <w:t> </w:t>
      </w:r>
      <w:r>
        <w:rPr/>
        <w:t>for several impact transfer networks. Comparison between</w:t>
      </w:r>
      <w:r>
        <w:rPr>
          <w:spacing w:val="1"/>
        </w:rPr>
        <w:t> </w:t>
      </w:r>
      <w:r>
        <w:rPr/>
        <w:t>these metrics may reveal that structural properties of transfer</w:t>
      </w:r>
      <w:r>
        <w:rPr>
          <w:spacing w:val="-47"/>
        </w:rPr>
        <w:t> </w:t>
      </w:r>
      <w:r>
        <w:rPr/>
        <w:t>networks</w:t>
      </w:r>
      <w:r>
        <w:rPr>
          <w:spacing w:val="19"/>
        </w:rPr>
        <w:t> </w:t>
      </w:r>
      <w:r>
        <w:rPr/>
        <w:t>vary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indicator.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" w:after="0"/>
        <w:ind w:left="406" w:right="0" w:hanging="289"/>
        <w:jc w:val="left"/>
        <w:rPr>
          <w:rFonts w:ascii="Arial"/>
          <w:b/>
          <w:sz w:val="18"/>
        </w:rPr>
      </w:pPr>
      <w:r>
        <w:rPr>
          <w:rFonts w:ascii="Arial"/>
          <w:b/>
          <w:color w:val="00669D"/>
          <w:sz w:val="18"/>
        </w:rPr>
        <w:t>Results</w:t>
      </w:r>
      <w:r>
        <w:rPr>
          <w:rFonts w:ascii="Arial"/>
          <w:b/>
          <w:color w:val="00669D"/>
          <w:spacing w:val="-4"/>
          <w:sz w:val="18"/>
        </w:rPr>
        <w:t> </w:t>
      </w:r>
      <w:r>
        <w:rPr>
          <w:rFonts w:ascii="Arial"/>
          <w:b/>
          <w:color w:val="00669D"/>
          <w:sz w:val="18"/>
        </w:rPr>
        <w:t>and</w:t>
      </w:r>
      <w:r>
        <w:rPr>
          <w:rFonts w:ascii="Arial"/>
          <w:b/>
          <w:color w:val="00669D"/>
          <w:spacing w:val="-3"/>
          <w:sz w:val="18"/>
        </w:rPr>
        <w:t> </w:t>
      </w:r>
      <w:r>
        <w:rPr>
          <w:rFonts w:ascii="Arial"/>
          <w:b/>
          <w:color w:val="00669D"/>
          <w:sz w:val="18"/>
        </w:rPr>
        <w:t>Discussion</w:t>
      </w: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32" w:after="0"/>
        <w:ind w:left="387" w:right="0" w:hanging="2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Structural</w:t>
      </w:r>
      <w:r>
        <w:rPr>
          <w:rFonts w:ascii="Arial"/>
          <w:b/>
          <w:i/>
          <w:spacing w:val="-5"/>
          <w:sz w:val="18"/>
        </w:rPr>
        <w:t> </w:t>
      </w:r>
      <w:r>
        <w:rPr>
          <w:rFonts w:ascii="Arial"/>
          <w:b/>
          <w:i/>
          <w:sz w:val="18"/>
        </w:rPr>
        <w:t>Characteristics</w:t>
      </w:r>
    </w:p>
    <w:p>
      <w:pPr>
        <w:pStyle w:val="BodyText"/>
        <w:spacing w:line="249" w:lineRule="auto" w:before="35"/>
        <w:ind w:right="38"/>
        <w:jc w:val="both"/>
      </w:pPr>
      <w:r>
        <w:rPr/>
        <w:t>The degree distribution was calculated and plotted on a log-</w:t>
      </w:r>
      <w:r>
        <w:rPr>
          <w:spacing w:val="1"/>
        </w:rPr>
        <w:t> </w:t>
      </w:r>
      <w:r>
        <w:rPr/>
        <w:t>log</w:t>
      </w:r>
      <w:r>
        <w:rPr>
          <w:spacing w:val="27"/>
        </w:rPr>
        <w:t> </w:t>
      </w:r>
      <w:r>
        <w:rPr/>
        <w:t>plot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assess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network.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results</w:t>
      </w:r>
      <w:r>
        <w:rPr>
          <w:spacing w:val="-4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out-degree</w:t>
      </w:r>
      <w:r>
        <w:rPr>
          <w:spacing w:val="19"/>
        </w:rPr>
        <w:t> </w:t>
      </w:r>
      <w:r>
        <w:rPr/>
        <w:t>distributions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r>
        <w:rPr/>
        <w:t>1.</w:t>
      </w:r>
    </w:p>
    <w:p>
      <w:pPr>
        <w:pStyle w:val="BodyText"/>
        <w:spacing w:before="9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861557</wp:posOffset>
            </wp:positionH>
            <wp:positionV relativeFrom="paragraph">
              <wp:posOffset>191235</wp:posOffset>
            </wp:positionV>
            <wp:extent cx="2785892" cy="205549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92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2081" w:val="left" w:leader="none"/>
        </w:tabs>
        <w:spacing w:line="240" w:lineRule="auto" w:before="203" w:after="0"/>
        <w:ind w:left="2080" w:right="0" w:hanging="234"/>
        <w:jc w:val="left"/>
        <w:rPr>
          <w:sz w:val="16"/>
        </w:rPr>
      </w:pPr>
      <w:r>
        <w:rPr>
          <w:sz w:val="16"/>
        </w:rPr>
        <w:t>Fossil</w:t>
      </w:r>
      <w:r>
        <w:rPr>
          <w:spacing w:val="11"/>
          <w:sz w:val="16"/>
        </w:rPr>
        <w:t> </w:t>
      </w:r>
      <w:r>
        <w:rPr>
          <w:sz w:val="16"/>
        </w:rPr>
        <w:t>Fuel</w:t>
      </w:r>
      <w:r>
        <w:rPr>
          <w:spacing w:val="12"/>
          <w:sz w:val="16"/>
        </w:rPr>
        <w:t> </w:t>
      </w:r>
      <w:r>
        <w:rPr>
          <w:sz w:val="16"/>
        </w:rPr>
        <w:t>Network</w:t>
      </w:r>
    </w:p>
    <w:p>
      <w:pPr>
        <w:pStyle w:val="BodyText"/>
        <w:spacing w:before="10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861557</wp:posOffset>
            </wp:positionH>
            <wp:positionV relativeFrom="paragraph">
              <wp:posOffset>163014</wp:posOffset>
            </wp:positionV>
            <wp:extent cx="2785892" cy="205549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92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920" w:val="left" w:leader="none"/>
        </w:tabs>
        <w:spacing w:line="240" w:lineRule="auto" w:before="0" w:after="0"/>
        <w:ind w:left="1919" w:right="0" w:hanging="243"/>
        <w:jc w:val="left"/>
        <w:rPr>
          <w:sz w:val="16"/>
        </w:rPr>
      </w:pPr>
      <w:r>
        <w:rPr>
          <w:sz w:val="16"/>
        </w:rPr>
        <w:t>Alternative</w:t>
      </w:r>
      <w:r>
        <w:rPr>
          <w:spacing w:val="10"/>
          <w:sz w:val="16"/>
        </w:rPr>
        <w:t> </w:t>
      </w:r>
      <w:r>
        <w:rPr>
          <w:sz w:val="16"/>
        </w:rPr>
        <w:t>Fuel</w:t>
      </w:r>
      <w:r>
        <w:rPr>
          <w:spacing w:val="10"/>
          <w:sz w:val="16"/>
        </w:rPr>
        <w:t> </w:t>
      </w:r>
      <w:r>
        <w:rPr>
          <w:sz w:val="16"/>
        </w:rPr>
        <w:t>Network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49" w:lineRule="auto"/>
        <w:ind w:right="38"/>
        <w:jc w:val="both"/>
      </w:pPr>
      <w:r>
        <w:rPr/>
        <w:t>FIGURE 1: Degree distribution of each network indicating</w:t>
      </w:r>
      <w:r>
        <w:rPr>
          <w:spacing w:val="1"/>
        </w:rPr>
        <w:t> </w:t>
      </w:r>
      <w:r>
        <w:rPr/>
        <w:t>scale-free</w:t>
      </w:r>
      <w:r>
        <w:rPr>
          <w:spacing w:val="20"/>
        </w:rPr>
        <w:t> </w:t>
      </w:r>
      <w:r>
        <w:rPr/>
        <w:t>properties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7" w:lineRule="auto" w:before="142"/>
        <w:ind w:right="38" w:firstLine="199"/>
        <w:jc w:val="both"/>
      </w:pPr>
      <w:r>
        <w:rPr/>
        <w:t>Both networks appear to be linear in the log-log space of</w:t>
      </w:r>
      <w:r>
        <w:rPr>
          <w:spacing w:val="1"/>
        </w:rPr>
        <w:t> </w:t>
      </w:r>
      <w:r>
        <w:rPr>
          <w:rFonts w:ascii="Calibri"/>
          <w:i/>
        </w:rPr>
        <w:t>p</w:t>
      </w:r>
      <w:r>
        <w:rPr>
          <w:rFonts w:ascii="Tahoma"/>
        </w:rPr>
        <w:t>(</w:t>
      </w:r>
      <w:r>
        <w:rPr>
          <w:rFonts w:ascii="Calibri"/>
          <w:i/>
        </w:rPr>
        <w:t>k</w:t>
      </w:r>
      <w:r>
        <w:rPr>
          <w:rFonts w:ascii="Tahoma"/>
        </w:rPr>
        <w:t>) </w:t>
      </w:r>
      <w:r>
        <w:rPr/>
        <w:t>vs </w:t>
      </w:r>
      <w:r>
        <w:rPr>
          <w:rFonts w:ascii="Calibri"/>
          <w:i/>
        </w:rPr>
        <w:t>k</w:t>
      </w:r>
      <w:r>
        <w:rPr/>
        <w:t>, indicating that the degree distribution follows a</w:t>
      </w:r>
      <w:r>
        <w:rPr>
          <w:spacing w:val="1"/>
        </w:rPr>
        <w:t> </w:t>
      </w:r>
      <w:r>
        <w:rPr/>
        <w:t>power law. The power law degree distribution is a defining</w:t>
      </w:r>
      <w:r>
        <w:rPr>
          <w:spacing w:val="1"/>
        </w:rPr>
        <w:t> </w:t>
      </w:r>
      <w:r>
        <w:rPr/>
        <w:t>characteristic of scale-free networks. The observation that</w:t>
      </w:r>
      <w:r>
        <w:rPr>
          <w:spacing w:val="1"/>
        </w:rPr>
        <w:t> </w:t>
      </w:r>
      <w:r>
        <w:rPr/>
        <w:t>these</w:t>
      </w:r>
      <w:r>
        <w:rPr>
          <w:spacing w:val="30"/>
        </w:rPr>
        <w:t> </w:t>
      </w:r>
      <w:r>
        <w:rPr/>
        <w:t>networks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scale</w:t>
      </w:r>
      <w:r>
        <w:rPr>
          <w:spacing w:val="30"/>
        </w:rPr>
        <w:t> </w:t>
      </w:r>
      <w:r>
        <w:rPr/>
        <w:t>free</w:t>
      </w:r>
      <w:r>
        <w:rPr>
          <w:spacing w:val="30"/>
        </w:rPr>
        <w:t> </w:t>
      </w:r>
      <w:r>
        <w:rPr/>
        <w:t>indicate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small</w:t>
      </w:r>
      <w:r>
        <w:rPr>
          <w:spacing w:val="30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export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-47"/>
        </w:rPr>
        <w:t> </w:t>
      </w:r>
      <w:r>
        <w:rPr/>
        <w:t>demand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countries.</w:t>
      </w:r>
    </w:p>
    <w:p>
      <w:pPr>
        <w:pStyle w:val="BodyText"/>
        <w:spacing w:line="249" w:lineRule="auto" w:before="99"/>
        <w:ind w:right="117"/>
        <w:jc w:val="both"/>
      </w:pPr>
      <w:r>
        <w:rPr/>
        <w:br w:type="column"/>
      </w:r>
      <w:r>
        <w:rPr/>
        <w:t>Consequently, most economies export a significantly smaller</w:t>
      </w:r>
      <w:r>
        <w:rPr>
          <w:spacing w:val="-47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50"/>
        </w:rPr>
        <w:t> </w:t>
      </w:r>
      <w:r>
        <w:rPr/>
        <w:t>energy</w:t>
      </w:r>
      <w:r>
        <w:rPr>
          <w:spacing w:val="50"/>
        </w:rPr>
        <w:t> </w:t>
      </w:r>
      <w:r>
        <w:rPr/>
        <w:t>footprint</w:t>
      </w:r>
      <w:r>
        <w:rPr>
          <w:spacing w:val="50"/>
        </w:rPr>
        <w:t> </w:t>
      </w:r>
      <w:r>
        <w:rPr/>
        <w:t>through</w:t>
      </w:r>
      <w:r>
        <w:rPr>
          <w:spacing w:val="50"/>
        </w:rPr>
        <w:t> </w:t>
      </w:r>
      <w:r>
        <w:rPr/>
        <w:t>trade</w:t>
      </w:r>
      <w:r>
        <w:rPr>
          <w:spacing w:val="50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to the top economies. The in-degree distributions showed</w:t>
      </w:r>
      <w:r>
        <w:rPr>
          <w:spacing w:val="1"/>
        </w:rPr>
        <w:t> </w:t>
      </w:r>
      <w:r>
        <w:rPr/>
        <w:t>similar trends, indicating that the same conclusions can be</w:t>
      </w:r>
      <w:r>
        <w:rPr>
          <w:spacing w:val="1"/>
        </w:rPr>
        <w:t> </w:t>
      </w:r>
      <w:r>
        <w:rPr/>
        <w:t>drawn</w:t>
      </w:r>
      <w:r>
        <w:rPr>
          <w:spacing w:val="19"/>
        </w:rPr>
        <w:t> </w:t>
      </w:r>
      <w:r>
        <w:rPr/>
        <w:t>about</w:t>
      </w:r>
      <w:r>
        <w:rPr>
          <w:spacing w:val="19"/>
        </w:rPr>
        <w:t> </w:t>
      </w:r>
      <w:r>
        <w:rPr/>
        <w:t>net-energy-demand</w:t>
      </w:r>
      <w:r>
        <w:rPr>
          <w:spacing w:val="20"/>
        </w:rPr>
        <w:t> </w:t>
      </w:r>
      <w:r>
        <w:rPr/>
        <w:t>importing</w:t>
      </w:r>
      <w:r>
        <w:rPr>
          <w:spacing w:val="19"/>
        </w:rPr>
        <w:t> </w:t>
      </w:r>
      <w:r>
        <w:rPr/>
        <w:t>countries.</w:t>
      </w:r>
    </w:p>
    <w:p>
      <w:pPr>
        <w:pStyle w:val="BodyText"/>
        <w:spacing w:line="249" w:lineRule="auto" w:before="4"/>
        <w:ind w:right="117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fossil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50"/>
        </w:rPr>
        <w:t> </w:t>
      </w:r>
      <w:r>
        <w:rPr/>
        <w:t>weighted</w:t>
      </w:r>
      <w:r>
        <w:rPr>
          <w:spacing w:val="-47"/>
        </w:rPr>
        <w:t> </w:t>
      </w:r>
      <w:r>
        <w:rPr/>
        <w:t>path length and average edge weight of 164.5 and 61,683,</w:t>
      </w:r>
      <w:r>
        <w:rPr>
          <w:spacing w:val="1"/>
        </w:rPr>
        <w:t> </w:t>
      </w:r>
      <w:r>
        <w:rPr/>
        <w:t>respectively, while the same values for the non-fossil fuel</w:t>
      </w:r>
      <w:r>
        <w:rPr>
          <w:spacing w:val="1"/>
        </w:rPr>
        <w:t> </w:t>
      </w:r>
      <w:r>
        <w:rPr/>
        <w:t>network were 197.2 and 24,895. The fact that the average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weight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both</w:t>
      </w:r>
      <w:r>
        <w:rPr>
          <w:spacing w:val="45"/>
        </w:rPr>
        <w:t> </w:t>
      </w:r>
      <w:r>
        <w:rPr/>
        <w:t>networks</w:t>
      </w:r>
      <w:r>
        <w:rPr>
          <w:spacing w:val="45"/>
        </w:rPr>
        <w:t> </w:t>
      </w:r>
      <w:r>
        <w:rPr/>
        <w:t>reaffirms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observations</w:t>
      </w:r>
      <w:r>
        <w:rPr>
          <w:spacing w:val="45"/>
        </w:rPr>
        <w:t> </w:t>
      </w:r>
      <w:r>
        <w:rPr/>
        <w:t>given</w:t>
      </w:r>
      <w:r>
        <w:rPr>
          <w:spacing w:val="-48"/>
        </w:rPr>
        <w:t> </w:t>
      </w:r>
      <w:r>
        <w:rPr/>
        <w:t>by the degree distribution. The average path length can be</w:t>
      </w:r>
      <w:r>
        <w:rPr>
          <w:spacing w:val="1"/>
        </w:rPr>
        <w:t> </w:t>
      </w:r>
      <w:r>
        <w:rPr/>
        <w:t>thought of as the average energy footprint of each country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transfers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countries,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embodied energy exchange among all pairs of countries. The</w:t>
      </w:r>
      <w:r>
        <w:rPr>
          <w:spacing w:val="-47"/>
        </w:rPr>
        <w:t> </w:t>
      </w:r>
      <w:r>
        <w:rPr/>
        <w:t>discrepancy</w:t>
      </w:r>
      <w:r>
        <w:rPr>
          <w:spacing w:val="41"/>
        </w:rPr>
        <w:t> </w:t>
      </w:r>
      <w:r>
        <w:rPr/>
        <w:t>between</w:t>
      </w:r>
      <w:r>
        <w:rPr>
          <w:spacing w:val="42"/>
        </w:rPr>
        <w:t> </w:t>
      </w:r>
      <w:r>
        <w:rPr/>
        <w:t>these</w:t>
      </w:r>
      <w:r>
        <w:rPr>
          <w:spacing w:val="42"/>
        </w:rPr>
        <w:t> </w:t>
      </w:r>
      <w:r>
        <w:rPr/>
        <w:t>two</w:t>
      </w:r>
      <w:r>
        <w:rPr>
          <w:spacing w:val="41"/>
        </w:rPr>
        <w:t> </w:t>
      </w:r>
      <w:r>
        <w:rPr/>
        <w:t>values</w:t>
      </w:r>
      <w:r>
        <w:rPr>
          <w:spacing w:val="42"/>
        </w:rPr>
        <w:t> </w:t>
      </w:r>
      <w:r>
        <w:rPr/>
        <w:t>indicates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most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trade</w:t>
      </w:r>
      <w:r>
        <w:rPr>
          <w:spacing w:val="-9"/>
        </w:rPr>
        <w:t> </w:t>
      </w:r>
      <w:r>
        <w:rPr/>
        <w:t>occurs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rare,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exchanges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pairs.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 of apparent energy footprints observed in countries</w:t>
      </w:r>
      <w:r>
        <w:rPr>
          <w:spacing w:val="1"/>
        </w:rPr>
        <w:t> </w:t>
      </w:r>
      <w:r>
        <w:rPr/>
        <w:t>with high energy demand is concentrated and occurs through</w:t>
      </w:r>
      <w:r>
        <w:rPr>
          <w:spacing w:val="-47"/>
        </w:rPr>
        <w:t> </w:t>
      </w:r>
      <w:r>
        <w:rPr/>
        <w:t>relatively</w:t>
      </w:r>
      <w:r>
        <w:rPr>
          <w:spacing w:val="19"/>
        </w:rPr>
        <w:t> </w:t>
      </w:r>
      <w:r>
        <w:rPr/>
        <w:t>few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intensive</w:t>
      </w:r>
      <w:r>
        <w:rPr>
          <w:spacing w:val="20"/>
        </w:rPr>
        <w:t> </w:t>
      </w:r>
      <w:r>
        <w:rPr/>
        <w:t>transfers.</w:t>
      </w:r>
    </w:p>
    <w:p>
      <w:pPr>
        <w:pStyle w:val="BodyText"/>
        <w:spacing w:before="2"/>
        <w:ind w:left="0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1" w:after="0"/>
        <w:ind w:left="387" w:right="0" w:hanging="2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Centrality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Measures</w:t>
      </w:r>
    </w:p>
    <w:p>
      <w:pPr>
        <w:pStyle w:val="BodyText"/>
        <w:spacing w:line="249" w:lineRule="auto" w:before="35"/>
        <w:ind w:right="117"/>
        <w:jc w:val="both"/>
      </w:pPr>
      <w:r>
        <w:rPr/>
        <w:t>The</w:t>
      </w:r>
      <w:r>
        <w:rPr>
          <w:spacing w:val="15"/>
        </w:rPr>
        <w:t> </w:t>
      </w:r>
      <w:r>
        <w:rPr/>
        <w:t>degree</w:t>
      </w:r>
      <w:r>
        <w:rPr>
          <w:spacing w:val="15"/>
        </w:rPr>
        <w:t> </w:t>
      </w:r>
      <w:r>
        <w:rPr/>
        <w:t>centralities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fossil</w:t>
      </w:r>
      <w:r>
        <w:rPr>
          <w:spacing w:val="15"/>
        </w:rPr>
        <w:t> </w:t>
      </w:r>
      <w:r>
        <w:rPr/>
        <w:t>fuel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shown</w:t>
      </w:r>
      <w:r>
        <w:rPr>
          <w:spacing w:val="-47"/>
        </w:rPr>
        <w:t> </w:t>
      </w:r>
      <w:r>
        <w:rPr/>
        <w:t>in Figure 2(a) and 2(b). A high out-degree centrality in this</w:t>
      </w:r>
      <w:r>
        <w:rPr>
          <w:spacing w:val="1"/>
        </w:rPr>
        <w:t> </w:t>
      </w:r>
      <w:r>
        <w:rPr/>
        <w:t>context indicates that a large portion of an economy’s energy</w:t>
      </w:r>
      <w:r>
        <w:rPr>
          <w:spacing w:val="-47"/>
        </w:rPr>
        <w:t> </w:t>
      </w:r>
      <w:r>
        <w:rPr/>
        <w:t>footprint is realized in external economies, while a a high in-</w:t>
      </w:r>
      <w:r>
        <w:rPr>
          <w:spacing w:val="-47"/>
        </w:rPr>
        <w:t> </w:t>
      </w:r>
      <w:r>
        <w:rPr/>
        <w:t>degree</w:t>
      </w:r>
      <w:r>
        <w:rPr>
          <w:spacing w:val="12"/>
        </w:rPr>
        <w:t> </w:t>
      </w:r>
      <w:r>
        <w:rPr/>
        <w:t>indicates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large</w:t>
      </w:r>
      <w:r>
        <w:rPr>
          <w:spacing w:val="12"/>
        </w:rPr>
        <w:t> </w:t>
      </w:r>
      <w:r>
        <w:rPr/>
        <w:t>portion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country’s</w:t>
      </w:r>
      <w:r>
        <w:rPr>
          <w:spacing w:val="12"/>
        </w:rPr>
        <w:t> </w:t>
      </w:r>
      <w:r>
        <w:rPr/>
        <w:t>footprint</w:t>
      </w:r>
      <w:r>
        <w:rPr>
          <w:spacing w:val="-47"/>
        </w:rPr>
        <w:t> </w:t>
      </w:r>
      <w:r>
        <w:rPr/>
        <w:t>is</w:t>
      </w:r>
      <w:r>
        <w:rPr>
          <w:spacing w:val="18"/>
        </w:rPr>
        <w:t> </w:t>
      </w:r>
      <w:r>
        <w:rPr/>
        <w:t>derived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19"/>
        </w:rPr>
        <w:t> </w:t>
      </w:r>
      <w:r>
        <w:rPr/>
        <w:t>demand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trading</w:t>
      </w:r>
      <w:r>
        <w:rPr>
          <w:spacing w:val="19"/>
        </w:rPr>
        <w:t> </w:t>
      </w:r>
      <w:r>
        <w:rPr/>
        <w:t>partners.</w:t>
      </w:r>
    </w:p>
    <w:p>
      <w:pPr>
        <w:pStyle w:val="BodyText"/>
        <w:spacing w:line="249" w:lineRule="auto" w:before="5"/>
        <w:ind w:right="117" w:firstLine="199"/>
        <w:jc w:val="both"/>
      </w:pPr>
      <w:r>
        <w:rPr/>
        <w:t>The</w:t>
      </w:r>
      <w:r>
        <w:rPr>
          <w:spacing w:val="50"/>
        </w:rPr>
        <w:t> </w:t>
      </w:r>
      <w:r>
        <w:rPr/>
        <w:t>trends for</w:t>
      </w:r>
      <w:r>
        <w:rPr>
          <w:spacing w:val="50"/>
        </w:rPr>
        <w:t> </w:t>
      </w:r>
      <w:r>
        <w:rPr/>
        <w:t>both in-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out-degree centralties</w:t>
      </w:r>
      <w:r>
        <w:rPr>
          <w:spacing w:val="50"/>
        </w:rPr>
        <w:t> </w:t>
      </w:r>
      <w:r>
        <w:rPr/>
        <w:t>show</w:t>
      </w:r>
      <w:r>
        <w:rPr>
          <w:spacing w:val="1"/>
        </w:rPr>
        <w:t> </w:t>
      </w:r>
      <w:r>
        <w:rPr/>
        <w:t>a</w:t>
      </w:r>
      <w:r>
        <w:rPr>
          <w:spacing w:val="34"/>
        </w:rPr>
        <w:t> </w:t>
      </w:r>
      <w:r>
        <w:rPr/>
        <w:t>heavy</w:t>
      </w:r>
      <w:r>
        <w:rPr>
          <w:spacing w:val="34"/>
        </w:rPr>
        <w:t> </w:t>
      </w:r>
      <w:r>
        <w:rPr/>
        <w:t>dominance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top</w:t>
      </w:r>
      <w:r>
        <w:rPr>
          <w:spacing w:val="34"/>
        </w:rPr>
        <w:t> </w:t>
      </w:r>
      <w:r>
        <w:rPr/>
        <w:t>economies.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trend</w:t>
      </w:r>
      <w:r>
        <w:rPr>
          <w:spacing w:val="-48"/>
        </w:rPr>
        <w:t> </w:t>
      </w:r>
      <w:r>
        <w:rPr/>
        <w:t>can be observed in the non-fossil fuel network. The out-</w:t>
      </w:r>
      <w:r>
        <w:rPr>
          <w:spacing w:val="1"/>
        </w:rPr>
        <w:t> </w:t>
      </w:r>
      <w:r>
        <w:rPr/>
        <w:t>degree</w:t>
      </w:r>
      <w:r>
        <w:rPr>
          <w:spacing w:val="45"/>
        </w:rPr>
        <w:t> </w:t>
      </w:r>
      <w:r>
        <w:rPr/>
        <w:t>trends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top-ten</w:t>
      </w:r>
      <w:r>
        <w:rPr>
          <w:spacing w:val="46"/>
        </w:rPr>
        <w:t> </w:t>
      </w:r>
      <w:r>
        <w:rPr/>
        <w:t>economies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non-fossil-</w:t>
      </w:r>
      <w:r>
        <w:rPr>
          <w:spacing w:val="-47"/>
        </w:rPr>
        <w:t> </w:t>
      </w:r>
      <w:r>
        <w:rPr/>
        <w:t>fuel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uniform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demand without fossil fuels. The fact that the non-fossil fuel</w:t>
      </w:r>
      <w:r>
        <w:rPr>
          <w:spacing w:val="1"/>
        </w:rPr>
        <w:t> </w:t>
      </w:r>
      <w:r>
        <w:rPr/>
        <w:t>requirement to final demand is less varied is likely related to</w:t>
      </w:r>
      <w:r>
        <w:rPr>
          <w:spacing w:val="1"/>
        </w:rPr>
        <w:t> </w:t>
      </w:r>
      <w:r>
        <w:rPr/>
        <w:t>the availability of alternative energy technology globally. If</w:t>
      </w:r>
      <w:r>
        <w:rPr>
          <w:spacing w:val="1"/>
        </w:rPr>
        <w:t> </w:t>
      </w:r>
      <w:r>
        <w:rPr/>
        <w:t>alternative energy is relatively scarce, it is more likely that a</w:t>
      </w:r>
      <w:r>
        <w:rPr>
          <w:spacing w:val="1"/>
        </w:rPr>
        <w:t> </w:t>
      </w:r>
      <w:r>
        <w:rPr/>
        <w:t>similar portion of the energy requirement met by alternative</w:t>
      </w:r>
      <w:r>
        <w:rPr>
          <w:spacing w:val="1"/>
        </w:rPr>
        <w:t> </w:t>
      </w:r>
      <w:r>
        <w:rPr/>
        <w:t>energy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similar.</w:t>
      </w:r>
    </w:p>
    <w:p>
      <w:pPr>
        <w:pStyle w:val="BodyText"/>
        <w:spacing w:line="249" w:lineRule="auto" w:before="9"/>
        <w:ind w:right="117" w:firstLine="199"/>
        <w:jc w:val="both"/>
      </w:pPr>
      <w:r>
        <w:rPr/>
        <w:t>The</w:t>
      </w:r>
      <w:r>
        <w:rPr>
          <w:spacing w:val="21"/>
        </w:rPr>
        <w:t> </w:t>
      </w:r>
      <w:r>
        <w:rPr/>
        <w:t>Betweenness</w:t>
      </w:r>
      <w:r>
        <w:rPr>
          <w:spacing w:val="21"/>
        </w:rPr>
        <w:t> </w:t>
      </w:r>
      <w:r>
        <w:rPr/>
        <w:t>centrality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1"/>
        </w:rPr>
        <w:t> </w:t>
      </w:r>
      <w:r>
        <w:rPr/>
        <w:t>central</w:t>
      </w:r>
      <w:r>
        <w:rPr>
          <w:spacing w:val="21"/>
        </w:rPr>
        <w:t> </w:t>
      </w:r>
      <w:r>
        <w:rPr/>
        <w:t>countries</w:t>
      </w:r>
      <w:r>
        <w:rPr>
          <w:spacing w:val="-48"/>
        </w:rPr>
        <w:t> </w:t>
      </w:r>
      <w:r>
        <w:rPr/>
        <w:t>in each network are shown in Figure 2(c) and 2(g). The</w:t>
      </w:r>
      <w:r>
        <w:rPr>
          <w:spacing w:val="1"/>
        </w:rPr>
        <w:t> </w:t>
      </w:r>
      <w:r>
        <w:rPr/>
        <w:t>betweenness centrality of a node is the number of shortest</w:t>
      </w:r>
      <w:r>
        <w:rPr>
          <w:spacing w:val="1"/>
        </w:rPr>
        <w:t> </w:t>
      </w:r>
      <w:r>
        <w:rPr/>
        <w:t>paths passing through it. In the context of global embodied</w:t>
      </w:r>
      <w:r>
        <w:rPr>
          <w:spacing w:val="1"/>
        </w:rPr>
        <w:t> </w:t>
      </w:r>
      <w:r>
        <w:rPr/>
        <w:t>energy trade, a high betweenness centrality indicates that a</w:t>
      </w:r>
      <w:r>
        <w:rPr>
          <w:spacing w:val="1"/>
        </w:rPr>
        <w:t> </w:t>
      </w:r>
      <w:r>
        <w:rPr/>
        <w:t>country is a hub of low embodied energy transfer through</w:t>
      </w:r>
      <w:r>
        <w:rPr>
          <w:spacing w:val="1"/>
        </w:rPr>
        <w:t> </w:t>
      </w:r>
      <w:r>
        <w:rPr/>
        <w:t>global trade. A series of trades between two nations that pass</w:t>
      </w:r>
      <w:r>
        <w:rPr>
          <w:spacing w:val="-47"/>
        </w:rPr>
        <w:t> </w:t>
      </w:r>
      <w:r>
        <w:rPr/>
        <w:t>through an economy with high betweenness centrality will</w:t>
      </w:r>
      <w:r>
        <w:rPr>
          <w:spacing w:val="1"/>
        </w:rPr>
        <w:t> </w:t>
      </w:r>
      <w:r>
        <w:rPr/>
        <w:t>involve a smaller embodied energy transfer compared to a</w:t>
      </w:r>
      <w:r>
        <w:rPr>
          <w:spacing w:val="1"/>
        </w:rPr>
        <w:t> </w:t>
      </w:r>
      <w:r>
        <w:rPr/>
        <w:t>series of trades that does not. The betweenness centrality for</w:t>
      </w:r>
      <w:r>
        <w:rPr>
          <w:spacing w:val="1"/>
        </w:rPr>
        <w:t> </w:t>
      </w:r>
      <w:r>
        <w:rPr/>
        <w:t>the fossil fuel and alternative energy networks shows that the</w:t>
      </w:r>
      <w:r>
        <w:rPr>
          <w:spacing w:val="-47"/>
        </w:rPr>
        <w:t> </w:t>
      </w:r>
      <w:r>
        <w:rPr/>
        <w:t>same</w:t>
      </w:r>
      <w:r>
        <w:rPr>
          <w:spacing w:val="18"/>
        </w:rPr>
        <w:t> </w:t>
      </w:r>
      <w:r>
        <w:rPr/>
        <w:t>groups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serve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low</w:t>
      </w:r>
      <w:r>
        <w:rPr>
          <w:spacing w:val="19"/>
        </w:rPr>
        <w:t> </w:t>
      </w:r>
      <w:r>
        <w:rPr/>
        <w:t>energy</w:t>
      </w:r>
      <w:r>
        <w:rPr>
          <w:spacing w:val="18"/>
        </w:rPr>
        <w:t> </w:t>
      </w:r>
      <w:r>
        <w:rPr/>
        <w:t>transfer</w:t>
      </w:r>
      <w:r>
        <w:rPr>
          <w:spacing w:val="19"/>
        </w:rPr>
        <w:t> </w:t>
      </w:r>
      <w:r>
        <w:rPr/>
        <w:t>hubs</w:t>
      </w:r>
      <w:r>
        <w:rPr>
          <w:spacing w:val="-48"/>
        </w:rPr>
        <w:t> </w:t>
      </w:r>
      <w:r>
        <w:rPr/>
        <w:t>in</w:t>
      </w:r>
      <w:r>
        <w:rPr>
          <w:spacing w:val="19"/>
        </w:rPr>
        <w:t> </w:t>
      </w:r>
      <w:r>
        <w:rPr/>
        <w:t>each</w:t>
      </w:r>
      <w:r>
        <w:rPr>
          <w:spacing w:val="20"/>
        </w:rPr>
        <w:t> </w:t>
      </w:r>
      <w:r>
        <w:rPr/>
        <w:t>network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tabs>
          <w:tab w:pos="2525" w:val="left" w:leader="none"/>
          <w:tab w:pos="4769" w:val="left" w:leader="none"/>
          <w:tab w:pos="7020" w:val="left" w:leader="none"/>
        </w:tabs>
        <w:ind w:left="277"/>
      </w:pPr>
      <w:r>
        <w:rPr/>
        <w:drawing>
          <wp:inline distT="0" distB="0" distL="0" distR="0">
            <wp:extent cx="1239012" cy="94869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2"/>
        </w:rPr>
        <w:drawing>
          <wp:inline distT="0" distB="0" distL="0" distR="0">
            <wp:extent cx="1227581" cy="94869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position w:val="2"/>
        </w:rPr>
        <w:tab/>
      </w:r>
      <w:r>
        <w:rPr>
          <w:position w:val="3"/>
        </w:rPr>
        <w:drawing>
          <wp:inline distT="0" distB="0" distL="0" distR="0">
            <wp:extent cx="1234439" cy="94183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position w:val="3"/>
        </w:rPr>
        <w:tab/>
      </w:r>
      <w:r>
        <w:rPr>
          <w:position w:val="3"/>
        </w:rPr>
        <w:drawing>
          <wp:inline distT="0" distB="0" distL="0" distR="0">
            <wp:extent cx="1234439" cy="94183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pStyle w:val="BodyText"/>
        <w:tabs>
          <w:tab w:pos="3373" w:val="left" w:leader="none"/>
          <w:tab w:pos="5626" w:val="left" w:leader="none"/>
          <w:tab w:pos="7868" w:val="left" w:leader="none"/>
        </w:tabs>
        <w:spacing w:before="69"/>
        <w:ind w:left="1131"/>
      </w:pPr>
      <w:r>
        <w:rPr/>
        <w:t>(a)</w:t>
        <w:tab/>
        <w:t>(b)</w:t>
        <w:tab/>
        <w:t>(c)</w:t>
        <w:tab/>
        <w:t>(d)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913017</wp:posOffset>
            </wp:positionH>
            <wp:positionV relativeFrom="paragraph">
              <wp:posOffset>114190</wp:posOffset>
            </wp:positionV>
            <wp:extent cx="1232154" cy="94869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154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2340250</wp:posOffset>
            </wp:positionH>
            <wp:positionV relativeFrom="paragraph">
              <wp:posOffset>112445</wp:posOffset>
            </wp:positionV>
            <wp:extent cx="1227581" cy="94869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3765103</wp:posOffset>
            </wp:positionH>
            <wp:positionV relativeFrom="paragraph">
              <wp:posOffset>114190</wp:posOffset>
            </wp:positionV>
            <wp:extent cx="1234439" cy="94183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5194536</wp:posOffset>
            </wp:positionH>
            <wp:positionV relativeFrom="paragraph">
              <wp:posOffset>115934</wp:posOffset>
            </wp:positionV>
            <wp:extent cx="1234439" cy="94183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389" w:val="left" w:leader="none"/>
          <w:tab w:pos="5620" w:val="left" w:leader="none"/>
          <w:tab w:pos="7868" w:val="left" w:leader="none"/>
        </w:tabs>
        <w:spacing w:before="59"/>
        <w:ind w:left="1131"/>
      </w:pPr>
      <w:r>
        <w:rPr/>
        <w:t>(e)</w:t>
        <w:tab/>
        <w:t>(f)</w:t>
        <w:tab/>
        <w:t>(g)</w:t>
        <w:tab/>
        <w:t>(h)</w:t>
      </w:r>
    </w:p>
    <w:p>
      <w:pPr>
        <w:pStyle w:val="BodyText"/>
        <w:spacing w:before="70"/>
        <w:ind w:left="910"/>
      </w:pPr>
      <w:r>
        <w:rPr/>
        <w:t>FIGURE</w:t>
      </w:r>
      <w:r>
        <w:rPr>
          <w:spacing w:val="19"/>
        </w:rPr>
        <w:t> </w:t>
      </w:r>
      <w:r>
        <w:rPr/>
        <w:t>2:</w:t>
      </w:r>
      <w:r>
        <w:rPr>
          <w:spacing w:val="19"/>
        </w:rPr>
        <w:t> </w:t>
      </w:r>
      <w:r>
        <w:rPr/>
        <w:t>Centrality</w:t>
      </w:r>
      <w:r>
        <w:rPr>
          <w:spacing w:val="19"/>
        </w:rPr>
        <w:t> </w:t>
      </w:r>
      <w:r>
        <w:rPr/>
        <w:t>measures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fossil</w:t>
      </w:r>
      <w:r>
        <w:rPr>
          <w:spacing w:val="20"/>
        </w:rPr>
        <w:t> </w:t>
      </w:r>
      <w:r>
        <w:rPr/>
        <w:t>fuel</w:t>
      </w:r>
      <w:r>
        <w:rPr>
          <w:spacing w:val="19"/>
        </w:rPr>
        <w:t> </w:t>
      </w:r>
      <w:r>
        <w:rPr/>
        <w:t>network</w:t>
      </w:r>
      <w:r>
        <w:rPr>
          <w:spacing w:val="19"/>
        </w:rPr>
        <w:t> </w:t>
      </w:r>
      <w:r>
        <w:rPr/>
        <w:t>(a-d)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alternative</w:t>
      </w:r>
      <w:r>
        <w:rPr>
          <w:spacing w:val="19"/>
        </w:rPr>
        <w:t> </w:t>
      </w:r>
      <w:r>
        <w:rPr/>
        <w:t>fuel</w:t>
      </w:r>
      <w:r>
        <w:rPr>
          <w:spacing w:val="20"/>
        </w:rPr>
        <w:t> </w:t>
      </w:r>
      <w:r>
        <w:rPr/>
        <w:t>network</w:t>
      </w:r>
      <w:r>
        <w:rPr>
          <w:spacing w:val="19"/>
        </w:rPr>
        <w:t> </w:t>
      </w:r>
      <w:r>
        <w:rPr/>
        <w:t>(e-h)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547" w:footer="706" w:top="940" w:bottom="900" w:left="1160" w:right="800"/>
        </w:sectPr>
      </w:pPr>
    </w:p>
    <w:p>
      <w:pPr>
        <w:pStyle w:val="BodyText"/>
        <w:spacing w:line="249" w:lineRule="auto" w:before="98"/>
        <w:ind w:right="38" w:firstLine="199"/>
        <w:jc w:val="both"/>
      </w:pPr>
      <w:r>
        <w:rPr/>
        <w:t>The</w:t>
      </w:r>
      <w:r>
        <w:rPr>
          <w:spacing w:val="19"/>
        </w:rPr>
        <w:t> </w:t>
      </w:r>
      <w:r>
        <w:rPr/>
        <w:t>closeness</w:t>
      </w:r>
      <w:r>
        <w:rPr>
          <w:spacing w:val="19"/>
        </w:rPr>
        <w:t> </w:t>
      </w:r>
      <w:r>
        <w:rPr/>
        <w:t>centrality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node</w:t>
      </w:r>
      <w:r>
        <w:rPr>
          <w:spacing w:val="19"/>
        </w:rPr>
        <w:t> </w:t>
      </w:r>
      <w:r>
        <w:rPr/>
        <w:t>represents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shortest paths between the node and all other nodes. In the</w:t>
      </w:r>
      <w:r>
        <w:rPr>
          <w:spacing w:val="-47"/>
        </w:rPr>
        <w:t> </w:t>
      </w:r>
      <w:r>
        <w:rPr/>
        <w:t>context of global embodied energy trade, closeness centrality</w:t>
      </w:r>
      <w:r>
        <w:rPr>
          <w:spacing w:val="-47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without a substantial transfer of its energy requirement to</w:t>
      </w:r>
      <w:r>
        <w:rPr>
          <w:spacing w:val="1"/>
        </w:rPr>
        <w:t> </w:t>
      </w:r>
      <w:r>
        <w:rPr/>
        <w:t>other</w:t>
      </w:r>
      <w:r>
        <w:rPr>
          <w:spacing w:val="19"/>
        </w:rPr>
        <w:t> </w:t>
      </w:r>
      <w:r>
        <w:rPr/>
        <w:t>economies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network.</w:t>
      </w:r>
    </w:p>
    <w:p>
      <w:pPr>
        <w:pStyle w:val="BodyText"/>
        <w:ind w:left="0"/>
        <w:rPr>
          <w:sz w:val="24"/>
        </w:rPr>
      </w:pPr>
    </w:p>
    <w:p>
      <w:pPr>
        <w:spacing w:before="189"/>
        <w:ind w:left="118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1)</w:t>
      </w:r>
      <w:r>
        <w:rPr>
          <w:rFonts w:ascii="Microsoft Sans Serif"/>
          <w:spacing w:val="36"/>
          <w:sz w:val="18"/>
        </w:rPr>
        <w:t> </w:t>
      </w:r>
      <w:r>
        <w:rPr>
          <w:rFonts w:ascii="Microsoft Sans Serif"/>
          <w:sz w:val="18"/>
        </w:rPr>
        <w:t>Ordered</w:t>
      </w:r>
      <w:r>
        <w:rPr>
          <w:rFonts w:ascii="Microsoft Sans Serif"/>
          <w:spacing w:val="-1"/>
          <w:sz w:val="18"/>
        </w:rPr>
        <w:t> </w:t>
      </w:r>
      <w:r>
        <w:rPr>
          <w:rFonts w:ascii="Microsoft Sans Serif"/>
          <w:sz w:val="18"/>
        </w:rPr>
        <w:t>Hierarchical</w:t>
      </w:r>
      <w:r>
        <w:rPr>
          <w:rFonts w:ascii="Microsoft Sans Serif"/>
          <w:spacing w:val="-1"/>
          <w:sz w:val="18"/>
        </w:rPr>
        <w:t> </w:t>
      </w:r>
      <w:r>
        <w:rPr>
          <w:rFonts w:ascii="Microsoft Sans Serif"/>
          <w:sz w:val="18"/>
        </w:rPr>
        <w:t>Clustering</w:t>
      </w:r>
    </w:p>
    <w:p>
      <w:pPr>
        <w:pStyle w:val="BodyText"/>
        <w:spacing w:line="249" w:lineRule="auto" w:before="36"/>
        <w:ind w:right="38"/>
        <w:jc w:val="both"/>
      </w:pPr>
      <w:r>
        <w:rPr/>
        <w:t>The ordered hierarchical clustering of a weighted, directed</w:t>
      </w:r>
      <w:r>
        <w:rPr>
          <w:spacing w:val="1"/>
        </w:rPr>
        <w:t> </w:t>
      </w:r>
      <w:r>
        <w:rPr/>
        <w:t>network provides a means of ranking communities according</w:t>
      </w:r>
      <w:r>
        <w:rPr>
          <w:spacing w:val="-47"/>
        </w:rPr>
        <w:t> </w:t>
      </w:r>
      <w:r>
        <w:rPr/>
        <w:t>to their upstream, downstream, and lateral interactions with</w:t>
      </w:r>
      <w:r>
        <w:rPr>
          <w:spacing w:val="1"/>
        </w:rPr>
        <w:t> </w:t>
      </w:r>
      <w:r>
        <w:rPr/>
        <w:t>other</w:t>
      </w:r>
      <w:r>
        <w:rPr>
          <w:spacing w:val="44"/>
        </w:rPr>
        <w:t> </w:t>
      </w:r>
      <w:r>
        <w:rPr/>
        <w:t>communities.</w:t>
      </w:r>
      <w:r>
        <w:rPr>
          <w:spacing w:val="45"/>
        </w:rPr>
        <w:t> </w:t>
      </w:r>
      <w:r>
        <w:rPr/>
        <w:t>High</w:t>
      </w:r>
      <w:r>
        <w:rPr>
          <w:spacing w:val="45"/>
        </w:rPr>
        <w:t> </w:t>
      </w:r>
      <w:r>
        <w:rPr/>
        <w:t>rank</w:t>
      </w:r>
      <w:r>
        <w:rPr>
          <w:spacing w:val="45"/>
        </w:rPr>
        <w:t> </w:t>
      </w:r>
      <w:r>
        <w:rPr/>
        <w:t>(upstream)</w:t>
      </w:r>
      <w:r>
        <w:rPr>
          <w:spacing w:val="45"/>
        </w:rPr>
        <w:t> </w:t>
      </w:r>
      <w:r>
        <w:rPr/>
        <w:t>economies</w:t>
      </w:r>
      <w:r>
        <w:rPr>
          <w:spacing w:val="45"/>
        </w:rPr>
        <w:t> </w:t>
      </w:r>
      <w:r>
        <w:rPr/>
        <w:t>tend</w:t>
      </w:r>
      <w:r>
        <w:rPr>
          <w:spacing w:val="-48"/>
        </w:rPr>
        <w:t> </w:t>
      </w:r>
      <w:r>
        <w:rPr/>
        <w:t>to transfer the energy requirement in their final demand to</w:t>
      </w:r>
      <w:r>
        <w:rPr>
          <w:spacing w:val="1"/>
        </w:rPr>
        <w:t> </w:t>
      </w:r>
      <w:r>
        <w:rPr/>
        <w:t>economies downstream. Countries in the lowest rank include</w:t>
      </w:r>
      <w:r>
        <w:rPr>
          <w:spacing w:val="-47"/>
        </w:rPr>
        <w:t> </w:t>
      </w:r>
      <w:r>
        <w:rPr/>
        <w:t>Venezuela, Iraq, and New Zealand, while countries in 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Djibouti,</w:t>
      </w:r>
      <w:r>
        <w:rPr>
          <w:spacing w:val="1"/>
        </w:rPr>
        <w:t> </w:t>
      </w:r>
      <w:r>
        <w:rPr/>
        <w:t>Benin,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Namibia.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 States, Japan, and China are all located in the third</w:t>
      </w:r>
      <w:r>
        <w:rPr>
          <w:spacing w:val="1"/>
        </w:rPr>
        <w:t> </w:t>
      </w:r>
      <w:r>
        <w:rPr/>
        <w:t>rank. The basic hierarchical and block structures for each</w:t>
      </w:r>
      <w:r>
        <w:rPr>
          <w:spacing w:val="1"/>
        </w:rPr>
        <w:t> </w:t>
      </w:r>
      <w:r>
        <w:rPr/>
        <w:t>network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Figure</w:t>
      </w:r>
      <w:r>
        <w:rPr>
          <w:spacing w:val="19"/>
        </w:rPr>
        <w:t> </w:t>
      </w:r>
      <w:r>
        <w:rPr/>
        <w:t>3.</w:t>
      </w:r>
    </w:p>
    <w:p>
      <w:pPr>
        <w:pStyle w:val="BodyText"/>
        <w:spacing w:line="249" w:lineRule="auto" w:before="9"/>
        <w:ind w:right="38" w:firstLine="199"/>
        <w:jc w:val="both"/>
      </w:pPr>
      <w:r>
        <w:rPr/>
        <w:t>The</w:t>
      </w:r>
      <w:r>
        <w:rPr>
          <w:spacing w:val="22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Hierarchical</w:t>
      </w:r>
      <w:r>
        <w:rPr>
          <w:spacing w:val="23"/>
        </w:rPr>
        <w:t> </w:t>
      </w:r>
      <w:r>
        <w:rPr/>
        <w:t>Block</w:t>
      </w:r>
      <w:r>
        <w:rPr>
          <w:spacing w:val="23"/>
        </w:rPr>
        <w:t> </w:t>
      </w:r>
      <w:r>
        <w:rPr/>
        <w:t>Network</w:t>
      </w:r>
      <w:r>
        <w:rPr>
          <w:spacing w:val="23"/>
        </w:rPr>
        <w:t> </w:t>
      </w:r>
      <w:r>
        <w:rPr/>
        <w:t>(shown</w:t>
      </w:r>
      <w:r>
        <w:rPr>
          <w:spacing w:val="-48"/>
        </w:rPr>
        <w:t> </w:t>
      </w:r>
      <w:r>
        <w:rPr/>
        <w:t>in blue with square nodes representing blocks) is bipartite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patterns exist in the network. One interpretation may be that</w:t>
      </w:r>
      <w:r>
        <w:rPr>
          <w:spacing w:val="1"/>
        </w:rPr>
        <w:t> </w:t>
      </w:r>
      <w:r>
        <w:rPr/>
        <w:t>the divide lies between countries that primarily transfer the</w:t>
      </w:r>
      <w:r>
        <w:rPr>
          <w:spacing w:val="1"/>
        </w:rPr>
        <w:t> </w:t>
      </w:r>
      <w:r>
        <w:rPr/>
        <w:t>energy requirements of their final demand to other coun-</w:t>
      </w:r>
      <w:r>
        <w:rPr>
          <w:spacing w:val="1"/>
        </w:rPr>
        <w:t> </w:t>
      </w:r>
      <w:r>
        <w:rPr/>
        <w:t>tries, and the other primarily incurs the associated footprint.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grouping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regional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preferential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economies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each group. Further research could elucidate the significance</w:t>
      </w:r>
      <w:r>
        <w:rPr>
          <w:spacing w:val="-47"/>
        </w:rPr>
        <w:t> </w:t>
      </w:r>
      <w:r>
        <w:rPr/>
        <w:t>of this clustering by analyzing qualitative economic 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indicators,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total</w:t>
      </w:r>
      <w:r>
        <w:rPr>
          <w:spacing w:val="19"/>
        </w:rPr>
        <w:t> </w:t>
      </w:r>
      <w:r>
        <w:rPr/>
        <w:t>energy</w:t>
      </w:r>
      <w:r>
        <w:rPr>
          <w:spacing w:val="20"/>
        </w:rPr>
        <w:t> </w:t>
      </w:r>
      <w:r>
        <w:rPr/>
        <w:t>footprint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economies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block.</w:t>
      </w:r>
    </w:p>
    <w:p>
      <w:pPr>
        <w:pStyle w:val="BodyText"/>
        <w:spacing w:line="249" w:lineRule="auto" w:before="11"/>
        <w:ind w:right="38" w:firstLine="199"/>
        <w:jc w:val="both"/>
      </w:pPr>
      <w:r>
        <w:rPr/>
        <w:t>The structure of the hierarchical and ordered block models</w:t>
      </w:r>
      <w:r>
        <w:rPr>
          <w:spacing w:val="-47"/>
        </w:rPr>
        <w:t> </w:t>
      </w:r>
      <w:r>
        <w:rPr/>
        <w:t>for the fossil fuel and alternative energy network is very</w:t>
      </w:r>
      <w:r>
        <w:rPr>
          <w:spacing w:val="1"/>
        </w:rPr>
        <w:t> </w:t>
      </w:r>
      <w:r>
        <w:rPr/>
        <w:t>similar.</w:t>
      </w:r>
      <w:r>
        <w:rPr>
          <w:spacing w:val="45"/>
        </w:rPr>
        <w:t> </w:t>
      </w:r>
      <w:r>
        <w:rPr/>
        <w:t>However,</w:t>
      </w:r>
      <w:r>
        <w:rPr>
          <w:spacing w:val="46"/>
        </w:rPr>
        <w:t> </w:t>
      </w:r>
      <w:r>
        <w:rPr/>
        <w:t>top</w:t>
      </w:r>
      <w:r>
        <w:rPr>
          <w:spacing w:val="45"/>
        </w:rPr>
        <w:t> </w:t>
      </w:r>
      <w:r>
        <w:rPr/>
        <w:t>rank</w:t>
      </w:r>
      <w:r>
        <w:rPr>
          <w:spacing w:val="46"/>
        </w:rPr>
        <w:t> </w:t>
      </w:r>
      <w:r>
        <w:rPr/>
        <w:t>countries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odered</w:t>
      </w:r>
      <w:r>
        <w:rPr>
          <w:spacing w:val="46"/>
        </w:rPr>
        <w:t> </w:t>
      </w:r>
      <w:r>
        <w:rPr/>
        <w:t>block</w:t>
      </w:r>
    </w:p>
    <w:p>
      <w:pPr>
        <w:pStyle w:val="BodyText"/>
        <w:spacing w:line="249" w:lineRule="auto" w:before="98"/>
        <w:ind w:right="117"/>
        <w:jc w:val="both"/>
      </w:pPr>
      <w:r>
        <w:rPr/>
        <w:br w:type="column"/>
      </w:r>
      <w:r>
        <w:rPr/>
        <w:t>model for the alternative energy network are significantly</w:t>
      </w:r>
      <w:r>
        <w:rPr>
          <w:spacing w:val="1"/>
        </w:rPr>
        <w:t> </w:t>
      </w:r>
      <w:r>
        <w:rPr/>
        <w:t>different</w:t>
      </w:r>
      <w:r>
        <w:rPr>
          <w:spacing w:val="47"/>
        </w:rPr>
        <w:t> </w:t>
      </w:r>
      <w:r>
        <w:rPr/>
        <w:t>than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fossil</w:t>
      </w:r>
      <w:r>
        <w:rPr>
          <w:spacing w:val="48"/>
        </w:rPr>
        <w:t> </w:t>
      </w:r>
      <w:r>
        <w:rPr/>
        <w:t>fuel</w:t>
      </w:r>
      <w:r>
        <w:rPr>
          <w:spacing w:val="47"/>
        </w:rPr>
        <w:t> </w:t>
      </w:r>
      <w:r>
        <w:rPr/>
        <w:t>network.</w:t>
      </w:r>
      <w:r>
        <w:rPr>
          <w:spacing w:val="48"/>
        </w:rPr>
        <w:t> </w:t>
      </w:r>
      <w:r>
        <w:rPr/>
        <w:t>Whereas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fossil</w:t>
      </w:r>
      <w:r>
        <w:rPr>
          <w:spacing w:val="-47"/>
        </w:rPr>
        <w:t> </w:t>
      </w:r>
      <w:r>
        <w:rPr/>
        <w:t>fuel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EU</w:t>
      </w:r>
      <w:r>
        <w:rPr>
          <w:spacing w:val="50"/>
        </w:rPr>
        <w:t> </w:t>
      </w:r>
      <w:r>
        <w:rPr/>
        <w:t>countries,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top</w:t>
      </w:r>
      <w:r>
        <w:rPr>
          <w:spacing w:val="1"/>
        </w:rPr>
        <w:t> </w:t>
      </w:r>
      <w:r>
        <w:rPr/>
        <w:t>rank of the alternative energy network is almost exclusively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countries.</w:t>
      </w:r>
      <w:r>
        <w:rPr>
          <w:spacing w:val="1"/>
        </w:rPr>
        <w:t> </w:t>
      </w:r>
      <w:r>
        <w:rPr/>
        <w:t>Conversely,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only</w:t>
      </w:r>
      <w:r>
        <w:rPr>
          <w:spacing w:val="-47"/>
        </w:rPr>
        <w:t> </w:t>
      </w:r>
      <w:r>
        <w:rPr/>
        <w:t>Guyana and Somalia and the membership of many of the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ranks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fossil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correlate this ordering to properties of economies in shared</w:t>
      </w:r>
      <w:r>
        <w:rPr>
          <w:spacing w:val="1"/>
        </w:rPr>
        <w:t> </w:t>
      </w:r>
      <w:r>
        <w:rPr/>
        <w:t>communities.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39"/>
        <w:jc w:val="left"/>
        <w:rPr>
          <w:rFonts w:ascii="Arial"/>
          <w:b/>
          <w:sz w:val="18"/>
        </w:rPr>
      </w:pPr>
      <w:r>
        <w:rPr>
          <w:rFonts w:ascii="Arial"/>
          <w:b/>
          <w:color w:val="00669D"/>
          <w:sz w:val="18"/>
        </w:rPr>
        <w:t>Conclusion</w:t>
      </w:r>
    </w:p>
    <w:p>
      <w:pPr>
        <w:pStyle w:val="BodyText"/>
        <w:spacing w:line="249" w:lineRule="auto" w:before="15"/>
        <w:ind w:right="117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50"/>
        </w:rPr>
        <w:t> </w:t>
      </w:r>
      <w:r>
        <w:rPr/>
        <w:t>characteristics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national</w:t>
      </w:r>
      <w:r>
        <w:rPr>
          <w:spacing w:val="1"/>
        </w:rPr>
        <w:t> </w:t>
      </w:r>
      <w:r>
        <w:rPr/>
        <w:t>roles of actors in the global embodied energy trade network</w:t>
      </w:r>
      <w:r>
        <w:rPr>
          <w:spacing w:val="1"/>
        </w:rPr>
        <w:t> </w:t>
      </w:r>
      <w:r>
        <w:rPr/>
        <w:t>were evaluated. Both networks were found to be scale-free,</w:t>
      </w:r>
      <w:r>
        <w:rPr>
          <w:spacing w:val="1"/>
        </w:rPr>
        <w:t> </w:t>
      </w:r>
      <w:r>
        <w:rPr/>
        <w:t>indicating that embodied energy transfer happens through</w:t>
      </w:r>
      <w:r>
        <w:rPr>
          <w:spacing w:val="1"/>
        </w:rPr>
        <w:t> </w:t>
      </w:r>
      <w:r>
        <w:rPr/>
        <w:t>relatively few, highly intensive exchanges between country</w:t>
      </w:r>
      <w:r>
        <w:rPr>
          <w:spacing w:val="1"/>
        </w:rPr>
        <w:t> </w:t>
      </w:r>
      <w:r>
        <w:rPr/>
        <w:t>pairs.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energy</w:t>
      </w:r>
      <w:r>
        <w:rPr>
          <w:spacing w:val="-47"/>
        </w:rPr>
        <w:t> </w:t>
      </w:r>
      <w:r>
        <w:rPr/>
        <w:t>trade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Model. The SBM revealed that economies in the embodied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distinctive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similarities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 should be conducted to elucidate the source and</w:t>
      </w:r>
      <w:r>
        <w:rPr>
          <w:spacing w:val="1"/>
        </w:rPr>
        <w:t> </w:t>
      </w:r>
      <w:r>
        <w:rPr/>
        <w:t>nature of these similarities to better understand the 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mechanics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among</w:t>
      </w:r>
      <w:r>
        <w:rPr>
          <w:spacing w:val="20"/>
        </w:rPr>
        <w:t> </w:t>
      </w:r>
      <w:r>
        <w:rPr/>
        <w:t>communities.</w:t>
      </w:r>
    </w:p>
    <w:p>
      <w:pPr>
        <w:pStyle w:val="BodyText"/>
        <w:spacing w:line="249" w:lineRule="auto" w:before="12"/>
        <w:ind w:right="117" w:firstLine="199"/>
        <w:jc w:val="both"/>
      </w:pPr>
      <w:r>
        <w:rPr/>
        <w:t>Some uncertainty persists in the conclusions drawn in this</w:t>
      </w:r>
      <w:r>
        <w:rPr>
          <w:spacing w:val="1"/>
        </w:rPr>
        <w:t> </w:t>
      </w:r>
      <w:r>
        <w:rPr/>
        <w:t>report due to an error in network construction. Future work</w:t>
      </w:r>
      <w:r>
        <w:rPr>
          <w:spacing w:val="1"/>
        </w:rPr>
        <w:t> </w:t>
      </w:r>
      <w:r>
        <w:rPr/>
        <w:t>on this topic would begin with an alternative construction</w:t>
      </w:r>
      <w:r>
        <w:rPr>
          <w:spacing w:val="1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economies</w:t>
      </w:r>
      <w:r>
        <w:rPr>
          <w:spacing w:val="-47"/>
        </w:rPr>
        <w:t> </w:t>
      </w:r>
      <w:r>
        <w:rPr/>
        <w:t>are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reflective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exchanges</w:t>
      </w:r>
      <w:r>
        <w:rPr>
          <w:spacing w:val="-7"/>
        </w:rPr>
        <w:t> </w:t>
      </w:r>
      <w:r>
        <w:rPr/>
        <w:t>occuring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network. Furthermore, the use of centrality metrics that rely</w:t>
      </w:r>
      <w:r>
        <w:rPr>
          <w:spacing w:val="1"/>
        </w:rPr>
        <w:t> </w:t>
      </w:r>
      <w:r>
        <w:rPr/>
        <w:t>on weighted shortest paths inflates the centrality measures of</w:t>
      </w:r>
      <w:r>
        <w:rPr>
          <w:spacing w:val="-47"/>
        </w:rPr>
        <w:t> </w:t>
      </w:r>
      <w:r>
        <w:rPr/>
        <w:t>economies with relatively minor trade interactions with other</w:t>
      </w:r>
      <w:r>
        <w:rPr>
          <w:spacing w:val="-47"/>
        </w:rPr>
        <w:t> </w:t>
      </w:r>
      <w:r>
        <w:rPr/>
        <w:t>countries in the network. With the current network construc-</w:t>
      </w:r>
      <w:r>
        <w:rPr>
          <w:spacing w:val="1"/>
        </w:rPr>
        <w:t> </w:t>
      </w:r>
      <w:r>
        <w:rPr/>
        <w:t>tion,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short</w:t>
      </w:r>
      <w:r>
        <w:rPr>
          <w:spacing w:val="25"/>
        </w:rPr>
        <w:t> </w:t>
      </w:r>
      <w:r>
        <w:rPr/>
        <w:t>path</w:t>
      </w:r>
      <w:r>
        <w:rPr>
          <w:spacing w:val="26"/>
        </w:rPr>
        <w:t> </w:t>
      </w:r>
      <w:r>
        <w:rPr/>
        <w:t>length</w:t>
      </w:r>
      <w:r>
        <w:rPr>
          <w:spacing w:val="25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nodes</w:t>
      </w:r>
      <w:r>
        <w:rPr>
          <w:spacing w:val="25"/>
        </w:rPr>
        <w:t> </w:t>
      </w:r>
      <w:r>
        <w:rPr/>
        <w:t>could</w:t>
      </w:r>
      <w:r>
        <w:rPr>
          <w:spacing w:val="26"/>
        </w:rPr>
        <w:t> </w:t>
      </w:r>
      <w:r>
        <w:rPr/>
        <w:t>indicate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60" w:right="800"/>
          <w:cols w:num="2" w:equalWidth="0">
            <w:col w:w="5061" w:space="80"/>
            <w:col w:w="5139"/>
          </w:cols>
        </w:sectPr>
      </w:pPr>
    </w:p>
    <w:p>
      <w:pPr>
        <w:pStyle w:val="BodyText"/>
        <w:ind w:left="0"/>
      </w:pPr>
    </w:p>
    <w:p>
      <w:pPr>
        <w:pStyle w:val="BodyText"/>
        <w:spacing w:before="1" w:after="1"/>
        <w:ind w:left="0"/>
        <w:rPr>
          <w:sz w:val="19"/>
        </w:rPr>
      </w:pPr>
    </w:p>
    <w:p>
      <w:pPr>
        <w:pStyle w:val="BodyText"/>
        <w:tabs>
          <w:tab w:pos="2747" w:val="left" w:leader="none"/>
          <w:tab w:pos="5318" w:val="left" w:leader="none"/>
          <w:tab w:pos="6683" w:val="left" w:leader="none"/>
        </w:tabs>
        <w:ind w:left="1369"/>
      </w:pPr>
      <w:r>
        <w:rPr/>
        <w:drawing>
          <wp:inline distT="0" distB="0" distL="0" distR="0">
            <wp:extent cx="591883" cy="133607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3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336071" cy="1336071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71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589406" cy="133359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6" cy="13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336071" cy="1336071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71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3710" w:val="left" w:leader="none"/>
          <w:tab w:pos="5684" w:val="left" w:leader="none"/>
          <w:tab w:pos="7646" w:val="left" w:leader="none"/>
        </w:tabs>
        <w:spacing w:before="98"/>
        <w:ind w:left="1740"/>
      </w:pPr>
      <w:r>
        <w:rPr/>
        <w:t>(a)</w:t>
        <w:tab/>
        <w:t>(b)</w:t>
        <w:tab/>
        <w:t>(c)</w:t>
        <w:tab/>
        <w:t>(d)</w:t>
      </w:r>
    </w:p>
    <w:p>
      <w:pPr>
        <w:pStyle w:val="BodyText"/>
        <w:spacing w:line="249" w:lineRule="auto" w:before="71"/>
      </w:pPr>
      <w:r>
        <w:rPr/>
        <w:t>FIGURE</w:t>
      </w:r>
      <w:r>
        <w:rPr>
          <w:spacing w:val="6"/>
        </w:rPr>
        <w:t> </w:t>
      </w:r>
      <w:r>
        <w:rPr/>
        <w:t>3:</w:t>
      </w:r>
      <w:r>
        <w:rPr>
          <w:spacing w:val="7"/>
        </w:rPr>
        <w:t> </w:t>
      </w:r>
      <w:r>
        <w:rPr/>
        <w:t>Hierarchical</w:t>
      </w:r>
      <w:r>
        <w:rPr>
          <w:spacing w:val="6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radial</w:t>
      </w:r>
      <w:r>
        <w:rPr>
          <w:spacing w:val="6"/>
        </w:rPr>
        <w:t> </w:t>
      </w:r>
      <w:r>
        <w:rPr/>
        <w:t>block</w:t>
      </w:r>
      <w:r>
        <w:rPr>
          <w:spacing w:val="7"/>
        </w:rPr>
        <w:t> </w:t>
      </w:r>
      <w:r>
        <w:rPr/>
        <w:t>partition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fossil</w:t>
      </w:r>
      <w:r>
        <w:rPr>
          <w:spacing w:val="6"/>
        </w:rPr>
        <w:t> </w:t>
      </w:r>
      <w:r>
        <w:rPr/>
        <w:t>fuel</w:t>
      </w:r>
      <w:r>
        <w:rPr>
          <w:spacing w:val="7"/>
        </w:rPr>
        <w:t> </w:t>
      </w:r>
      <w:r>
        <w:rPr/>
        <w:t>network</w:t>
      </w:r>
      <w:r>
        <w:rPr>
          <w:spacing w:val="6"/>
        </w:rPr>
        <w:t> </w:t>
      </w:r>
      <w:r>
        <w:rPr/>
        <w:t>(a-b)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alternative</w:t>
      </w:r>
      <w:r>
        <w:rPr>
          <w:spacing w:val="6"/>
        </w:rPr>
        <w:t> </w:t>
      </w:r>
      <w:r>
        <w:rPr/>
        <w:t>energy</w:t>
      </w:r>
      <w:r>
        <w:rPr>
          <w:spacing w:val="-47"/>
        </w:rPr>
        <w:t> </w:t>
      </w:r>
      <w:r>
        <w:rPr/>
        <w:t>network</w:t>
      </w:r>
      <w:r>
        <w:rPr>
          <w:spacing w:val="19"/>
        </w:rPr>
        <w:t> </w:t>
      </w:r>
      <w:r>
        <w:rPr/>
        <w:t>(c-d)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494" w:footer="706" w:top="940" w:bottom="900" w:left="1160" w:right="800"/>
        </w:sectPr>
      </w:pPr>
    </w:p>
    <w:p>
      <w:pPr>
        <w:pStyle w:val="BodyText"/>
        <w:spacing w:line="249" w:lineRule="auto" w:before="99"/>
        <w:ind w:right="38"/>
        <w:jc w:val="both"/>
      </w:pPr>
      <w:r>
        <w:rPr/>
        <w:t>low embodied energy exchange through a series of trade</w:t>
      </w:r>
      <w:r>
        <w:rPr>
          <w:spacing w:val="1"/>
        </w:rPr>
        <w:t> </w:t>
      </w:r>
      <w:r>
        <w:rPr/>
        <w:t>interactions or that the two economies have relatively few</w:t>
      </w:r>
      <w:r>
        <w:rPr>
          <w:spacing w:val="1"/>
        </w:rPr>
        <w:t> </w:t>
      </w:r>
      <w:r>
        <w:rPr/>
        <w:t>trade interactions. Future work should begin by partitioning</w:t>
      </w:r>
      <w:r>
        <w:rPr>
          <w:spacing w:val="1"/>
        </w:rPr>
        <w:t> </w:t>
      </w:r>
      <w:r>
        <w:rPr/>
        <w:t>the network either by regional aggregation or SBM, followed</w:t>
      </w:r>
      <w:r>
        <w:rPr>
          <w:spacing w:val="-48"/>
        </w:rPr>
        <w:t> </w:t>
      </w:r>
      <w:r>
        <w:rPr/>
        <w:t>by an analysis of the embodied energy trade characteristics</w:t>
      </w:r>
      <w:r>
        <w:rPr>
          <w:spacing w:val="1"/>
        </w:rPr>
        <w:t> </w:t>
      </w:r>
      <w:r>
        <w:rPr/>
        <w:t>within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identified</w:t>
      </w:r>
      <w:r>
        <w:rPr>
          <w:spacing w:val="20"/>
        </w:rPr>
        <w:t> </w:t>
      </w:r>
      <w:r>
        <w:rPr/>
        <w:t>partitions.</w:t>
      </w:r>
    </w:p>
    <w:p>
      <w:pPr>
        <w:pStyle w:val="BodyText"/>
        <w:spacing w:line="249" w:lineRule="auto" w:before="5"/>
        <w:ind w:right="38" w:firstLine="199"/>
        <w:jc w:val="both"/>
      </w:pPr>
      <w:r>
        <w:rPr/>
        <w:t>Complex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insight</w:t>
      </w:r>
      <w:r>
        <w:rPr>
          <w:spacing w:val="-6"/>
        </w:rPr>
        <w:t> </w:t>
      </w:r>
      <w:r>
        <w:rPr/>
        <w:t>into</w:t>
      </w:r>
      <w:r>
        <w:rPr>
          <w:spacing w:val="-47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footprints</w:t>
      </w:r>
      <w:r>
        <w:rPr>
          <w:spacing w:val="1"/>
        </w:rPr>
        <w:t> </w:t>
      </w:r>
      <w:r>
        <w:rPr/>
        <w:t>embodied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with important implications for international sustainability</w:t>
      </w:r>
      <w:r>
        <w:rPr>
          <w:spacing w:val="1"/>
        </w:rPr>
        <w:t> </w:t>
      </w:r>
      <w:r>
        <w:rPr/>
        <w:t>policy. Ordered hierarchical block modelling elucidates key</w:t>
      </w:r>
      <w:r>
        <w:rPr>
          <w:spacing w:val="1"/>
        </w:rPr>
        <w:t> </w:t>
      </w:r>
      <w:r>
        <w:rPr/>
        <w:t>communities and indicates the general direction of embodied</w:t>
      </w:r>
      <w:r>
        <w:rPr>
          <w:spacing w:val="-47"/>
        </w:rPr>
        <w:t> </w:t>
      </w:r>
      <w:r>
        <w:rPr/>
        <w:t>energy flow through the global trade network. These insights</w:t>
      </w:r>
      <w:r>
        <w:rPr>
          <w:spacing w:val="-47"/>
        </w:rPr>
        <w:t> </w:t>
      </w:r>
      <w:r>
        <w:rPr/>
        <w:t>can be used to better understand the source and impacts of</w:t>
      </w:r>
      <w:r>
        <w:rPr>
          <w:spacing w:val="1"/>
        </w:rPr>
        <w:t> </w:t>
      </w:r>
      <w:r>
        <w:rPr/>
        <w:t>environmental footprints such as energy requirement, emis-</w:t>
      </w:r>
      <w:r>
        <w:rPr>
          <w:spacing w:val="1"/>
        </w:rPr>
        <w:t> </w:t>
      </w:r>
      <w:r>
        <w:rPr/>
        <w:t>sions, biodiversity loss, and labor impacts such as wages,</w:t>
      </w:r>
      <w:r>
        <w:rPr>
          <w:spacing w:val="1"/>
        </w:rPr>
        <w:t> </w:t>
      </w:r>
      <w:r>
        <w:rPr/>
        <w:t>employment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migration.</w:t>
      </w:r>
    </w:p>
    <w:p>
      <w:pPr>
        <w:pStyle w:val="BodyText"/>
        <w:spacing w:before="1"/>
        <w:ind w:left="0"/>
        <w:rPr>
          <w:sz w:val="28"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669D"/>
          <w:sz w:val="18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2" w:lineRule="exact" w:before="45" w:after="0"/>
        <w:ind w:left="483" w:right="0" w:hanging="286"/>
        <w:jc w:val="both"/>
        <w:rPr>
          <w:sz w:val="16"/>
        </w:rPr>
      </w:pPr>
      <w:r>
        <w:rPr>
          <w:sz w:val="16"/>
        </w:rPr>
        <w:t>T.</w:t>
      </w:r>
      <w:r>
        <w:rPr>
          <w:spacing w:val="21"/>
          <w:sz w:val="16"/>
        </w:rPr>
        <w:t> </w:t>
      </w:r>
      <w:r>
        <w:rPr>
          <w:sz w:val="16"/>
        </w:rPr>
        <w:t>P.</w:t>
      </w:r>
      <w:r>
        <w:rPr>
          <w:spacing w:val="21"/>
          <w:sz w:val="16"/>
        </w:rPr>
        <w:t> </w:t>
      </w:r>
      <w:r>
        <w:rPr>
          <w:sz w:val="16"/>
        </w:rPr>
        <w:t>Peixoto,</w:t>
      </w:r>
      <w:r>
        <w:rPr>
          <w:spacing w:val="21"/>
          <w:sz w:val="16"/>
        </w:rPr>
        <w:t> </w:t>
      </w:r>
      <w:r>
        <w:rPr>
          <w:sz w:val="16"/>
        </w:rPr>
        <w:t>“Ordered</w:t>
      </w:r>
      <w:r>
        <w:rPr>
          <w:spacing w:val="22"/>
          <w:sz w:val="16"/>
        </w:rPr>
        <w:t> </w:t>
      </w:r>
      <w:r>
        <w:rPr>
          <w:sz w:val="16"/>
        </w:rPr>
        <w:t>community</w:t>
      </w:r>
      <w:r>
        <w:rPr>
          <w:spacing w:val="21"/>
          <w:sz w:val="16"/>
        </w:rPr>
        <w:t> </w:t>
      </w:r>
      <w:r>
        <w:rPr>
          <w:sz w:val="16"/>
        </w:rPr>
        <w:t>detection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directed</w:t>
      </w:r>
      <w:r>
        <w:rPr>
          <w:spacing w:val="21"/>
          <w:sz w:val="16"/>
        </w:rPr>
        <w:t> </w:t>
      </w:r>
      <w:r>
        <w:rPr>
          <w:sz w:val="16"/>
        </w:rPr>
        <w:t>networks,”</w:t>
      </w:r>
    </w:p>
    <w:p>
      <w:pPr>
        <w:spacing w:line="182" w:lineRule="exact" w:before="0"/>
        <w:ind w:left="483" w:right="0" w:firstLine="0"/>
        <w:jc w:val="both"/>
        <w:rPr>
          <w:sz w:val="16"/>
        </w:rPr>
      </w:pPr>
      <w:r>
        <w:rPr>
          <w:i/>
          <w:sz w:val="16"/>
        </w:rPr>
        <w:t>Physical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Review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2"/>
          <w:sz w:val="16"/>
        </w:rPr>
        <w:t> </w:t>
      </w:r>
      <w:r>
        <w:rPr>
          <w:sz w:val="16"/>
        </w:rPr>
        <w:t>106,</w:t>
      </w:r>
      <w:r>
        <w:rPr>
          <w:spacing w:val="13"/>
          <w:sz w:val="16"/>
        </w:rPr>
        <w:t> </w:t>
      </w:r>
      <w:r>
        <w:rPr>
          <w:sz w:val="16"/>
        </w:rPr>
        <w:t>no.</w:t>
      </w:r>
      <w:r>
        <w:rPr>
          <w:spacing w:val="13"/>
          <w:sz w:val="16"/>
        </w:rPr>
        <w:t> </w:t>
      </w:r>
      <w:r>
        <w:rPr>
          <w:sz w:val="16"/>
        </w:rPr>
        <w:t>2,</w:t>
      </w:r>
      <w:r>
        <w:rPr>
          <w:spacing w:val="12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0" w:after="0"/>
        <w:ind w:left="483" w:right="38" w:hanging="286"/>
        <w:jc w:val="both"/>
        <w:rPr>
          <w:sz w:val="16"/>
        </w:rPr>
      </w:pPr>
      <w:r>
        <w:rPr>
          <w:sz w:val="16"/>
        </w:rPr>
        <w:t>T. Wiedmann and M. Lenzen, “Environmental and social footprints of</w:t>
      </w:r>
      <w:r>
        <w:rPr>
          <w:spacing w:val="-37"/>
          <w:sz w:val="16"/>
        </w:rPr>
        <w:t> </w:t>
      </w:r>
      <w:r>
        <w:rPr>
          <w:sz w:val="16"/>
        </w:rPr>
        <w:t>international trade,” </w:t>
      </w:r>
      <w:r>
        <w:rPr>
          <w:i/>
          <w:sz w:val="16"/>
        </w:rPr>
        <w:t>Nature Geoscience</w:t>
      </w:r>
      <w:r>
        <w:rPr>
          <w:sz w:val="16"/>
        </w:rPr>
        <w:t>, vol. 11, no. 5, pp. 314–321,</w:t>
      </w:r>
      <w:r>
        <w:rPr>
          <w:spacing w:val="1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2" w:after="0"/>
        <w:ind w:left="483" w:right="38" w:hanging="286"/>
        <w:jc w:val="both"/>
        <w:rPr>
          <w:sz w:val="16"/>
        </w:rPr>
      </w:pPr>
      <w:r>
        <w:rPr>
          <w:sz w:val="16"/>
        </w:rPr>
        <w:t>M. Lenzen, D. Moran, K. Kanemoto, and A. Geschke, “Building Eora:</w:t>
      </w:r>
      <w:r>
        <w:rPr>
          <w:spacing w:val="-37"/>
          <w:sz w:val="16"/>
        </w:rPr>
        <w:t> </w:t>
      </w:r>
      <w:r>
        <w:rPr>
          <w:sz w:val="16"/>
        </w:rPr>
        <w:t>a Global Multi-Region Input-Output Database At High Country and</w:t>
      </w:r>
      <w:r>
        <w:rPr>
          <w:spacing w:val="1"/>
          <w:sz w:val="16"/>
        </w:rPr>
        <w:t> </w:t>
      </w:r>
      <w:r>
        <w:rPr>
          <w:sz w:val="16"/>
        </w:rPr>
        <w:t>Sector</w:t>
      </w:r>
      <w:r>
        <w:rPr>
          <w:spacing w:val="-7"/>
          <w:sz w:val="16"/>
        </w:rPr>
        <w:t> </w:t>
      </w:r>
      <w:r>
        <w:rPr>
          <w:sz w:val="16"/>
        </w:rPr>
        <w:t>Resolution,”</w:t>
      </w:r>
      <w:r>
        <w:rPr>
          <w:spacing w:val="-8"/>
          <w:sz w:val="16"/>
        </w:rPr>
        <w:t> </w:t>
      </w:r>
      <w:r>
        <w:rPr>
          <w:i/>
          <w:sz w:val="16"/>
        </w:rPr>
        <w:t>Economic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7"/>
          <w:sz w:val="16"/>
        </w:rPr>
        <w:t> </w:t>
      </w:r>
      <w:r>
        <w:rPr>
          <w:sz w:val="16"/>
        </w:rPr>
        <w:t>25,</w:t>
      </w:r>
      <w:r>
        <w:rPr>
          <w:spacing w:val="-7"/>
          <w:sz w:val="16"/>
        </w:rPr>
        <w:t> </w:t>
      </w:r>
      <w:r>
        <w:rPr>
          <w:sz w:val="16"/>
        </w:rPr>
        <w:t>no.</w:t>
      </w:r>
      <w:r>
        <w:rPr>
          <w:spacing w:val="-7"/>
          <w:sz w:val="16"/>
        </w:rPr>
        <w:t> </w:t>
      </w:r>
      <w:r>
        <w:rPr>
          <w:sz w:val="16"/>
        </w:rPr>
        <w:t>1,</w:t>
      </w:r>
      <w:r>
        <w:rPr>
          <w:spacing w:val="-7"/>
          <w:sz w:val="16"/>
        </w:rPr>
        <w:t> </w:t>
      </w:r>
      <w:r>
        <w:rPr>
          <w:sz w:val="16"/>
        </w:rPr>
        <w:t>pp.</w:t>
      </w:r>
      <w:r>
        <w:rPr>
          <w:spacing w:val="-7"/>
          <w:sz w:val="16"/>
        </w:rPr>
        <w:t> </w:t>
      </w:r>
      <w:r>
        <w:rPr>
          <w:sz w:val="16"/>
        </w:rPr>
        <w:t>20–</w:t>
      </w:r>
      <w:r>
        <w:rPr>
          <w:spacing w:val="-37"/>
          <w:sz w:val="16"/>
        </w:rPr>
        <w:t> </w:t>
      </w:r>
      <w:r>
        <w:rPr>
          <w:sz w:val="16"/>
        </w:rPr>
        <w:t>49,</w:t>
      </w:r>
      <w:r>
        <w:rPr>
          <w:spacing w:val="14"/>
          <w:sz w:val="16"/>
        </w:rPr>
        <w:t> </w:t>
      </w:r>
      <w:r>
        <w:rPr>
          <w:sz w:val="16"/>
        </w:rPr>
        <w:t>2013.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4" w:after="0"/>
        <w:ind w:left="483" w:right="38" w:hanging="286"/>
        <w:jc w:val="both"/>
        <w:rPr>
          <w:sz w:val="16"/>
        </w:rPr>
      </w:pPr>
      <w:r>
        <w:rPr>
          <w:sz w:val="16"/>
        </w:rPr>
        <w:t>C.</w:t>
      </w:r>
      <w:r>
        <w:rPr>
          <w:spacing w:val="24"/>
          <w:sz w:val="16"/>
        </w:rPr>
        <w:t> </w:t>
      </w:r>
      <w:r>
        <w:rPr>
          <w:sz w:val="16"/>
        </w:rPr>
        <w:t>Aller,</w:t>
      </w:r>
      <w:r>
        <w:rPr>
          <w:spacing w:val="24"/>
          <w:sz w:val="16"/>
        </w:rPr>
        <w:t> </w:t>
      </w:r>
      <w:r>
        <w:rPr>
          <w:sz w:val="16"/>
        </w:rPr>
        <w:t>L.</w:t>
      </w:r>
      <w:r>
        <w:rPr>
          <w:spacing w:val="24"/>
          <w:sz w:val="16"/>
        </w:rPr>
        <w:t> </w:t>
      </w:r>
      <w:r>
        <w:rPr>
          <w:sz w:val="16"/>
        </w:rPr>
        <w:t>Ductor,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M.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Herrerias,</w:t>
      </w:r>
      <w:r>
        <w:rPr>
          <w:spacing w:val="25"/>
          <w:sz w:val="16"/>
        </w:rPr>
        <w:t> </w:t>
      </w:r>
      <w:r>
        <w:rPr>
          <w:sz w:val="16"/>
        </w:rPr>
        <w:t>“The</w:t>
      </w:r>
      <w:r>
        <w:rPr>
          <w:spacing w:val="24"/>
          <w:sz w:val="16"/>
        </w:rPr>
        <w:t> </w:t>
      </w:r>
      <w:r>
        <w:rPr>
          <w:sz w:val="16"/>
        </w:rPr>
        <w:t>world</w:t>
      </w:r>
      <w:r>
        <w:rPr>
          <w:spacing w:val="24"/>
          <w:sz w:val="16"/>
        </w:rPr>
        <w:t> </w:t>
      </w:r>
      <w:r>
        <w:rPr>
          <w:sz w:val="16"/>
        </w:rPr>
        <w:t>trade</w:t>
      </w:r>
      <w:r>
        <w:rPr>
          <w:spacing w:val="24"/>
          <w:sz w:val="16"/>
        </w:rPr>
        <w:t> </w:t>
      </w:r>
      <w:r>
        <w:rPr>
          <w:sz w:val="16"/>
        </w:rPr>
        <w:t>network</w:t>
      </w:r>
      <w:r>
        <w:rPr>
          <w:spacing w:val="-38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environment,”</w:t>
      </w:r>
      <w:r>
        <w:rPr>
          <w:spacing w:val="11"/>
          <w:sz w:val="16"/>
        </w:rPr>
        <w:t> </w:t>
      </w:r>
      <w:r>
        <w:rPr>
          <w:i/>
          <w:sz w:val="16"/>
        </w:rPr>
        <w:t>Energy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Economics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vol.</w:t>
      </w:r>
      <w:r>
        <w:rPr>
          <w:spacing w:val="11"/>
          <w:sz w:val="16"/>
        </w:rPr>
        <w:t> </w:t>
      </w:r>
      <w:r>
        <w:rPr>
          <w:sz w:val="16"/>
        </w:rPr>
        <w:t>52,</w:t>
      </w:r>
      <w:r>
        <w:rPr>
          <w:spacing w:val="11"/>
          <w:sz w:val="16"/>
        </w:rPr>
        <w:t> </w:t>
      </w:r>
      <w:r>
        <w:rPr>
          <w:sz w:val="16"/>
        </w:rPr>
        <w:t>pp.</w:t>
      </w:r>
      <w:r>
        <w:rPr>
          <w:spacing w:val="11"/>
          <w:sz w:val="16"/>
        </w:rPr>
        <w:t> </w:t>
      </w:r>
      <w:r>
        <w:rPr>
          <w:sz w:val="16"/>
        </w:rPr>
        <w:t>55–68,</w:t>
      </w:r>
      <w:r>
        <w:rPr>
          <w:spacing w:val="11"/>
          <w:sz w:val="16"/>
        </w:rPr>
        <w:t> </w:t>
      </w:r>
      <w:r>
        <w:rPr>
          <w:sz w:val="16"/>
        </w:rPr>
        <w:t>2015.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40" w:lineRule="auto" w:before="7" w:after="0"/>
        <w:ind w:left="483" w:right="0" w:hanging="286"/>
        <w:jc w:val="both"/>
        <w:rPr>
          <w:sz w:val="16"/>
        </w:rPr>
      </w:pPr>
      <w:r>
        <w:rPr>
          <w:sz w:val="16"/>
        </w:rPr>
        <w:t>K.</w:t>
      </w:r>
      <w:r>
        <w:rPr>
          <w:spacing w:val="10"/>
          <w:sz w:val="16"/>
        </w:rPr>
        <w:t> </w:t>
      </w:r>
      <w:r>
        <w:rPr>
          <w:sz w:val="16"/>
        </w:rPr>
        <w:t>Stadler,</w:t>
      </w:r>
      <w:r>
        <w:rPr>
          <w:spacing w:val="10"/>
          <w:sz w:val="16"/>
        </w:rPr>
        <w:t> </w:t>
      </w:r>
      <w:r>
        <w:rPr>
          <w:sz w:val="16"/>
        </w:rPr>
        <w:t>“pymrio</w:t>
      </w:r>
      <w:r>
        <w:rPr>
          <w:spacing w:val="11"/>
          <w:sz w:val="16"/>
        </w:rPr>
        <w:t> </w:t>
      </w:r>
      <w:r>
        <w:rPr>
          <w:sz w:val="16"/>
        </w:rPr>
        <w:t>Documentation,”</w:t>
      </w:r>
      <w:r>
        <w:rPr>
          <w:spacing w:val="10"/>
          <w:sz w:val="16"/>
        </w:rPr>
        <w:t> </w:t>
      </w:r>
      <w:r>
        <w:rPr>
          <w:sz w:val="16"/>
        </w:rPr>
        <w:t>p.</w:t>
      </w:r>
      <w:r>
        <w:rPr>
          <w:spacing w:val="11"/>
          <w:sz w:val="16"/>
        </w:rPr>
        <w:t> </w:t>
      </w:r>
      <w:r>
        <w:rPr>
          <w:sz w:val="16"/>
        </w:rPr>
        <w:t>410,</w:t>
      </w:r>
      <w:r>
        <w:rPr>
          <w:spacing w:val="10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0" w:after="0"/>
        <w:ind w:left="483" w:right="38" w:hanging="286"/>
        <w:jc w:val="both"/>
        <w:rPr>
          <w:sz w:val="16"/>
        </w:rPr>
      </w:pPr>
      <w:r>
        <w:rPr>
          <w:sz w:val="16"/>
        </w:rPr>
        <w:t>Y. L. Li, B. Chen, and G. Q. Chen, “Carbon network embodied in</w:t>
      </w:r>
      <w:r>
        <w:rPr>
          <w:spacing w:val="1"/>
          <w:sz w:val="16"/>
        </w:rPr>
        <w:t> </w:t>
      </w:r>
      <w:r>
        <w:rPr>
          <w:sz w:val="16"/>
        </w:rPr>
        <w:t>international trade: Global structural evolution and its policy implica-</w:t>
      </w:r>
      <w:r>
        <w:rPr>
          <w:spacing w:val="1"/>
          <w:sz w:val="16"/>
        </w:rPr>
        <w:t> </w:t>
      </w:r>
      <w:r>
        <w:rPr>
          <w:sz w:val="16"/>
        </w:rPr>
        <w:t>tions,”</w:t>
      </w:r>
      <w:r>
        <w:rPr>
          <w:spacing w:val="12"/>
          <w:sz w:val="16"/>
        </w:rPr>
        <w:t> </w:t>
      </w:r>
      <w:r>
        <w:rPr>
          <w:i/>
          <w:sz w:val="16"/>
        </w:rPr>
        <w:t>Energy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Policy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139,</w:t>
      </w:r>
      <w:r>
        <w:rPr>
          <w:spacing w:val="13"/>
          <w:sz w:val="16"/>
        </w:rPr>
        <w:t> </w:t>
      </w:r>
      <w:r>
        <w:rPr>
          <w:sz w:val="16"/>
        </w:rPr>
        <w:t>no.</w:t>
      </w:r>
      <w:r>
        <w:rPr>
          <w:spacing w:val="13"/>
          <w:sz w:val="16"/>
        </w:rPr>
        <w:t> </w:t>
      </w:r>
      <w:r>
        <w:rPr>
          <w:sz w:val="16"/>
        </w:rPr>
        <w:t>February,</w:t>
      </w:r>
      <w:r>
        <w:rPr>
          <w:spacing w:val="13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2" w:lineRule="exact" w:before="8" w:after="0"/>
        <w:ind w:left="483" w:right="0" w:hanging="286"/>
        <w:jc w:val="both"/>
        <w:rPr>
          <w:sz w:val="16"/>
        </w:rPr>
      </w:pPr>
      <w:r>
        <w:rPr>
          <w:sz w:val="16"/>
        </w:rPr>
        <w:t>B.</w:t>
      </w:r>
      <w:r>
        <w:rPr>
          <w:spacing w:val="10"/>
          <w:sz w:val="16"/>
        </w:rPr>
        <w:t> </w:t>
      </w:r>
      <w:r>
        <w:rPr>
          <w:sz w:val="16"/>
        </w:rPr>
        <w:t>Chen,</w:t>
      </w:r>
      <w:r>
        <w:rPr>
          <w:spacing w:val="48"/>
          <w:sz w:val="16"/>
        </w:rPr>
        <w:t> </w:t>
      </w:r>
      <w:r>
        <w:rPr>
          <w:sz w:val="16"/>
        </w:rPr>
        <w:t>J.</w:t>
      </w:r>
      <w:r>
        <w:rPr>
          <w:spacing w:val="49"/>
          <w:sz w:val="16"/>
        </w:rPr>
        <w:t> </w:t>
      </w:r>
      <w:r>
        <w:rPr>
          <w:sz w:val="16"/>
        </w:rPr>
        <w:t>S.</w:t>
      </w:r>
      <w:r>
        <w:rPr>
          <w:spacing w:val="49"/>
          <w:sz w:val="16"/>
        </w:rPr>
        <w:t> </w:t>
      </w:r>
      <w:r>
        <w:rPr>
          <w:sz w:val="16"/>
        </w:rPr>
        <w:t>Li,</w:t>
      </w:r>
      <w:r>
        <w:rPr>
          <w:spacing w:val="49"/>
          <w:sz w:val="16"/>
        </w:rPr>
        <w:t> </w:t>
      </w:r>
      <w:r>
        <w:rPr>
          <w:sz w:val="16"/>
        </w:rPr>
        <w:t>X.</w:t>
      </w:r>
      <w:r>
        <w:rPr>
          <w:spacing w:val="48"/>
          <w:sz w:val="16"/>
        </w:rPr>
        <w:t> </w:t>
      </w:r>
      <w:r>
        <w:rPr>
          <w:sz w:val="16"/>
        </w:rPr>
        <w:t>F.</w:t>
      </w:r>
      <w:r>
        <w:rPr>
          <w:spacing w:val="49"/>
          <w:sz w:val="16"/>
        </w:rPr>
        <w:t> </w:t>
      </w:r>
      <w:r>
        <w:rPr>
          <w:sz w:val="16"/>
        </w:rPr>
        <w:t>Wu,</w:t>
      </w:r>
      <w:r>
        <w:rPr>
          <w:spacing w:val="48"/>
          <w:sz w:val="16"/>
        </w:rPr>
        <w:t> </w:t>
      </w:r>
      <w:r>
        <w:rPr>
          <w:sz w:val="16"/>
        </w:rPr>
        <w:t>M.</w:t>
      </w:r>
      <w:r>
        <w:rPr>
          <w:spacing w:val="49"/>
          <w:sz w:val="16"/>
        </w:rPr>
        <w:t> </w:t>
      </w:r>
      <w:r>
        <w:rPr>
          <w:sz w:val="16"/>
        </w:rPr>
        <w:t>Y.</w:t>
      </w:r>
      <w:r>
        <w:rPr>
          <w:spacing w:val="48"/>
          <w:sz w:val="16"/>
        </w:rPr>
        <w:t> </w:t>
      </w:r>
      <w:r>
        <w:rPr>
          <w:sz w:val="16"/>
        </w:rPr>
        <w:t>Han,</w:t>
      </w:r>
      <w:r>
        <w:rPr>
          <w:spacing w:val="50"/>
          <w:sz w:val="16"/>
        </w:rPr>
        <w:t> </w:t>
      </w:r>
      <w:r>
        <w:rPr>
          <w:sz w:val="16"/>
        </w:rPr>
        <w:t>L.</w:t>
      </w:r>
      <w:r>
        <w:rPr>
          <w:spacing w:val="48"/>
          <w:sz w:val="16"/>
        </w:rPr>
        <w:t> </w:t>
      </w:r>
      <w:r>
        <w:rPr>
          <w:sz w:val="16"/>
        </w:rPr>
        <w:t>Zeng,</w:t>
      </w:r>
      <w:r>
        <w:rPr>
          <w:spacing w:val="49"/>
          <w:sz w:val="16"/>
        </w:rPr>
        <w:t> </w:t>
      </w:r>
      <w:r>
        <w:rPr>
          <w:sz w:val="16"/>
        </w:rPr>
        <w:t>Z.</w:t>
      </w:r>
      <w:r>
        <w:rPr>
          <w:spacing w:val="49"/>
          <w:sz w:val="16"/>
        </w:rPr>
        <w:t> </w:t>
      </w:r>
      <w:r>
        <w:rPr>
          <w:sz w:val="16"/>
        </w:rPr>
        <w:t>Li,</w:t>
      </w:r>
      <w:r>
        <w:rPr>
          <w:spacing w:val="48"/>
          <w:sz w:val="16"/>
        </w:rPr>
        <w:t> </w:t>
      </w:r>
      <w:r>
        <w:rPr>
          <w:sz w:val="16"/>
        </w:rPr>
        <w:t>and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sz w:val="16"/>
        </w:rPr>
        <w:t>G. Q. Chen, “Global energy flows embodied in international trade: A</w:t>
      </w:r>
      <w:r>
        <w:rPr>
          <w:spacing w:val="1"/>
          <w:sz w:val="16"/>
        </w:rPr>
        <w:t> </w:t>
      </w:r>
      <w:r>
        <w:rPr>
          <w:sz w:val="16"/>
        </w:rPr>
        <w:t>combination of environmentally extended input–output analysis and</w:t>
      </w:r>
      <w:r>
        <w:rPr>
          <w:spacing w:val="1"/>
          <w:sz w:val="16"/>
        </w:rPr>
        <w:t> </w:t>
      </w:r>
      <w:r>
        <w:rPr>
          <w:sz w:val="16"/>
        </w:rPr>
        <w:t>complex network analysis,” </w:t>
      </w:r>
      <w:r>
        <w:rPr>
          <w:i/>
          <w:sz w:val="16"/>
        </w:rPr>
        <w:t>Applied Energy</w:t>
      </w:r>
      <w:r>
        <w:rPr>
          <w:sz w:val="16"/>
        </w:rPr>
        <w:t>, vol. 210, no. October</w:t>
      </w:r>
      <w:r>
        <w:rPr>
          <w:spacing w:val="1"/>
          <w:sz w:val="16"/>
        </w:rPr>
        <w:t> </w:t>
      </w:r>
      <w:r>
        <w:rPr>
          <w:sz w:val="16"/>
        </w:rPr>
        <w:t>2017,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98–107,</w:t>
      </w:r>
      <w:r>
        <w:rPr>
          <w:spacing w:val="15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3" w:after="0"/>
        <w:ind w:left="483" w:right="38" w:hanging="286"/>
        <w:jc w:val="both"/>
        <w:rPr>
          <w:sz w:val="16"/>
        </w:rPr>
      </w:pPr>
      <w:r>
        <w:rPr>
          <w:sz w:val="16"/>
        </w:rPr>
        <w:t>B. Ren, H. Li, J. Shi, N. Ma, and Y. Qi, “Detecting the control and</w:t>
      </w:r>
      <w:r>
        <w:rPr>
          <w:spacing w:val="1"/>
          <w:sz w:val="16"/>
        </w:rPr>
        <w:t> </w:t>
      </w:r>
      <w:r>
        <w:rPr>
          <w:sz w:val="16"/>
        </w:rPr>
        <w:t>dependence</w:t>
      </w:r>
      <w:r>
        <w:rPr>
          <w:spacing w:val="1"/>
          <w:sz w:val="16"/>
        </w:rPr>
        <w:t> </w:t>
      </w:r>
      <w:r>
        <w:rPr>
          <w:sz w:val="16"/>
        </w:rPr>
        <w:t>relationships</w:t>
      </w:r>
      <w:r>
        <w:rPr>
          <w:spacing w:val="1"/>
          <w:sz w:val="16"/>
        </w:rPr>
        <w:t> </w:t>
      </w:r>
      <w:r>
        <w:rPr>
          <w:sz w:val="16"/>
        </w:rPr>
        <w:t>within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global</w:t>
      </w:r>
      <w:r>
        <w:rPr>
          <w:spacing w:val="1"/>
          <w:sz w:val="16"/>
        </w:rPr>
        <w:t> </w:t>
      </w:r>
      <w:r>
        <w:rPr>
          <w:sz w:val="16"/>
        </w:rPr>
        <w:t>embodied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trade</w:t>
      </w:r>
      <w:r>
        <w:rPr>
          <w:spacing w:val="-37"/>
          <w:sz w:val="16"/>
        </w:rPr>
        <w:t> </w:t>
      </w:r>
      <w:r>
        <w:rPr>
          <w:sz w:val="16"/>
        </w:rPr>
        <w:t>network,”</w:t>
      </w:r>
      <w:r>
        <w:rPr>
          <w:spacing w:val="14"/>
          <w:sz w:val="16"/>
        </w:rPr>
        <w:t> </w:t>
      </w:r>
      <w:r>
        <w:rPr>
          <w:i/>
          <w:sz w:val="16"/>
        </w:rPr>
        <w:t>Energy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238,</w:t>
      </w:r>
      <w:r>
        <w:rPr>
          <w:spacing w:val="14"/>
          <w:sz w:val="16"/>
        </w:rPr>
        <w:t> </w:t>
      </w:r>
      <w:r>
        <w:rPr>
          <w:sz w:val="16"/>
        </w:rPr>
        <w:t>p.</w:t>
      </w:r>
      <w:r>
        <w:rPr>
          <w:spacing w:val="14"/>
          <w:sz w:val="16"/>
        </w:rPr>
        <w:t> </w:t>
      </w:r>
      <w:r>
        <w:rPr>
          <w:sz w:val="16"/>
        </w:rPr>
        <w:t>121678,</w:t>
      </w:r>
      <w:r>
        <w:rPr>
          <w:spacing w:val="1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2" w:lineRule="exact" w:before="8" w:after="0"/>
        <w:ind w:left="483" w:right="0" w:hanging="286"/>
        <w:jc w:val="both"/>
        <w:rPr>
          <w:sz w:val="16"/>
        </w:rPr>
      </w:pPr>
      <w:r>
        <w:rPr>
          <w:w w:val="99"/>
          <w:sz w:val="16"/>
        </w:rPr>
        <w:t>N.</w:t>
      </w:r>
      <w:r>
        <w:rPr>
          <w:spacing w:val="1"/>
          <w:sz w:val="16"/>
        </w:rPr>
        <w:t> </w:t>
      </w:r>
      <w:r>
        <w:rPr>
          <w:spacing w:val="-8"/>
          <w:w w:val="99"/>
          <w:sz w:val="16"/>
        </w:rPr>
        <w:t>W</w:t>
      </w:r>
      <w:r>
        <w:rPr>
          <w:w w:val="99"/>
          <w:sz w:val="16"/>
        </w:rPr>
        <w:t>underling,</w:t>
      </w:r>
      <w:r>
        <w:rPr>
          <w:spacing w:val="1"/>
          <w:sz w:val="16"/>
        </w:rPr>
        <w:t> </w:t>
      </w:r>
      <w:r>
        <w:rPr>
          <w:w w:val="99"/>
          <w:sz w:val="16"/>
        </w:rPr>
        <w:t>J.</w:t>
      </w:r>
      <w:r>
        <w:rPr>
          <w:spacing w:val="1"/>
          <w:sz w:val="16"/>
        </w:rPr>
        <w:t> </w:t>
      </w:r>
      <w:r>
        <w:rPr>
          <w:w w:val="99"/>
          <w:sz w:val="16"/>
        </w:rPr>
        <w:t>K</w:t>
      </w:r>
      <w:r>
        <w:rPr>
          <w:spacing w:val="-1"/>
          <w:w w:val="99"/>
          <w:sz w:val="16"/>
        </w:rPr>
        <w:t>r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n</w:t>
      </w:r>
      <w:r>
        <w:rPr>
          <w:spacing w:val="-2"/>
          <w:w w:val="99"/>
          <w:sz w:val="16"/>
        </w:rPr>
        <w:t>k</w:t>
      </w:r>
      <w:r>
        <w:rPr>
          <w:w w:val="99"/>
          <w:sz w:val="16"/>
        </w:rPr>
        <w:t>e,</w:t>
      </w:r>
      <w:r>
        <w:rPr>
          <w:spacing w:val="1"/>
          <w:sz w:val="16"/>
        </w:rPr>
        <w:t> </w:t>
      </w:r>
      <w:r>
        <w:rPr>
          <w:spacing w:val="-21"/>
          <w:w w:val="99"/>
          <w:sz w:val="16"/>
        </w:rPr>
        <w:t>V</w:t>
      </w:r>
      <w:r>
        <w:rPr>
          <w:w w:val="99"/>
          <w:sz w:val="16"/>
        </w:rPr>
        <w:t>.</w:t>
      </w:r>
      <w:r>
        <w:rPr>
          <w:spacing w:val="1"/>
          <w:sz w:val="16"/>
        </w:rPr>
        <w:t> </w:t>
      </w:r>
      <w:r>
        <w:rPr>
          <w:spacing w:val="-13"/>
          <w:w w:val="99"/>
          <w:sz w:val="16"/>
        </w:rPr>
        <w:t>W</w:t>
      </w:r>
      <w:r>
        <w:rPr>
          <w:w w:val="99"/>
          <w:sz w:val="16"/>
        </w:rPr>
        <w:t>ohl</w:t>
      </w:r>
      <w:r>
        <w:rPr>
          <w:spacing w:val="-2"/>
          <w:w w:val="99"/>
          <w:sz w:val="16"/>
        </w:rPr>
        <w:t>f</w:t>
      </w:r>
      <w:r>
        <w:rPr>
          <w:w w:val="99"/>
          <w:sz w:val="16"/>
        </w:rPr>
        <w:t>arth,</w:t>
      </w:r>
      <w:r>
        <w:rPr>
          <w:spacing w:val="1"/>
          <w:sz w:val="16"/>
        </w:rPr>
        <w:t> </w:t>
      </w:r>
      <w:r>
        <w:rPr>
          <w:w w:val="99"/>
          <w:sz w:val="16"/>
        </w:rPr>
        <w:t>J.</w:t>
      </w:r>
      <w:r>
        <w:rPr>
          <w:spacing w:val="1"/>
          <w:sz w:val="16"/>
        </w:rPr>
        <w:t> </w:t>
      </w:r>
      <w:r>
        <w:rPr>
          <w:spacing w:val="-6"/>
          <w:w w:val="99"/>
          <w:sz w:val="16"/>
        </w:rPr>
        <w:t>K</w:t>
      </w:r>
      <w:r>
        <w:rPr>
          <w:w w:val="99"/>
          <w:sz w:val="16"/>
        </w:rPr>
        <w:t>ohle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pacing w:val="1"/>
          <w:sz w:val="16"/>
        </w:rPr>
        <w:t> </w:t>
      </w:r>
      <w:r>
        <w:rPr>
          <w:w w:val="99"/>
          <w:sz w:val="16"/>
        </w:rPr>
        <w:t>J.</w:t>
      </w:r>
      <w:r>
        <w:rPr>
          <w:spacing w:val="1"/>
          <w:sz w:val="16"/>
        </w:rPr>
        <w:t> </w:t>
      </w:r>
      <w:r>
        <w:rPr>
          <w:w w:val="99"/>
          <w:sz w:val="16"/>
        </w:rPr>
        <w:t>Heitzig,</w:t>
      </w:r>
      <w:r>
        <w:rPr>
          <w:spacing w:val="1"/>
          <w:sz w:val="16"/>
        </w:rPr>
        <w:t> </w:t>
      </w:r>
      <w:r>
        <w:rPr>
          <w:w w:val="99"/>
          <w:sz w:val="16"/>
        </w:rPr>
        <w:t>A.</w:t>
      </w:r>
      <w:r>
        <w:rPr>
          <w:spacing w:val="1"/>
          <w:sz w:val="16"/>
        </w:rPr>
        <w:t> </w:t>
      </w:r>
      <w:r>
        <w:rPr>
          <w:w w:val="99"/>
          <w:sz w:val="16"/>
        </w:rPr>
        <w:t>Staal,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sz w:val="16"/>
        </w:rPr>
        <w:t>S. Willner, R. Winkelmann, and J. F. Donges, “Modelling nonlinear</w:t>
      </w:r>
      <w:r>
        <w:rPr>
          <w:spacing w:val="1"/>
          <w:sz w:val="16"/>
        </w:rPr>
        <w:t> </w:t>
      </w:r>
      <w:r>
        <w:rPr>
          <w:sz w:val="16"/>
        </w:rPr>
        <w:t>dynamics of interacting tipping elements on complex networks: the</w:t>
      </w:r>
      <w:r>
        <w:rPr>
          <w:spacing w:val="1"/>
          <w:sz w:val="16"/>
        </w:rPr>
        <w:t> </w:t>
      </w:r>
      <w:r>
        <w:rPr>
          <w:sz w:val="16"/>
        </w:rPr>
        <w:t>PyCascades package,” </w:t>
      </w:r>
      <w:r>
        <w:rPr>
          <w:i/>
          <w:sz w:val="16"/>
        </w:rPr>
        <w:t>European Physical Journal: Special Topics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230,</w:t>
      </w:r>
      <w:r>
        <w:rPr>
          <w:spacing w:val="15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14-15,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3163–3176,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40" w:after="0"/>
        <w:ind w:left="483" w:right="11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Jiang,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An,</w:t>
      </w:r>
      <w:r>
        <w:rPr>
          <w:spacing w:val="1"/>
          <w:sz w:val="16"/>
        </w:rPr>
        <w:t> </w:t>
      </w:r>
      <w:r>
        <w:rPr>
          <w:sz w:val="16"/>
        </w:rPr>
        <w:t>X.</w:t>
      </w:r>
      <w:r>
        <w:rPr>
          <w:spacing w:val="1"/>
          <w:sz w:val="16"/>
        </w:rPr>
        <w:t> </w:t>
      </w:r>
      <w:r>
        <w:rPr>
          <w:sz w:val="16"/>
        </w:rPr>
        <w:t>Gao,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Liu,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X.</w:t>
      </w:r>
      <w:r>
        <w:rPr>
          <w:spacing w:val="40"/>
          <w:sz w:val="16"/>
        </w:rPr>
        <w:t> </w:t>
      </w:r>
      <w:r>
        <w:rPr>
          <w:sz w:val="16"/>
        </w:rPr>
        <w:t>Xi,</w:t>
      </w:r>
      <w:r>
        <w:rPr>
          <w:spacing w:val="40"/>
          <w:sz w:val="16"/>
        </w:rPr>
        <w:t> </w:t>
      </w:r>
      <w:r>
        <w:rPr>
          <w:sz w:val="16"/>
        </w:rPr>
        <w:t>“Factors</w:t>
      </w:r>
      <w:r>
        <w:rPr>
          <w:spacing w:val="40"/>
          <w:sz w:val="16"/>
        </w:rPr>
        <w:t> </w:t>
      </w:r>
      <w:r>
        <w:rPr>
          <w:sz w:val="16"/>
        </w:rPr>
        <w:t>driving</w:t>
      </w:r>
      <w:r>
        <w:rPr>
          <w:spacing w:val="1"/>
          <w:sz w:val="16"/>
        </w:rPr>
        <w:t> </w:t>
      </w:r>
      <w:r>
        <w:rPr>
          <w:sz w:val="16"/>
        </w:rPr>
        <w:t>global carbon emissions: A complex network perspective,” </w:t>
      </w:r>
      <w:r>
        <w:rPr>
          <w:i/>
          <w:sz w:val="16"/>
        </w:rPr>
        <w:t>Resources,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Conservation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Recycling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146,</w:t>
      </w:r>
      <w:r>
        <w:rPr>
          <w:spacing w:val="12"/>
          <w:sz w:val="16"/>
        </w:rPr>
        <w:t> </w:t>
      </w:r>
      <w:r>
        <w:rPr>
          <w:sz w:val="16"/>
        </w:rPr>
        <w:t>no.</w:t>
      </w:r>
      <w:r>
        <w:rPr>
          <w:spacing w:val="13"/>
          <w:sz w:val="16"/>
        </w:rPr>
        <w:t> </w:t>
      </w:r>
      <w:r>
        <w:rPr>
          <w:sz w:val="16"/>
        </w:rPr>
        <w:t>April,</w:t>
      </w:r>
      <w:r>
        <w:rPr>
          <w:spacing w:val="13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431–440,</w:t>
      </w:r>
      <w:r>
        <w:rPr>
          <w:spacing w:val="13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17" w:hanging="366"/>
        <w:jc w:val="both"/>
        <w:rPr>
          <w:sz w:val="16"/>
        </w:rPr>
      </w:pPr>
      <w:r>
        <w:rPr>
          <w:sz w:val="16"/>
        </w:rPr>
        <w:t>J. Shi, H. Li, J. Guan, X. Sun, Q. Guan, and X. Liu, “Evolutionary</w:t>
      </w:r>
      <w:r>
        <w:rPr>
          <w:spacing w:val="1"/>
          <w:sz w:val="16"/>
        </w:rPr>
        <w:t> </w:t>
      </w:r>
      <w:r>
        <w:rPr>
          <w:sz w:val="16"/>
        </w:rPr>
        <w:t>features of global embodied energy flow between sectors: A complex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3"/>
          <w:sz w:val="16"/>
        </w:rPr>
        <w:t> </w:t>
      </w:r>
      <w:r>
        <w:rPr>
          <w:sz w:val="16"/>
        </w:rPr>
        <w:t>approach,”</w:t>
      </w:r>
      <w:r>
        <w:rPr>
          <w:spacing w:val="13"/>
          <w:sz w:val="16"/>
        </w:rPr>
        <w:t> </w:t>
      </w:r>
      <w:r>
        <w:rPr>
          <w:i/>
          <w:sz w:val="16"/>
        </w:rPr>
        <w:t>Energy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140,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395–405,</w:t>
      </w:r>
      <w:r>
        <w:rPr>
          <w:spacing w:val="13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0" w:lineRule="exact" w:before="0" w:after="0"/>
        <w:ind w:left="483" w:right="0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Neumann,</w:t>
      </w:r>
      <w:r>
        <w:rPr>
          <w:spacing w:val="15"/>
          <w:sz w:val="16"/>
        </w:rPr>
        <w:t> </w:t>
      </w:r>
      <w:r>
        <w:rPr>
          <w:sz w:val="16"/>
        </w:rPr>
        <w:t>M.</w:t>
      </w:r>
      <w:r>
        <w:rPr>
          <w:spacing w:val="16"/>
          <w:sz w:val="16"/>
        </w:rPr>
        <w:t> </w:t>
      </w:r>
      <w:r>
        <w:rPr>
          <w:sz w:val="16"/>
        </w:rPr>
        <w:t>Petranikova,</w:t>
      </w:r>
      <w:r>
        <w:rPr>
          <w:spacing w:val="15"/>
          <w:sz w:val="16"/>
        </w:rPr>
        <w:t> </w:t>
      </w:r>
      <w:r>
        <w:rPr>
          <w:sz w:val="16"/>
        </w:rPr>
        <w:t>M.</w:t>
      </w:r>
      <w:r>
        <w:rPr>
          <w:spacing w:val="15"/>
          <w:sz w:val="16"/>
        </w:rPr>
        <w:t> </w:t>
      </w:r>
      <w:r>
        <w:rPr>
          <w:sz w:val="16"/>
        </w:rPr>
        <w:t>Meeus,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D.</w:t>
      </w:r>
      <w:r>
        <w:rPr>
          <w:spacing w:val="16"/>
          <w:sz w:val="16"/>
        </w:rPr>
        <w:t> </w:t>
      </w:r>
      <w:r>
        <w:rPr>
          <w:sz w:val="16"/>
        </w:rPr>
        <w:t>Gamarra,</w:t>
      </w:r>
      <w:r>
        <w:rPr>
          <w:spacing w:val="15"/>
          <w:sz w:val="16"/>
        </w:rPr>
        <w:t> </w:t>
      </w:r>
      <w:r>
        <w:rPr>
          <w:sz w:val="16"/>
        </w:rPr>
        <w:t>R.</w:t>
      </w:r>
      <w:r>
        <w:rPr>
          <w:spacing w:val="15"/>
          <w:sz w:val="16"/>
        </w:rPr>
        <w:t> </w:t>
      </w:r>
      <w:r>
        <w:rPr>
          <w:sz w:val="16"/>
        </w:rPr>
        <w:t>Younesi,</w:t>
      </w:r>
    </w:p>
    <w:p>
      <w:pPr>
        <w:spacing w:line="232" w:lineRule="auto" w:before="2"/>
        <w:ind w:left="483" w:right="117" w:firstLine="0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Winter,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Nowak,</w:t>
      </w:r>
      <w:r>
        <w:rPr>
          <w:spacing w:val="1"/>
          <w:sz w:val="16"/>
        </w:rPr>
        <w:t> </w:t>
      </w:r>
      <w:r>
        <w:rPr>
          <w:sz w:val="16"/>
        </w:rPr>
        <w:t>“Recycling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Lithium-Ion</w:t>
      </w:r>
      <w:r>
        <w:rPr>
          <w:spacing w:val="1"/>
          <w:sz w:val="16"/>
        </w:rPr>
        <w:t> </w:t>
      </w:r>
      <w:r>
        <w:rPr>
          <w:sz w:val="16"/>
        </w:rPr>
        <w:t>Batter-</w:t>
      </w:r>
      <w:r>
        <w:rPr>
          <w:spacing w:val="1"/>
          <w:sz w:val="16"/>
        </w:rPr>
        <w:t> </w:t>
      </w:r>
      <w:r>
        <w:rPr>
          <w:sz w:val="16"/>
        </w:rPr>
        <w:t>ies—Current State of the Art, Circular Economy, and Next Generation</w:t>
      </w:r>
      <w:r>
        <w:rPr>
          <w:spacing w:val="-37"/>
          <w:sz w:val="16"/>
        </w:rPr>
        <w:t> </w:t>
      </w:r>
      <w:r>
        <w:rPr>
          <w:sz w:val="16"/>
        </w:rPr>
        <w:t>Recycling,”</w:t>
      </w:r>
      <w:r>
        <w:rPr>
          <w:spacing w:val="12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Energy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Materials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12,</w:t>
      </w:r>
      <w:r>
        <w:rPr>
          <w:spacing w:val="12"/>
          <w:sz w:val="16"/>
        </w:rPr>
        <w:t> </w:t>
      </w:r>
      <w:r>
        <w:rPr>
          <w:sz w:val="16"/>
        </w:rPr>
        <w:t>no.</w:t>
      </w:r>
      <w:r>
        <w:rPr>
          <w:spacing w:val="13"/>
          <w:sz w:val="16"/>
        </w:rPr>
        <w:t> </w:t>
      </w:r>
      <w:r>
        <w:rPr>
          <w:sz w:val="16"/>
        </w:rPr>
        <w:t>17,</w:t>
      </w:r>
      <w:r>
        <w:rPr>
          <w:spacing w:val="12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17" w:hanging="366"/>
        <w:jc w:val="both"/>
        <w:rPr>
          <w:sz w:val="16"/>
        </w:rPr>
      </w:pPr>
      <w:r>
        <w:rPr>
          <w:sz w:val="16"/>
        </w:rPr>
        <w:t>T. O. Wiedmann, H. Schandl, M. Lenzen, D. Moran, S. Suh, J. West,</w:t>
      </w:r>
      <w:r>
        <w:rPr>
          <w:spacing w:val="1"/>
          <w:sz w:val="16"/>
        </w:rPr>
        <w:t> </w:t>
      </w:r>
      <w:r>
        <w:rPr>
          <w:sz w:val="16"/>
        </w:rPr>
        <w:t>and K. Kanemoto, “The material footprint of nations,” </w:t>
      </w:r>
      <w:r>
        <w:rPr>
          <w:i/>
          <w:sz w:val="16"/>
        </w:rPr>
        <w:t>Proceedings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 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Academy of Sciences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 the United States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America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112,</w:t>
      </w:r>
      <w:r>
        <w:rPr>
          <w:spacing w:val="15"/>
          <w:sz w:val="16"/>
        </w:rPr>
        <w:t> </w:t>
      </w:r>
      <w:r>
        <w:rPr>
          <w:sz w:val="16"/>
        </w:rPr>
        <w:t>no.</w:t>
      </w:r>
      <w:r>
        <w:rPr>
          <w:spacing w:val="15"/>
          <w:sz w:val="16"/>
        </w:rPr>
        <w:t> </w:t>
      </w:r>
      <w:r>
        <w:rPr>
          <w:sz w:val="16"/>
        </w:rPr>
        <w:t>20,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6271–6276,</w:t>
      </w:r>
      <w:r>
        <w:rPr>
          <w:spacing w:val="15"/>
          <w:sz w:val="16"/>
        </w:rPr>
        <w:t> </w:t>
      </w:r>
      <w:r>
        <w:rPr>
          <w:sz w:val="16"/>
        </w:rPr>
        <w:t>2015.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17" w:hanging="366"/>
        <w:jc w:val="both"/>
        <w:rPr>
          <w:sz w:val="16"/>
        </w:rPr>
      </w:pPr>
      <w:r>
        <w:rPr>
          <w:sz w:val="16"/>
        </w:rPr>
        <w:t>E. G. Hertwich and G. P. Peters, “Carbon footprint of nations: A</w:t>
      </w:r>
      <w:r>
        <w:rPr>
          <w:spacing w:val="1"/>
          <w:sz w:val="16"/>
        </w:rPr>
        <w:t> </w:t>
      </w:r>
      <w:r>
        <w:rPr>
          <w:sz w:val="16"/>
        </w:rPr>
        <w:t>global,</w:t>
      </w:r>
      <w:r>
        <w:rPr>
          <w:spacing w:val="-3"/>
          <w:sz w:val="16"/>
        </w:rPr>
        <w:t> </w:t>
      </w:r>
      <w:r>
        <w:rPr>
          <w:sz w:val="16"/>
        </w:rPr>
        <w:t>trade-linked</w:t>
      </w:r>
      <w:r>
        <w:rPr>
          <w:spacing w:val="-2"/>
          <w:sz w:val="16"/>
        </w:rPr>
        <w:t> </w:t>
      </w:r>
      <w:r>
        <w:rPr>
          <w:sz w:val="16"/>
        </w:rPr>
        <w:t>analysis,”</w:t>
      </w:r>
      <w:r>
        <w:rPr>
          <w:spacing w:val="-3"/>
          <w:sz w:val="16"/>
        </w:rPr>
        <w:t> </w:t>
      </w:r>
      <w:r>
        <w:rPr>
          <w:i/>
          <w:sz w:val="16"/>
        </w:rPr>
        <w:t>Environmental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43,</w:t>
      </w:r>
      <w:r>
        <w:rPr>
          <w:spacing w:val="15"/>
          <w:sz w:val="16"/>
        </w:rPr>
        <w:t> </w:t>
      </w:r>
      <w:r>
        <w:rPr>
          <w:sz w:val="16"/>
        </w:rPr>
        <w:t>no.</w:t>
      </w:r>
      <w:r>
        <w:rPr>
          <w:spacing w:val="15"/>
          <w:sz w:val="16"/>
        </w:rPr>
        <w:t> </w:t>
      </w:r>
      <w:r>
        <w:rPr>
          <w:sz w:val="16"/>
        </w:rPr>
        <w:t>16,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6414–6420,</w:t>
      </w:r>
      <w:r>
        <w:rPr>
          <w:spacing w:val="15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1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Jiang,</w:t>
      </w:r>
      <w:r>
        <w:rPr>
          <w:spacing w:val="1"/>
          <w:sz w:val="16"/>
        </w:rPr>
        <w:t> </w:t>
      </w:r>
      <w:r>
        <w:rPr>
          <w:sz w:val="16"/>
        </w:rPr>
        <w:t>X.</w:t>
      </w:r>
      <w:r>
        <w:rPr>
          <w:spacing w:val="1"/>
          <w:sz w:val="16"/>
        </w:rPr>
        <w:t> </w:t>
      </w:r>
      <w:r>
        <w:rPr>
          <w:sz w:val="16"/>
        </w:rPr>
        <w:t>Gao,</w:t>
      </w:r>
      <w:r>
        <w:rPr>
          <w:spacing w:val="1"/>
          <w:sz w:val="16"/>
        </w:rPr>
        <w:t> </w:t>
      </w:r>
      <w:r>
        <w:rPr>
          <w:sz w:val="16"/>
        </w:rPr>
        <w:t>Q.</w:t>
      </w:r>
      <w:r>
        <w:rPr>
          <w:spacing w:val="1"/>
          <w:sz w:val="16"/>
        </w:rPr>
        <w:t> </w:t>
      </w:r>
      <w:r>
        <w:rPr>
          <w:sz w:val="16"/>
        </w:rPr>
        <w:t>Guan,</w:t>
      </w:r>
      <w:r>
        <w:rPr>
          <w:spacing w:val="1"/>
          <w:sz w:val="16"/>
        </w:rPr>
        <w:t> </w:t>
      </w:r>
      <w:r>
        <w:rPr>
          <w:sz w:val="16"/>
        </w:rPr>
        <w:t>X.</w:t>
      </w:r>
      <w:r>
        <w:rPr>
          <w:spacing w:val="40"/>
          <w:sz w:val="16"/>
        </w:rPr>
        <w:t> </w:t>
      </w:r>
      <w:r>
        <w:rPr>
          <w:sz w:val="16"/>
        </w:rPr>
        <w:t>Hao,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An,</w:t>
      </w:r>
      <w:r>
        <w:rPr>
          <w:spacing w:val="40"/>
          <w:sz w:val="16"/>
        </w:rPr>
        <w:t> </w:t>
      </w:r>
      <w:r>
        <w:rPr>
          <w:sz w:val="16"/>
        </w:rPr>
        <w:t>“The</w:t>
      </w:r>
      <w:r>
        <w:rPr>
          <w:spacing w:val="40"/>
          <w:sz w:val="16"/>
        </w:rPr>
        <w:t> </w:t>
      </w:r>
      <w:r>
        <w:rPr>
          <w:sz w:val="16"/>
        </w:rPr>
        <w:t>structural</w:t>
      </w:r>
      <w:r>
        <w:rPr>
          <w:spacing w:val="-37"/>
          <w:sz w:val="16"/>
        </w:rPr>
        <w:t> </w:t>
      </w:r>
      <w:r>
        <w:rPr>
          <w:sz w:val="16"/>
        </w:rPr>
        <w:t>roles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sectors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their</w:t>
      </w:r>
      <w:r>
        <w:rPr>
          <w:spacing w:val="30"/>
          <w:sz w:val="16"/>
        </w:rPr>
        <w:t> </w:t>
      </w:r>
      <w:r>
        <w:rPr>
          <w:sz w:val="16"/>
        </w:rPr>
        <w:t>contributions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global</w:t>
      </w:r>
      <w:r>
        <w:rPr>
          <w:spacing w:val="29"/>
          <w:sz w:val="16"/>
        </w:rPr>
        <w:t> </w:t>
      </w:r>
      <w:r>
        <w:rPr>
          <w:sz w:val="16"/>
        </w:rPr>
        <w:t>carbon</w:t>
      </w:r>
      <w:r>
        <w:rPr>
          <w:spacing w:val="30"/>
          <w:sz w:val="16"/>
        </w:rPr>
        <w:t> </w:t>
      </w:r>
      <w:r>
        <w:rPr>
          <w:sz w:val="16"/>
        </w:rPr>
        <w:t>emissions:</w:t>
      </w:r>
      <w:r>
        <w:rPr>
          <w:spacing w:val="-37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complex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"/>
          <w:sz w:val="16"/>
        </w:rPr>
        <w:t> </w:t>
      </w:r>
      <w:r>
        <w:rPr>
          <w:sz w:val="16"/>
        </w:rPr>
        <w:t>perspective,”</w:t>
      </w:r>
      <w:r>
        <w:rPr>
          <w:spacing w:val="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Cleaner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Production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208,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426–435,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3" w:lineRule="exact" w:before="0" w:after="0"/>
        <w:ind w:left="483" w:right="0" w:hanging="366"/>
        <w:jc w:val="both"/>
        <w:rPr>
          <w:sz w:val="16"/>
        </w:rPr>
      </w:pPr>
      <w:r>
        <w:rPr>
          <w:sz w:val="16"/>
        </w:rPr>
        <w:t>“The</w:t>
      </w:r>
      <w:r>
        <w:rPr>
          <w:spacing w:val="11"/>
          <w:sz w:val="16"/>
        </w:rPr>
        <w:t> </w:t>
      </w:r>
      <w:r>
        <w:rPr>
          <w:sz w:val="16"/>
        </w:rPr>
        <w:t>eora</w:t>
      </w:r>
      <w:r>
        <w:rPr>
          <w:spacing w:val="12"/>
          <w:sz w:val="16"/>
        </w:rPr>
        <w:t> </w:t>
      </w:r>
      <w:r>
        <w:rPr>
          <w:sz w:val="16"/>
        </w:rPr>
        <w:t>global</w:t>
      </w:r>
      <w:r>
        <w:rPr>
          <w:spacing w:val="12"/>
          <w:sz w:val="16"/>
        </w:rPr>
        <w:t> </w:t>
      </w:r>
      <w:r>
        <w:rPr>
          <w:sz w:val="16"/>
        </w:rPr>
        <w:t>supply</w:t>
      </w:r>
      <w:r>
        <w:rPr>
          <w:spacing w:val="12"/>
          <w:sz w:val="16"/>
        </w:rPr>
        <w:t> </w:t>
      </w:r>
      <w:r>
        <w:rPr>
          <w:sz w:val="16"/>
        </w:rPr>
        <w:t>chain</w:t>
      </w:r>
      <w:r>
        <w:rPr>
          <w:spacing w:val="12"/>
          <w:sz w:val="16"/>
        </w:rPr>
        <w:t> </w:t>
      </w:r>
      <w:r>
        <w:rPr>
          <w:sz w:val="16"/>
        </w:rPr>
        <w:t>database.”</w:t>
      </w:r>
      <w:r>
        <w:rPr>
          <w:spacing w:val="29"/>
          <w:sz w:val="16"/>
        </w:rPr>
        <w:t> </w:t>
      </w:r>
      <w:r>
        <w:rPr>
          <w:sz w:val="16"/>
        </w:rPr>
        <w:t>Accessed:</w:t>
      </w:r>
      <w:r>
        <w:rPr>
          <w:spacing w:val="12"/>
          <w:sz w:val="16"/>
        </w:rPr>
        <w:t> </w:t>
      </w:r>
      <w:r>
        <w:rPr>
          <w:sz w:val="16"/>
        </w:rPr>
        <w:t>2023-05-17.</w:t>
      </w:r>
    </w:p>
    <w:sectPr>
      <w:type w:val="continuous"/>
      <w:pgSz w:w="12240" w:h="15840"/>
      <w:pgMar w:top="940" w:bottom="280" w:left="1160" w:right="800"/>
      <w:cols w:num="2" w:equalWidth="0">
        <w:col w:w="5061" w:space="80"/>
        <w:col w:w="51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0.93pt;margin-top:745.701355pt;width:9.35pt;height:9.450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Microsoft Sans Serif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99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5.057983pt;margin-top:745.701355pt;width:30.35pt;height:9.4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Microsoft Sans Serif"/>
                    <w:sz w:val="12"/>
                  </w:rPr>
                </w:pPr>
                <w:r>
                  <w:rPr>
                    <w:rFonts w:ascii="Microsoft Sans Serif"/>
                    <w:sz w:val="12"/>
                  </w:rPr>
                  <w:t>VOLUME</w:t>
                </w:r>
                <w:r>
                  <w:rPr>
                    <w:rFonts w:ascii="Microsoft Sans Serif"/>
                    <w:spacing w:val="-4"/>
                    <w:sz w:val="12"/>
                  </w:rPr>
                  <w:t> </w:t>
                </w:r>
                <w:r>
                  <w:rPr>
                    <w:rFonts w:ascii="Microsoft Sans Serif"/>
                    <w:sz w:val="12"/>
                  </w:rPr>
                  <w:t>,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2.93pt;margin-top:745.701355pt;width:30.35pt;height:9.4pt;mso-position-horizontal-relative:page;mso-position-vertical-relative:page;z-index:-158888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Microsoft Sans Serif"/>
                    <w:sz w:val="12"/>
                  </w:rPr>
                </w:pPr>
                <w:r>
                  <w:rPr>
                    <w:rFonts w:ascii="Microsoft Sans Serif"/>
                    <w:sz w:val="12"/>
                  </w:rPr>
                  <w:t>VOLUME</w:t>
                </w:r>
                <w:r>
                  <w:rPr>
                    <w:rFonts w:ascii="Microsoft Sans Serif"/>
                    <w:spacing w:val="-4"/>
                    <w:sz w:val="12"/>
                  </w:rPr>
                  <w:t> </w:t>
                </w:r>
                <w:r>
                  <w:rPr>
                    <w:rFonts w:ascii="Microsoft Sans Serif"/>
                    <w:sz w:val="12"/>
                  </w:rPr>
                  <w:t>,</w:t>
                </w:r>
              </w:p>
            </w:txbxContent>
          </v:textbox>
          <w10:wrap type="none"/>
        </v:shape>
      </w:pict>
    </w:r>
    <w:r>
      <w:rPr/>
      <w:pict>
        <v:shape style="position:absolute;margin-left:559.723999pt;margin-top:745.701355pt;width:9.35pt;height:9.4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Microsoft Sans Serif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99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91456" from="63.93pt,34.540001pt" to="566.047pt,34.540001pt" stroked="true" strokeweight=".299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90944" from="63.93pt,38.734001pt" to="566.047pt,38.734001pt" stroked="true" strokeweight=".29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93pt;margin-top:26.354969pt;width:182.25pt;height:10.6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>
                    <w:rFonts w:ascii="Microsoft Sans Serif"/>
                    <w:sz w:val="14"/>
                  </w:rPr>
                  <w:t>Author:</w:t>
                </w:r>
                <w:r>
                  <w:rPr>
                    <w:rFonts w:ascii="Microsoft Sans Serif"/>
                    <w:spacing w:val="-4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Preparation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of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Papers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for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IEEE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OPEN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JOURNALS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87872" from="63.93pt,34.540001pt" to="566.047pt,34.540001pt" stroked="true" strokeweight=".299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87360" from="63.93pt,38.734001pt" to="566.047pt,38.734001pt" stroked="true" strokeweight=".299pt" strokecolor="#000000">
          <v:stroke dashstyle="solid"/>
          <w10:wrap type="none"/>
        </v:line>
      </w:pict>
    </w:r>
    <w:r>
      <w:rPr/>
      <w:pict>
        <v:shape style="position:absolute;margin-left:62.93pt;margin-top:26.354969pt;width:182.25pt;height:10.6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>
                    <w:rFonts w:ascii="Microsoft Sans Serif"/>
                    <w:sz w:val="14"/>
                  </w:rPr>
                  <w:t>Author:</w:t>
                </w:r>
                <w:r>
                  <w:rPr>
                    <w:rFonts w:ascii="Microsoft Sans Serif"/>
                    <w:spacing w:val="-4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Preparation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of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Papers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for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IEEE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OPEN</w:t>
                </w:r>
                <w:r>
                  <w:rPr>
                    <w:rFonts w:ascii="Microsoft Sans Serif"/>
                    <w:spacing w:val="-3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JOURNALS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3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i/>
        <w:iCs/>
        <w:w w:val="99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80" w:hanging="233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4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i/>
        <w:i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7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07" w:hanging="190"/>
        <w:jc w:val="left"/>
      </w:pPr>
      <w:rPr>
        <w:rFonts w:hint="default" w:ascii="Arial" w:hAnsi="Arial" w:eastAsia="Arial" w:cs="Arial"/>
        <w:b/>
        <w:bCs/>
        <w:color w:val="00669D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2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8" w:hanging="19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2023-05-21T17:16:14Z</dcterms:created>
  <dcterms:modified xsi:type="dcterms:W3CDTF">2023-05-21T17:16:14Z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TeX</vt:lpwstr>
  </property>
  <property fmtid="{D5CDD505-2E9C-101B-9397-08002B2CF9AE}" pid="4" name="LastSaved">
    <vt:filetime>2023-05-21T00:00:00Z</vt:filetime>
  </property>
</Properties>
</file>