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2">
      <w:pPr>
        <w:spacing w:after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НАЦИОНАЛЬНЫЙ ИССЛЕДОВАТЕЛЬСКИЙ УНИВЕРСИТЕТ </w:t>
      </w:r>
    </w:p>
    <w:p w:rsidR="00000000" w:rsidDel="00000000" w:rsidP="00000000" w:rsidRDefault="00000000" w:rsidRPr="00000000" w14:paraId="00000003">
      <w:pPr>
        <w:spacing w:after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«ВЫСШАЯ ШКОЛА ЭКОНОМИКИ»</w:t>
      </w:r>
    </w:p>
    <w:p w:rsidR="00000000" w:rsidDel="00000000" w:rsidP="00000000" w:rsidRDefault="00000000" w:rsidRPr="00000000" w14:paraId="00000005">
      <w:pPr>
        <w:spacing w:after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экономических наук</w:t>
      </w:r>
    </w:p>
    <w:p w:rsidR="00000000" w:rsidDel="00000000" w:rsidP="00000000" w:rsidRDefault="00000000" w:rsidRPr="00000000" w14:paraId="00000006">
      <w:pPr>
        <w:spacing w:after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Эконометрика</w:t>
      </w:r>
    </w:p>
    <w:p w:rsidR="00000000" w:rsidDel="00000000" w:rsidP="00000000" w:rsidRDefault="00000000" w:rsidRPr="00000000" w14:paraId="00000007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Эмпирическая оценка влияния степени загрязнения воздуха на ожидаемую продолжительность жизни в регионах Российской Федерации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9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Ковалёва Мария Сергеевна</w:t>
      </w:r>
    </w:p>
    <w:p w:rsidR="00000000" w:rsidDel="00000000" w:rsidP="00000000" w:rsidRDefault="00000000" w:rsidRPr="00000000" w14:paraId="00000013">
      <w:pPr>
        <w:spacing w:after="1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Кутузов Иван Владимирович</w:t>
      </w:r>
    </w:p>
    <w:p w:rsidR="00000000" w:rsidDel="00000000" w:rsidP="00000000" w:rsidRDefault="00000000" w:rsidRPr="00000000" w14:paraId="00000014">
      <w:pPr>
        <w:spacing w:after="180" w:lineRule="auto"/>
        <w:jc w:val="righ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Николюк Татьяна Николаевна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Преподаватель семинаров:</w:t>
      </w:r>
    </w:p>
    <w:p w:rsidR="00000000" w:rsidDel="00000000" w:rsidP="00000000" w:rsidRDefault="00000000" w:rsidRPr="00000000" w14:paraId="00000017">
      <w:pPr>
        <w:spacing w:after="1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Бывальцева-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Станкевич Анастасия Александровна</w:t>
      </w:r>
    </w:p>
    <w:p w:rsidR="00000000" w:rsidDel="00000000" w:rsidP="00000000" w:rsidRDefault="00000000" w:rsidRPr="00000000" w14:paraId="00000018">
      <w:pPr>
        <w:spacing w:after="1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Москва, 2026 г.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Загрязнение атмосферного воздуха- одна из наиболее значимых экологических и социально-экономических проблем современности. По оценкам Всемирной организации здравоохранения, загрязнение воздуха связано с повышенным риском сердечно-сосудистых, респираторных и онкологических заболеваний, что непосредственно негативно влияет на качество и ожидаемую продолжительность жизни. Для России данная проблема вызывает особый интерес вследствие высокой неоднородности регионов по уровню промышленной нагрузки, энергетической структуры экономики и концентрации вредных выбросов. В ряде субъектов РФ сохраняется высокий уровень загрязнения атмосферы, связанный с деятельностью металлургии, теплоэнергетики, добывающей промышленности и тяжелого производства.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становится важным в рамках данного исследования определить влияние загрязнения воздуха на ожидаемую продолжительность жизни в регионах РФ для возможной корректировки политики в сторону улучшения экологической обстановки, а также повышения осведомленности населения об угрозе для жизни в их регионе, представленной высокой концентрацией токсичных веществ в атмосферном воздухе.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исследования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настоящего эмпирического исследования заключается в оценке статистической значимости, силы и направления влияния степени загрязнения воздуха на ожидаемую продолжительность жизни населения по субъектам Российской Федерации в рамках эконометрической модели с учетом проблемы эндогенности.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исследование направлено на: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выявление факторов, связанных с региональными различиями в продолжительности жизни;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наличия эндогенности между загрязнением и социально-экономическими характеристиками регионов;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применимости инструментальных переменных для идентификации причинного эффекта загрязнения.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поставленной цели в работе предполагается решить следующие задачи: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Изучить научную литературу по влиянию загрязнения воздуха на здоровье населения и продолжительность жизни.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Сформировать и очистить кросс-секционный датасет по регионам Российской Федерации на основе данных Росстата и Fedstat.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Провести предварительный анализ данных и исследовать основные статистические зависимости между переменными.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Предложить эконометрическую спецификацию модели влияния загрязнения воздуха на ожидаемую продолжительность жизни.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Определить потенциальные источники эндогенности и подобрать инструментальную переменную.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Оценить модель методами OLS и 2SLS.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Сравнить результаты различных спецификаций модели и провести проверки устойчивости результатов.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Проинтерпретировать полученные оценки и сделать выводы о влиянии загрязнения воздуха на ожидаемую продолжительность жизни населения.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Актуальность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загрязнения воздуха остаётся актуальной как для мировой экономики, так и для России. По данным Всемирной организации здравоохранения, ухудшение качества воздуха связано с повышенным риском сердечно-сосудистых и респираторных заболеваний, а также с преждевременной смертностью.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России исследование данной темы особенно важно из-за существенной региональной неоднородности. Высокая концентрация добывающей и тяжёлой промышленности в отдельных регионах создаёт различия в экологической нагрузке, что потенциально может отражаться на состоянии здоровья населения.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тема представляет интерес с эконометрической точки зрения, поскольку загрязнение воздуха является потенциально эндогенной переменной: более индустриально развитые регионы одновременно могут иметь как более высокий уровень загрязнения, так и более высокий уровень доходов и качества медицины.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wy2a0d8n65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Гипотезы исследования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Гипотеза 1: Рост выбросов загрязняющих веществ на душу населения сокращает ожидаемую продолжительность жизни в регионах РФ.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H₀: β₁ = 0 (выбросы не влияют на ОПЖ) </w:t>
        <w:br w:type="textWrapping"/>
        <w:t xml:space="preserve">H₁: β₁ &lt; 0 (рост выбросов сокращает ОПЖ) </w:t>
      </w:r>
    </w:p>
    <w:p w:rsidR="00000000" w:rsidDel="00000000" w:rsidP="00000000" w:rsidRDefault="00000000" w:rsidRPr="00000000" w14:paraId="0000003F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Ожидаемое направление: β₁ &lt; 0 в спецификации (3).</w:t>
      </w:r>
    </w:p>
    <w:p w:rsidR="00000000" w:rsidDel="00000000" w:rsidP="00000000" w:rsidRDefault="00000000" w:rsidRPr="00000000" w14:paraId="00000041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обоснование гипотезы можно привести несколько работ. Pope et al. (2002) показали на данных American Cancer Society, что рост долгосрочной концентрации PM₂.₅ на 10 мкг/м³ увеличивает сердечно-сосудистую и легочную смертность примерно на 6% и 8%. Chen et al. (2013) и Ebenstein et al. (2017) на данных о реке Хуайхэ оценили потери продолжительности жизни на севере Китая в 3-5 лет, задавая тем самым верхнюю границу для российского контекста с его более умеренным уровнем загрязнения. Currie &amp; Neidell (2005) добавляют, что значимые эффекты на здоровье фиксируются даже при относительно невысоких уровнях экспозиции (низких уровнях загрязнения воздуха). Наконец, Ревич и Быков (1998) оценили избыточную смертность от атмосферных выбросов непосредственно для крупных городов России.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Гипотеза 2: После контроля на загрязнение и возрастную структуру доход положительно связан с ОПЖ.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H₀: β_grp_pc = 0 (доход не связан с ОПЖ при прочих равных) </w:t>
        <w:br w:type="textWrapping"/>
        <w:t xml:space="preserve">H₁: β_grp_pc &gt; 0 (более богатые регионы живут дольше при фиксированном уровне загрязнения) </w:t>
      </w:r>
    </w:p>
    <w:p w:rsidR="00000000" w:rsidDel="00000000" w:rsidP="00000000" w:rsidRDefault="00000000" w:rsidRPr="00000000" w14:paraId="00000046">
      <w:pPr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Preston (1975) показал устойчивую положительную связь между национальным доходом на душу населения и ОПЖ в межстрановом разрезе, однако подчеркнул, что значительная часть вариации определяется факторами, экзогенными доходу. В российских регионах сырая корреляция отрицательна (r = -0,13), что отражает специфику сырьевых территорий: высокий ВРП здесь сопряжен с промышленной нагрузкой, суровым климатом и специфической структурой занятости, а не с теми механизмами улучшения здоровья, которые описывает Preston. Это подчеркивает необходимость многомерной спецификации с явным контролем дохода (отдельный регрессор).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commentRangeStart w:id="0"/>
      <w:commentRangeStart w:id="1"/>
      <w:r w:rsidDel="00000000" w:rsidR="00000000" w:rsidRPr="00000000">
        <w:rPr>
          <w:b w:val="1"/>
          <w:bCs w:val="1"/>
          <w:rtl w:val="0"/>
        </w:rPr>
        <w:t xml:space="preserve">Гипотеза 3. Занятость в добыче полезных ископаемых на душу населения связана с уровнем загрязнения воздуха после учёта контрольных переменных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H₀: π_1 = 0 </w:t>
        <w:br w:type="textWrapping"/>
        <w:t xml:space="preserve">H₁: π_1 &gt; 0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Данные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работе были использованы кросс-секционные данные по 85 регионам России за 2015 год, так как именно за этот год данные имелись в наиболее полном объеме. Основной источник данных- Fedstat, ссылки на конкретные датасеты представлены в приложении. Все переменные, описанные ниже, являются непрерывными количественными. Еще используется переменная region- категориальная. В моделях также используются логарифмы некоторых переменных.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x6b7to3c3k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Зависимая переменная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life_expectancy-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ожидаемая продолжительность жизни в годах, основной показатель здоровья населения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0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bgqkj4y7i9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Основная объясняющая переменная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emissions_h1_pc- выбросы загрязняющих веществ от стационарных источников на душу населения, тыс. тонн на человека</w:t>
      </w:r>
    </w:p>
    <w:p w:rsidR="00000000" w:rsidDel="00000000" w:rsidP="00000000" w:rsidRDefault="00000000" w:rsidRPr="00000000" w14:paraId="00000052">
      <w:pPr>
        <w:spacing w:after="24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Инструментальные переменные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emp_mining_pc- занятость в добыче полезных ископаемых на душу населения, основной инструмент.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emissions_fuel_pc- выбросы от сжигания топлива на душу населения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emp_energy_pc- занятость в энергетике на душу населения.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Контрольные переменные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grp_pc- ВРП на душу населения, тыс. руб. на человека</w:t>
      </w:r>
    </w:p>
    <w:p w:rsidR="00000000" w:rsidDel="00000000" w:rsidP="00000000" w:rsidRDefault="00000000" w:rsidRPr="00000000" w14:paraId="0000005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urban_share- доля городского населения, %</w:t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age_struct_share- доля населения старших возрастов, %</w:t>
      </w:r>
    </w:p>
    <w:p w:rsidR="00000000" w:rsidDel="00000000" w:rsidP="00000000" w:rsidRDefault="00000000" w:rsidRPr="00000000" w14:paraId="0000005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population_avg- среднегодовая численность населения, человек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ltr0yq9h1h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Дополнительные переменные</w:t>
      </w:r>
    </w:p>
    <w:p w:rsidR="00000000" w:rsidDel="00000000" w:rsidP="00000000" w:rsidRDefault="00000000" w:rsidRPr="00000000" w14:paraId="0000005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industrial_index- индекс промышленного производства. </w:t>
      </w:r>
    </w:p>
    <w:p w:rsidR="00000000" w:rsidDel="00000000" w:rsidP="00000000" w:rsidRDefault="00000000" w:rsidRPr="00000000" w14:paraId="0000005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visits_per_capita- число посещений лечебных учреждений на одного жителя.</w:t>
      </w:r>
    </w:p>
    <w:p w:rsidR="00000000" w:rsidDel="00000000" w:rsidP="00000000" w:rsidRDefault="00000000" w:rsidRPr="00000000" w14:paraId="0000005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emp_manufacturing_pc- занятость в обрабатывающих производствах на душу населения. </w:t>
      </w:r>
    </w:p>
    <w:p w:rsidR="00000000" w:rsidDel="00000000" w:rsidP="00000000" w:rsidRDefault="00000000" w:rsidRPr="00000000" w14:paraId="0000005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emp_construction_pc- занятость в строительстве на душу населения</w:t>
      </w:r>
    </w:p>
    <w:p w:rsidR="00000000" w:rsidDel="00000000" w:rsidP="00000000" w:rsidRDefault="00000000" w:rsidRPr="00000000" w14:paraId="0000006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emp_metallurgy_pc- занятость в металлургии на душу населения</w:t>
      </w:r>
    </w:p>
    <w:p w:rsidR="00000000" w:rsidDel="00000000" w:rsidP="00000000" w:rsidRDefault="00000000" w:rsidRPr="00000000" w14:paraId="0000006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emp_chemicals_pc- занятость в химическом производстве на душу населения</w:t>
      </w:r>
    </w:p>
    <w:p w:rsidR="00000000" w:rsidDel="00000000" w:rsidP="00000000" w:rsidRDefault="00000000" w:rsidRPr="00000000" w14:paraId="0000006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Методы и спецификация модели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Оценивание проводится в два шага. Сначала строится базовая OLS-регрессия - она даёт состоятельные оценки только при отсутствии эндогенности, которая здесь может присутствовать. Затем применяется 2SLS, где в качестве инструмента для эндогенной переменной ln_emissions_h1_pc выступает логарифм занятости в добыче полезных ископаемых на душу населения. Во всех спецификациях стандартные ошибки скорректированы на гетероскедастичность (HC1).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Базовая OLS-регрессия (уравнение 1):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life_expectancy_i = β_0 ​+ β_1 * ​ln_emissions_h1_pci​ + β_2 * ​ln_grp_pc_i ​+ β_3 * ​urban_share_i ​+ β_4 * ​age_struct_share_i ​+ β_5 * ​ln_population_avg_i​ + ε_i​ 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Первая ступень 2SLS (уравнение 2):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ln_emissions_h1_pc_i​ = π_0 ​+ π_1 * ​ln_emp_mining_pc_i​ + π_2 * ​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ln_grp_pc_i​+π_3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​urban_share_i​ + π_4* ​age_struct_share_i​+ π_5 *​ ln_population_avg_i​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v_i​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Вторая ступень 2SLS (уравнение 3):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life_expectancy_i​ = β_0 ​+ β_1 ​* fitted_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ln_emissions_h1_pc_​i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 + β_2 ​* lngrp_pc_i ​+ β_3 ​* urban_share_i ​+ β_4 * ​age_struct_share_i ​+ β_5 * ​lnpopulation_avg_i ​+ ε_i​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Логарифмическая форма для выбросов, ВРП и численности населения выбрана из-за правосторонней асимметрии этих переменных. Коэффициент β₁ интерпретируется как полу-эластичность: изменение ОПЖ в годах при удвоении выбросов на душу населения равно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β₁ · ln 2 ≈ β₁ · 0,693.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Эндогенность и инструментальная стратегия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OLS-оценка β₁ из уравнения (1) смещена как минимум в силу: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пропущенных переменных - качество здравоохранения, климат, исторически сложившаяся отраслевая структура связаны одновременно и с загрязнением, и с продолжительностью жизни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ошибок измерения в emissions_h1, которая не учитывает транспорт, бытовое отопление и трансграничный перенос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миграционных причин - здоровые трудоспособные граждане концентрируются в индустриальных регионах, искусственно завышая там наблюдаемую продолжительность жизни. 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инструмента используется логарифм занятости в добыче полезных ископаемых на душу населения. Его релевантность объясняется тем, что размещение добывающих производств определяется геологией и историей освоения территорий, а не текущей политикой здравоохранения, тогда как добыча и первичная переработка сырья - один из главных источников стационарных выбросов. Ожидается, что F-статистика первой ступени превысит порог Staiger &amp; Stock (1997) F &gt; 10; в случае умеренной силы инструмента будут применены робастные к слабым инструментам методы.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Диагностика и робастность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Планируется: (1) тест Wu–Hausman / Дурбина на экзогенность регрессора; (2) проверка силы инструмента по частной F-статистике с критическими значениями Stock &amp; Yogo (2005); (3) VIF-анализ мультиколлинеарности; (4) тест Саргана при использовании более одного инструмента; (5) переоценка без влиятельных наблюдений (Cook's distance, leverage); (6) альтернативные инструменты - занятость в энергетике.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Ограничения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Кросс-секция за один год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не позволяет контролировать ненаблюдаемую региональную гетерогенность через фиксированные эффекты - это недостаток, который лишь частично компенсирует инструментальная переменная.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Данные об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eeeeee" w:val="clear"/>
          <w:rtl w:val="0"/>
        </w:rPr>
        <w:t xml:space="preserve">emissions_h1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охватывают только стационарные источники, исключая транспорт и бытовой сектор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что занижает суммарную экспозицию.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d2abyyxztbs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Предварительный анализ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1. Дескриптивные статистики основных переменных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350"/>
        <w:gridCol w:w="1380"/>
        <w:gridCol w:w="1440"/>
        <w:gridCol w:w="1530"/>
        <w:gridCol w:w="1545"/>
        <w:tblGridChange w:id="0">
          <w:tblGrid>
            <w:gridCol w:w="2205"/>
            <w:gridCol w:w="1350"/>
            <w:gridCol w:w="1380"/>
            <w:gridCol w:w="1440"/>
            <w:gridCol w:w="1530"/>
            <w:gridCol w:w="1545"/>
          </w:tblGrid>
        </w:tblGridChange>
      </w:tblGrid>
      <w:tr>
        <w:trPr>
          <w:cantSplit w:val="0"/>
          <w:trHeight w:val="324.47753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life_expectancy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70.5662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2.3977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63.14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70.39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78.47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ln_emissions_h1_pc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-10.3097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1.4159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-14.5157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-10.2621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-6.9957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ln_emp_mining_pc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-5.5818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1.6311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-8.7341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-5.9033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-1.5898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ln_grp_pc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5.85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0.6917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4.6834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5.7689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8.5867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urban_share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70.2682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13.2684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71.4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100.0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age_struct_share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58.2165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2.0328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54.2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57.7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64.9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ln_population_avg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13.9713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0.9782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10.6546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13.9885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16.3233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 Распределение ожидаемой продолжительности жизни по регионам РФ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2. Распределение логарифма выбросов загрязняющих веществ на душу населения</w:t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29005" cy="191869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9005" cy="191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8550" cy="191131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550" cy="1911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3. Связь между загрязнением воздуха и ожидаемой продолжительностью жизни</w:t>
      </w:r>
    </w:p>
    <w:p w:rsidR="00000000" w:rsidDel="00000000" w:rsidP="00000000" w:rsidRDefault="00000000" w:rsidRPr="00000000" w14:paraId="000000B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4. Связь между занятостью в добыче полезных ископаемых и загрязнением воздуха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18075" cy="21385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8075" cy="21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52365" cy="21616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365" cy="216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5. Корреляционная матрица основных переменных</w:t>
      </w:r>
    </w:p>
    <w:p w:rsidR="00000000" w:rsidDel="00000000" w:rsidP="00000000" w:rsidRDefault="00000000" w:rsidRPr="00000000" w14:paraId="000000B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35703" cy="292036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703" cy="292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Предварительный анализ данных позволил сделать несколько содержательных выводов: по некоторым показателям, таким как загрязнение воздуха, значения будут существенно различаться, что объясняется тем, что в регионах разный уровень развития промышленности. Распределение выбросов заметно асимметрично, так что данная переменная обоснованно прологарифмирована. Между ОПЖ и загрязнением воздуха наблюдается умеренная отрицательная корреляция. Занятость в добыче положительно связана с загрязнением, что подтверждает релевантность инструмента.</w:t>
      </w:r>
    </w:p>
    <w:p w:rsidR="00000000" w:rsidDel="00000000" w:rsidP="00000000" w:rsidRDefault="00000000" w:rsidRPr="00000000" w14:paraId="000000B8">
      <w:pPr>
        <w:spacing w:after="12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используемой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“Как загрязнение воздуха разрушает наше здоровье” – Всемирная организация здравоохранения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https://www.who.int/ru/news-room/spotlight/how-air-pollution-is-destroying-our-health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https://jamanetwork.com/journals/jama/fullarticle/194704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ссылается на результаты из Pope, Burnett, Thun, Calle, Krewski, Ito &amp; Thurston (2002) - Lung Cancer, Cardiopulmonary Mortality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https://www.pnas.org/doi/10.1073/pnas.1300018110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Chen, Ebenstein, Greenstone &amp; Li (2013) - Huai River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https://www.eief.it/files/2010/03/currie_lecture4.pdf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Currie &amp; Neidell (2005) Air pollution and infant health: lessons from New Jersey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https://cyberleninka.ru/article/n/zagryaznenie-vozduha-kak-faktor-smertnosti-v-gorodah-rossii.pdf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Статья Б.А. Ревича и А.А. Быкова «Загрязнение воздуха как фактор смертности в городах России»  (1998)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https://scispace.com/pdf/the-changing-relation-between-mortality-and-level-of-1rfe9af5no.pdf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Preston (1975) - The Changing Relation between Mortality and Level of Economic 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подготовке работы использовался Сlaude Code для преобразования данных, построения EDA и анализа результатов.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992.1259842519686" w:right="992.125984251968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Маша Ковалева" w:id="0" w:date="2026-05-10T13:52:44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оставить эту</w:t>
      </w:r>
    </w:p>
  </w:comment>
  <w:comment w:author="Маша Ковалева" w:id="1" w:date="2026-05-10T13:53:20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сюда би обоснования гипотезы добавить красивенького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yperlink" Target="https://jamanetwork.com/journals/jama/fullarticle/194704" TargetMode="External"/><Relationship Id="rId12" Type="http://schemas.openxmlformats.org/officeDocument/2006/relationships/hyperlink" Target="https://www.who.int/ru/news-room/spotlight/how-air-pollution-is-destroying-our-health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hyperlink" Target="https://www.eief.it/files/2010/03/currie_lecture4.pdf" TargetMode="External"/><Relationship Id="rId14" Type="http://schemas.openxmlformats.org/officeDocument/2006/relationships/hyperlink" Target="https://www.pnas.org/doi/10.1073/pnas.1300018110" TargetMode="External"/><Relationship Id="rId17" Type="http://schemas.openxmlformats.org/officeDocument/2006/relationships/hyperlink" Target="https://scispace.com/pdf/the-changing-relation-between-mortality-and-level-of-1rfe9af5no.pdf" TargetMode="External"/><Relationship Id="rId16" Type="http://schemas.openxmlformats.org/officeDocument/2006/relationships/hyperlink" Target="https://cyberleninka.ru/article/n/zagryaznenie-vozduha-kak-faktor-smertnosti-v-gorodah-rossii.pdf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