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DF" w:rsidRDefault="002569F4" w:rsidP="00C51E1E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论文视频解读素材需求</w:t>
      </w:r>
    </w:p>
    <w:p w:rsidR="00303DDF" w:rsidRDefault="002569F4">
      <w:pPr>
        <w:spacing w:line="360" w:lineRule="auto"/>
        <w:rPr>
          <w:b/>
          <w:bCs/>
        </w:rPr>
      </w:pPr>
      <w:r>
        <w:rPr>
          <w:b/>
          <w:bCs/>
        </w:rPr>
        <w:t>一、整体定位</w:t>
      </w:r>
    </w:p>
    <w:p w:rsidR="00303DDF" w:rsidRDefault="002569F4">
      <w:pPr>
        <w:spacing w:line="360" w:lineRule="auto"/>
        <w:ind w:firstLineChars="200" w:firstLine="420"/>
      </w:pPr>
      <w:r>
        <w:rPr>
          <w:rFonts w:hint="eastAsia"/>
        </w:rPr>
        <w:t>视频形式对论文进行“快速”解读，使得读者快速了解论文内容、创新成果，同时展示作者团队的主要成员、重要研究方向及代表性成果等等。</w:t>
      </w:r>
    </w:p>
    <w:p w:rsidR="00303DDF" w:rsidRDefault="002569F4">
      <w:pPr>
        <w:spacing w:line="360" w:lineRule="auto"/>
        <w:ind w:firstLineChars="200" w:firstLine="420"/>
      </w:pPr>
      <w:r>
        <w:rPr>
          <w:rFonts w:hint="eastAsia"/>
        </w:rPr>
        <w:t>目的：增强学术论文的快速可读性，实现对论文、期刊、作者团队等的宣传推广。</w:t>
      </w:r>
    </w:p>
    <w:p w:rsidR="00303DDF" w:rsidRDefault="002569F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二、面向对象：本科生、研究生、相关领域的研究人员</w:t>
      </w:r>
    </w:p>
    <w:p w:rsidR="00303DDF" w:rsidRDefault="002569F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三</w:t>
      </w:r>
      <w:r>
        <w:rPr>
          <w:b/>
          <w:bCs/>
        </w:rPr>
        <w:t>、片长设置</w:t>
      </w:r>
      <w:r>
        <w:rPr>
          <w:rFonts w:hint="eastAsia"/>
          <w:b/>
          <w:bCs/>
        </w:rPr>
        <w:t>：</w:t>
      </w:r>
      <w:r>
        <w:rPr>
          <w:b/>
          <w:bCs/>
        </w:rPr>
        <w:t>3</w:t>
      </w:r>
      <w:r>
        <w:rPr>
          <w:rFonts w:hint="eastAsia"/>
          <w:b/>
          <w:bCs/>
        </w:rPr>
        <w:t>min</w:t>
      </w:r>
      <w:r>
        <w:rPr>
          <w:rFonts w:hint="eastAsia"/>
          <w:b/>
          <w:bCs/>
        </w:rPr>
        <w:t>之内</w:t>
      </w:r>
    </w:p>
    <w:p w:rsidR="00303DDF" w:rsidRDefault="002569F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四、脚本设计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5260"/>
        <w:gridCol w:w="2426"/>
      </w:tblGrid>
      <w:tr w:rsidR="00303DDF">
        <w:tc>
          <w:tcPr>
            <w:tcW w:w="1069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镜号</w:t>
            </w:r>
          </w:p>
        </w:tc>
        <w:tc>
          <w:tcPr>
            <w:tcW w:w="5260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解说词</w:t>
            </w:r>
          </w:p>
        </w:tc>
        <w:tc>
          <w:tcPr>
            <w:tcW w:w="2426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yellow"/>
              </w:rPr>
              <w:t>备注（所需素材）</w:t>
            </w:r>
          </w:p>
        </w:tc>
      </w:tr>
      <w:tr w:rsidR="00303DDF">
        <w:tc>
          <w:tcPr>
            <w:tcW w:w="1069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片头</w:t>
            </w:r>
          </w:p>
          <w:p w:rsidR="00A967D7" w:rsidRDefault="00A967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（案例）</w:t>
            </w:r>
          </w:p>
        </w:tc>
        <w:tc>
          <w:tcPr>
            <w:tcW w:w="5260" w:type="dxa"/>
            <w:vAlign w:val="center"/>
          </w:tcPr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“北京航空航天大学期刊中心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视读论文系列”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《航空动力学报》</w:t>
            </w:r>
            <w:r>
              <w:rPr>
                <w:sz w:val="18"/>
                <w:szCs w:val="18"/>
              </w:rPr>
              <w:t>2022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期校庆专刊论文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北京航空航天大学航空发动机研究院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航空发动机热端部件一体化设计创新团队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（团队带头人：陶智教授）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论文：热障涂层隔热机理分析及有效性判据</w:t>
            </w:r>
          </w:p>
          <w:p w:rsidR="00303DDF" w:rsidRDefault="002569F4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DOI: 10.13224/j.cnki.jasp.20220309</w:t>
            </w:r>
          </w:p>
        </w:tc>
        <w:tc>
          <w:tcPr>
            <w:tcW w:w="2426" w:type="dxa"/>
            <w:vAlign w:val="center"/>
          </w:tcPr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所需素材：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航空动力学报封面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作者团队相关介绍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作者团队照片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团队突出成果照片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作者团队实验室工作照片</w:t>
            </w:r>
          </w:p>
        </w:tc>
      </w:tr>
      <w:tr w:rsidR="00303DDF">
        <w:tc>
          <w:tcPr>
            <w:tcW w:w="1069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第一部分</w:t>
            </w:r>
          </w:p>
        </w:tc>
        <w:tc>
          <w:tcPr>
            <w:tcW w:w="5260" w:type="dxa"/>
            <w:vAlign w:val="center"/>
          </w:tcPr>
          <w:p w:rsidR="00A967D7" w:rsidRDefault="002569F4">
            <w:pPr>
              <w:spacing w:line="276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论文研究背景部分，从大背景切入论文研究内容。</w:t>
            </w:r>
          </w:p>
          <w:p w:rsidR="00303DDF" w:rsidRDefault="00A967D7" w:rsidP="00A967D7">
            <w:pPr>
              <w:spacing w:line="276" w:lineRule="auto"/>
              <w:ind w:firstLineChars="200" w:firstLine="36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案例大背景：</w:t>
            </w:r>
            <w:r w:rsidR="002569F4">
              <w:rPr>
                <w:rFonts w:hint="eastAsia"/>
                <w:sz w:val="18"/>
                <w:szCs w:val="18"/>
              </w:rPr>
              <w:t>航空发动机是装备制造领域的最高端产品，代表着一个国家的科技水平和综合国力，作为飞机的“心脏”，其可靠性和安全性极其重要。</w:t>
            </w:r>
          </w:p>
        </w:tc>
        <w:tc>
          <w:tcPr>
            <w:tcW w:w="2426" w:type="dxa"/>
          </w:tcPr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论文相关领域视频或图片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论文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数据图片</w:t>
            </w:r>
            <w:r>
              <w:rPr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保密</w:t>
            </w:r>
            <w:r>
              <w:rPr>
                <w:color w:val="FF0000"/>
                <w:sz w:val="18"/>
                <w:szCs w:val="18"/>
              </w:rPr>
              <w:t>内容除外）</w:t>
            </w:r>
          </w:p>
        </w:tc>
      </w:tr>
      <w:tr w:rsidR="00303DDF">
        <w:tc>
          <w:tcPr>
            <w:tcW w:w="1069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第二部分</w:t>
            </w:r>
          </w:p>
        </w:tc>
        <w:tc>
          <w:tcPr>
            <w:tcW w:w="5260" w:type="dxa"/>
            <w:vAlign w:val="center"/>
          </w:tcPr>
          <w:p w:rsidR="00303DDF" w:rsidRDefault="002569F4">
            <w:pPr>
              <w:spacing w:line="276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</w:t>
            </w:r>
            <w:r w:rsidR="00A967D7">
              <w:rPr>
                <w:rFonts w:hint="eastAsia"/>
                <w:sz w:val="18"/>
                <w:szCs w:val="18"/>
              </w:rPr>
              <w:t>研究背景、</w:t>
            </w:r>
            <w:r>
              <w:rPr>
                <w:rFonts w:hint="eastAsia"/>
                <w:sz w:val="18"/>
                <w:szCs w:val="18"/>
              </w:rPr>
              <w:t>主要研究方法或研究内容、创新成果</w:t>
            </w:r>
            <w:r w:rsidR="00A967D7">
              <w:rPr>
                <w:rFonts w:hint="eastAsia"/>
                <w:sz w:val="18"/>
                <w:szCs w:val="18"/>
              </w:rPr>
              <w:t>等</w:t>
            </w:r>
          </w:p>
          <w:p w:rsidR="00303DDF" w:rsidRDefault="002569F4">
            <w:pPr>
              <w:spacing w:line="276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字以内</w:t>
            </w:r>
          </w:p>
          <w:p w:rsidR="00303DDF" w:rsidRDefault="002569F4" w:rsidP="00A967D7">
            <w:pPr>
              <w:spacing w:line="276" w:lineRule="auto"/>
              <w:ind w:firstLineChars="200" w:firstLine="36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967D7">
              <w:rPr>
                <w:rFonts w:hint="eastAsia"/>
                <w:sz w:val="18"/>
                <w:szCs w:val="18"/>
              </w:rPr>
              <w:t>文稿，</w:t>
            </w:r>
            <w:r>
              <w:rPr>
                <w:rFonts w:hint="eastAsia"/>
                <w:sz w:val="18"/>
                <w:szCs w:val="18"/>
              </w:rPr>
              <w:t>图文视频</w:t>
            </w:r>
            <w:r w:rsidR="00A967D7">
              <w:rPr>
                <w:rFonts w:hint="eastAsia"/>
                <w:sz w:val="18"/>
                <w:szCs w:val="18"/>
              </w:rPr>
              <w:t>搭配</w:t>
            </w:r>
          </w:p>
        </w:tc>
        <w:tc>
          <w:tcPr>
            <w:tcW w:w="2426" w:type="dxa"/>
            <w:vAlign w:val="center"/>
          </w:tcPr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图片、视频素材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论文涉及内容图片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相关数据图片、视频、</w:t>
            </w:r>
            <w:r>
              <w:rPr>
                <w:rFonts w:hint="eastAsia"/>
                <w:sz w:val="18"/>
                <w:szCs w:val="18"/>
              </w:rPr>
              <w:t>PDF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实验室仪器图片、</w:t>
            </w:r>
            <w:r>
              <w:rPr>
                <w:rFonts w:hint="eastAsia"/>
                <w:sz w:val="18"/>
                <w:szCs w:val="18"/>
              </w:rPr>
              <w:t>GIF</w:t>
            </w:r>
            <w:r>
              <w:rPr>
                <w:rFonts w:hint="eastAsia"/>
                <w:sz w:val="18"/>
                <w:szCs w:val="18"/>
              </w:rPr>
              <w:t>图等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实验阶段性理论成果、数据成果图片、</w:t>
            </w:r>
            <w:r>
              <w:rPr>
                <w:rFonts w:hint="eastAsia"/>
                <w:sz w:val="18"/>
                <w:szCs w:val="18"/>
              </w:rPr>
              <w:t>GIF</w:t>
            </w:r>
            <w:r>
              <w:rPr>
                <w:rFonts w:hint="eastAsia"/>
                <w:sz w:val="18"/>
                <w:szCs w:val="18"/>
              </w:rPr>
              <w:t>图等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实验结果、研究成果数据图片或视频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GIF</w:t>
            </w:r>
            <w:r>
              <w:rPr>
                <w:rFonts w:hint="eastAsia"/>
                <w:sz w:val="18"/>
                <w:szCs w:val="18"/>
              </w:rPr>
              <w:t>图等</w:t>
            </w:r>
          </w:p>
        </w:tc>
      </w:tr>
      <w:tr w:rsidR="00303DDF">
        <w:tc>
          <w:tcPr>
            <w:tcW w:w="1069" w:type="dxa"/>
            <w:vAlign w:val="center"/>
          </w:tcPr>
          <w:p w:rsidR="00303DDF" w:rsidRDefault="002569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第三部分</w:t>
            </w:r>
          </w:p>
        </w:tc>
        <w:tc>
          <w:tcPr>
            <w:tcW w:w="5260" w:type="dxa"/>
            <w:vAlign w:val="center"/>
          </w:tcPr>
          <w:p w:rsidR="00303DDF" w:rsidRDefault="002569F4">
            <w:pPr>
              <w:spacing w:line="276" w:lineRule="auto"/>
              <w:ind w:firstLineChars="200" w:firstLine="36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团队主要成员或团队体系（照片、简介）、主要研究方向（分条目列出，配图、视频等等），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字以内</w:t>
            </w:r>
          </w:p>
        </w:tc>
        <w:tc>
          <w:tcPr>
            <w:tcW w:w="2426" w:type="dxa"/>
            <w:vAlign w:val="center"/>
          </w:tcPr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作者团队提供或录制新素材或录制访谈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团队其他相关成果图片</w:t>
            </w:r>
          </w:p>
          <w:p w:rsidR="00303DDF" w:rsidRDefault="002569F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团队成员合影</w:t>
            </w:r>
          </w:p>
        </w:tc>
      </w:tr>
    </w:tbl>
    <w:p w:rsidR="00303DDF" w:rsidRDefault="002569F4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highlight w:val="yellow"/>
        </w:rPr>
        <w:t>图片提供原图（像素大于1</w:t>
      </w:r>
      <w:r>
        <w:rPr>
          <w:rFonts w:ascii="宋体" w:hAnsi="宋体"/>
          <w:b/>
          <w:sz w:val="24"/>
          <w:szCs w:val="24"/>
          <w:highlight w:val="yellow"/>
        </w:rPr>
        <w:t>920</w:t>
      </w:r>
      <w:r>
        <w:rPr>
          <w:rFonts w:ascii="宋体" w:hAnsi="宋体" w:hint="eastAsia"/>
          <w:b/>
          <w:sz w:val="24"/>
          <w:szCs w:val="24"/>
          <w:highlight w:val="yellow"/>
        </w:rPr>
        <w:t>*</w:t>
      </w:r>
      <w:r>
        <w:rPr>
          <w:rFonts w:ascii="宋体" w:hAnsi="宋体"/>
          <w:b/>
          <w:sz w:val="24"/>
          <w:szCs w:val="24"/>
          <w:highlight w:val="yellow"/>
        </w:rPr>
        <w:t>1080</w:t>
      </w:r>
      <w:r>
        <w:rPr>
          <w:rFonts w:ascii="宋体" w:hAnsi="宋体" w:hint="eastAsia"/>
          <w:b/>
          <w:sz w:val="24"/>
          <w:szCs w:val="24"/>
          <w:highlight w:val="yellow"/>
        </w:rPr>
        <w:t>）</w:t>
      </w:r>
    </w:p>
    <w:p w:rsidR="00822483" w:rsidRPr="00822483" w:rsidRDefault="002569F4">
      <w:pPr>
        <w:spacing w:line="360" w:lineRule="auto"/>
        <w:rPr>
          <w:rFonts w:ascii="宋体" w:hAnsi="宋体"/>
          <w:b/>
          <w:sz w:val="24"/>
          <w:szCs w:val="24"/>
          <w:highlight w:val="yellow"/>
        </w:rPr>
      </w:pPr>
      <w:r>
        <w:rPr>
          <w:rFonts w:ascii="宋体" w:hAnsi="宋体" w:hint="eastAsia"/>
          <w:b/>
          <w:sz w:val="24"/>
          <w:szCs w:val="24"/>
          <w:highlight w:val="yellow"/>
        </w:rPr>
        <w:t>视频：实验过程或者设备操作或者仿真动图形式不限等，也可到现场录制视频</w:t>
      </w:r>
    </w:p>
    <w:sectPr w:rsidR="00822483" w:rsidRPr="008224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912" w:rsidRDefault="00F35912" w:rsidP="00D93465">
      <w:r>
        <w:separator/>
      </w:r>
    </w:p>
  </w:endnote>
  <w:endnote w:type="continuationSeparator" w:id="0">
    <w:p w:rsidR="00F35912" w:rsidRDefault="00F35912" w:rsidP="00D9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912" w:rsidRDefault="00F35912" w:rsidP="00D93465">
      <w:r>
        <w:separator/>
      </w:r>
    </w:p>
  </w:footnote>
  <w:footnote w:type="continuationSeparator" w:id="0">
    <w:p w:rsidR="00F35912" w:rsidRDefault="00F35912" w:rsidP="00D93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mZDNjN2QwNjQ0ZWQ1ZmE4MTUxNzllMDdiOTg2MTIifQ=="/>
  </w:docVars>
  <w:rsids>
    <w:rsidRoot w:val="005D2E06"/>
    <w:rsid w:val="000814CD"/>
    <w:rsid w:val="00083928"/>
    <w:rsid w:val="001B209F"/>
    <w:rsid w:val="00220AD2"/>
    <w:rsid w:val="002569F4"/>
    <w:rsid w:val="00256F90"/>
    <w:rsid w:val="002D6E27"/>
    <w:rsid w:val="00303DDF"/>
    <w:rsid w:val="003048A1"/>
    <w:rsid w:val="00347756"/>
    <w:rsid w:val="0040421F"/>
    <w:rsid w:val="00571634"/>
    <w:rsid w:val="005A6A2A"/>
    <w:rsid w:val="005D2E06"/>
    <w:rsid w:val="00610264"/>
    <w:rsid w:val="00674285"/>
    <w:rsid w:val="00822483"/>
    <w:rsid w:val="008C67EF"/>
    <w:rsid w:val="008D4C5F"/>
    <w:rsid w:val="009E2FD8"/>
    <w:rsid w:val="009E54BB"/>
    <w:rsid w:val="009E6BAA"/>
    <w:rsid w:val="00A44162"/>
    <w:rsid w:val="00A967D7"/>
    <w:rsid w:val="00B328B2"/>
    <w:rsid w:val="00C51E1E"/>
    <w:rsid w:val="00C70159"/>
    <w:rsid w:val="00D11D29"/>
    <w:rsid w:val="00D348C3"/>
    <w:rsid w:val="00D93465"/>
    <w:rsid w:val="00DC6273"/>
    <w:rsid w:val="00E21B55"/>
    <w:rsid w:val="00EC2DFD"/>
    <w:rsid w:val="00F35912"/>
    <w:rsid w:val="061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01A12A-F11E-4B26-8542-C4107BE9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李艳霞</dc:creator>
  <cp:lastModifiedBy>shuai.ma@gmail.com</cp:lastModifiedBy>
  <cp:revision>2</cp:revision>
  <dcterms:created xsi:type="dcterms:W3CDTF">2022-08-31T01:30:00Z</dcterms:created>
  <dcterms:modified xsi:type="dcterms:W3CDTF">2022-08-31T01:30:00Z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0ABA48F664E14EB0B9444193E723F80B</vt:lpwstr>
  </property>
</Properties>
</file>