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BB8" w:rsidRPr="007C6BB8" w:rsidRDefault="007C6BB8" w:rsidP="007C6BB8">
      <w:pPr>
        <w:jc w:val="center"/>
        <w:rPr>
          <w:sz w:val="28"/>
        </w:rPr>
      </w:pPr>
      <w:r w:rsidRPr="007C6BB8">
        <w:rPr>
          <w:rFonts w:hint="eastAsia"/>
          <w:sz w:val="28"/>
        </w:rPr>
        <w:t>新技术论坛</w:t>
      </w:r>
    </w:p>
    <w:p w:rsidR="007C6BB8" w:rsidRDefault="007C6BB8"/>
    <w:p w:rsidR="007C6BB8" w:rsidRDefault="007C6BB8">
      <w:r w:rsidRPr="007C6BB8">
        <w:rPr>
          <w:rFonts w:hint="eastAsia"/>
        </w:rPr>
        <w:t>论坛主席及主持人</w:t>
      </w:r>
      <w:r>
        <w:rPr>
          <w:rFonts w:hint="eastAsia"/>
        </w:rPr>
        <w:t>：马帅</w:t>
      </w:r>
    </w:p>
    <w:p w:rsidR="007C6BB8" w:rsidRDefault="007C6BB8">
      <w:r w:rsidRPr="007C6BB8">
        <w:rPr>
          <w:rFonts w:hint="eastAsia"/>
        </w:rPr>
        <w:t>论坛主题</w:t>
      </w:r>
      <w:r>
        <w:rPr>
          <w:rFonts w:hint="eastAsia"/>
        </w:rPr>
        <w:t>：</w:t>
      </w:r>
      <w:r w:rsidR="00921795">
        <w:rPr>
          <w:rFonts w:hint="eastAsia"/>
        </w:rPr>
        <w:t>大数据智能分析管理</w:t>
      </w:r>
    </w:p>
    <w:p w:rsidR="009D7ECB" w:rsidRDefault="009D7ECB">
      <w:r>
        <w:rPr>
          <w:rFonts w:hint="eastAsia"/>
        </w:rPr>
        <w:t>邀请人：吴信东、袁野、童咏昕、崔立真、刘树杰、常雷</w:t>
      </w:r>
    </w:p>
    <w:p w:rsidR="007C6BB8" w:rsidRDefault="00B75B26">
      <w:r w:rsidRPr="007C6BB8">
        <w:rPr>
          <w:rFonts w:hint="eastAsia"/>
        </w:rPr>
        <w:t>论坛组织形式及详细安排（</w:t>
      </w:r>
      <w:r w:rsidR="00D1415C">
        <w:rPr>
          <w:rFonts w:hint="eastAsia"/>
        </w:rPr>
        <w:t>这个根据</w:t>
      </w:r>
      <w:r w:rsidR="00D1415C">
        <w:rPr>
          <w:rFonts w:hint="eastAsia"/>
        </w:rPr>
        <w:t>NDBC</w:t>
      </w:r>
      <w:r w:rsidR="00D1415C">
        <w:rPr>
          <w:rFonts w:hint="eastAsia"/>
        </w:rPr>
        <w:t>的举办方式决定，可以线上线下结合</w:t>
      </w:r>
      <w:r w:rsidRPr="007C6BB8">
        <w:rPr>
          <w:rFonts w:hint="eastAsia"/>
        </w:rPr>
        <w:t>）</w:t>
      </w:r>
    </w:p>
    <w:p w:rsidR="00B75B26" w:rsidRDefault="00B4397C">
      <w:r>
        <w:rPr>
          <w:rFonts w:hint="eastAsia"/>
        </w:rPr>
        <w:t>拟安排</w:t>
      </w:r>
      <w:r>
        <w:rPr>
          <w:rFonts w:hint="eastAsia"/>
        </w:rPr>
        <w:t>1</w:t>
      </w:r>
      <w:r>
        <w:rPr>
          <w:rFonts w:hint="eastAsia"/>
        </w:rPr>
        <w:t>个上午</w:t>
      </w:r>
      <w:r w:rsidR="00660F24">
        <w:rPr>
          <w:rFonts w:hint="eastAsia"/>
        </w:rPr>
        <w:t>，</w:t>
      </w:r>
      <w:r w:rsidR="00B069A5">
        <w:rPr>
          <w:rFonts w:hint="eastAsia"/>
        </w:rPr>
        <w:t>第一个报告</w:t>
      </w:r>
      <w:r w:rsidR="00B069A5">
        <w:rPr>
          <w:rFonts w:hint="eastAsia"/>
        </w:rPr>
        <w:t>45</w:t>
      </w:r>
      <w:r w:rsidR="00B069A5">
        <w:rPr>
          <w:rFonts w:hint="eastAsia"/>
        </w:rPr>
        <w:t>分钟，后面</w:t>
      </w:r>
      <w:r w:rsidR="00B069A5">
        <w:rPr>
          <w:rFonts w:hint="eastAsia"/>
        </w:rPr>
        <w:t>5</w:t>
      </w:r>
      <w:r w:rsidR="00660F24">
        <w:rPr>
          <w:rFonts w:hint="eastAsia"/>
        </w:rPr>
        <w:t>个报告</w:t>
      </w:r>
      <w:r w:rsidR="00B069A5">
        <w:rPr>
          <w:rFonts w:hint="eastAsia"/>
        </w:rPr>
        <w:t>35</w:t>
      </w:r>
      <w:r w:rsidR="00B069A5">
        <w:rPr>
          <w:rFonts w:hint="eastAsia"/>
        </w:rPr>
        <w:t>分钟</w:t>
      </w:r>
      <w:r w:rsidR="00660F24">
        <w:rPr>
          <w:rFonts w:hint="eastAsia"/>
        </w:rPr>
        <w:t>，</w:t>
      </w:r>
      <w:r w:rsidR="00B069A5">
        <w:rPr>
          <w:rFonts w:hint="eastAsia"/>
        </w:rPr>
        <w:t>共计</w:t>
      </w:r>
      <w:r w:rsidR="00B069A5">
        <w:rPr>
          <w:rFonts w:hint="eastAsia"/>
        </w:rPr>
        <w:t>220</w:t>
      </w:r>
      <w:r w:rsidR="00B069A5">
        <w:rPr>
          <w:rFonts w:hint="eastAsia"/>
        </w:rPr>
        <w:t>分钟。</w:t>
      </w:r>
    </w:p>
    <w:p w:rsidR="008F7C3A" w:rsidRPr="00D1415C" w:rsidRDefault="008F7C3A"/>
    <w:p w:rsidR="00B75B26" w:rsidRDefault="00B75B26"/>
    <w:p w:rsidR="00B4747D" w:rsidRDefault="00B4747D" w:rsidP="00B4747D">
      <w:pPr>
        <w:rPr>
          <w:b/>
        </w:rPr>
      </w:pPr>
      <w:r w:rsidRPr="00D1415C">
        <w:rPr>
          <w:rFonts w:hint="eastAsia"/>
          <w:b/>
        </w:rPr>
        <w:t>报告</w:t>
      </w:r>
      <w:r w:rsidRPr="00D1415C">
        <w:rPr>
          <w:rFonts w:hint="eastAsia"/>
          <w:b/>
        </w:rPr>
        <w:t>1</w:t>
      </w:r>
      <w:r w:rsidRPr="00D1415C">
        <w:rPr>
          <w:rFonts w:hint="eastAsia"/>
          <w:b/>
        </w:rPr>
        <w:t>：数据中台建设</w:t>
      </w:r>
      <w:r w:rsidR="00B069A5">
        <w:rPr>
          <w:rFonts w:hint="eastAsia"/>
          <w:b/>
        </w:rPr>
        <w:t>（</w:t>
      </w:r>
      <w:r w:rsidR="008F7C3A">
        <w:rPr>
          <w:rFonts w:hint="eastAsia"/>
          <w:b/>
        </w:rPr>
        <w:t>8:00~8:45</w:t>
      </w:r>
      <w:r w:rsidR="008F7C3A">
        <w:rPr>
          <w:rFonts w:hint="eastAsia"/>
          <w:b/>
        </w:rPr>
        <w:t>，</w:t>
      </w:r>
      <w:r w:rsidR="00B069A5">
        <w:rPr>
          <w:rFonts w:hint="eastAsia"/>
          <w:b/>
        </w:rPr>
        <w:t>45</w:t>
      </w:r>
      <w:r w:rsidR="00B069A5">
        <w:rPr>
          <w:rFonts w:hint="eastAsia"/>
          <w:b/>
        </w:rPr>
        <w:t>分钟）</w:t>
      </w:r>
    </w:p>
    <w:p w:rsidR="00D1415C" w:rsidRPr="00D1415C" w:rsidRDefault="00D1415C" w:rsidP="00B4747D">
      <w:pPr>
        <w:rPr>
          <w:b/>
        </w:rPr>
      </w:pPr>
    </w:p>
    <w:p w:rsidR="00B4747D" w:rsidRDefault="00B4747D" w:rsidP="00B4747D">
      <w:r>
        <w:rPr>
          <w:rFonts w:hint="eastAsia"/>
        </w:rPr>
        <w:t>摘要：数据中台将一个机构（企业，事业，或政府部门）的数据作为战略资产进行管理，是从数据收集到处理应用的一套管理机制，以期提高数据质量，实现广泛的数据共享，最终实现数据价值最大化。数据中台建设覆盖数据的逻辑管理和物理管理，逻辑管理包括数据结构的设计和数据之间相关性的分析，如数据仓库，物理管理包括数据的存储和检索。本报告介绍我们在营销智能和跨姓家谱建设领域的数据中台实践，分析和例证数据中台构建的核心技术和关键问题。</w:t>
      </w:r>
    </w:p>
    <w:p w:rsidR="00B4747D" w:rsidRDefault="00B4747D" w:rsidP="00B4747D"/>
    <w:p w:rsidR="00B4747D" w:rsidRDefault="005A7F05" w:rsidP="00B4747D">
      <w:r>
        <w:rPr>
          <w:rFonts w:hint="eastAsia"/>
        </w:rPr>
        <w:t>讲者</w:t>
      </w:r>
      <w:r w:rsidR="00B4747D">
        <w:rPr>
          <w:rFonts w:hint="eastAsia"/>
        </w:rPr>
        <w:t>简介：吴信东，明略科技集团首席科学家和明略科学院院长，“大数据知识工程”教育部重点实验室（合肥工业大学）主任，长江学者、</w:t>
      </w:r>
      <w:r w:rsidR="00B4747D">
        <w:rPr>
          <w:rFonts w:hint="eastAsia"/>
        </w:rPr>
        <w:t>IEEE Fellow</w:t>
      </w:r>
      <w:r w:rsidR="00B4747D">
        <w:rPr>
          <w:rFonts w:hint="eastAsia"/>
        </w:rPr>
        <w:t>、</w:t>
      </w:r>
      <w:r w:rsidR="00B4747D">
        <w:rPr>
          <w:rFonts w:hint="eastAsia"/>
        </w:rPr>
        <w:t>AAAS Fellow</w:t>
      </w:r>
      <w:r w:rsidR="00B4747D">
        <w:rPr>
          <w:rFonts w:hint="eastAsia"/>
        </w:rPr>
        <w:t>，营销智能国家新一代人工智能开放创新平台负责人，国家重点研发计划重点专项项目“大数据知识工程基础理论及其应用研究”首席科学家。因为“在数据挖掘及其应用领域的先驱性贡献”，</w:t>
      </w:r>
      <w:r w:rsidR="00B4747D">
        <w:rPr>
          <w:rFonts w:hint="eastAsia"/>
        </w:rPr>
        <w:t>2012</w:t>
      </w:r>
      <w:r w:rsidR="00B4747D">
        <w:rPr>
          <w:rFonts w:hint="eastAsia"/>
        </w:rPr>
        <w:t>年获</w:t>
      </w:r>
      <w:r w:rsidR="00B4747D">
        <w:rPr>
          <w:rFonts w:hint="eastAsia"/>
        </w:rPr>
        <w:t>IEEE</w:t>
      </w:r>
      <w:r w:rsidR="00B4747D">
        <w:rPr>
          <w:rFonts w:hint="eastAsia"/>
        </w:rPr>
        <w:t>计算机学会技术进步奖。</w:t>
      </w:r>
      <w:r w:rsidR="00B4747D">
        <w:rPr>
          <w:rFonts w:hint="eastAsia"/>
        </w:rPr>
        <w:t xml:space="preserve"> KAIS (Knowledge and Information Systems) </w:t>
      </w:r>
      <w:r w:rsidR="00B4747D">
        <w:rPr>
          <w:rFonts w:hint="eastAsia"/>
        </w:rPr>
        <w:t>期刊主编和</w:t>
      </w:r>
      <w:r w:rsidR="00B4747D">
        <w:rPr>
          <w:rFonts w:hint="eastAsia"/>
        </w:rPr>
        <w:t>TKDD (ACM Transactions on Knowledge Discovery from Data)</w:t>
      </w:r>
      <w:r w:rsidR="00B4747D">
        <w:rPr>
          <w:rFonts w:hint="eastAsia"/>
        </w:rPr>
        <w:t>的联合主编，数据挖掘国际会议</w:t>
      </w:r>
      <w:r w:rsidR="00B4747D">
        <w:rPr>
          <w:rFonts w:hint="eastAsia"/>
        </w:rPr>
        <w:t>ICDM</w:t>
      </w:r>
      <w:r w:rsidR="00B4747D">
        <w:rPr>
          <w:rFonts w:hint="eastAsia"/>
        </w:rPr>
        <w:t>（</w:t>
      </w:r>
      <w:r w:rsidR="00B4747D">
        <w:rPr>
          <w:rFonts w:hint="eastAsia"/>
        </w:rPr>
        <w:t>IEEE International Conference on Data Mining</w:t>
      </w:r>
      <w:r w:rsidR="00B4747D">
        <w:rPr>
          <w:rFonts w:hint="eastAsia"/>
        </w:rPr>
        <w:t>）的创办人和指导委员会主席</w:t>
      </w:r>
      <w:r w:rsidR="00B4747D">
        <w:rPr>
          <w:rFonts w:hint="eastAsia"/>
        </w:rPr>
        <w:t xml:space="preserve"> </w:t>
      </w:r>
      <w:r w:rsidR="00B4747D">
        <w:rPr>
          <w:rFonts w:hint="eastAsia"/>
        </w:rPr>
        <w:t>。</w:t>
      </w:r>
      <w:r w:rsidR="00B4747D">
        <w:rPr>
          <w:rFonts w:hint="eastAsia"/>
        </w:rPr>
        <w:t>2005</w:t>
      </w:r>
      <w:r w:rsidR="00B4747D">
        <w:rPr>
          <w:rFonts w:hint="eastAsia"/>
        </w:rPr>
        <w:t>年</w:t>
      </w:r>
      <w:r w:rsidR="00B4747D">
        <w:rPr>
          <w:rFonts w:hint="eastAsia"/>
        </w:rPr>
        <w:t>1</w:t>
      </w:r>
      <w:r w:rsidR="00B4747D">
        <w:rPr>
          <w:rFonts w:hint="eastAsia"/>
        </w:rPr>
        <w:t>月至</w:t>
      </w:r>
      <w:r w:rsidR="00B4747D">
        <w:rPr>
          <w:rFonts w:hint="eastAsia"/>
        </w:rPr>
        <w:t>2008</w:t>
      </w:r>
      <w:r w:rsidR="00B4747D">
        <w:rPr>
          <w:rFonts w:hint="eastAsia"/>
        </w:rPr>
        <w:t>年</w:t>
      </w:r>
      <w:r w:rsidR="00B4747D">
        <w:rPr>
          <w:rFonts w:hint="eastAsia"/>
        </w:rPr>
        <w:t>12</w:t>
      </w:r>
      <w:r w:rsidR="00B4747D">
        <w:rPr>
          <w:rFonts w:hint="eastAsia"/>
        </w:rPr>
        <w:t>月，担任《</w:t>
      </w:r>
      <w:r w:rsidR="00B4747D">
        <w:rPr>
          <w:rFonts w:hint="eastAsia"/>
        </w:rPr>
        <w:t>IEEE Transactions on Knowledge and Data Engineering</w:t>
      </w:r>
      <w:r w:rsidR="00B4747D">
        <w:rPr>
          <w:rFonts w:hint="eastAsia"/>
        </w:rPr>
        <w:t>》</w:t>
      </w:r>
      <w:r w:rsidR="00B4747D">
        <w:rPr>
          <w:rFonts w:hint="eastAsia"/>
        </w:rPr>
        <w:t>(TKDE)</w:t>
      </w:r>
      <w:r w:rsidR="00B4747D">
        <w:rPr>
          <w:rFonts w:hint="eastAsia"/>
        </w:rPr>
        <w:t>两届主编。</w:t>
      </w:r>
      <w:r w:rsidR="00B4747D">
        <w:rPr>
          <w:rFonts w:hint="eastAsia"/>
        </w:rPr>
        <w:t>2014</w:t>
      </w:r>
      <w:r w:rsidR="00B4747D">
        <w:rPr>
          <w:rFonts w:hint="eastAsia"/>
        </w:rPr>
        <w:t>年获</w:t>
      </w:r>
      <w:r w:rsidR="00B4747D">
        <w:rPr>
          <w:rFonts w:hint="eastAsia"/>
        </w:rPr>
        <w:t>IEEE ICDM</w:t>
      </w:r>
      <w:r w:rsidR="00B4747D">
        <w:rPr>
          <w:rFonts w:hint="eastAsia"/>
        </w:rPr>
        <w:t>十年最有影响力论文奖和中国计算机学会优秀博士学位论文奖（导师）。</w:t>
      </w:r>
    </w:p>
    <w:p w:rsidR="00B4747D" w:rsidRDefault="00B4747D"/>
    <w:p w:rsidR="00C6396D" w:rsidRPr="00D1415C" w:rsidRDefault="00C6396D" w:rsidP="00C6396D">
      <w:pPr>
        <w:rPr>
          <w:b/>
        </w:rPr>
      </w:pPr>
      <w:r w:rsidRPr="00D1415C">
        <w:rPr>
          <w:rFonts w:hint="eastAsia"/>
          <w:b/>
        </w:rPr>
        <w:t>报告</w:t>
      </w:r>
      <w:r>
        <w:rPr>
          <w:rFonts w:hint="eastAsia"/>
          <w:b/>
        </w:rPr>
        <w:t>2</w:t>
      </w:r>
      <w:r w:rsidRPr="00D1415C">
        <w:rPr>
          <w:rFonts w:hint="eastAsia"/>
          <w:b/>
        </w:rPr>
        <w:t>：</w:t>
      </w:r>
      <w:r w:rsidR="00FA1D73" w:rsidRPr="00FA1D73">
        <w:rPr>
          <w:rFonts w:hint="eastAsia"/>
          <w:b/>
        </w:rPr>
        <w:t>新型大图数据体系结构</w:t>
      </w:r>
      <w:r w:rsidR="008F7C3A">
        <w:rPr>
          <w:rFonts w:hint="eastAsia"/>
          <w:b/>
        </w:rPr>
        <w:t>（</w:t>
      </w:r>
      <w:r w:rsidR="005A7F05">
        <w:rPr>
          <w:rFonts w:hint="eastAsia"/>
          <w:b/>
        </w:rPr>
        <w:t>8:4</w:t>
      </w:r>
      <w:r w:rsidR="008F7C3A">
        <w:rPr>
          <w:rFonts w:hint="eastAsia"/>
          <w:b/>
        </w:rPr>
        <w:t>5~9</w:t>
      </w:r>
      <w:r w:rsidR="005A7F05">
        <w:rPr>
          <w:rFonts w:hint="eastAsia"/>
          <w:b/>
        </w:rPr>
        <w:t>:2</w:t>
      </w:r>
      <w:r w:rsidR="008F7C3A">
        <w:rPr>
          <w:rFonts w:hint="eastAsia"/>
          <w:b/>
        </w:rPr>
        <w:t>0</w:t>
      </w:r>
      <w:r w:rsidR="008F7C3A">
        <w:rPr>
          <w:rFonts w:hint="eastAsia"/>
          <w:b/>
        </w:rPr>
        <w:t>，</w:t>
      </w:r>
      <w:r w:rsidR="008F7C3A">
        <w:rPr>
          <w:rFonts w:hint="eastAsia"/>
          <w:b/>
        </w:rPr>
        <w:t>35</w:t>
      </w:r>
      <w:r w:rsidR="008F7C3A">
        <w:rPr>
          <w:rFonts w:hint="eastAsia"/>
          <w:b/>
        </w:rPr>
        <w:t>分钟）</w:t>
      </w:r>
    </w:p>
    <w:p w:rsidR="00C6396D" w:rsidRPr="00C6396D" w:rsidRDefault="00C6396D"/>
    <w:p w:rsidR="00C6396D" w:rsidRDefault="00FA1D73" w:rsidP="00FA1D73">
      <w:pPr>
        <w:rPr>
          <w:rFonts w:hint="eastAsia"/>
        </w:rPr>
      </w:pPr>
      <w:r>
        <w:rPr>
          <w:rFonts w:hint="eastAsia"/>
        </w:rPr>
        <w:t>摘要：在大数据时代海量多源异构的数据间存在着紧密的关联性，图作为表示数据之间关系的基本结构从传统网络分析领域（如道路交通网络分析、社交网络分析）到新型网络分析领域（如人脑网络分析、知识图谱分析、物联网络分析）有着广泛的应用。新型应用的大图数据除了具有大数据的</w:t>
      </w:r>
      <w:r>
        <w:rPr>
          <w:rFonts w:hint="eastAsia"/>
        </w:rPr>
        <w:t xml:space="preserve"> 4V</w:t>
      </w:r>
      <w:r>
        <w:rPr>
          <w:rFonts w:hint="eastAsia"/>
        </w:rPr>
        <w:t>特点外，还具有局部特征多样性、关联数据复杂性、拓扑结构时变性等新型数据特征。本报告首先将结合实际应用，阐述大图数据的传统特点和新型数据特征，以及由新型数据特点带来的研究挑战和科学问题。其次，介绍我们提出的一套大图数据计算理论框架，及基于该框架的新型大图数据计算模型和管理系统。最后，介绍大图数据分析在医疗健康领域的应用。</w:t>
      </w:r>
    </w:p>
    <w:p w:rsidR="00FA1D73" w:rsidRPr="00FA1D73" w:rsidRDefault="00FA1D73" w:rsidP="00FA1D73"/>
    <w:p w:rsidR="00C6396D" w:rsidRDefault="005A7F05">
      <w:r>
        <w:rPr>
          <w:rFonts w:hint="eastAsia"/>
        </w:rPr>
        <w:t>讲者简介：</w:t>
      </w:r>
      <w:r w:rsidR="00FA1D73" w:rsidRPr="00FA1D73">
        <w:rPr>
          <w:rFonts w:hint="eastAsia"/>
        </w:rPr>
        <w:t>袁野博士，现为北京理工计算机学院教授、博士生导师、国家优秀青年基金获得者。主持国家自然基金重点项目，科技部重点研发课题。曾获教育部和辽宁省科技进步一等奖、全国优秀博士论文提名奖、中国计算机学会优秀博士论文奖。袁博士是中国计算机学会</w:t>
      </w:r>
      <w:r w:rsidR="00FA1D73" w:rsidRPr="00FA1D73">
        <w:rPr>
          <w:rFonts w:hint="eastAsia"/>
        </w:rPr>
        <w:lastRenderedPageBreak/>
        <w:t>数据库专业委员会委员、大数据专家委员会委员、中国计算机学会高级会员，</w:t>
      </w:r>
      <w:r w:rsidR="00FA1D73" w:rsidRPr="00FA1D73">
        <w:rPr>
          <w:rFonts w:hint="eastAsia"/>
        </w:rPr>
        <w:t>IEEE</w:t>
      </w:r>
      <w:r w:rsidR="00FA1D73" w:rsidRPr="00FA1D73">
        <w:rPr>
          <w:rFonts w:hint="eastAsia"/>
        </w:rPr>
        <w:t>、</w:t>
      </w:r>
      <w:r w:rsidR="00FA1D73" w:rsidRPr="00FA1D73">
        <w:rPr>
          <w:rFonts w:hint="eastAsia"/>
        </w:rPr>
        <w:t>ACM</w:t>
      </w:r>
      <w:r w:rsidR="00FA1D73" w:rsidRPr="00FA1D73">
        <w:rPr>
          <w:rFonts w:hint="eastAsia"/>
        </w:rPr>
        <w:t>高级会员。香港科技大学、香港中文大学、英国爱丁堡大学访问学者。主要研究方向为大数据管理与分析</w:t>
      </w:r>
      <w:r w:rsidR="00FA1D73" w:rsidRPr="00FA1D73">
        <w:rPr>
          <w:rFonts w:hint="eastAsia"/>
        </w:rPr>
        <w:t>(</w:t>
      </w:r>
      <w:r w:rsidR="00FA1D73" w:rsidRPr="00FA1D73">
        <w:rPr>
          <w:rFonts w:hint="eastAsia"/>
        </w:rPr>
        <w:t>包括图数据管理、众包数据管理、不确定数据管理、数据隐私保护等</w:t>
      </w:r>
      <w:r w:rsidR="00FA1D73" w:rsidRPr="00FA1D73">
        <w:rPr>
          <w:rFonts w:hint="eastAsia"/>
        </w:rPr>
        <w:t>)</w:t>
      </w:r>
      <w:r w:rsidR="00FA1D73" w:rsidRPr="00FA1D73">
        <w:rPr>
          <w:rFonts w:hint="eastAsia"/>
        </w:rPr>
        <w:t>。在</w:t>
      </w:r>
      <w:r w:rsidR="00FA1D73" w:rsidRPr="00FA1D73">
        <w:rPr>
          <w:rFonts w:hint="eastAsia"/>
        </w:rPr>
        <w:t>SIGMOD</w:t>
      </w:r>
      <w:r w:rsidR="00FA1D73" w:rsidRPr="00FA1D73">
        <w:rPr>
          <w:rFonts w:hint="eastAsia"/>
        </w:rPr>
        <w:t>、</w:t>
      </w:r>
      <w:r w:rsidR="00FA1D73" w:rsidRPr="00FA1D73">
        <w:rPr>
          <w:rFonts w:hint="eastAsia"/>
        </w:rPr>
        <w:t>VLDB</w:t>
      </w:r>
      <w:r w:rsidR="00FA1D73" w:rsidRPr="00FA1D73">
        <w:rPr>
          <w:rFonts w:hint="eastAsia"/>
        </w:rPr>
        <w:t>、</w:t>
      </w:r>
      <w:r w:rsidR="00FA1D73" w:rsidRPr="00FA1D73">
        <w:rPr>
          <w:rFonts w:hint="eastAsia"/>
        </w:rPr>
        <w:t>ICDE</w:t>
      </w:r>
      <w:r w:rsidR="00FA1D73" w:rsidRPr="00FA1D73">
        <w:rPr>
          <w:rFonts w:hint="eastAsia"/>
        </w:rPr>
        <w:t>、</w:t>
      </w:r>
      <w:r w:rsidR="00FA1D73" w:rsidRPr="00FA1D73">
        <w:rPr>
          <w:rFonts w:hint="eastAsia"/>
        </w:rPr>
        <w:t>VLDB Journal</w:t>
      </w:r>
      <w:r w:rsidR="00FA1D73" w:rsidRPr="00FA1D73">
        <w:rPr>
          <w:rFonts w:hint="eastAsia"/>
        </w:rPr>
        <w:t>、</w:t>
      </w:r>
      <w:r w:rsidR="00FA1D73" w:rsidRPr="00FA1D73">
        <w:rPr>
          <w:rFonts w:hint="eastAsia"/>
        </w:rPr>
        <w:t>IEEE Trans. TKDE</w:t>
      </w:r>
      <w:r w:rsidR="00FA1D73" w:rsidRPr="00FA1D73">
        <w:rPr>
          <w:rFonts w:hint="eastAsia"/>
        </w:rPr>
        <w:t>、</w:t>
      </w:r>
      <w:r w:rsidR="00FA1D73" w:rsidRPr="00FA1D73">
        <w:rPr>
          <w:rFonts w:hint="eastAsia"/>
        </w:rPr>
        <w:t>IEEE Trans. TPDS</w:t>
      </w:r>
      <w:r w:rsidR="00FA1D73" w:rsidRPr="00FA1D73">
        <w:rPr>
          <w:rFonts w:hint="eastAsia"/>
        </w:rPr>
        <w:t>等重要学术会议和期刊上发表论文</w:t>
      </w:r>
      <w:r w:rsidR="00FA1D73" w:rsidRPr="00FA1D73">
        <w:rPr>
          <w:rFonts w:hint="eastAsia"/>
        </w:rPr>
        <w:t>70</w:t>
      </w:r>
      <w:r w:rsidR="00FA1D73" w:rsidRPr="00FA1D73">
        <w:rPr>
          <w:rFonts w:hint="eastAsia"/>
        </w:rPr>
        <w:t>余篇。</w:t>
      </w:r>
    </w:p>
    <w:p w:rsidR="005A7F05" w:rsidRDefault="005A7F05"/>
    <w:p w:rsidR="00D1415C" w:rsidRPr="00D1415C" w:rsidRDefault="00D1415C" w:rsidP="00D1415C">
      <w:pPr>
        <w:rPr>
          <w:b/>
        </w:rPr>
      </w:pPr>
      <w:r w:rsidRPr="00D1415C">
        <w:rPr>
          <w:rFonts w:hint="eastAsia"/>
          <w:b/>
        </w:rPr>
        <w:t>报告</w:t>
      </w:r>
      <w:r w:rsidRPr="00D1415C">
        <w:rPr>
          <w:rFonts w:hint="eastAsia"/>
          <w:b/>
        </w:rPr>
        <w:t>3</w:t>
      </w:r>
      <w:r w:rsidRPr="00D1415C">
        <w:rPr>
          <w:rFonts w:hint="eastAsia"/>
          <w:b/>
        </w:rPr>
        <w:t>：面向共享出行的大规模群智计算</w:t>
      </w:r>
      <w:r w:rsidR="008F7C3A">
        <w:rPr>
          <w:rFonts w:hint="eastAsia"/>
          <w:b/>
        </w:rPr>
        <w:t>（</w:t>
      </w:r>
      <w:r w:rsidR="008F7C3A">
        <w:rPr>
          <w:rFonts w:hint="eastAsia"/>
          <w:b/>
        </w:rPr>
        <w:t>9:</w:t>
      </w:r>
      <w:r w:rsidR="005A7F05">
        <w:rPr>
          <w:rFonts w:hint="eastAsia"/>
          <w:b/>
        </w:rPr>
        <w:t>2</w:t>
      </w:r>
      <w:r w:rsidR="008F7C3A">
        <w:rPr>
          <w:rFonts w:hint="eastAsia"/>
          <w:b/>
        </w:rPr>
        <w:t>0~</w:t>
      </w:r>
      <w:r w:rsidR="005A7F05">
        <w:rPr>
          <w:rFonts w:hint="eastAsia"/>
          <w:b/>
        </w:rPr>
        <w:t>9</w:t>
      </w:r>
      <w:r w:rsidR="008F7C3A">
        <w:rPr>
          <w:rFonts w:hint="eastAsia"/>
          <w:b/>
        </w:rPr>
        <w:t>:</w:t>
      </w:r>
      <w:r w:rsidR="005A7F05">
        <w:rPr>
          <w:rFonts w:hint="eastAsia"/>
          <w:b/>
        </w:rPr>
        <w:t>5</w:t>
      </w:r>
      <w:r w:rsidR="008F7C3A">
        <w:rPr>
          <w:rFonts w:hint="eastAsia"/>
          <w:b/>
        </w:rPr>
        <w:t>5</w:t>
      </w:r>
      <w:r w:rsidR="008F7C3A">
        <w:rPr>
          <w:rFonts w:hint="eastAsia"/>
          <w:b/>
        </w:rPr>
        <w:t>，</w:t>
      </w:r>
      <w:r w:rsidR="008F7C3A">
        <w:rPr>
          <w:rFonts w:hint="eastAsia"/>
          <w:b/>
        </w:rPr>
        <w:t>35</w:t>
      </w:r>
      <w:r w:rsidR="008F7C3A">
        <w:rPr>
          <w:rFonts w:hint="eastAsia"/>
          <w:b/>
        </w:rPr>
        <w:t>分钟）</w:t>
      </w:r>
    </w:p>
    <w:p w:rsidR="00D1415C" w:rsidRDefault="00D1415C" w:rsidP="00D1415C"/>
    <w:p w:rsidR="00D1415C" w:rsidRDefault="00D1415C" w:rsidP="00D1415C">
      <w:r>
        <w:rPr>
          <w:rFonts w:hint="eastAsia"/>
        </w:rPr>
        <w:t>报告摘要：近年来随着移动互联网技术与共享经济模式的普及，如网约车、送餐与最后一公里派送等共享出行类服务正在快速发展，同时其也为相关的大规模群智计算带来全新的挑战：如何通过线上平台将大规模出行需求智能有效地分配到线下出行服务提供者群体并实现协同优化？时空众包计算是一种基于众包服务提供者的动态时空属性</w:t>
      </w:r>
      <w:r>
        <w:rPr>
          <w:rFonts w:hint="eastAsia"/>
        </w:rPr>
        <w:t>,</w:t>
      </w:r>
      <w:r>
        <w:rPr>
          <w:rFonts w:hint="eastAsia"/>
        </w:rPr>
        <w:t>通过汇聚群体智慧来求解问题的群智计算范式，为上述挑战提供了有效的解决方案。本报告首先简要地回顾了群智计算的发展历史，随后结合本团队近年来与滴滴出行等共享出行类产业界公司的合作案例，特别介绍订单分派与路径规划等技术的最新研究成果。</w:t>
      </w:r>
    </w:p>
    <w:p w:rsidR="00D1415C" w:rsidRDefault="00D1415C" w:rsidP="00D1415C"/>
    <w:p w:rsidR="00D1415C" w:rsidRPr="00D1415C" w:rsidRDefault="005A7F05" w:rsidP="00D1415C">
      <w:r>
        <w:rPr>
          <w:rFonts w:hint="eastAsia"/>
        </w:rPr>
        <w:t>讲者简介</w:t>
      </w:r>
      <w:r w:rsidR="00D1415C">
        <w:rPr>
          <w:rFonts w:hint="eastAsia"/>
        </w:rPr>
        <w:t xml:space="preserve">: </w:t>
      </w:r>
      <w:r w:rsidR="00D1415C">
        <w:rPr>
          <w:rFonts w:hint="eastAsia"/>
        </w:rPr>
        <w:t>童咏昕，博士，北京航空航天大学计算机学院教授，博士生导师，国家自然科学基金优秀青年基金获得者。</w:t>
      </w:r>
      <w:r w:rsidR="00D1415C">
        <w:rPr>
          <w:rFonts w:hint="eastAsia"/>
        </w:rPr>
        <w:t>2014</w:t>
      </w:r>
      <w:r w:rsidR="00D1415C">
        <w:rPr>
          <w:rFonts w:hint="eastAsia"/>
        </w:rPr>
        <w:t>年于香港科技大学获计算机科学与工程学博士学位，随后留校担任研究助理教授，</w:t>
      </w:r>
      <w:r w:rsidR="00D1415C">
        <w:rPr>
          <w:rFonts w:hint="eastAsia"/>
        </w:rPr>
        <w:t>2015</w:t>
      </w:r>
      <w:r w:rsidR="00D1415C">
        <w:rPr>
          <w:rFonts w:hint="eastAsia"/>
        </w:rPr>
        <w:t>年入选北京航空航天大学“卓越百人计划”并加入软件开发环境国家重点实验室工作。长期从事大数据与人工智能领域的研究工作，目前主要研究方向包括：群体智能、众包计算、时空大数据分析与处理、联邦学习与强化学习等。目前共发表学术论文</w:t>
      </w:r>
      <w:r w:rsidR="00D1415C">
        <w:rPr>
          <w:rFonts w:hint="eastAsia"/>
        </w:rPr>
        <w:t>70</w:t>
      </w:r>
      <w:r w:rsidR="00D1415C">
        <w:rPr>
          <w:rFonts w:hint="eastAsia"/>
        </w:rPr>
        <w:t>余篇，其中以第一</w:t>
      </w:r>
      <w:r w:rsidR="00D1415C">
        <w:rPr>
          <w:rFonts w:hint="eastAsia"/>
        </w:rPr>
        <w:t>/</w:t>
      </w:r>
      <w:r w:rsidR="00D1415C">
        <w:rPr>
          <w:rFonts w:hint="eastAsia"/>
        </w:rPr>
        <w:t>通讯作者在</w:t>
      </w:r>
      <w:r w:rsidR="00D1415C">
        <w:rPr>
          <w:rFonts w:hint="eastAsia"/>
        </w:rPr>
        <w:t>CCF A</w:t>
      </w:r>
      <w:r w:rsidR="00D1415C">
        <w:rPr>
          <w:rFonts w:hint="eastAsia"/>
        </w:rPr>
        <w:t>类期刊</w:t>
      </w:r>
      <w:r w:rsidR="00D1415C">
        <w:rPr>
          <w:rFonts w:hint="eastAsia"/>
        </w:rPr>
        <w:t>/</w:t>
      </w:r>
      <w:r w:rsidR="00D1415C">
        <w:rPr>
          <w:rFonts w:hint="eastAsia"/>
        </w:rPr>
        <w:t>会议上持续发表（含接受）论文</w:t>
      </w:r>
      <w:r w:rsidR="00D1415C">
        <w:rPr>
          <w:rFonts w:hint="eastAsia"/>
        </w:rPr>
        <w:t>40</w:t>
      </w:r>
      <w:r w:rsidR="00D1415C">
        <w:rPr>
          <w:rFonts w:hint="eastAsia"/>
        </w:rPr>
        <w:t>余篇，并先后主持了国家重点研发计划课题等</w:t>
      </w:r>
      <w:r w:rsidR="00D1415C">
        <w:rPr>
          <w:rFonts w:hint="eastAsia"/>
        </w:rPr>
        <w:t>10</w:t>
      </w:r>
      <w:r w:rsidR="00D1415C">
        <w:rPr>
          <w:rFonts w:hint="eastAsia"/>
        </w:rPr>
        <w:t>余项科研项目。曾获阿里巴巴集团评选的首届“达摩院青橙奖”、数据库领域国际会议</w:t>
      </w:r>
      <w:r w:rsidR="00D1415C">
        <w:rPr>
          <w:rFonts w:hint="eastAsia"/>
        </w:rPr>
        <w:t>VLDB 2014</w:t>
      </w:r>
      <w:r w:rsidR="00D1415C">
        <w:rPr>
          <w:rFonts w:hint="eastAsia"/>
        </w:rPr>
        <w:t>“杰出演示系统奖”和数据挖掘领域国际竞赛</w:t>
      </w:r>
      <w:r w:rsidR="00D1415C">
        <w:rPr>
          <w:rFonts w:hint="eastAsia"/>
        </w:rPr>
        <w:t xml:space="preserve"> KDDCup 2020</w:t>
      </w:r>
      <w:r w:rsidR="00D1415C">
        <w:rPr>
          <w:rFonts w:hint="eastAsia"/>
        </w:rPr>
        <w:t>“强化学习赛道分配学习比赛冠军”。担任国际期刊《</w:t>
      </w:r>
      <w:r w:rsidR="00D1415C">
        <w:rPr>
          <w:rFonts w:hint="eastAsia"/>
        </w:rPr>
        <w:t>IEEE Transactions on Big Data</w:t>
      </w:r>
      <w:r w:rsidR="00D1415C">
        <w:rPr>
          <w:rFonts w:hint="eastAsia"/>
        </w:rPr>
        <w:t>》的编委和多个</w:t>
      </w:r>
      <w:r w:rsidR="00D1415C">
        <w:rPr>
          <w:rFonts w:hint="eastAsia"/>
        </w:rPr>
        <w:t>CCF A</w:t>
      </w:r>
      <w:r w:rsidR="00D1415C">
        <w:rPr>
          <w:rFonts w:hint="eastAsia"/>
        </w:rPr>
        <w:t>类会议的程序委员会委员；是</w:t>
      </w:r>
      <w:r w:rsidR="00D1415C">
        <w:rPr>
          <w:rFonts w:hint="eastAsia"/>
        </w:rPr>
        <w:t>CCF</w:t>
      </w:r>
      <w:r w:rsidR="00D1415C">
        <w:rPr>
          <w:rFonts w:hint="eastAsia"/>
        </w:rPr>
        <w:t>高级会员、</w:t>
      </w:r>
      <w:r w:rsidR="00D1415C">
        <w:rPr>
          <w:rFonts w:hint="eastAsia"/>
        </w:rPr>
        <w:t>CCF</w:t>
      </w:r>
      <w:r w:rsidR="00D1415C">
        <w:rPr>
          <w:rFonts w:hint="eastAsia"/>
        </w:rPr>
        <w:t>杰出讲者、</w:t>
      </w:r>
      <w:r w:rsidR="00D1415C">
        <w:rPr>
          <w:rFonts w:hint="eastAsia"/>
        </w:rPr>
        <w:t>CCF</w:t>
      </w:r>
      <w:r w:rsidR="00D1415C">
        <w:rPr>
          <w:rFonts w:hint="eastAsia"/>
        </w:rPr>
        <w:t>会员与分部工作委员会主任助理、“</w:t>
      </w:r>
      <w:r w:rsidR="00D1415C">
        <w:rPr>
          <w:rFonts w:hint="eastAsia"/>
        </w:rPr>
        <w:t>CCF-</w:t>
      </w:r>
      <w:r w:rsidR="00D1415C">
        <w:rPr>
          <w:rFonts w:hint="eastAsia"/>
        </w:rPr>
        <w:t>滴滴大数据联合实验室”学术委员会委员和</w:t>
      </w:r>
      <w:r w:rsidR="00D1415C">
        <w:rPr>
          <w:rFonts w:hint="eastAsia"/>
        </w:rPr>
        <w:t>CCAI</w:t>
      </w:r>
      <w:r w:rsidR="00D1415C">
        <w:rPr>
          <w:rFonts w:hint="eastAsia"/>
        </w:rPr>
        <w:t>智能服务专业委员会常委。</w:t>
      </w:r>
    </w:p>
    <w:p w:rsidR="00D1415C" w:rsidRDefault="00D1415C"/>
    <w:p w:rsidR="007C6BB8" w:rsidRDefault="007C6BB8" w:rsidP="007C6BB8">
      <w:pPr>
        <w:rPr>
          <w:b/>
        </w:rPr>
      </w:pPr>
      <w:r w:rsidRPr="005B1285">
        <w:rPr>
          <w:rFonts w:hint="eastAsia"/>
          <w:b/>
        </w:rPr>
        <w:t>报告</w:t>
      </w:r>
      <w:r w:rsidR="00C6396D">
        <w:rPr>
          <w:rFonts w:hint="eastAsia"/>
          <w:b/>
        </w:rPr>
        <w:t>4</w:t>
      </w:r>
      <w:r w:rsidRPr="005B1285">
        <w:rPr>
          <w:rFonts w:hint="eastAsia"/>
          <w:b/>
        </w:rPr>
        <w:t>：全周期数据链与知识驱动的医疗诊断可解释性生成及其应用</w:t>
      </w:r>
      <w:r w:rsidR="008F7C3A">
        <w:rPr>
          <w:rFonts w:hint="eastAsia"/>
          <w:b/>
        </w:rPr>
        <w:t>（</w:t>
      </w:r>
      <w:r w:rsidR="00803693">
        <w:rPr>
          <w:rFonts w:hint="eastAsia"/>
          <w:b/>
        </w:rPr>
        <w:t>9:5</w:t>
      </w:r>
      <w:r w:rsidR="008F7C3A">
        <w:rPr>
          <w:rFonts w:hint="eastAsia"/>
          <w:b/>
        </w:rPr>
        <w:t>5~</w:t>
      </w:r>
      <w:r w:rsidR="00803693">
        <w:rPr>
          <w:rFonts w:hint="eastAsia"/>
          <w:b/>
        </w:rPr>
        <w:t>10:3</w:t>
      </w:r>
      <w:r w:rsidR="008F7C3A">
        <w:rPr>
          <w:rFonts w:hint="eastAsia"/>
          <w:b/>
        </w:rPr>
        <w:t>0</w:t>
      </w:r>
      <w:r w:rsidR="008F7C3A">
        <w:rPr>
          <w:rFonts w:hint="eastAsia"/>
          <w:b/>
        </w:rPr>
        <w:t>，</w:t>
      </w:r>
      <w:r w:rsidR="008F7C3A">
        <w:rPr>
          <w:rFonts w:hint="eastAsia"/>
          <w:b/>
        </w:rPr>
        <w:t>35</w:t>
      </w:r>
      <w:r w:rsidR="008F7C3A">
        <w:rPr>
          <w:rFonts w:hint="eastAsia"/>
          <w:b/>
        </w:rPr>
        <w:t>分钟）</w:t>
      </w:r>
    </w:p>
    <w:p w:rsidR="005B1285" w:rsidRPr="005B1285" w:rsidRDefault="005B1285" w:rsidP="007C6BB8">
      <w:pPr>
        <w:rPr>
          <w:b/>
        </w:rPr>
      </w:pPr>
    </w:p>
    <w:p w:rsidR="007C6BB8" w:rsidRDefault="007C6BB8" w:rsidP="007C6BB8">
      <w:r>
        <w:rPr>
          <w:rFonts w:hint="eastAsia"/>
        </w:rPr>
        <w:t>摘要：医疗数据具有碎片化、分散广、多模态的特征，如何融合这些多源数据和医疗知识，辅助提高医疗诊断的可解释性具有重要意义。本报告以医保数据为基础，融合来自医疗机构、卫健部门、医保部门的多模态数据，形成完整的数据链，通过对既有全周期全链路海量数据的自主学习，将结构化数据、文本数据和影像数据的特征相结合，自动生成自然语言描述文本且具备可解释性特征的诊断报告。提高诊断报告标准化、规范化程度，大幅度减少医师的诊断报告书写工作量，提高医师工作效率，保证诊断质量，也为管理决策提供科学依据。</w:t>
      </w:r>
    </w:p>
    <w:p w:rsidR="007C6BB8" w:rsidRDefault="007C6BB8" w:rsidP="007C6BB8">
      <w:r>
        <w:rPr>
          <w:rFonts w:hint="eastAsia"/>
        </w:rPr>
        <w:t> </w:t>
      </w:r>
    </w:p>
    <w:p w:rsidR="007C6BB8" w:rsidRPr="007C6BB8" w:rsidRDefault="005A7F05" w:rsidP="007C6BB8">
      <w:r>
        <w:rPr>
          <w:rFonts w:hint="eastAsia"/>
        </w:rPr>
        <w:t>讲者简介</w:t>
      </w:r>
      <w:r w:rsidR="007C6BB8">
        <w:rPr>
          <w:rFonts w:hint="eastAsia"/>
        </w:rPr>
        <w:t>：崔立真，山东大学教授，软件学院院长、党委副书记，山东大学</w:t>
      </w:r>
      <w:r w:rsidR="007C6BB8">
        <w:rPr>
          <w:rFonts w:hint="eastAsia"/>
        </w:rPr>
        <w:t>-</w:t>
      </w:r>
      <w:r w:rsidR="007C6BB8">
        <w:rPr>
          <w:rFonts w:hint="eastAsia"/>
        </w:rPr>
        <w:t>南洋理工大学人工智能国际联合研究院联合院长，</w:t>
      </w:r>
      <w:r w:rsidR="007C6BB8">
        <w:rPr>
          <w:rFonts w:hint="eastAsia"/>
        </w:rPr>
        <w:t xml:space="preserve"> CCF</w:t>
      </w:r>
      <w:r w:rsidR="007C6BB8">
        <w:rPr>
          <w:rFonts w:hint="eastAsia"/>
        </w:rPr>
        <w:t>理事，数据库专委会常委委员、大数据</w:t>
      </w:r>
      <w:r w:rsidR="007C6BB8">
        <w:rPr>
          <w:rFonts w:hint="eastAsia"/>
        </w:rPr>
        <w:t>/</w:t>
      </w:r>
      <w:r w:rsidR="007C6BB8">
        <w:rPr>
          <w:rFonts w:hint="eastAsia"/>
        </w:rPr>
        <w:t>服务计算</w:t>
      </w:r>
      <w:r w:rsidR="007C6BB8">
        <w:rPr>
          <w:rFonts w:hint="eastAsia"/>
        </w:rPr>
        <w:t>/</w:t>
      </w:r>
      <w:r w:rsidR="007C6BB8">
        <w:rPr>
          <w:rFonts w:hint="eastAsia"/>
        </w:rPr>
        <w:t>协同计算专委会委员，教育部软件工程专业教指委委员。研究兴趣包括大数据管理与分析，数据智能及其医疗健康应用。先后主持国家自然基金重大研究计划重点项目、面上项目、国家重点研发计划等国家、省部级科研项目</w:t>
      </w:r>
      <w:r w:rsidR="007C6BB8">
        <w:rPr>
          <w:rFonts w:hint="eastAsia"/>
        </w:rPr>
        <w:t>30</w:t>
      </w:r>
      <w:r w:rsidR="007C6BB8">
        <w:rPr>
          <w:rFonts w:hint="eastAsia"/>
        </w:rPr>
        <w:t>余项。在</w:t>
      </w:r>
      <w:r w:rsidR="007C6BB8">
        <w:rPr>
          <w:rFonts w:hint="eastAsia"/>
        </w:rPr>
        <w:t>TPDS</w:t>
      </w:r>
      <w:r w:rsidR="007C6BB8">
        <w:rPr>
          <w:rFonts w:hint="eastAsia"/>
        </w:rPr>
        <w:t>、</w:t>
      </w:r>
      <w:r w:rsidR="007C6BB8">
        <w:rPr>
          <w:rFonts w:hint="eastAsia"/>
        </w:rPr>
        <w:t>TSC</w:t>
      </w:r>
      <w:r w:rsidR="007C6BB8">
        <w:rPr>
          <w:rFonts w:hint="eastAsia"/>
        </w:rPr>
        <w:t>、</w:t>
      </w:r>
      <w:r w:rsidR="007C6BB8">
        <w:rPr>
          <w:rFonts w:hint="eastAsia"/>
        </w:rPr>
        <w:t>WWW</w:t>
      </w:r>
      <w:r w:rsidR="007C6BB8">
        <w:rPr>
          <w:rFonts w:hint="eastAsia"/>
        </w:rPr>
        <w:t>、</w:t>
      </w:r>
      <w:r w:rsidR="007C6BB8">
        <w:rPr>
          <w:rFonts w:hint="eastAsia"/>
        </w:rPr>
        <w:t>KDD</w:t>
      </w:r>
      <w:r w:rsidR="007C6BB8">
        <w:rPr>
          <w:rFonts w:hint="eastAsia"/>
        </w:rPr>
        <w:t>、</w:t>
      </w:r>
      <w:r w:rsidR="007C6BB8">
        <w:rPr>
          <w:rFonts w:hint="eastAsia"/>
        </w:rPr>
        <w:t>ICDE</w:t>
      </w:r>
      <w:r w:rsidR="007C6BB8">
        <w:rPr>
          <w:rFonts w:hint="eastAsia"/>
        </w:rPr>
        <w:t>、</w:t>
      </w:r>
      <w:r w:rsidR="007C6BB8">
        <w:rPr>
          <w:rFonts w:hint="eastAsia"/>
        </w:rPr>
        <w:t>AAAI</w:t>
      </w:r>
      <w:r w:rsidR="007C6BB8">
        <w:rPr>
          <w:rFonts w:hint="eastAsia"/>
        </w:rPr>
        <w:t>、</w:t>
      </w:r>
      <w:r w:rsidR="007C6BB8">
        <w:rPr>
          <w:rFonts w:hint="eastAsia"/>
        </w:rPr>
        <w:t>SIGIR</w:t>
      </w:r>
      <w:r w:rsidR="007C6BB8">
        <w:rPr>
          <w:rFonts w:hint="eastAsia"/>
        </w:rPr>
        <w:t>、</w:t>
      </w:r>
      <w:r w:rsidR="007C6BB8">
        <w:rPr>
          <w:rFonts w:hint="eastAsia"/>
        </w:rPr>
        <w:t>CIKM</w:t>
      </w:r>
      <w:r w:rsidR="007C6BB8">
        <w:rPr>
          <w:rFonts w:hint="eastAsia"/>
        </w:rPr>
        <w:t>、</w:t>
      </w:r>
      <w:r w:rsidR="007C6BB8">
        <w:rPr>
          <w:rFonts w:hint="eastAsia"/>
        </w:rPr>
        <w:t>BIBM</w:t>
      </w:r>
      <w:r w:rsidR="007C6BB8">
        <w:rPr>
          <w:rFonts w:hint="eastAsia"/>
        </w:rPr>
        <w:t>等发表高水平学术论文</w:t>
      </w:r>
      <w:r w:rsidR="007C6BB8">
        <w:rPr>
          <w:rFonts w:hint="eastAsia"/>
        </w:rPr>
        <w:t>60</w:t>
      </w:r>
      <w:r w:rsidR="007C6BB8">
        <w:rPr>
          <w:rFonts w:hint="eastAsia"/>
        </w:rPr>
        <w:t>余篇。成果获吴文俊人工智能科技奖、教育</w:t>
      </w:r>
      <w:r w:rsidR="007C6BB8">
        <w:rPr>
          <w:rFonts w:hint="eastAsia"/>
        </w:rPr>
        <w:lastRenderedPageBreak/>
        <w:t>部科技进步奖、山东省科技进步奖多项。获</w:t>
      </w:r>
      <w:r w:rsidR="007C6BB8">
        <w:rPr>
          <w:rFonts w:hint="eastAsia"/>
        </w:rPr>
        <w:t>AAAI2018\2020</w:t>
      </w:r>
      <w:r w:rsidR="007C6BB8">
        <w:rPr>
          <w:rFonts w:hint="eastAsia"/>
        </w:rPr>
        <w:t>两项人工智能创新应用奖。</w:t>
      </w:r>
      <w:r w:rsidR="007C6BB8">
        <w:rPr>
          <w:rFonts w:hint="eastAsia"/>
        </w:rPr>
        <w:t>2018</w:t>
      </w:r>
      <w:r w:rsidR="007C6BB8">
        <w:rPr>
          <w:rFonts w:hint="eastAsia"/>
        </w:rPr>
        <w:t>年获国家级教学成果奖一等奖。</w:t>
      </w:r>
    </w:p>
    <w:p w:rsidR="007C6BB8" w:rsidRDefault="007C6BB8"/>
    <w:p w:rsidR="00C6396D" w:rsidRDefault="00C6396D" w:rsidP="00C6396D">
      <w:pPr>
        <w:rPr>
          <w:b/>
        </w:rPr>
      </w:pPr>
      <w:r w:rsidRPr="005B1285">
        <w:rPr>
          <w:rFonts w:hint="eastAsia"/>
          <w:b/>
        </w:rPr>
        <w:t>报告</w:t>
      </w:r>
      <w:r>
        <w:rPr>
          <w:rFonts w:hint="eastAsia"/>
          <w:b/>
        </w:rPr>
        <w:t>5</w:t>
      </w:r>
      <w:r w:rsidRPr="005B1285">
        <w:rPr>
          <w:rFonts w:hint="eastAsia"/>
          <w:b/>
        </w:rPr>
        <w:t>：无监督神经机器翻译及其应用</w:t>
      </w:r>
      <w:r w:rsidR="008F7C3A">
        <w:rPr>
          <w:rFonts w:hint="eastAsia"/>
          <w:b/>
        </w:rPr>
        <w:t>（</w:t>
      </w:r>
      <w:r w:rsidR="00803693">
        <w:rPr>
          <w:rFonts w:hint="eastAsia"/>
          <w:b/>
        </w:rPr>
        <w:t>10:3</w:t>
      </w:r>
      <w:r w:rsidR="008F7C3A">
        <w:rPr>
          <w:rFonts w:hint="eastAsia"/>
          <w:b/>
        </w:rPr>
        <w:t>0~</w:t>
      </w:r>
      <w:r w:rsidR="00803693">
        <w:rPr>
          <w:rFonts w:hint="eastAsia"/>
          <w:b/>
        </w:rPr>
        <w:t>11:0</w:t>
      </w:r>
      <w:r w:rsidR="008F7C3A">
        <w:rPr>
          <w:rFonts w:hint="eastAsia"/>
          <w:b/>
        </w:rPr>
        <w:t>5</w:t>
      </w:r>
      <w:r w:rsidR="008F7C3A">
        <w:rPr>
          <w:rFonts w:hint="eastAsia"/>
          <w:b/>
        </w:rPr>
        <w:t>，</w:t>
      </w:r>
      <w:r w:rsidR="008F7C3A">
        <w:rPr>
          <w:rFonts w:hint="eastAsia"/>
          <w:b/>
        </w:rPr>
        <w:t>35</w:t>
      </w:r>
      <w:r w:rsidR="008F7C3A">
        <w:rPr>
          <w:rFonts w:hint="eastAsia"/>
          <w:b/>
        </w:rPr>
        <w:t>分钟）</w:t>
      </w:r>
    </w:p>
    <w:p w:rsidR="00C6396D" w:rsidRPr="005B1285" w:rsidRDefault="00C6396D" w:rsidP="00C6396D">
      <w:pPr>
        <w:rPr>
          <w:b/>
        </w:rPr>
      </w:pPr>
    </w:p>
    <w:p w:rsidR="00C6396D" w:rsidRDefault="00C6396D" w:rsidP="00C6396D">
      <w:r>
        <w:rPr>
          <w:rFonts w:hint="eastAsia"/>
        </w:rPr>
        <w:t> </w:t>
      </w:r>
      <w:r>
        <w:rPr>
          <w:rFonts w:hint="eastAsia"/>
        </w:rPr>
        <w:t>摘要：不同于通用语种之间的翻译可以使用大规模的双语数据来训练神经机器翻译模型，小语种之间的翻译模型的训练往往缺乏双语数据。本报告将首先介绍无监督神经机器翻译的常用方法，包括无监督双语词典的获取，跨语言词向量的学习，翻译模型的初始化，以及联合训练的无监督神经机器翻译的训练方法。最后将介绍无监督机器翻译在文本风格变换以及代码翻译中的具体应用。</w:t>
      </w:r>
    </w:p>
    <w:p w:rsidR="00C6396D" w:rsidRDefault="00C6396D" w:rsidP="00C6396D">
      <w:r>
        <w:rPr>
          <w:rFonts w:hint="eastAsia"/>
        </w:rPr>
        <w:t> </w:t>
      </w:r>
    </w:p>
    <w:p w:rsidR="00C6396D" w:rsidRDefault="005A7F05" w:rsidP="00C6396D">
      <w:r>
        <w:rPr>
          <w:rFonts w:hint="eastAsia"/>
        </w:rPr>
        <w:t>讲者简介</w:t>
      </w:r>
      <w:r w:rsidR="00C6396D">
        <w:rPr>
          <w:rFonts w:hint="eastAsia"/>
        </w:rPr>
        <w:t>：刘树杰，微软亚洲研究院高级研究员。他于</w:t>
      </w:r>
      <w:r w:rsidR="00C6396D">
        <w:rPr>
          <w:rFonts w:hint="eastAsia"/>
        </w:rPr>
        <w:t>2012</w:t>
      </w:r>
      <w:r w:rsidR="00C6396D">
        <w:rPr>
          <w:rFonts w:hint="eastAsia"/>
        </w:rPr>
        <w:t>年从哈尔滨工业大学博士毕业。他的研究兴趣包括自然语言处理，语音处理和深度学习相关技术。他在自然语言处理各顶级期刊和会议（包括</w:t>
      </w:r>
      <w:r w:rsidR="00C6396D">
        <w:rPr>
          <w:rFonts w:hint="eastAsia"/>
        </w:rPr>
        <w:t>CL, ACL, AAAI, EMNLP, NAACL</w:t>
      </w:r>
      <w:r w:rsidR="00C6396D">
        <w:rPr>
          <w:rFonts w:hint="eastAsia"/>
        </w:rPr>
        <w:t>等）上发表论文</w:t>
      </w:r>
      <w:r w:rsidR="00C6396D">
        <w:rPr>
          <w:rFonts w:hint="eastAsia"/>
        </w:rPr>
        <w:t>60</w:t>
      </w:r>
      <w:r w:rsidR="00C6396D">
        <w:rPr>
          <w:rFonts w:hint="eastAsia"/>
        </w:rPr>
        <w:t>余篇，并合著《机器翻译》一书。其研究成果被广泛应用于</w:t>
      </w:r>
      <w:r w:rsidR="00C6396D">
        <w:rPr>
          <w:rFonts w:hint="eastAsia"/>
        </w:rPr>
        <w:t>Microsoft Translator</w:t>
      </w:r>
      <w:r w:rsidR="00C6396D">
        <w:rPr>
          <w:rFonts w:hint="eastAsia"/>
        </w:rPr>
        <w:t>、</w:t>
      </w:r>
      <w:r w:rsidR="00C6396D">
        <w:rPr>
          <w:rFonts w:hint="eastAsia"/>
        </w:rPr>
        <w:t>Skype Translator</w:t>
      </w:r>
      <w:r w:rsidR="00C6396D">
        <w:rPr>
          <w:rFonts w:hint="eastAsia"/>
        </w:rPr>
        <w:t>、</w:t>
      </w:r>
      <w:r w:rsidR="00C6396D">
        <w:rPr>
          <w:rFonts w:hint="eastAsia"/>
        </w:rPr>
        <w:t>Microsoft IME</w:t>
      </w:r>
      <w:r w:rsidR="00C6396D">
        <w:rPr>
          <w:rFonts w:hint="eastAsia"/>
        </w:rPr>
        <w:t>、微软小冰和微软语音服务等微软重要产品中。</w:t>
      </w:r>
    </w:p>
    <w:p w:rsidR="00C6396D" w:rsidRPr="00C6396D" w:rsidRDefault="00C6396D"/>
    <w:p w:rsidR="00FB1366" w:rsidRPr="00C6396D" w:rsidRDefault="00C6396D">
      <w:pPr>
        <w:rPr>
          <w:b/>
        </w:rPr>
      </w:pPr>
      <w:r w:rsidRPr="00C6396D">
        <w:rPr>
          <w:rFonts w:hint="eastAsia"/>
          <w:b/>
        </w:rPr>
        <w:t>报告</w:t>
      </w:r>
      <w:r w:rsidR="00062F17">
        <w:rPr>
          <w:rFonts w:hint="eastAsia"/>
          <w:b/>
        </w:rPr>
        <w:t>6</w:t>
      </w:r>
      <w:r w:rsidRPr="00C6396D">
        <w:rPr>
          <w:rFonts w:hint="eastAsia"/>
          <w:b/>
        </w:rPr>
        <w:t>：新一代分布式数据库架构</w:t>
      </w:r>
      <w:r w:rsidR="008F7C3A">
        <w:rPr>
          <w:rFonts w:hint="eastAsia"/>
          <w:b/>
        </w:rPr>
        <w:t>（</w:t>
      </w:r>
      <w:r w:rsidR="00803693">
        <w:rPr>
          <w:rFonts w:hint="eastAsia"/>
          <w:b/>
        </w:rPr>
        <w:t>11:0</w:t>
      </w:r>
      <w:r w:rsidR="008F7C3A">
        <w:rPr>
          <w:rFonts w:hint="eastAsia"/>
          <w:b/>
        </w:rPr>
        <w:t>5~</w:t>
      </w:r>
      <w:r w:rsidR="00803693">
        <w:rPr>
          <w:rFonts w:hint="eastAsia"/>
          <w:b/>
        </w:rPr>
        <w:t>11:40</w:t>
      </w:r>
      <w:r w:rsidR="008F7C3A">
        <w:rPr>
          <w:rFonts w:hint="eastAsia"/>
          <w:b/>
        </w:rPr>
        <w:t>，</w:t>
      </w:r>
      <w:r w:rsidR="008F7C3A">
        <w:rPr>
          <w:rFonts w:hint="eastAsia"/>
          <w:b/>
        </w:rPr>
        <w:t>35</w:t>
      </w:r>
      <w:r w:rsidR="008F7C3A">
        <w:rPr>
          <w:rFonts w:hint="eastAsia"/>
          <w:b/>
        </w:rPr>
        <w:t>分钟）</w:t>
      </w:r>
    </w:p>
    <w:p w:rsidR="007C6BB8" w:rsidRDefault="007C6BB8"/>
    <w:p w:rsidR="007C6BB8" w:rsidRDefault="00C6396D">
      <w:r w:rsidRPr="00C6396D">
        <w:rPr>
          <w:rFonts w:hint="eastAsia"/>
        </w:rPr>
        <w:t>摘要：</w:t>
      </w:r>
      <w:r w:rsidRPr="00C6396D">
        <w:rPr>
          <w:rFonts w:hint="eastAsia"/>
        </w:rPr>
        <w:t xml:space="preserve"> </w:t>
      </w:r>
      <w:r w:rsidRPr="00C6396D">
        <w:rPr>
          <w:rFonts w:hint="eastAsia"/>
        </w:rPr>
        <w:t>世界上的分布式数据库不下百个，但分布式数据库的架构却只有几种：共享存储，无共享，到较新的计算与存储分离。数据库技术的发展在大数据和云计算的浪潮推动下很快，但一个数据库的架构演进却很慢。这是因为数据库架构的变动需要的开发工作量巨大，牵一发而动全身。本报告将结合讲者设计</w:t>
      </w:r>
      <w:r w:rsidRPr="00C6396D">
        <w:rPr>
          <w:rFonts w:hint="eastAsia"/>
        </w:rPr>
        <w:t xml:space="preserve"> Apache HAWQ </w:t>
      </w:r>
      <w:r w:rsidRPr="00C6396D">
        <w:rPr>
          <w:rFonts w:hint="eastAsia"/>
        </w:rPr>
        <w:t>和</w:t>
      </w:r>
      <w:r w:rsidRPr="00C6396D">
        <w:rPr>
          <w:rFonts w:hint="eastAsia"/>
        </w:rPr>
        <w:t xml:space="preserve"> OushuDB </w:t>
      </w:r>
      <w:r w:rsidRPr="00C6396D">
        <w:rPr>
          <w:rFonts w:hint="eastAsia"/>
        </w:rPr>
        <w:t>数据库架构以及与各个行业头部用户（包括国有大行等）真实业务的深度打磨经历，讲述数据库架构的不同带来的对业务场景支持的巨大区别，以及数据库各个核心组件设计的不同，其中包括大规模并行处理，分布式事务，资源管理，查询优化和执行等等。希望能够对数据库的研究提供一些新的视角。</w:t>
      </w:r>
    </w:p>
    <w:p w:rsidR="00C6396D" w:rsidRDefault="00C6396D"/>
    <w:p w:rsidR="00C6396D" w:rsidRDefault="005A7F05">
      <w:r>
        <w:rPr>
          <w:rFonts w:hint="eastAsia"/>
        </w:rPr>
        <w:t>讲者简介</w:t>
      </w:r>
      <w:r w:rsidR="00C6396D" w:rsidRPr="00C6396D">
        <w:rPr>
          <w:rFonts w:hint="eastAsia"/>
        </w:rPr>
        <w:t>：常雷，博士，</w:t>
      </w:r>
      <w:r w:rsidR="00C6396D" w:rsidRPr="00C6396D">
        <w:rPr>
          <w:rFonts w:hint="eastAsia"/>
        </w:rPr>
        <w:t xml:space="preserve">Apache HAWQ </w:t>
      </w:r>
      <w:r w:rsidR="00C6396D" w:rsidRPr="00C6396D">
        <w:rPr>
          <w:rFonts w:hint="eastAsia"/>
        </w:rPr>
        <w:t>数据库顶级项目创始人，偶数科技创始人，前</w:t>
      </w:r>
      <w:r w:rsidR="00C6396D" w:rsidRPr="00C6396D">
        <w:rPr>
          <w:rFonts w:hint="eastAsia"/>
        </w:rPr>
        <w:t xml:space="preserve"> EMC </w:t>
      </w:r>
      <w:r w:rsidR="00C6396D" w:rsidRPr="00C6396D">
        <w:rPr>
          <w:rFonts w:hint="eastAsia"/>
        </w:rPr>
        <w:t>高级研究员和研发部总监，组建了中国</w:t>
      </w:r>
      <w:r w:rsidR="00C6396D" w:rsidRPr="00C6396D">
        <w:rPr>
          <w:rFonts w:hint="eastAsia"/>
        </w:rPr>
        <w:t xml:space="preserve"> Greenplum </w:t>
      </w:r>
      <w:r w:rsidR="00C6396D" w:rsidRPr="00C6396D">
        <w:rPr>
          <w:rFonts w:hint="eastAsia"/>
        </w:rPr>
        <w:t>和</w:t>
      </w:r>
      <w:r w:rsidR="00C6396D" w:rsidRPr="00C6396D">
        <w:rPr>
          <w:rFonts w:hint="eastAsia"/>
        </w:rPr>
        <w:t xml:space="preserve"> HAWQ </w:t>
      </w:r>
      <w:r w:rsidR="00C6396D" w:rsidRPr="00C6396D">
        <w:rPr>
          <w:rFonts w:hint="eastAsia"/>
        </w:rPr>
        <w:t>数据库研发团队。长期专注于</w:t>
      </w:r>
      <w:r w:rsidR="00C6396D" w:rsidRPr="00C6396D">
        <w:rPr>
          <w:rFonts w:hint="eastAsia"/>
        </w:rPr>
        <w:t xml:space="preserve"> AI </w:t>
      </w:r>
      <w:r w:rsidR="00C6396D" w:rsidRPr="00C6396D">
        <w:rPr>
          <w:rFonts w:hint="eastAsia"/>
        </w:rPr>
        <w:t>和大数据领域，在国内外顶级数据管理期刊和会议（比如</w:t>
      </w:r>
      <w:r w:rsidR="00C6396D" w:rsidRPr="00C6396D">
        <w:rPr>
          <w:rFonts w:hint="eastAsia"/>
        </w:rPr>
        <w:t xml:space="preserve"> SIGMOD </w:t>
      </w:r>
      <w:r w:rsidR="00C6396D" w:rsidRPr="00C6396D">
        <w:rPr>
          <w:rFonts w:hint="eastAsia"/>
        </w:rPr>
        <w:t>等）发表数篇论文，并拥有多项专利。中国计算机学会数据库专委会委员，中国大数据产业生态联盟专家和中国人工智能百人专家。</w:t>
      </w:r>
      <w:r w:rsidR="00C6396D" w:rsidRPr="00C6396D">
        <w:rPr>
          <w:rFonts w:hint="eastAsia"/>
        </w:rPr>
        <w:t xml:space="preserve"> 2017 </w:t>
      </w:r>
      <w:r w:rsidR="00C6396D" w:rsidRPr="00C6396D">
        <w:rPr>
          <w:rFonts w:hint="eastAsia"/>
        </w:rPr>
        <w:t>年入选美国著名商业杂志《快公司》“中国商业最具创意人物</w:t>
      </w:r>
      <w:r w:rsidR="00C6396D" w:rsidRPr="00C6396D">
        <w:rPr>
          <w:rFonts w:hint="eastAsia"/>
        </w:rPr>
        <w:t xml:space="preserve"> 100</w:t>
      </w:r>
      <w:r w:rsidR="00C6396D" w:rsidRPr="00C6396D">
        <w:rPr>
          <w:rFonts w:hint="eastAsia"/>
        </w:rPr>
        <w:t>”榜单。他于毕业于北京大学计算机系。</w:t>
      </w:r>
    </w:p>
    <w:sectPr w:rsidR="00C6396D" w:rsidSect="00FB13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F3D" w:rsidRDefault="00A12F3D" w:rsidP="007C6BB8">
      <w:r>
        <w:separator/>
      </w:r>
    </w:p>
  </w:endnote>
  <w:endnote w:type="continuationSeparator" w:id="1">
    <w:p w:rsidR="00A12F3D" w:rsidRDefault="00A12F3D" w:rsidP="007C6B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F3D" w:rsidRDefault="00A12F3D" w:rsidP="007C6BB8">
      <w:r>
        <w:separator/>
      </w:r>
    </w:p>
  </w:footnote>
  <w:footnote w:type="continuationSeparator" w:id="1">
    <w:p w:rsidR="00A12F3D" w:rsidRDefault="00A12F3D" w:rsidP="007C6B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6BB8"/>
    <w:rsid w:val="00062F17"/>
    <w:rsid w:val="002F3B13"/>
    <w:rsid w:val="005A7F05"/>
    <w:rsid w:val="005B1285"/>
    <w:rsid w:val="00660F24"/>
    <w:rsid w:val="007C6BB8"/>
    <w:rsid w:val="00803693"/>
    <w:rsid w:val="008F7C3A"/>
    <w:rsid w:val="00921795"/>
    <w:rsid w:val="00954644"/>
    <w:rsid w:val="009B2BC0"/>
    <w:rsid w:val="009D7ECB"/>
    <w:rsid w:val="00A12F3D"/>
    <w:rsid w:val="00A84BE8"/>
    <w:rsid w:val="00B069A5"/>
    <w:rsid w:val="00B4397C"/>
    <w:rsid w:val="00B4747D"/>
    <w:rsid w:val="00B75B26"/>
    <w:rsid w:val="00C6396D"/>
    <w:rsid w:val="00D1415C"/>
    <w:rsid w:val="00FA1D73"/>
    <w:rsid w:val="00FB13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13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6B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6BB8"/>
    <w:rPr>
      <w:sz w:val="18"/>
      <w:szCs w:val="18"/>
    </w:rPr>
  </w:style>
  <w:style w:type="paragraph" w:styleId="a4">
    <w:name w:val="footer"/>
    <w:basedOn w:val="a"/>
    <w:link w:val="Char0"/>
    <w:uiPriority w:val="99"/>
    <w:semiHidden/>
    <w:unhideWhenUsed/>
    <w:rsid w:val="007C6B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6BB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shuai.ma</dc:creator>
  <cp:keywords/>
  <dc:description/>
  <cp:lastModifiedBy>shuai.ma</cp:lastModifiedBy>
  <cp:revision>19</cp:revision>
  <dcterms:created xsi:type="dcterms:W3CDTF">2020-08-12T12:55:00Z</dcterms:created>
  <dcterms:modified xsi:type="dcterms:W3CDTF">2020-08-12T14:47:00Z</dcterms:modified>
</cp:coreProperties>
</file>