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603D5" w14:textId="2F05233C" w:rsidR="00633303" w:rsidRPr="00633303" w:rsidRDefault="00633303" w:rsidP="00633303">
      <w:pPr>
        <w:shd w:val="clear" w:color="auto" w:fill="FFFFFF"/>
        <w:spacing w:before="100" w:beforeAutospacing="1" w:after="100" w:afterAutospacing="1" w:line="240" w:lineRule="auto"/>
        <w:rPr>
          <w:rFonts w:ascii="Segoe UI" w:eastAsia="Times New Roman" w:hAnsi="Segoe UI" w:cs="Segoe UI"/>
          <w:color w:val="212529"/>
          <w:sz w:val="24"/>
          <w:szCs w:val="24"/>
        </w:rPr>
      </w:pPr>
    </w:p>
    <w:p w14:paraId="531DE5F5" w14:textId="77777777" w:rsidR="00633303" w:rsidRPr="00633303" w:rsidRDefault="00633303" w:rsidP="00633303">
      <w:pPr>
        <w:shd w:val="clear" w:color="auto" w:fill="FFFFFF"/>
        <w:spacing w:after="100" w:afterAutospacing="1" w:line="240" w:lineRule="auto"/>
        <w:outlineLvl w:val="0"/>
        <w:rPr>
          <w:rFonts w:ascii="inherit" w:eastAsia="Times New Roman" w:hAnsi="inherit" w:cs="Segoe UI"/>
          <w:color w:val="212529"/>
          <w:kern w:val="36"/>
          <w:sz w:val="48"/>
          <w:szCs w:val="48"/>
        </w:rPr>
      </w:pPr>
      <w:r w:rsidRPr="00633303">
        <w:rPr>
          <w:rFonts w:ascii="inherit" w:eastAsia="Times New Roman" w:hAnsi="inherit" w:cs="Segoe UI"/>
          <w:color w:val="212529"/>
          <w:kern w:val="36"/>
          <w:sz w:val="48"/>
          <w:szCs w:val="48"/>
        </w:rPr>
        <w:t>Task1: Log into the WLC</w:t>
      </w:r>
    </w:p>
    <w:p w14:paraId="3D0BDCAB" w14:textId="77777777" w:rsidR="00633303" w:rsidRPr="00633303" w:rsidRDefault="00633303" w:rsidP="00633303">
      <w:pPr>
        <w:shd w:val="clear" w:color="auto" w:fill="FFFFFF"/>
        <w:spacing w:after="100" w:afterAutospacing="1" w:line="240" w:lineRule="auto"/>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Log into the WLC_PORTFOLIO_2.0/_Cross_Technology/CCNA_Unified/CCNA/v1.0/v1.0/ELT_Videos/CCNA100_25-6_Log_Into_WLC_001.mp43Play Transcript ID4174558template_version4.1.1_PORTFOLIO_2.0/_Cross_Technology/CCNA_Unified/CCNA/v1.0/v1.0/ELT_Videos/CCNA100_25-6_Log_Into_WLC_001.vtt</w:t>
      </w:r>
    </w:p>
    <w:p w14:paraId="60413B48" w14:textId="77777777" w:rsidR="00633303" w:rsidRPr="00633303" w:rsidRDefault="00633303" w:rsidP="00633303">
      <w:pPr>
        <w:shd w:val="clear" w:color="auto" w:fill="FFFFFF"/>
        <w:spacing w:after="0" w:line="240" w:lineRule="auto"/>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In this task, you will have the opportunity to configure a Cisco WLC Web using the GUI. There may be a situation where you need to deploy a new WLC to support a new office, a new floor, or a new remote location.</w:t>
      </w:r>
    </w:p>
    <w:p w14:paraId="418C170B" w14:textId="77777777" w:rsidR="00633303" w:rsidRPr="00633303" w:rsidRDefault="00633303" w:rsidP="00633303">
      <w:pPr>
        <w:shd w:val="clear" w:color="auto" w:fill="FFFFFF"/>
        <w:spacing w:after="0" w:line="240" w:lineRule="auto"/>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There are two methods of configuring the WLC, from the GUI and from the CLI through the console connection on the WLC. Both are very effective; in some special cases, you may need to use both configuration methods to perform different configuration steps. In this activity, you will only need the GUI to perform the configuration steps.</w:t>
      </w:r>
    </w:p>
    <w:p w14:paraId="365CCB53" w14:textId="77777777" w:rsidR="00633303" w:rsidRPr="00633303" w:rsidRDefault="00633303" w:rsidP="00633303">
      <w:pPr>
        <w:shd w:val="clear" w:color="auto" w:fill="FFFFFF"/>
        <w:spacing w:after="0" w:line="240" w:lineRule="auto"/>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will use Cisco 3504 WLC, which is intended for small to medium-sized enterprise networks and branch offices. At your job, you might encounter other WLCs that have slightly different GUIs, however the core functionality remains the same.</w:t>
      </w:r>
    </w:p>
    <w:p w14:paraId="20F11030"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Procedure1:</w:t>
      </w:r>
    </w:p>
    <w:p w14:paraId="5B06BD87"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To begin the process, you will need some credentials to access the WLC. The username is </w:t>
      </w:r>
      <w:r w:rsidRPr="00633303">
        <w:rPr>
          <w:rFonts w:ascii="Segoe UI" w:eastAsia="Times New Roman" w:hAnsi="Segoe UI" w:cs="Segoe UI"/>
          <w:b/>
          <w:bCs/>
          <w:color w:val="212529"/>
          <w:sz w:val="24"/>
          <w:szCs w:val="24"/>
        </w:rPr>
        <w:t>admin</w:t>
      </w:r>
      <w:r w:rsidRPr="00633303">
        <w:rPr>
          <w:rFonts w:ascii="Segoe UI" w:eastAsia="Times New Roman" w:hAnsi="Segoe UI" w:cs="Segoe UI"/>
          <w:color w:val="212529"/>
          <w:sz w:val="24"/>
          <w:szCs w:val="24"/>
        </w:rPr>
        <w:t>, and the password is </w:t>
      </w:r>
      <w:r w:rsidRPr="00633303">
        <w:rPr>
          <w:rFonts w:ascii="Segoe UI" w:eastAsia="Times New Roman" w:hAnsi="Segoe UI" w:cs="Segoe UI"/>
          <w:b/>
          <w:bCs/>
          <w:color w:val="212529"/>
          <w:sz w:val="24"/>
          <w:szCs w:val="24"/>
        </w:rPr>
        <w:t>Cisco123</w:t>
      </w:r>
      <w:r w:rsidRPr="00633303">
        <w:rPr>
          <w:rFonts w:ascii="Segoe UI" w:eastAsia="Times New Roman" w:hAnsi="Segoe UI" w:cs="Segoe UI"/>
          <w:color w:val="212529"/>
          <w:sz w:val="24"/>
          <w:szCs w:val="24"/>
        </w:rPr>
        <w:t>.</w:t>
      </w:r>
    </w:p>
    <w:p w14:paraId="2CA1D7CF"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57E0EC07" w14:textId="77777777" w:rsidR="00633303" w:rsidRP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b/>
          <w:bCs/>
          <w:color w:val="212529"/>
          <w:sz w:val="24"/>
          <w:szCs w:val="24"/>
        </w:rPr>
      </w:pPr>
      <w:r w:rsidRPr="00633303">
        <w:rPr>
          <w:rFonts w:ascii="Segoe UI" w:eastAsia="Times New Roman" w:hAnsi="Segoe UI" w:cs="Segoe UI"/>
          <w:b/>
          <w:bCs/>
          <w:color w:val="212529"/>
          <w:sz w:val="24"/>
          <w:szCs w:val="24"/>
        </w:rPr>
        <w:t>Note</w:t>
      </w:r>
    </w:p>
    <w:p w14:paraId="6ACB9B7C" w14:textId="77777777" w:rsidR="00633303" w:rsidRP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Remember that the username and password are </w:t>
      </w:r>
      <w:r w:rsidRPr="00633303">
        <w:rPr>
          <w:rFonts w:ascii="Segoe UI" w:eastAsia="Times New Roman" w:hAnsi="Segoe UI" w:cs="Segoe UI"/>
          <w:i/>
          <w:iCs/>
          <w:color w:val="212529"/>
          <w:sz w:val="24"/>
          <w:szCs w:val="24"/>
        </w:rPr>
        <w:t>case sensitive</w:t>
      </w:r>
      <w:r w:rsidRPr="00633303">
        <w:rPr>
          <w:rFonts w:ascii="Segoe UI" w:eastAsia="Times New Roman" w:hAnsi="Segoe UI" w:cs="Segoe UI"/>
          <w:color w:val="212529"/>
          <w:sz w:val="24"/>
          <w:szCs w:val="24"/>
        </w:rPr>
        <w:t>. One other thing to remember is that if you add a new username to the WLC, the password </w:t>
      </w:r>
      <w:r w:rsidRPr="00633303">
        <w:rPr>
          <w:rFonts w:ascii="Segoe UI" w:eastAsia="Times New Roman" w:hAnsi="Segoe UI" w:cs="Segoe UI"/>
          <w:i/>
          <w:iCs/>
          <w:color w:val="212529"/>
          <w:sz w:val="24"/>
          <w:szCs w:val="24"/>
        </w:rPr>
        <w:t>must contain</w:t>
      </w:r>
      <w:r w:rsidRPr="00633303">
        <w:rPr>
          <w:rFonts w:ascii="Segoe UI" w:eastAsia="Times New Roman" w:hAnsi="Segoe UI" w:cs="Segoe UI"/>
          <w:color w:val="212529"/>
          <w:sz w:val="24"/>
          <w:szCs w:val="24"/>
        </w:rPr>
        <w:t> uppercase and lowercase letters, a number, and a special character.</w:t>
      </w:r>
    </w:p>
    <w:p w14:paraId="2018E72C"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Procedure2:</w:t>
      </w:r>
    </w:p>
    <w:p w14:paraId="76695806"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Open the Chrome browser on your PC.</w:t>
      </w:r>
    </w:p>
    <w:p w14:paraId="4262E49A"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66E8BCB0"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Click the </w:t>
      </w:r>
      <w:r w:rsidRPr="00633303">
        <w:rPr>
          <w:rFonts w:ascii="Segoe UI" w:eastAsia="Times New Roman" w:hAnsi="Segoe UI" w:cs="Segoe UI"/>
          <w:b/>
          <w:bCs/>
          <w:color w:val="212529"/>
          <w:sz w:val="24"/>
          <w:szCs w:val="24"/>
        </w:rPr>
        <w:t>Chrome</w:t>
      </w:r>
      <w:r w:rsidRPr="00633303">
        <w:rPr>
          <w:rFonts w:ascii="Segoe UI" w:eastAsia="Times New Roman" w:hAnsi="Segoe UI" w:cs="Segoe UI"/>
          <w:color w:val="212529"/>
          <w:sz w:val="24"/>
          <w:szCs w:val="24"/>
        </w:rPr>
        <w:t> browser icon.</w:t>
      </w:r>
    </w:p>
    <w:p w14:paraId="099B967D" w14:textId="5DBC65AB" w:rsidR="00633303" w:rsidRPr="00633303" w:rsidRDefault="00FF7A2A"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lastRenderedPageBreak/>
        <w:drawing>
          <wp:inline distT="0" distB="0" distL="0" distR="0" wp14:anchorId="1285426D" wp14:editId="2D8B3753">
            <wp:extent cx="3433518"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51" cy="2418786"/>
                    </a:xfrm>
                    <a:prstGeom prst="rect">
                      <a:avLst/>
                    </a:prstGeom>
                    <a:noFill/>
                    <a:ln>
                      <a:noFill/>
                    </a:ln>
                  </pic:spPr>
                </pic:pic>
              </a:graphicData>
            </a:graphic>
          </wp:inline>
        </w:drawing>
      </w:r>
    </w:p>
    <w:p w14:paraId="30E8F820"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Procedure3:</w:t>
      </w:r>
    </w:p>
    <w:p w14:paraId="7483BEBC"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Use the IPv4 address to log in to the WLC. Type </w:t>
      </w:r>
      <w:r w:rsidRPr="00633303">
        <w:rPr>
          <w:rFonts w:ascii="Segoe UI" w:eastAsia="Times New Roman" w:hAnsi="Segoe UI" w:cs="Segoe UI"/>
          <w:b/>
          <w:bCs/>
          <w:color w:val="212529"/>
          <w:sz w:val="24"/>
          <w:szCs w:val="24"/>
        </w:rPr>
        <w:t>https://192.168.1.150</w:t>
      </w:r>
      <w:r w:rsidRPr="00633303">
        <w:rPr>
          <w:rFonts w:ascii="Segoe UI" w:eastAsia="Times New Roman" w:hAnsi="Segoe UI" w:cs="Segoe UI"/>
          <w:color w:val="212529"/>
          <w:sz w:val="24"/>
          <w:szCs w:val="24"/>
        </w:rPr>
        <w:t> in the address bar, and press </w:t>
      </w:r>
      <w:r w:rsidRPr="00633303">
        <w:rPr>
          <w:rFonts w:ascii="Segoe UI" w:eastAsia="Times New Roman" w:hAnsi="Segoe UI" w:cs="Segoe UI"/>
          <w:b/>
          <w:bCs/>
          <w:color w:val="212529"/>
          <w:sz w:val="24"/>
          <w:szCs w:val="24"/>
        </w:rPr>
        <w:t>Enter</w:t>
      </w:r>
      <w:r w:rsidRPr="00633303">
        <w:rPr>
          <w:rFonts w:ascii="Segoe UI" w:eastAsia="Times New Roman" w:hAnsi="Segoe UI" w:cs="Segoe UI"/>
          <w:color w:val="212529"/>
          <w:sz w:val="24"/>
          <w:szCs w:val="24"/>
        </w:rPr>
        <w:t>.</w:t>
      </w:r>
    </w:p>
    <w:p w14:paraId="7D392DB3"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159B3287" w14:textId="7A88DA55" w:rsidR="00633303" w:rsidRPr="00633303" w:rsidRDefault="00084B80"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drawing>
          <wp:inline distT="0" distB="0" distL="0" distR="0" wp14:anchorId="6F2CED0E" wp14:editId="18A4A4EC">
            <wp:extent cx="5943600" cy="4199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9890"/>
                    </a:xfrm>
                    <a:prstGeom prst="rect">
                      <a:avLst/>
                    </a:prstGeom>
                  </pic:spPr>
                </pic:pic>
              </a:graphicData>
            </a:graphic>
          </wp:inline>
        </w:drawing>
      </w:r>
    </w:p>
    <w:p w14:paraId="7DEE1A50"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lastRenderedPageBreak/>
        <w:t>Procedure4:</w:t>
      </w:r>
    </w:p>
    <w:p w14:paraId="327474E3"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The opening screen from the WLC will appear. Log in to the WLC.</w:t>
      </w:r>
    </w:p>
    <w:p w14:paraId="38B4EBD3"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0FC7E2CF"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Click the </w:t>
      </w:r>
      <w:r w:rsidRPr="00633303">
        <w:rPr>
          <w:rFonts w:ascii="Segoe UI" w:eastAsia="Times New Roman" w:hAnsi="Segoe UI" w:cs="Segoe UI"/>
          <w:b/>
          <w:bCs/>
          <w:color w:val="212529"/>
          <w:sz w:val="24"/>
          <w:szCs w:val="24"/>
        </w:rPr>
        <w:t>Login</w:t>
      </w:r>
      <w:r w:rsidRPr="00633303">
        <w:rPr>
          <w:rFonts w:ascii="Segoe UI" w:eastAsia="Times New Roman" w:hAnsi="Segoe UI" w:cs="Segoe UI"/>
          <w:color w:val="212529"/>
          <w:sz w:val="24"/>
          <w:szCs w:val="24"/>
        </w:rPr>
        <w:t> button in the middle of the screen.</w:t>
      </w:r>
    </w:p>
    <w:p w14:paraId="0254DAEC" w14:textId="45DC51A0" w:rsidR="00633303" w:rsidRPr="00633303" w:rsidRDefault="00FF7A2A"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drawing>
          <wp:inline distT="0" distB="0" distL="0" distR="0" wp14:anchorId="303445C3" wp14:editId="1BD6F40C">
            <wp:extent cx="3892550" cy="273559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5640" cy="2751824"/>
                    </a:xfrm>
                    <a:prstGeom prst="rect">
                      <a:avLst/>
                    </a:prstGeom>
                    <a:noFill/>
                    <a:ln>
                      <a:noFill/>
                    </a:ln>
                  </pic:spPr>
                </pic:pic>
              </a:graphicData>
            </a:graphic>
          </wp:inline>
        </w:drawing>
      </w:r>
    </w:p>
    <w:p w14:paraId="0C5F3A4C" w14:textId="77777777" w:rsidR="00633303" w:rsidRP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b/>
          <w:bCs/>
          <w:color w:val="212529"/>
          <w:sz w:val="24"/>
          <w:szCs w:val="24"/>
        </w:rPr>
      </w:pPr>
      <w:r w:rsidRPr="00633303">
        <w:rPr>
          <w:rFonts w:ascii="Segoe UI" w:eastAsia="Times New Roman" w:hAnsi="Segoe UI" w:cs="Segoe UI"/>
          <w:b/>
          <w:bCs/>
          <w:color w:val="212529"/>
          <w:sz w:val="24"/>
          <w:szCs w:val="24"/>
        </w:rPr>
        <w:t>Note</w:t>
      </w:r>
    </w:p>
    <w:p w14:paraId="3C4C2FAF" w14:textId="77777777" w:rsidR="00633303" w:rsidRP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Notice the Not Secure warning next to the URL bar and the crossed out https. Usually, when you see something like this to your HTTPS URL, this may indicate that there is a problem with the certificate of the website that you are trying to reach. The certificate may have been expired or it may not have been signed by one of the certificate authorities (CAs) that the browser implicitly trusts. However, in this case, it is more likely that this warning is a result of the password input field. As of January 2017, Google Chrome marks all the pages that include a non-secure password field with a Not Secure warning. Even if the top-level page is HTTPS, the warning will appear if the password input frame is not served over HTTPS as well.</w:t>
      </w:r>
    </w:p>
    <w:p w14:paraId="51CE0E47"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Procedure5:</w:t>
      </w:r>
    </w:p>
    <w:p w14:paraId="69068FCF"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A dialog box will appear at the top of the screen where you can enter your credentials. Use the </w:t>
      </w:r>
      <w:r w:rsidRPr="00633303">
        <w:rPr>
          <w:rFonts w:ascii="Segoe UI" w:eastAsia="Times New Roman" w:hAnsi="Segoe UI" w:cs="Segoe UI"/>
          <w:b/>
          <w:bCs/>
          <w:color w:val="212529"/>
          <w:sz w:val="24"/>
          <w:szCs w:val="24"/>
        </w:rPr>
        <w:t>admin</w:t>
      </w:r>
      <w:r w:rsidRPr="00633303">
        <w:rPr>
          <w:rFonts w:ascii="Segoe UI" w:eastAsia="Times New Roman" w:hAnsi="Segoe UI" w:cs="Segoe UI"/>
          <w:color w:val="212529"/>
          <w:sz w:val="24"/>
          <w:szCs w:val="24"/>
        </w:rPr>
        <w:t>/</w:t>
      </w:r>
      <w:r w:rsidRPr="00633303">
        <w:rPr>
          <w:rFonts w:ascii="Segoe UI" w:eastAsia="Times New Roman" w:hAnsi="Segoe UI" w:cs="Segoe UI"/>
          <w:b/>
          <w:bCs/>
          <w:color w:val="212529"/>
          <w:sz w:val="24"/>
          <w:szCs w:val="24"/>
        </w:rPr>
        <w:t>Cisco123</w:t>
      </w:r>
      <w:r w:rsidRPr="00633303">
        <w:rPr>
          <w:rFonts w:ascii="Segoe UI" w:eastAsia="Times New Roman" w:hAnsi="Segoe UI" w:cs="Segoe UI"/>
          <w:color w:val="212529"/>
          <w:sz w:val="24"/>
          <w:szCs w:val="24"/>
        </w:rPr>
        <w:t> credentials. Both username and password are case-sensitive. Type carefully, and press </w:t>
      </w:r>
      <w:r w:rsidRPr="00633303">
        <w:rPr>
          <w:rFonts w:ascii="Segoe UI" w:eastAsia="Times New Roman" w:hAnsi="Segoe UI" w:cs="Segoe UI"/>
          <w:b/>
          <w:bCs/>
          <w:color w:val="212529"/>
          <w:sz w:val="24"/>
          <w:szCs w:val="24"/>
        </w:rPr>
        <w:t>Enter</w:t>
      </w:r>
      <w:r w:rsidRPr="00633303">
        <w:rPr>
          <w:rFonts w:ascii="Segoe UI" w:eastAsia="Times New Roman" w:hAnsi="Segoe UI" w:cs="Segoe UI"/>
          <w:color w:val="212529"/>
          <w:sz w:val="24"/>
          <w:szCs w:val="24"/>
        </w:rPr>
        <w:t> when finished.</w:t>
      </w:r>
    </w:p>
    <w:p w14:paraId="3BC7E61F"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lastRenderedPageBreak/>
        <w:t>CLOSE TIP</w:t>
      </w:r>
    </w:p>
    <w:p w14:paraId="7ED3F8A4" w14:textId="77777777" w:rsidR="00633303" w:rsidRP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b/>
          <w:bCs/>
          <w:color w:val="212529"/>
          <w:sz w:val="24"/>
          <w:szCs w:val="24"/>
        </w:rPr>
      </w:pPr>
      <w:r w:rsidRPr="00633303">
        <w:rPr>
          <w:rFonts w:ascii="Segoe UI" w:eastAsia="Times New Roman" w:hAnsi="Segoe UI" w:cs="Segoe UI"/>
          <w:b/>
          <w:bCs/>
          <w:color w:val="212529"/>
          <w:sz w:val="24"/>
          <w:szCs w:val="24"/>
        </w:rPr>
        <w:t>Note</w:t>
      </w:r>
    </w:p>
    <w:p w14:paraId="24F6B36D" w14:textId="386473A0" w:rsidR="00633303" w:rsidRDefault="00633303" w:rsidP="00633303">
      <w:pPr>
        <w:shd w:val="clear" w:color="auto" w:fill="FFFFFF"/>
        <w:spacing w:before="100" w:beforeAutospacing="1" w:after="100" w:afterAutospacing="1" w:line="288" w:lineRule="atLeast"/>
        <w:ind w:left="79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The characters in the password are not displayed, only dots will be displayed.</w:t>
      </w:r>
    </w:p>
    <w:p w14:paraId="00B4A037" w14:textId="4400C801" w:rsidR="00FF7A2A" w:rsidRPr="00633303" w:rsidRDefault="00FF7A2A" w:rsidP="00633303">
      <w:pPr>
        <w:shd w:val="clear" w:color="auto" w:fill="FFFFFF"/>
        <w:spacing w:before="100" w:beforeAutospacing="1" w:after="100" w:afterAutospacing="1" w:line="288" w:lineRule="atLeast"/>
        <w:ind w:left="795"/>
        <w:rPr>
          <w:rFonts w:ascii="Segoe UI" w:eastAsia="Times New Roman" w:hAnsi="Segoe UI" w:cs="Segoe UI"/>
          <w:color w:val="212529"/>
          <w:sz w:val="24"/>
          <w:szCs w:val="24"/>
        </w:rPr>
      </w:pPr>
      <w:r>
        <w:rPr>
          <w:noProof/>
        </w:rPr>
        <w:drawing>
          <wp:inline distT="0" distB="0" distL="0" distR="0" wp14:anchorId="7C7D475B" wp14:editId="20B7F6CC">
            <wp:extent cx="4089400" cy="2873939"/>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502" cy="2887364"/>
                    </a:xfrm>
                    <a:prstGeom prst="rect">
                      <a:avLst/>
                    </a:prstGeom>
                    <a:noFill/>
                    <a:ln>
                      <a:noFill/>
                    </a:ln>
                  </pic:spPr>
                </pic:pic>
              </a:graphicData>
            </a:graphic>
          </wp:inline>
        </w:drawing>
      </w:r>
    </w:p>
    <w:p w14:paraId="274E1C37" w14:textId="476CDF2D"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p>
    <w:p w14:paraId="7A9D259F"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Procedure6:</w:t>
      </w:r>
    </w:p>
    <w:p w14:paraId="79B93513"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Observe the initial Network Summary WLC screen.</w:t>
      </w:r>
    </w:p>
    <w:p w14:paraId="513624E5"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25323CEF"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The opening screen of the WLC will appear. There is a lot of information you can see on this screen, but understand that this screen is a summary screen. You don?t have the ability to make configuration changes from this screen, you can only look at what the WLC is reporting.</w:t>
      </w:r>
    </w:p>
    <w:p w14:paraId="13586B34" w14:textId="2AF56FA9" w:rsidR="00633303" w:rsidRPr="00633303" w:rsidRDefault="00FF7A2A"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lastRenderedPageBreak/>
        <w:drawing>
          <wp:inline distT="0" distB="0" distL="0" distR="0" wp14:anchorId="18A44052" wp14:editId="606BBE2E">
            <wp:extent cx="4100278" cy="288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3748" cy="2892371"/>
                    </a:xfrm>
                    <a:prstGeom prst="rect">
                      <a:avLst/>
                    </a:prstGeom>
                    <a:noFill/>
                    <a:ln>
                      <a:noFill/>
                    </a:ln>
                  </pic:spPr>
                </pic:pic>
              </a:graphicData>
            </a:graphic>
          </wp:inline>
        </w:drawing>
      </w:r>
    </w:p>
    <w:p w14:paraId="42155D37"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Procedure7:</w:t>
      </w:r>
    </w:p>
    <w:p w14:paraId="48A5F114"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Navigate to the </w:t>
      </w:r>
      <w:r w:rsidRPr="00633303">
        <w:rPr>
          <w:rFonts w:ascii="Segoe UI" w:eastAsia="Times New Roman" w:hAnsi="Segoe UI" w:cs="Segoe UI"/>
          <w:b/>
          <w:bCs/>
          <w:color w:val="212529"/>
          <w:sz w:val="24"/>
          <w:szCs w:val="24"/>
        </w:rPr>
        <w:t>Network Summary</w:t>
      </w:r>
      <w:r w:rsidRPr="00633303">
        <w:rPr>
          <w:rFonts w:ascii="Segoe UI" w:eastAsia="Times New Roman" w:hAnsi="Segoe UI" w:cs="Segoe UI"/>
          <w:color w:val="212529"/>
          <w:sz w:val="24"/>
          <w:szCs w:val="24"/>
        </w:rPr>
        <w:t> screen, by going to the top right corner of the Network Summary page and click </w:t>
      </w:r>
      <w:r w:rsidRPr="00633303">
        <w:rPr>
          <w:rFonts w:ascii="Segoe UI" w:eastAsia="Times New Roman" w:hAnsi="Segoe UI" w:cs="Segoe UI"/>
          <w:b/>
          <w:bCs/>
          <w:color w:val="212529"/>
          <w:sz w:val="24"/>
          <w:szCs w:val="24"/>
        </w:rPr>
        <w:t>Advanced</w:t>
      </w:r>
      <w:r w:rsidRPr="00633303">
        <w:rPr>
          <w:rFonts w:ascii="Segoe UI" w:eastAsia="Times New Roman" w:hAnsi="Segoe UI" w:cs="Segoe UI"/>
          <w:color w:val="212529"/>
          <w:sz w:val="24"/>
          <w:szCs w:val="24"/>
        </w:rPr>
        <w:t>.</w:t>
      </w:r>
    </w:p>
    <w:p w14:paraId="211E6DE6"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shd w:val="clear" w:color="auto" w:fill="FFFFFF"/>
        </w:rPr>
        <w:t>CLOSE TIP</w:t>
      </w:r>
    </w:p>
    <w:p w14:paraId="276ADE08" w14:textId="0F94FA61" w:rsidR="00633303" w:rsidRPr="00633303" w:rsidRDefault="00FF7A2A"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drawing>
          <wp:inline distT="0" distB="0" distL="0" distR="0" wp14:anchorId="2EA331B0" wp14:editId="164AA467">
            <wp:extent cx="4071947" cy="28638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4" cy="2873891"/>
                    </a:xfrm>
                    <a:prstGeom prst="rect">
                      <a:avLst/>
                    </a:prstGeom>
                    <a:noFill/>
                    <a:ln>
                      <a:noFill/>
                    </a:ln>
                  </pic:spPr>
                </pic:pic>
              </a:graphicData>
            </a:graphic>
          </wp:inline>
        </w:drawing>
      </w:r>
    </w:p>
    <w:p w14:paraId="49D4ABB4"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 xml:space="preserve">The next screen you see is the Monitor Summary screen. This view is much different from the Network Summary screen. You will use the menu options on this screen and others to configure the WLC in other discoveries. If you need to </w:t>
      </w:r>
      <w:r w:rsidRPr="00633303">
        <w:rPr>
          <w:rFonts w:ascii="Segoe UI" w:eastAsia="Times New Roman" w:hAnsi="Segoe UI" w:cs="Segoe UI"/>
          <w:color w:val="212529"/>
          <w:sz w:val="24"/>
          <w:szCs w:val="24"/>
        </w:rPr>
        <w:lastRenderedPageBreak/>
        <w:t>validate that an AP or a client has joined a WLAN, the Monitor screen is a good place to start troubleshooting issues.</w:t>
      </w:r>
    </w:p>
    <w:p w14:paraId="7ECBE736" w14:textId="3AAEB93C" w:rsidR="00633303" w:rsidRPr="00633303" w:rsidRDefault="00FF7A2A"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Pr>
          <w:noProof/>
        </w:rPr>
        <w:drawing>
          <wp:inline distT="0" distB="0" distL="0" distR="0" wp14:anchorId="733D159B" wp14:editId="735852ED">
            <wp:extent cx="4082217" cy="2870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982" cy="2872847"/>
                    </a:xfrm>
                    <a:prstGeom prst="rect">
                      <a:avLst/>
                    </a:prstGeom>
                    <a:noFill/>
                    <a:ln>
                      <a:noFill/>
                    </a:ln>
                  </pic:spPr>
                </pic:pic>
              </a:graphicData>
            </a:graphic>
          </wp:inline>
        </w:drawing>
      </w:r>
    </w:p>
    <w:p w14:paraId="6F72061D" w14:textId="77777777" w:rsidR="00633303" w:rsidRPr="00633303" w:rsidRDefault="00633303" w:rsidP="00633303">
      <w:pPr>
        <w:numPr>
          <w:ilvl w:val="0"/>
          <w:numId w:val="3"/>
        </w:numPr>
        <w:shd w:val="clear" w:color="auto" w:fill="FFFFFF"/>
        <w:spacing w:before="100" w:beforeAutospacing="1" w:after="100" w:afterAutospacing="1" w:line="288" w:lineRule="atLeast"/>
        <w:rPr>
          <w:rFonts w:ascii="Segoe UI" w:eastAsia="Times New Roman" w:hAnsi="Segoe UI" w:cs="Segoe UI"/>
          <w:color w:val="212529"/>
          <w:sz w:val="24"/>
          <w:szCs w:val="24"/>
        </w:rPr>
      </w:pPr>
      <w:r w:rsidRPr="00633303">
        <w:rPr>
          <w:rFonts w:ascii="Segoe UI" w:eastAsia="Times New Roman" w:hAnsi="Segoe UI" w:cs="Segoe UI"/>
          <w:b/>
          <w:bCs/>
          <w:color w:val="212529"/>
          <w:sz w:val="24"/>
          <w:szCs w:val="24"/>
        </w:rPr>
        <w:t>Procedure8:</w:t>
      </w:r>
    </w:p>
    <w:p w14:paraId="04617E59" w14:textId="77777777" w:rsidR="00633303" w:rsidRPr="00633303" w:rsidRDefault="00633303" w:rsidP="00633303">
      <w:pPr>
        <w:shd w:val="clear" w:color="auto" w:fill="FFFFFF"/>
        <w:spacing w:before="100" w:beforeAutospacing="1" w:after="100" w:afterAutospacing="1" w:line="288" w:lineRule="atLeast"/>
        <w:ind w:left="720"/>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have completed this activity when you have attained these results:</w:t>
      </w:r>
    </w:p>
    <w:p w14:paraId="2B38E0E5" w14:textId="77777777" w:rsidR="00633303" w:rsidRPr="00633303" w:rsidRDefault="00633303" w:rsidP="00633303">
      <w:pPr>
        <w:numPr>
          <w:ilvl w:val="1"/>
          <w:numId w:val="3"/>
        </w:numPr>
        <w:shd w:val="clear" w:color="auto" w:fill="FFFFFF"/>
        <w:spacing w:before="75" w:after="100" w:afterAutospacing="1" w:line="288" w:lineRule="atLeast"/>
        <w:ind w:left="1635" w:hanging="7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have used Chrome to connect to the WLC.</w:t>
      </w:r>
    </w:p>
    <w:p w14:paraId="40186C63" w14:textId="77777777" w:rsidR="00633303" w:rsidRPr="00633303" w:rsidRDefault="00633303" w:rsidP="00633303">
      <w:pPr>
        <w:numPr>
          <w:ilvl w:val="1"/>
          <w:numId w:val="3"/>
        </w:numPr>
        <w:shd w:val="clear" w:color="auto" w:fill="FFFFFF"/>
        <w:spacing w:before="75" w:after="100" w:afterAutospacing="1" w:line="288" w:lineRule="atLeast"/>
        <w:ind w:left="1635" w:hanging="7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have entered the credentials to access the WLC GUI.</w:t>
      </w:r>
    </w:p>
    <w:p w14:paraId="0402D87A" w14:textId="77777777" w:rsidR="00633303" w:rsidRPr="00633303" w:rsidRDefault="00633303" w:rsidP="00633303">
      <w:pPr>
        <w:numPr>
          <w:ilvl w:val="1"/>
          <w:numId w:val="3"/>
        </w:numPr>
        <w:shd w:val="clear" w:color="auto" w:fill="FFFFFF"/>
        <w:spacing w:before="75" w:after="100" w:afterAutospacing="1" w:line="288" w:lineRule="atLeast"/>
        <w:ind w:left="1635" w:hanging="7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have entered the Network Summary screen.</w:t>
      </w:r>
    </w:p>
    <w:p w14:paraId="7C3770DF" w14:textId="77777777" w:rsidR="00633303" w:rsidRPr="00633303" w:rsidRDefault="00633303" w:rsidP="00633303">
      <w:pPr>
        <w:numPr>
          <w:ilvl w:val="1"/>
          <w:numId w:val="3"/>
        </w:numPr>
        <w:shd w:val="clear" w:color="auto" w:fill="FFFFFF"/>
        <w:spacing w:before="75" w:after="100" w:afterAutospacing="1" w:line="288" w:lineRule="atLeast"/>
        <w:ind w:left="1635" w:hanging="75"/>
        <w:rPr>
          <w:rFonts w:ascii="Segoe UI" w:eastAsia="Times New Roman" w:hAnsi="Segoe UI" w:cs="Segoe UI"/>
          <w:color w:val="212529"/>
          <w:sz w:val="24"/>
          <w:szCs w:val="24"/>
        </w:rPr>
      </w:pPr>
      <w:r w:rsidRPr="00633303">
        <w:rPr>
          <w:rFonts w:ascii="Segoe UI" w:eastAsia="Times New Roman" w:hAnsi="Segoe UI" w:cs="Segoe UI"/>
          <w:color w:val="212529"/>
          <w:sz w:val="24"/>
          <w:szCs w:val="24"/>
        </w:rPr>
        <w:t>You have navigated to the Advanced Monitor Summary screen.</w:t>
      </w:r>
    </w:p>
    <w:p w14:paraId="2C79EB42" w14:textId="77777777" w:rsidR="00CD4E5C" w:rsidRDefault="00CD4E5C" w:rsidP="00633303">
      <w:pPr>
        <w:shd w:val="clear" w:color="auto" w:fill="FFFFFF"/>
        <w:spacing w:after="0" w:line="240" w:lineRule="auto"/>
      </w:pPr>
    </w:p>
    <w:sectPr w:rsidR="00CD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C0013"/>
    <w:multiLevelType w:val="multilevel"/>
    <w:tmpl w:val="F4EC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10BB7"/>
    <w:multiLevelType w:val="multilevel"/>
    <w:tmpl w:val="4E68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216EB"/>
    <w:multiLevelType w:val="multilevel"/>
    <w:tmpl w:val="F05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DB"/>
    <w:rsid w:val="00084B80"/>
    <w:rsid w:val="004211DB"/>
    <w:rsid w:val="00633303"/>
    <w:rsid w:val="00C55BF3"/>
    <w:rsid w:val="00CD4E5C"/>
    <w:rsid w:val="00F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9082"/>
  <w15:chartTrackingRefBased/>
  <w15:docId w15:val="{D8C1E562-9183-4C8A-972F-0AB00F5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3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303"/>
    <w:rPr>
      <w:rFonts w:ascii="Times New Roman" w:eastAsia="Times New Roman" w:hAnsi="Times New Roman" w:cs="Times New Roman"/>
      <w:b/>
      <w:bCs/>
      <w:kern w:val="36"/>
      <w:sz w:val="48"/>
      <w:szCs w:val="48"/>
    </w:rPr>
  </w:style>
  <w:style w:type="paragraph" w:customStyle="1" w:styleId="nav-item">
    <w:name w:val="nav-item"/>
    <w:basedOn w:val="Normal"/>
    <w:rsid w:val="006333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3303"/>
    <w:rPr>
      <w:color w:val="0000FF"/>
      <w:u w:val="single"/>
    </w:rPr>
  </w:style>
  <w:style w:type="paragraph" w:customStyle="1" w:styleId="ml-auto">
    <w:name w:val="ml-auto"/>
    <w:basedOn w:val="Normal"/>
    <w:rsid w:val="006333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3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303"/>
    <w:rPr>
      <w:b/>
      <w:bCs/>
    </w:rPr>
  </w:style>
  <w:style w:type="character" w:customStyle="1" w:styleId="bold">
    <w:name w:val="bold"/>
    <w:basedOn w:val="DefaultParagraphFont"/>
    <w:rsid w:val="00633303"/>
  </w:style>
  <w:style w:type="character" w:customStyle="1" w:styleId="action">
    <w:name w:val="action"/>
    <w:basedOn w:val="DefaultParagraphFont"/>
    <w:rsid w:val="00633303"/>
  </w:style>
  <w:style w:type="character" w:customStyle="1" w:styleId="italic">
    <w:name w:val="italic"/>
    <w:basedOn w:val="DefaultParagraphFont"/>
    <w:rsid w:val="00633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5838">
      <w:bodyDiv w:val="1"/>
      <w:marLeft w:val="0"/>
      <w:marRight w:val="0"/>
      <w:marTop w:val="0"/>
      <w:marBottom w:val="0"/>
      <w:divBdr>
        <w:top w:val="none" w:sz="0" w:space="0" w:color="auto"/>
        <w:left w:val="none" w:sz="0" w:space="0" w:color="auto"/>
        <w:bottom w:val="none" w:sz="0" w:space="0" w:color="auto"/>
        <w:right w:val="none" w:sz="0" w:space="0" w:color="auto"/>
      </w:divBdr>
      <w:divsChild>
        <w:div w:id="23403374">
          <w:marLeft w:val="0"/>
          <w:marRight w:val="0"/>
          <w:marTop w:val="150"/>
          <w:marBottom w:val="0"/>
          <w:divBdr>
            <w:top w:val="none" w:sz="0" w:space="0" w:color="auto"/>
            <w:left w:val="none" w:sz="0" w:space="0" w:color="auto"/>
            <w:bottom w:val="none" w:sz="0" w:space="0" w:color="auto"/>
            <w:right w:val="none" w:sz="0" w:space="0" w:color="auto"/>
          </w:divBdr>
        </w:div>
        <w:div w:id="73666932">
          <w:marLeft w:val="0"/>
          <w:marRight w:val="0"/>
          <w:marTop w:val="150"/>
          <w:marBottom w:val="300"/>
          <w:divBdr>
            <w:top w:val="single" w:sz="6" w:space="0" w:color="D3D3D3"/>
            <w:left w:val="single" w:sz="6" w:space="0" w:color="D3D3D3"/>
            <w:bottom w:val="single" w:sz="6" w:space="15" w:color="D3D3D3"/>
            <w:right w:val="single" w:sz="6" w:space="0" w:color="D3D3D3"/>
          </w:divBdr>
          <w:divsChild>
            <w:div w:id="192110372">
              <w:marLeft w:val="0"/>
              <w:marRight w:val="0"/>
              <w:marTop w:val="150"/>
              <w:marBottom w:val="225"/>
              <w:divBdr>
                <w:top w:val="none" w:sz="0" w:space="0" w:color="auto"/>
                <w:left w:val="none" w:sz="0" w:space="0" w:color="auto"/>
                <w:bottom w:val="none" w:sz="0" w:space="0" w:color="auto"/>
                <w:right w:val="none" w:sz="0" w:space="0" w:color="auto"/>
              </w:divBdr>
            </w:div>
          </w:divsChild>
        </w:div>
        <w:div w:id="285089721">
          <w:marLeft w:val="0"/>
          <w:marRight w:val="0"/>
          <w:marTop w:val="150"/>
          <w:marBottom w:val="0"/>
          <w:divBdr>
            <w:top w:val="none" w:sz="0" w:space="0" w:color="auto"/>
            <w:left w:val="none" w:sz="0" w:space="0" w:color="auto"/>
            <w:bottom w:val="none" w:sz="0" w:space="0" w:color="auto"/>
            <w:right w:val="none" w:sz="0" w:space="0" w:color="auto"/>
          </w:divBdr>
        </w:div>
        <w:div w:id="291710825">
          <w:marLeft w:val="0"/>
          <w:marRight w:val="0"/>
          <w:marTop w:val="150"/>
          <w:marBottom w:val="0"/>
          <w:divBdr>
            <w:top w:val="none" w:sz="0" w:space="0" w:color="auto"/>
            <w:left w:val="none" w:sz="0" w:space="0" w:color="auto"/>
            <w:bottom w:val="none" w:sz="0" w:space="0" w:color="auto"/>
            <w:right w:val="none" w:sz="0" w:space="0" w:color="auto"/>
          </w:divBdr>
        </w:div>
        <w:div w:id="452677818">
          <w:marLeft w:val="0"/>
          <w:marRight w:val="0"/>
          <w:marTop w:val="150"/>
          <w:marBottom w:val="0"/>
          <w:divBdr>
            <w:top w:val="none" w:sz="0" w:space="0" w:color="auto"/>
            <w:left w:val="none" w:sz="0" w:space="0" w:color="auto"/>
            <w:bottom w:val="none" w:sz="0" w:space="0" w:color="auto"/>
            <w:right w:val="none" w:sz="0" w:space="0" w:color="auto"/>
          </w:divBdr>
        </w:div>
        <w:div w:id="507598760">
          <w:marLeft w:val="0"/>
          <w:marRight w:val="0"/>
          <w:marTop w:val="150"/>
          <w:marBottom w:val="0"/>
          <w:divBdr>
            <w:top w:val="none" w:sz="0" w:space="0" w:color="auto"/>
            <w:left w:val="none" w:sz="0" w:space="0" w:color="auto"/>
            <w:bottom w:val="none" w:sz="0" w:space="0" w:color="auto"/>
            <w:right w:val="none" w:sz="0" w:space="0" w:color="auto"/>
          </w:divBdr>
        </w:div>
        <w:div w:id="820582830">
          <w:marLeft w:val="0"/>
          <w:marRight w:val="0"/>
          <w:marTop w:val="150"/>
          <w:marBottom w:val="0"/>
          <w:divBdr>
            <w:top w:val="none" w:sz="0" w:space="0" w:color="auto"/>
            <w:left w:val="none" w:sz="0" w:space="0" w:color="auto"/>
            <w:bottom w:val="none" w:sz="0" w:space="0" w:color="auto"/>
            <w:right w:val="none" w:sz="0" w:space="0" w:color="auto"/>
          </w:divBdr>
        </w:div>
        <w:div w:id="868569374">
          <w:marLeft w:val="0"/>
          <w:marRight w:val="0"/>
          <w:marTop w:val="150"/>
          <w:marBottom w:val="0"/>
          <w:divBdr>
            <w:top w:val="none" w:sz="0" w:space="0" w:color="auto"/>
            <w:left w:val="none" w:sz="0" w:space="0" w:color="auto"/>
            <w:bottom w:val="none" w:sz="0" w:space="0" w:color="auto"/>
            <w:right w:val="none" w:sz="0" w:space="0" w:color="auto"/>
          </w:divBdr>
        </w:div>
        <w:div w:id="954406372">
          <w:marLeft w:val="0"/>
          <w:marRight w:val="0"/>
          <w:marTop w:val="150"/>
          <w:marBottom w:val="300"/>
          <w:divBdr>
            <w:top w:val="single" w:sz="6" w:space="0" w:color="D3D3D3"/>
            <w:left w:val="single" w:sz="6" w:space="0" w:color="D3D3D3"/>
            <w:bottom w:val="single" w:sz="6" w:space="15" w:color="D3D3D3"/>
            <w:right w:val="single" w:sz="6" w:space="0" w:color="D3D3D3"/>
          </w:divBdr>
          <w:divsChild>
            <w:div w:id="1745491547">
              <w:marLeft w:val="0"/>
              <w:marRight w:val="0"/>
              <w:marTop w:val="150"/>
              <w:marBottom w:val="225"/>
              <w:divBdr>
                <w:top w:val="none" w:sz="0" w:space="0" w:color="auto"/>
                <w:left w:val="none" w:sz="0" w:space="0" w:color="auto"/>
                <w:bottom w:val="none" w:sz="0" w:space="0" w:color="auto"/>
                <w:right w:val="none" w:sz="0" w:space="0" w:color="auto"/>
              </w:divBdr>
              <w:divsChild>
                <w:div w:id="146360431">
                  <w:marLeft w:val="0"/>
                  <w:marRight w:val="0"/>
                  <w:marTop w:val="150"/>
                  <w:marBottom w:val="0"/>
                  <w:divBdr>
                    <w:top w:val="none" w:sz="0" w:space="0" w:color="auto"/>
                    <w:left w:val="none" w:sz="0" w:space="0" w:color="auto"/>
                    <w:bottom w:val="none" w:sz="0" w:space="0" w:color="auto"/>
                    <w:right w:val="none" w:sz="0" w:space="0" w:color="auto"/>
                  </w:divBdr>
                </w:div>
                <w:div w:id="271282030">
                  <w:marLeft w:val="75"/>
                  <w:marRight w:val="75"/>
                  <w:marTop w:val="150"/>
                  <w:marBottom w:val="150"/>
                  <w:divBdr>
                    <w:top w:val="single" w:sz="6" w:space="0" w:color="000000"/>
                    <w:left w:val="single" w:sz="6" w:space="0" w:color="000000"/>
                    <w:bottom w:val="single" w:sz="6" w:space="0" w:color="000000"/>
                    <w:right w:val="single" w:sz="6" w:space="0" w:color="000000"/>
                  </w:divBdr>
                  <w:divsChild>
                    <w:div w:id="225457786">
                      <w:marLeft w:val="0"/>
                      <w:marRight w:val="0"/>
                      <w:marTop w:val="150"/>
                      <w:marBottom w:val="0"/>
                      <w:divBdr>
                        <w:top w:val="none" w:sz="0" w:space="0" w:color="auto"/>
                        <w:left w:val="none" w:sz="0" w:space="0" w:color="auto"/>
                        <w:bottom w:val="none" w:sz="0" w:space="0" w:color="auto"/>
                        <w:right w:val="none" w:sz="0" w:space="0" w:color="auto"/>
                      </w:divBdr>
                    </w:div>
                    <w:div w:id="2018384728">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 w:id="1286766237">
          <w:marLeft w:val="0"/>
          <w:marRight w:val="0"/>
          <w:marTop w:val="150"/>
          <w:marBottom w:val="0"/>
          <w:divBdr>
            <w:top w:val="none" w:sz="0" w:space="0" w:color="auto"/>
            <w:left w:val="none" w:sz="0" w:space="0" w:color="auto"/>
            <w:bottom w:val="none" w:sz="0" w:space="0" w:color="auto"/>
            <w:right w:val="none" w:sz="0" w:space="0" w:color="auto"/>
          </w:divBdr>
        </w:div>
        <w:div w:id="1315792227">
          <w:marLeft w:val="0"/>
          <w:marRight w:val="0"/>
          <w:marTop w:val="150"/>
          <w:marBottom w:val="300"/>
          <w:divBdr>
            <w:top w:val="single" w:sz="6" w:space="0" w:color="D3D3D3"/>
            <w:left w:val="single" w:sz="6" w:space="0" w:color="D3D3D3"/>
            <w:bottom w:val="single" w:sz="6" w:space="15" w:color="D3D3D3"/>
            <w:right w:val="single" w:sz="6" w:space="0" w:color="D3D3D3"/>
          </w:divBdr>
          <w:divsChild>
            <w:div w:id="2097822292">
              <w:marLeft w:val="0"/>
              <w:marRight w:val="0"/>
              <w:marTop w:val="150"/>
              <w:marBottom w:val="225"/>
              <w:divBdr>
                <w:top w:val="none" w:sz="0" w:space="0" w:color="auto"/>
                <w:left w:val="none" w:sz="0" w:space="0" w:color="auto"/>
                <w:bottom w:val="none" w:sz="0" w:space="0" w:color="auto"/>
                <w:right w:val="none" w:sz="0" w:space="0" w:color="auto"/>
              </w:divBdr>
              <w:divsChild>
                <w:div w:id="9896018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5012102">
          <w:marLeft w:val="0"/>
          <w:marRight w:val="0"/>
          <w:marTop w:val="150"/>
          <w:marBottom w:val="300"/>
          <w:divBdr>
            <w:top w:val="single" w:sz="6" w:space="0" w:color="D3D3D3"/>
            <w:left w:val="single" w:sz="6" w:space="0" w:color="D3D3D3"/>
            <w:bottom w:val="single" w:sz="6" w:space="15" w:color="D3D3D3"/>
            <w:right w:val="single" w:sz="6" w:space="0" w:color="D3D3D3"/>
          </w:divBdr>
          <w:divsChild>
            <w:div w:id="279845632">
              <w:marLeft w:val="0"/>
              <w:marRight w:val="0"/>
              <w:marTop w:val="150"/>
              <w:marBottom w:val="225"/>
              <w:divBdr>
                <w:top w:val="none" w:sz="0" w:space="0" w:color="auto"/>
                <w:left w:val="none" w:sz="0" w:space="0" w:color="auto"/>
                <w:bottom w:val="none" w:sz="0" w:space="0" w:color="auto"/>
                <w:right w:val="none" w:sz="0" w:space="0" w:color="auto"/>
              </w:divBdr>
              <w:divsChild>
                <w:div w:id="20353776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7007933">
          <w:marLeft w:val="0"/>
          <w:marRight w:val="0"/>
          <w:marTop w:val="150"/>
          <w:marBottom w:val="0"/>
          <w:divBdr>
            <w:top w:val="none" w:sz="0" w:space="0" w:color="auto"/>
            <w:left w:val="none" w:sz="0" w:space="0" w:color="auto"/>
            <w:bottom w:val="none" w:sz="0" w:space="0" w:color="auto"/>
            <w:right w:val="none" w:sz="0" w:space="0" w:color="auto"/>
          </w:divBdr>
        </w:div>
        <w:div w:id="1762990455">
          <w:marLeft w:val="0"/>
          <w:marRight w:val="0"/>
          <w:marTop w:val="150"/>
          <w:marBottom w:val="300"/>
          <w:divBdr>
            <w:top w:val="single" w:sz="6" w:space="0" w:color="D3D3D3"/>
            <w:left w:val="single" w:sz="6" w:space="0" w:color="D3D3D3"/>
            <w:bottom w:val="single" w:sz="6" w:space="15" w:color="D3D3D3"/>
            <w:right w:val="single" w:sz="6" w:space="0" w:color="D3D3D3"/>
          </w:divBdr>
          <w:divsChild>
            <w:div w:id="103422503">
              <w:marLeft w:val="0"/>
              <w:marRight w:val="0"/>
              <w:marTop w:val="150"/>
              <w:marBottom w:val="225"/>
              <w:divBdr>
                <w:top w:val="none" w:sz="0" w:space="0" w:color="auto"/>
                <w:left w:val="none" w:sz="0" w:space="0" w:color="auto"/>
                <w:bottom w:val="none" w:sz="0" w:space="0" w:color="auto"/>
                <w:right w:val="none" w:sz="0" w:space="0" w:color="auto"/>
              </w:divBdr>
              <w:divsChild>
                <w:div w:id="989092203">
                  <w:marLeft w:val="75"/>
                  <w:marRight w:val="75"/>
                  <w:marTop w:val="150"/>
                  <w:marBottom w:val="150"/>
                  <w:divBdr>
                    <w:top w:val="single" w:sz="6" w:space="0" w:color="000000"/>
                    <w:left w:val="single" w:sz="6" w:space="0" w:color="000000"/>
                    <w:bottom w:val="single" w:sz="6" w:space="0" w:color="000000"/>
                    <w:right w:val="single" w:sz="6" w:space="0" w:color="000000"/>
                  </w:divBdr>
                  <w:divsChild>
                    <w:div w:id="547503">
                      <w:marLeft w:val="0"/>
                      <w:marRight w:val="0"/>
                      <w:marTop w:val="0"/>
                      <w:marBottom w:val="0"/>
                      <w:divBdr>
                        <w:top w:val="none" w:sz="0" w:space="0" w:color="auto"/>
                        <w:left w:val="none" w:sz="0" w:space="0" w:color="auto"/>
                        <w:bottom w:val="single" w:sz="6" w:space="0" w:color="000000"/>
                        <w:right w:val="none" w:sz="0" w:space="0" w:color="auto"/>
                      </w:divBdr>
                    </w:div>
                    <w:div w:id="3136035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0198547">
          <w:marLeft w:val="0"/>
          <w:marRight w:val="0"/>
          <w:marTop w:val="150"/>
          <w:marBottom w:val="300"/>
          <w:divBdr>
            <w:top w:val="single" w:sz="6" w:space="0" w:color="D3D3D3"/>
            <w:left w:val="single" w:sz="6" w:space="0" w:color="D3D3D3"/>
            <w:bottom w:val="single" w:sz="6" w:space="15" w:color="D3D3D3"/>
            <w:right w:val="single" w:sz="6" w:space="0" w:color="D3D3D3"/>
          </w:divBdr>
          <w:divsChild>
            <w:div w:id="1710690808">
              <w:marLeft w:val="0"/>
              <w:marRight w:val="0"/>
              <w:marTop w:val="150"/>
              <w:marBottom w:val="225"/>
              <w:divBdr>
                <w:top w:val="none" w:sz="0" w:space="0" w:color="auto"/>
                <w:left w:val="none" w:sz="0" w:space="0" w:color="auto"/>
                <w:bottom w:val="none" w:sz="0" w:space="0" w:color="auto"/>
                <w:right w:val="none" w:sz="0" w:space="0" w:color="auto"/>
              </w:divBdr>
              <w:divsChild>
                <w:div w:id="1944217790">
                  <w:marLeft w:val="75"/>
                  <w:marRight w:val="75"/>
                  <w:marTop w:val="150"/>
                  <w:marBottom w:val="150"/>
                  <w:divBdr>
                    <w:top w:val="single" w:sz="6" w:space="0" w:color="000000"/>
                    <w:left w:val="single" w:sz="6" w:space="0" w:color="000000"/>
                    <w:bottom w:val="single" w:sz="6" w:space="0" w:color="000000"/>
                    <w:right w:val="single" w:sz="6" w:space="0" w:color="000000"/>
                  </w:divBdr>
                  <w:divsChild>
                    <w:div w:id="1025910386">
                      <w:marLeft w:val="0"/>
                      <w:marRight w:val="0"/>
                      <w:marTop w:val="150"/>
                      <w:marBottom w:val="0"/>
                      <w:divBdr>
                        <w:top w:val="none" w:sz="0" w:space="0" w:color="auto"/>
                        <w:left w:val="none" w:sz="0" w:space="0" w:color="auto"/>
                        <w:bottom w:val="none" w:sz="0" w:space="0" w:color="auto"/>
                        <w:right w:val="none" w:sz="0" w:space="0" w:color="auto"/>
                      </w:divBdr>
                    </w:div>
                    <w:div w:id="1845893340">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 w:id="1948729405">
          <w:marLeft w:val="0"/>
          <w:marRight w:val="0"/>
          <w:marTop w:val="150"/>
          <w:marBottom w:val="0"/>
          <w:divBdr>
            <w:top w:val="none" w:sz="0" w:space="0" w:color="auto"/>
            <w:left w:val="none" w:sz="0" w:space="0" w:color="auto"/>
            <w:bottom w:val="none" w:sz="0" w:space="0" w:color="auto"/>
            <w:right w:val="none" w:sz="0" w:space="0" w:color="auto"/>
          </w:divBdr>
        </w:div>
        <w:div w:id="2053453610">
          <w:marLeft w:val="0"/>
          <w:marRight w:val="0"/>
          <w:marTop w:val="150"/>
          <w:marBottom w:val="0"/>
          <w:divBdr>
            <w:top w:val="none" w:sz="0" w:space="0" w:color="auto"/>
            <w:left w:val="none" w:sz="0" w:space="0" w:color="auto"/>
            <w:bottom w:val="none" w:sz="0" w:space="0" w:color="auto"/>
            <w:right w:val="none" w:sz="0" w:space="0" w:color="auto"/>
          </w:divBdr>
        </w:div>
        <w:div w:id="2102676520">
          <w:marLeft w:val="0"/>
          <w:marRight w:val="0"/>
          <w:marTop w:val="150"/>
          <w:marBottom w:val="300"/>
          <w:divBdr>
            <w:top w:val="single" w:sz="6" w:space="0" w:color="D3D3D3"/>
            <w:left w:val="single" w:sz="6" w:space="0" w:color="D3D3D3"/>
            <w:bottom w:val="single" w:sz="6" w:space="15" w:color="D3D3D3"/>
            <w:right w:val="single" w:sz="6" w:space="0" w:color="D3D3D3"/>
          </w:divBdr>
          <w:divsChild>
            <w:div w:id="2130659646">
              <w:marLeft w:val="0"/>
              <w:marRight w:val="0"/>
              <w:marTop w:val="150"/>
              <w:marBottom w:val="225"/>
              <w:divBdr>
                <w:top w:val="none" w:sz="0" w:space="0" w:color="auto"/>
                <w:left w:val="none" w:sz="0" w:space="0" w:color="auto"/>
                <w:bottom w:val="none" w:sz="0" w:space="0" w:color="auto"/>
                <w:right w:val="none" w:sz="0" w:space="0" w:color="auto"/>
              </w:divBdr>
              <w:divsChild>
                <w:div w:id="1275290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55792607">
      <w:bodyDiv w:val="1"/>
      <w:marLeft w:val="0"/>
      <w:marRight w:val="0"/>
      <w:marTop w:val="0"/>
      <w:marBottom w:val="0"/>
      <w:divBdr>
        <w:top w:val="none" w:sz="0" w:space="0" w:color="auto"/>
        <w:left w:val="none" w:sz="0" w:space="0" w:color="auto"/>
        <w:bottom w:val="none" w:sz="0" w:space="0" w:color="auto"/>
        <w:right w:val="none" w:sz="0" w:space="0" w:color="auto"/>
      </w:divBdr>
      <w:divsChild>
        <w:div w:id="1140272447">
          <w:marLeft w:val="0"/>
          <w:marRight w:val="0"/>
          <w:marTop w:val="300"/>
          <w:marBottom w:val="0"/>
          <w:divBdr>
            <w:top w:val="none" w:sz="0" w:space="0" w:color="auto"/>
            <w:left w:val="none" w:sz="0" w:space="0" w:color="auto"/>
            <w:bottom w:val="none" w:sz="0" w:space="0" w:color="auto"/>
            <w:right w:val="none" w:sz="0" w:space="0" w:color="auto"/>
          </w:divBdr>
          <w:divsChild>
            <w:div w:id="1160921968">
              <w:marLeft w:val="0"/>
              <w:marRight w:val="0"/>
              <w:marTop w:val="0"/>
              <w:marBottom w:val="0"/>
              <w:divBdr>
                <w:top w:val="none" w:sz="0" w:space="0" w:color="auto"/>
                <w:left w:val="none" w:sz="0" w:space="0" w:color="auto"/>
                <w:bottom w:val="none" w:sz="0" w:space="0" w:color="auto"/>
                <w:right w:val="none" w:sz="0" w:space="0" w:color="auto"/>
              </w:divBdr>
              <w:divsChild>
                <w:div w:id="1026522723">
                  <w:marLeft w:val="0"/>
                  <w:marRight w:val="0"/>
                  <w:marTop w:val="0"/>
                  <w:marBottom w:val="0"/>
                  <w:divBdr>
                    <w:top w:val="none" w:sz="0" w:space="0" w:color="auto"/>
                    <w:left w:val="none" w:sz="0" w:space="0" w:color="auto"/>
                    <w:bottom w:val="none" w:sz="0" w:space="0" w:color="auto"/>
                    <w:right w:val="none" w:sz="0" w:space="0" w:color="auto"/>
                  </w:divBdr>
                  <w:divsChild>
                    <w:div w:id="1562138511">
                      <w:marLeft w:val="0"/>
                      <w:marRight w:val="0"/>
                      <w:marTop w:val="0"/>
                      <w:marBottom w:val="0"/>
                      <w:divBdr>
                        <w:top w:val="none" w:sz="0" w:space="0" w:color="auto"/>
                        <w:left w:val="none" w:sz="0" w:space="0" w:color="auto"/>
                        <w:bottom w:val="none" w:sz="0" w:space="0" w:color="auto"/>
                        <w:right w:val="none" w:sz="0" w:space="0" w:color="auto"/>
                      </w:divBdr>
                      <w:divsChild>
                        <w:div w:id="22169116">
                          <w:marLeft w:val="0"/>
                          <w:marRight w:val="0"/>
                          <w:marTop w:val="150"/>
                          <w:marBottom w:val="0"/>
                          <w:divBdr>
                            <w:top w:val="none" w:sz="0" w:space="0" w:color="auto"/>
                            <w:left w:val="none" w:sz="0" w:space="0" w:color="auto"/>
                            <w:bottom w:val="none" w:sz="0" w:space="0" w:color="auto"/>
                            <w:right w:val="none" w:sz="0" w:space="0" w:color="auto"/>
                          </w:divBdr>
                        </w:div>
                        <w:div w:id="166335869">
                          <w:marLeft w:val="0"/>
                          <w:marRight w:val="0"/>
                          <w:marTop w:val="0"/>
                          <w:marBottom w:val="300"/>
                          <w:divBdr>
                            <w:top w:val="single" w:sz="6" w:space="0" w:color="D3D3D3"/>
                            <w:left w:val="single" w:sz="6" w:space="0" w:color="D3D3D3"/>
                            <w:bottom w:val="single" w:sz="6" w:space="15" w:color="D3D3D3"/>
                            <w:right w:val="single" w:sz="6" w:space="0" w:color="D3D3D3"/>
                          </w:divBdr>
                          <w:divsChild>
                            <w:div w:id="1375813333">
                              <w:marLeft w:val="0"/>
                              <w:marRight w:val="0"/>
                              <w:marTop w:val="150"/>
                              <w:marBottom w:val="225"/>
                              <w:divBdr>
                                <w:top w:val="none" w:sz="0" w:space="0" w:color="auto"/>
                                <w:left w:val="none" w:sz="0" w:space="0" w:color="auto"/>
                                <w:bottom w:val="none" w:sz="0" w:space="0" w:color="auto"/>
                                <w:right w:val="none" w:sz="0" w:space="0" w:color="auto"/>
                              </w:divBdr>
                              <w:divsChild>
                                <w:div w:id="827482501">
                                  <w:marLeft w:val="75"/>
                                  <w:marRight w:val="75"/>
                                  <w:marTop w:val="150"/>
                                  <w:marBottom w:val="150"/>
                                  <w:divBdr>
                                    <w:top w:val="single" w:sz="6" w:space="0" w:color="000000"/>
                                    <w:left w:val="single" w:sz="6" w:space="0" w:color="000000"/>
                                    <w:bottom w:val="single" w:sz="6" w:space="0" w:color="000000"/>
                                    <w:right w:val="single" w:sz="6" w:space="0" w:color="000000"/>
                                  </w:divBdr>
                                  <w:divsChild>
                                    <w:div w:id="301545037">
                                      <w:marLeft w:val="0"/>
                                      <w:marRight w:val="0"/>
                                      <w:marTop w:val="150"/>
                                      <w:marBottom w:val="0"/>
                                      <w:divBdr>
                                        <w:top w:val="none" w:sz="0" w:space="0" w:color="auto"/>
                                        <w:left w:val="none" w:sz="0" w:space="0" w:color="auto"/>
                                        <w:bottom w:val="none" w:sz="0" w:space="0" w:color="auto"/>
                                        <w:right w:val="none" w:sz="0" w:space="0" w:color="auto"/>
                                      </w:divBdr>
                                    </w:div>
                                    <w:div w:id="1377660249">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Child>
                        </w:div>
                        <w:div w:id="379129516">
                          <w:marLeft w:val="0"/>
                          <w:marRight w:val="0"/>
                          <w:marTop w:val="150"/>
                          <w:marBottom w:val="0"/>
                          <w:divBdr>
                            <w:top w:val="none" w:sz="0" w:space="0" w:color="auto"/>
                            <w:left w:val="none" w:sz="0" w:space="0" w:color="auto"/>
                            <w:bottom w:val="none" w:sz="0" w:space="0" w:color="auto"/>
                            <w:right w:val="none" w:sz="0" w:space="0" w:color="auto"/>
                          </w:divBdr>
                        </w:div>
                        <w:div w:id="416439765">
                          <w:marLeft w:val="0"/>
                          <w:marRight w:val="0"/>
                          <w:marTop w:val="150"/>
                          <w:marBottom w:val="0"/>
                          <w:divBdr>
                            <w:top w:val="none" w:sz="0" w:space="0" w:color="auto"/>
                            <w:left w:val="none" w:sz="0" w:space="0" w:color="auto"/>
                            <w:bottom w:val="none" w:sz="0" w:space="0" w:color="auto"/>
                            <w:right w:val="none" w:sz="0" w:space="0" w:color="auto"/>
                          </w:divBdr>
                        </w:div>
                        <w:div w:id="452868348">
                          <w:marLeft w:val="0"/>
                          <w:marRight w:val="0"/>
                          <w:marTop w:val="0"/>
                          <w:marBottom w:val="300"/>
                          <w:divBdr>
                            <w:top w:val="single" w:sz="6" w:space="0" w:color="auto"/>
                            <w:left w:val="single" w:sz="2" w:space="0" w:color="auto"/>
                            <w:bottom w:val="single" w:sz="2" w:space="15" w:color="auto"/>
                            <w:right w:val="single" w:sz="2" w:space="0" w:color="auto"/>
                          </w:divBdr>
                        </w:div>
                        <w:div w:id="523594818">
                          <w:marLeft w:val="0"/>
                          <w:marRight w:val="0"/>
                          <w:marTop w:val="0"/>
                          <w:marBottom w:val="300"/>
                          <w:divBdr>
                            <w:top w:val="single" w:sz="6" w:space="0" w:color="auto"/>
                            <w:left w:val="single" w:sz="2" w:space="0" w:color="auto"/>
                            <w:bottom w:val="single" w:sz="2" w:space="15" w:color="auto"/>
                            <w:right w:val="single" w:sz="2" w:space="0" w:color="auto"/>
                          </w:divBdr>
                        </w:div>
                        <w:div w:id="567375174">
                          <w:marLeft w:val="0"/>
                          <w:marRight w:val="0"/>
                          <w:marTop w:val="150"/>
                          <w:marBottom w:val="0"/>
                          <w:divBdr>
                            <w:top w:val="none" w:sz="0" w:space="0" w:color="auto"/>
                            <w:left w:val="none" w:sz="0" w:space="0" w:color="auto"/>
                            <w:bottom w:val="none" w:sz="0" w:space="0" w:color="auto"/>
                            <w:right w:val="none" w:sz="0" w:space="0" w:color="auto"/>
                          </w:divBdr>
                        </w:div>
                        <w:div w:id="623393699">
                          <w:marLeft w:val="0"/>
                          <w:marRight w:val="0"/>
                          <w:marTop w:val="0"/>
                          <w:marBottom w:val="300"/>
                          <w:divBdr>
                            <w:top w:val="single" w:sz="6" w:space="0" w:color="auto"/>
                            <w:left w:val="single" w:sz="2" w:space="0" w:color="auto"/>
                            <w:bottom w:val="single" w:sz="2" w:space="15" w:color="auto"/>
                            <w:right w:val="single" w:sz="2" w:space="0" w:color="auto"/>
                          </w:divBdr>
                        </w:div>
                        <w:div w:id="684551827">
                          <w:marLeft w:val="0"/>
                          <w:marRight w:val="0"/>
                          <w:marTop w:val="150"/>
                          <w:marBottom w:val="0"/>
                          <w:divBdr>
                            <w:top w:val="none" w:sz="0" w:space="0" w:color="auto"/>
                            <w:left w:val="none" w:sz="0" w:space="0" w:color="auto"/>
                            <w:bottom w:val="none" w:sz="0" w:space="0" w:color="auto"/>
                            <w:right w:val="none" w:sz="0" w:space="0" w:color="auto"/>
                          </w:divBdr>
                        </w:div>
                        <w:div w:id="707072046">
                          <w:marLeft w:val="0"/>
                          <w:marRight w:val="0"/>
                          <w:marTop w:val="0"/>
                          <w:marBottom w:val="300"/>
                          <w:divBdr>
                            <w:top w:val="single" w:sz="6" w:space="0" w:color="auto"/>
                            <w:left w:val="single" w:sz="2" w:space="0" w:color="auto"/>
                            <w:bottom w:val="single" w:sz="2" w:space="15" w:color="auto"/>
                            <w:right w:val="single" w:sz="2" w:space="0" w:color="auto"/>
                          </w:divBdr>
                        </w:div>
                        <w:div w:id="849376313">
                          <w:marLeft w:val="0"/>
                          <w:marRight w:val="0"/>
                          <w:marTop w:val="150"/>
                          <w:marBottom w:val="0"/>
                          <w:divBdr>
                            <w:top w:val="none" w:sz="0" w:space="0" w:color="auto"/>
                            <w:left w:val="none" w:sz="0" w:space="0" w:color="auto"/>
                            <w:bottom w:val="none" w:sz="0" w:space="0" w:color="auto"/>
                            <w:right w:val="none" w:sz="0" w:space="0" w:color="auto"/>
                          </w:divBdr>
                        </w:div>
                        <w:div w:id="1093429382">
                          <w:marLeft w:val="0"/>
                          <w:marRight w:val="0"/>
                          <w:marTop w:val="0"/>
                          <w:marBottom w:val="300"/>
                          <w:divBdr>
                            <w:top w:val="single" w:sz="6" w:space="0" w:color="auto"/>
                            <w:left w:val="single" w:sz="2" w:space="0" w:color="auto"/>
                            <w:bottom w:val="single" w:sz="2" w:space="15" w:color="auto"/>
                            <w:right w:val="single" w:sz="2" w:space="0" w:color="auto"/>
                          </w:divBdr>
                        </w:div>
                        <w:div w:id="1148324239">
                          <w:marLeft w:val="0"/>
                          <w:marRight w:val="0"/>
                          <w:marTop w:val="150"/>
                          <w:marBottom w:val="0"/>
                          <w:divBdr>
                            <w:top w:val="none" w:sz="0" w:space="0" w:color="auto"/>
                            <w:left w:val="none" w:sz="0" w:space="0" w:color="auto"/>
                            <w:bottom w:val="none" w:sz="0" w:space="0" w:color="auto"/>
                            <w:right w:val="none" w:sz="0" w:space="0" w:color="auto"/>
                          </w:divBdr>
                        </w:div>
                        <w:div w:id="1192762178">
                          <w:marLeft w:val="0"/>
                          <w:marRight w:val="0"/>
                          <w:marTop w:val="150"/>
                          <w:marBottom w:val="0"/>
                          <w:divBdr>
                            <w:top w:val="none" w:sz="0" w:space="0" w:color="auto"/>
                            <w:left w:val="none" w:sz="0" w:space="0" w:color="auto"/>
                            <w:bottom w:val="none" w:sz="0" w:space="0" w:color="auto"/>
                            <w:right w:val="none" w:sz="0" w:space="0" w:color="auto"/>
                          </w:divBdr>
                        </w:div>
                        <w:div w:id="1208375834">
                          <w:marLeft w:val="0"/>
                          <w:marRight w:val="0"/>
                          <w:marTop w:val="0"/>
                          <w:marBottom w:val="300"/>
                          <w:divBdr>
                            <w:top w:val="single" w:sz="6" w:space="0" w:color="auto"/>
                            <w:left w:val="single" w:sz="2" w:space="0" w:color="auto"/>
                            <w:bottom w:val="single" w:sz="2" w:space="15" w:color="auto"/>
                            <w:right w:val="single" w:sz="2" w:space="0" w:color="auto"/>
                          </w:divBdr>
                        </w:div>
                        <w:div w:id="1406563107">
                          <w:marLeft w:val="0"/>
                          <w:marRight w:val="0"/>
                          <w:marTop w:val="150"/>
                          <w:marBottom w:val="0"/>
                          <w:divBdr>
                            <w:top w:val="none" w:sz="0" w:space="0" w:color="auto"/>
                            <w:left w:val="none" w:sz="0" w:space="0" w:color="auto"/>
                            <w:bottom w:val="none" w:sz="0" w:space="0" w:color="auto"/>
                            <w:right w:val="none" w:sz="0" w:space="0" w:color="auto"/>
                          </w:divBdr>
                        </w:div>
                        <w:div w:id="1755975645">
                          <w:marLeft w:val="0"/>
                          <w:marRight w:val="0"/>
                          <w:marTop w:val="150"/>
                          <w:marBottom w:val="0"/>
                          <w:divBdr>
                            <w:top w:val="none" w:sz="0" w:space="0" w:color="auto"/>
                            <w:left w:val="none" w:sz="0" w:space="0" w:color="auto"/>
                            <w:bottom w:val="none" w:sz="0" w:space="0" w:color="auto"/>
                            <w:right w:val="none" w:sz="0" w:space="0" w:color="auto"/>
                          </w:divBdr>
                        </w:div>
                        <w:div w:id="17724279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MA'SHUM ABDUL JABBAR</dc:creator>
  <cp:keywords/>
  <dc:description/>
  <cp:lastModifiedBy>MA'SHUM ABDUL JABBAR</cp:lastModifiedBy>
  <cp:revision>2</cp:revision>
  <dcterms:created xsi:type="dcterms:W3CDTF">2021-03-04T13:23:00Z</dcterms:created>
  <dcterms:modified xsi:type="dcterms:W3CDTF">2021-03-04T14:10:00Z</dcterms:modified>
</cp:coreProperties>
</file>