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9FF" w:rsidRPr="00D538D2" w:rsidRDefault="00F76AAC" w:rsidP="00D538D2">
      <w:p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Introduction:</w:t>
      </w:r>
    </w:p>
    <w:p w:rsidR="005E33E1" w:rsidRPr="00D538D2" w:rsidRDefault="00F76AAC" w:rsidP="00D538D2">
      <w:p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1Y0-401 training course is a collection of video lectures that advance</w:t>
      </w:r>
      <w:r w:rsidR="00EF397D">
        <w:rPr>
          <w:rFonts w:ascii="Calibri" w:hAnsi="Calibri"/>
          <w:sz w:val="24"/>
          <w:szCs w:val="24"/>
        </w:rPr>
        <w:t>s</w:t>
      </w:r>
      <w:r w:rsidRPr="00D538D2">
        <w:rPr>
          <w:rFonts w:ascii="Calibri" w:hAnsi="Calibri"/>
          <w:sz w:val="24"/>
          <w:szCs w:val="24"/>
        </w:rPr>
        <w:t xml:space="preserve"> one's understanding of </w:t>
      </w:r>
      <w:proofErr w:type="spellStart"/>
      <w:r w:rsidRPr="00D538D2">
        <w:rPr>
          <w:rFonts w:ascii="Calibri" w:hAnsi="Calibri"/>
          <w:sz w:val="24"/>
          <w:szCs w:val="24"/>
        </w:rPr>
        <w:t>XenDesktop</w:t>
      </w:r>
      <w:proofErr w:type="spellEnd"/>
      <w:r w:rsidRPr="00D538D2">
        <w:rPr>
          <w:rFonts w:ascii="Calibri" w:hAnsi="Calibri"/>
          <w:sz w:val="24"/>
          <w:szCs w:val="24"/>
        </w:rPr>
        <w:t xml:space="preserve"> 7.6 design, implementation and installation. The student will apply several computational algorithms in order to achieve the optimal workability of the </w:t>
      </w:r>
      <w:proofErr w:type="spellStart"/>
      <w:r w:rsidRPr="00D538D2">
        <w:rPr>
          <w:rFonts w:ascii="Calibri" w:hAnsi="Calibri"/>
          <w:sz w:val="24"/>
          <w:szCs w:val="24"/>
        </w:rPr>
        <w:t>XenD</w:t>
      </w:r>
      <w:r w:rsidR="00F57D40" w:rsidRPr="00D538D2">
        <w:rPr>
          <w:rFonts w:ascii="Calibri" w:hAnsi="Calibri"/>
          <w:sz w:val="24"/>
          <w:szCs w:val="24"/>
        </w:rPr>
        <w:t>esktop</w:t>
      </w:r>
      <w:proofErr w:type="spellEnd"/>
      <w:r w:rsidR="00F57D40" w:rsidRPr="00D538D2">
        <w:rPr>
          <w:rFonts w:ascii="Calibri" w:hAnsi="Calibri"/>
          <w:sz w:val="24"/>
          <w:szCs w:val="24"/>
        </w:rPr>
        <w:t xml:space="preserve"> app. The units covered are</w:t>
      </w:r>
      <w:r w:rsidRPr="00D538D2">
        <w:rPr>
          <w:rFonts w:ascii="Calibri" w:hAnsi="Calibri"/>
          <w:sz w:val="24"/>
          <w:szCs w:val="24"/>
        </w:rPr>
        <w:t xml:space="preserve"> based on the current design and setup of the IT environment. Consequently, all the concepts are transitional in the sense that the beginning of every concept is th</w:t>
      </w:r>
      <w:r w:rsidR="00F57D40" w:rsidRPr="00D538D2">
        <w:rPr>
          <w:rFonts w:ascii="Calibri" w:hAnsi="Calibri"/>
          <w:sz w:val="24"/>
          <w:szCs w:val="24"/>
        </w:rPr>
        <w:t>e ending of the previous one</w:t>
      </w:r>
      <w:r w:rsidRPr="00D538D2">
        <w:rPr>
          <w:rFonts w:ascii="Calibri" w:hAnsi="Calibri"/>
          <w:sz w:val="24"/>
          <w:szCs w:val="24"/>
        </w:rPr>
        <w:t>. The student should not skip any lecture in the essence of time utility because</w:t>
      </w:r>
      <w:r w:rsidR="00F57D40" w:rsidRPr="00D538D2">
        <w:rPr>
          <w:rFonts w:ascii="Calibri" w:hAnsi="Calibri"/>
          <w:sz w:val="24"/>
          <w:szCs w:val="24"/>
        </w:rPr>
        <w:t xml:space="preserve"> it will affect the understanding </w:t>
      </w:r>
      <w:r w:rsidRPr="00D538D2">
        <w:rPr>
          <w:rFonts w:ascii="Calibri" w:hAnsi="Calibri"/>
          <w:sz w:val="24"/>
          <w:szCs w:val="24"/>
        </w:rPr>
        <w:t xml:space="preserve">in the succeeding </w:t>
      </w:r>
      <w:r w:rsidR="00AA74DC" w:rsidRPr="00D538D2">
        <w:rPr>
          <w:rFonts w:ascii="Calibri" w:hAnsi="Calibri"/>
          <w:sz w:val="24"/>
          <w:szCs w:val="24"/>
        </w:rPr>
        <w:t>lectures.</w:t>
      </w:r>
    </w:p>
    <w:p w:rsidR="00AA74DC" w:rsidRPr="00D538D2" w:rsidRDefault="00F76AAC" w:rsidP="00D538D2">
      <w:p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Description:</w:t>
      </w:r>
    </w:p>
    <w:p w:rsidR="00AA74DC" w:rsidRPr="00D538D2" w:rsidRDefault="00F76AAC" w:rsidP="00D538D2">
      <w:p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Every student who is eligible to study this c</w:t>
      </w:r>
      <w:r w:rsidR="00C672BC">
        <w:rPr>
          <w:rFonts w:ascii="Calibri" w:hAnsi="Calibri"/>
          <w:sz w:val="24"/>
          <w:szCs w:val="24"/>
        </w:rPr>
        <w:t xml:space="preserve">ourse has the capability </w:t>
      </w:r>
      <w:proofErr w:type="gramStart"/>
      <w:r w:rsidR="00C672BC">
        <w:rPr>
          <w:rFonts w:ascii="Calibri" w:hAnsi="Calibri"/>
          <w:sz w:val="24"/>
          <w:szCs w:val="24"/>
        </w:rPr>
        <w:t xml:space="preserve">to </w:t>
      </w:r>
      <w:r w:rsidRPr="00D538D2">
        <w:rPr>
          <w:rFonts w:ascii="Calibri" w:hAnsi="Calibri"/>
          <w:sz w:val="24"/>
          <w:szCs w:val="24"/>
        </w:rPr>
        <w:t xml:space="preserve"> pass</w:t>
      </w:r>
      <w:proofErr w:type="gramEnd"/>
      <w:r w:rsidRPr="00D538D2">
        <w:rPr>
          <w:rFonts w:ascii="Calibri" w:hAnsi="Calibri"/>
          <w:sz w:val="24"/>
          <w:szCs w:val="24"/>
        </w:rPr>
        <w:t xml:space="preserve"> the related exam </w:t>
      </w:r>
      <w:r w:rsidR="00C672BC">
        <w:rPr>
          <w:rFonts w:ascii="Calibri" w:hAnsi="Calibri"/>
          <w:sz w:val="24"/>
          <w:szCs w:val="24"/>
        </w:rPr>
        <w:t xml:space="preserve">as well as </w:t>
      </w:r>
      <w:r w:rsidRPr="00D538D2">
        <w:rPr>
          <w:rFonts w:ascii="Calibri" w:hAnsi="Calibri"/>
          <w:sz w:val="24"/>
          <w:szCs w:val="24"/>
        </w:rPr>
        <w:t xml:space="preserve">the training is instructor-led. The major topics are always elaborated using different teaching aids that are provided by the team that has made the learning of the course affordable. The instructor takes precise </w:t>
      </w:r>
      <w:r w:rsidR="00F57D40" w:rsidRPr="00D538D2">
        <w:rPr>
          <w:rFonts w:ascii="Calibri" w:hAnsi="Calibri"/>
          <w:sz w:val="24"/>
          <w:szCs w:val="24"/>
        </w:rPr>
        <w:t xml:space="preserve">and </w:t>
      </w:r>
      <w:r w:rsidRPr="00D538D2">
        <w:rPr>
          <w:rFonts w:ascii="Calibri" w:hAnsi="Calibri"/>
          <w:sz w:val="24"/>
          <w:szCs w:val="24"/>
        </w:rPr>
        <w:t xml:space="preserve">actual steps that are considered pivotal in the configuration and installation of </w:t>
      </w:r>
      <w:proofErr w:type="spellStart"/>
      <w:r w:rsidRPr="00D538D2">
        <w:rPr>
          <w:rFonts w:ascii="Calibri" w:hAnsi="Calibri"/>
          <w:sz w:val="24"/>
          <w:szCs w:val="24"/>
        </w:rPr>
        <w:t>XenDesktop</w:t>
      </w:r>
      <w:proofErr w:type="spellEnd"/>
      <w:r w:rsidRPr="00D538D2">
        <w:rPr>
          <w:rFonts w:ascii="Calibri" w:hAnsi="Calibri"/>
          <w:sz w:val="24"/>
          <w:szCs w:val="24"/>
        </w:rPr>
        <w:t xml:space="preserve"> 7.6.</w:t>
      </w:r>
    </w:p>
    <w:p w:rsidR="00AA74DC" w:rsidRPr="00D538D2" w:rsidRDefault="00F76AAC" w:rsidP="00D538D2">
      <w:p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 xml:space="preserve">Citrix </w:t>
      </w:r>
      <w:proofErr w:type="spellStart"/>
      <w:r w:rsidRPr="00D538D2">
        <w:rPr>
          <w:rFonts w:ascii="Calibri" w:hAnsi="Calibri"/>
          <w:sz w:val="24"/>
          <w:szCs w:val="24"/>
        </w:rPr>
        <w:t>XenDesktop</w:t>
      </w:r>
      <w:proofErr w:type="spellEnd"/>
      <w:r w:rsidRPr="00D538D2">
        <w:rPr>
          <w:rFonts w:ascii="Calibri" w:hAnsi="Calibri"/>
          <w:sz w:val="24"/>
          <w:szCs w:val="24"/>
        </w:rPr>
        <w:t xml:space="preserve"> 7.6 is the latest technological innovation that has been through enormous and continuous updates as the technological trends necessitate. It is implemented in a way that the end-users have access to the centralized desktop app using the Citrix Receiver features. The knowledge of this course is concerned with the acquisition of the skills such as</w:t>
      </w:r>
      <w:r w:rsidR="000B73EF" w:rsidRPr="00D538D2">
        <w:rPr>
          <w:rFonts w:ascii="Calibri" w:hAnsi="Calibri"/>
          <w:sz w:val="24"/>
          <w:szCs w:val="24"/>
        </w:rPr>
        <w:t xml:space="preserve"> Machine Catalogs Customization, Delegated Administration, Citrix Printing, Microsoft GPMC, and various </w:t>
      </w:r>
      <w:proofErr w:type="spellStart"/>
      <w:r w:rsidR="000B73EF" w:rsidRPr="00D538D2">
        <w:rPr>
          <w:rFonts w:ascii="Calibri" w:hAnsi="Calibri"/>
          <w:sz w:val="24"/>
          <w:szCs w:val="24"/>
        </w:rPr>
        <w:t>XenDesktop</w:t>
      </w:r>
      <w:proofErr w:type="spellEnd"/>
      <w:r w:rsidR="000B73EF" w:rsidRPr="00D538D2">
        <w:rPr>
          <w:rFonts w:ascii="Calibri" w:hAnsi="Calibri"/>
          <w:sz w:val="24"/>
          <w:szCs w:val="24"/>
        </w:rPr>
        <w:t xml:space="preserve"> technologies. The wide application of Citrix Receiver is where there is a centralized database of an org</w:t>
      </w:r>
      <w:r w:rsidR="00F57D40" w:rsidRPr="00D538D2">
        <w:rPr>
          <w:rFonts w:ascii="Calibri" w:hAnsi="Calibri"/>
          <w:sz w:val="24"/>
          <w:szCs w:val="24"/>
        </w:rPr>
        <w:t>anization like that of a bank</w:t>
      </w:r>
      <w:r w:rsidR="000B73EF" w:rsidRPr="00D538D2">
        <w:rPr>
          <w:rFonts w:ascii="Calibri" w:hAnsi="Calibri"/>
          <w:sz w:val="24"/>
          <w:szCs w:val="24"/>
        </w:rPr>
        <w:t xml:space="preserve"> virtually shared throughout its branches. This </w:t>
      </w:r>
      <w:r w:rsidR="000B73EF" w:rsidRPr="00D538D2">
        <w:rPr>
          <w:rFonts w:ascii="Calibri" w:hAnsi="Calibri"/>
          <w:sz w:val="24"/>
          <w:szCs w:val="24"/>
        </w:rPr>
        <w:lastRenderedPageBreak/>
        <w:t>enhances credibility as well as integrity because a task performed at a particular branch is reflected in all the branches sharing the database.</w:t>
      </w:r>
    </w:p>
    <w:p w:rsidR="000B73EF" w:rsidRPr="00D538D2" w:rsidRDefault="00F76AAC" w:rsidP="00D538D2">
      <w:p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Knowledge and skills students develop:</w:t>
      </w:r>
    </w:p>
    <w:p w:rsidR="000B73EF" w:rsidRPr="00D538D2" w:rsidRDefault="00F76AAC" w:rsidP="00D538D2">
      <w:pPr>
        <w:pStyle w:val="a3"/>
        <w:numPr>
          <w:ilvl w:val="0"/>
          <w:numId w:val="1"/>
        </w:numPr>
        <w:spacing w:line="480" w:lineRule="auto"/>
        <w:rPr>
          <w:rFonts w:ascii="Calibri" w:hAnsi="Calibri"/>
          <w:sz w:val="24"/>
          <w:szCs w:val="24"/>
        </w:rPr>
      </w:pPr>
      <w:proofErr w:type="spellStart"/>
      <w:r w:rsidRPr="00D538D2">
        <w:rPr>
          <w:rFonts w:ascii="Calibri" w:hAnsi="Calibri"/>
          <w:sz w:val="24"/>
          <w:szCs w:val="24"/>
        </w:rPr>
        <w:t>FrameHawk</w:t>
      </w:r>
      <w:proofErr w:type="spellEnd"/>
      <w:r w:rsidRPr="00D538D2">
        <w:rPr>
          <w:rFonts w:ascii="Calibri" w:hAnsi="Calibri"/>
          <w:sz w:val="24"/>
          <w:szCs w:val="24"/>
        </w:rPr>
        <w:t xml:space="preserve"> Acquisition</w:t>
      </w:r>
    </w:p>
    <w:p w:rsidR="000B73EF" w:rsidRPr="00D538D2" w:rsidRDefault="00F76AAC" w:rsidP="00D538D2">
      <w:pPr>
        <w:pStyle w:val="a3"/>
        <w:numPr>
          <w:ilvl w:val="0"/>
          <w:numId w:val="1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Profile Management</w:t>
      </w:r>
    </w:p>
    <w:p w:rsidR="000B73EF" w:rsidRPr="00D538D2" w:rsidRDefault="00F76AAC" w:rsidP="00D538D2">
      <w:pPr>
        <w:pStyle w:val="a3"/>
        <w:numPr>
          <w:ilvl w:val="0"/>
          <w:numId w:val="1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Delegated Administration or Configuration</w:t>
      </w:r>
    </w:p>
    <w:p w:rsidR="000B73EF" w:rsidRPr="00D538D2" w:rsidRDefault="00F76AAC" w:rsidP="00D538D2">
      <w:pPr>
        <w:pStyle w:val="a3"/>
        <w:numPr>
          <w:ilvl w:val="0"/>
          <w:numId w:val="1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Licensing Acquisition Procedure</w:t>
      </w:r>
    </w:p>
    <w:p w:rsidR="000B73EF" w:rsidRPr="00D538D2" w:rsidRDefault="00F76AAC" w:rsidP="00D538D2">
      <w:pPr>
        <w:pStyle w:val="a3"/>
        <w:numPr>
          <w:ilvl w:val="0"/>
          <w:numId w:val="1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VDA Agent Installation</w:t>
      </w:r>
    </w:p>
    <w:p w:rsidR="000B73EF" w:rsidRPr="00D538D2" w:rsidRDefault="00F76AAC" w:rsidP="00D538D2">
      <w:pPr>
        <w:pStyle w:val="a3"/>
        <w:numPr>
          <w:ilvl w:val="0"/>
          <w:numId w:val="1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Independent Architectures</w:t>
      </w:r>
    </w:p>
    <w:p w:rsidR="00675961" w:rsidRPr="00D538D2" w:rsidRDefault="00F76AAC" w:rsidP="00D538D2">
      <w:pPr>
        <w:pStyle w:val="a3"/>
        <w:numPr>
          <w:ilvl w:val="0"/>
          <w:numId w:val="1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HTTPS Configuration</w:t>
      </w:r>
    </w:p>
    <w:p w:rsidR="00675961" w:rsidRPr="00D538D2" w:rsidRDefault="00F76AAC" w:rsidP="00D538D2">
      <w:p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Requirements for this course:</w:t>
      </w:r>
    </w:p>
    <w:p w:rsidR="00675961" w:rsidRPr="00D538D2" w:rsidRDefault="00F76AAC" w:rsidP="00D538D2">
      <w:pPr>
        <w:pStyle w:val="a3"/>
        <w:numPr>
          <w:ilvl w:val="0"/>
          <w:numId w:val="2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It is a necessity that all students interested in taking this course must have a desire always.</w:t>
      </w:r>
    </w:p>
    <w:p w:rsidR="00675961" w:rsidRPr="00D538D2" w:rsidRDefault="00F76AAC" w:rsidP="00D538D2">
      <w:pPr>
        <w:pStyle w:val="a3"/>
        <w:numPr>
          <w:ilvl w:val="0"/>
          <w:numId w:val="2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The student is also needed to acquire the guideline material for easy learning and understanding.</w:t>
      </w:r>
    </w:p>
    <w:p w:rsidR="00675961" w:rsidRPr="00D538D2" w:rsidRDefault="00F76AAC" w:rsidP="00D538D2">
      <w:pPr>
        <w:pStyle w:val="a3"/>
        <w:numPr>
          <w:ilvl w:val="0"/>
          <w:numId w:val="2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 xml:space="preserve">Installation of the application that is used in conjunction with </w:t>
      </w:r>
      <w:proofErr w:type="spellStart"/>
      <w:r w:rsidRPr="00D538D2">
        <w:rPr>
          <w:rFonts w:ascii="Calibri" w:hAnsi="Calibri"/>
          <w:sz w:val="24"/>
          <w:szCs w:val="24"/>
        </w:rPr>
        <w:t>XenDesktop</w:t>
      </w:r>
      <w:proofErr w:type="spellEnd"/>
      <w:r w:rsidR="00F57D40" w:rsidRPr="00D538D2">
        <w:rPr>
          <w:rFonts w:ascii="Calibri" w:hAnsi="Calibri"/>
          <w:sz w:val="24"/>
          <w:szCs w:val="24"/>
        </w:rPr>
        <w:t xml:space="preserve"> app</w:t>
      </w:r>
      <w:r w:rsidRPr="00D538D2">
        <w:rPr>
          <w:rFonts w:ascii="Calibri" w:hAnsi="Calibri"/>
          <w:sz w:val="24"/>
          <w:szCs w:val="24"/>
        </w:rPr>
        <w:t xml:space="preserve"> is a key requirement in one’s computer.</w:t>
      </w:r>
    </w:p>
    <w:p w:rsidR="00675961" w:rsidRPr="00D538D2" w:rsidRDefault="00F76AAC" w:rsidP="00D538D2">
      <w:p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Examination paper design:</w:t>
      </w:r>
    </w:p>
    <w:p w:rsidR="00675961" w:rsidRPr="00D538D2" w:rsidRDefault="00F76AAC" w:rsidP="00D538D2">
      <w:pPr>
        <w:pStyle w:val="a3"/>
        <w:numPr>
          <w:ilvl w:val="0"/>
          <w:numId w:val="3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The 1Y0-401 exam contains 150 questions.</w:t>
      </w:r>
    </w:p>
    <w:p w:rsidR="00675961" w:rsidRPr="00D538D2" w:rsidRDefault="00F76AAC" w:rsidP="00D538D2">
      <w:pPr>
        <w:pStyle w:val="a3"/>
        <w:numPr>
          <w:ilvl w:val="0"/>
          <w:numId w:val="3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The exam takes the multiple choice format.</w:t>
      </w:r>
    </w:p>
    <w:p w:rsidR="00675961" w:rsidRPr="00D538D2" w:rsidRDefault="00F76AAC" w:rsidP="00D538D2">
      <w:pPr>
        <w:pStyle w:val="a3"/>
        <w:numPr>
          <w:ilvl w:val="0"/>
          <w:numId w:val="3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lastRenderedPageBreak/>
        <w:t>Every candidate is needed to pay $</w:t>
      </w:r>
      <w:r w:rsidR="00F57D40" w:rsidRPr="00D538D2">
        <w:rPr>
          <w:rFonts w:ascii="Calibri" w:hAnsi="Calibri"/>
          <w:sz w:val="24"/>
          <w:szCs w:val="24"/>
        </w:rPr>
        <w:t>150 for the service fee</w:t>
      </w:r>
      <w:r w:rsidRPr="00D538D2">
        <w:rPr>
          <w:rFonts w:ascii="Calibri" w:hAnsi="Calibri"/>
          <w:sz w:val="24"/>
          <w:szCs w:val="24"/>
        </w:rPr>
        <w:t>.</w:t>
      </w:r>
    </w:p>
    <w:p w:rsidR="00675961" w:rsidRPr="00D538D2" w:rsidRDefault="00F76AAC" w:rsidP="00D538D2">
      <w:pPr>
        <w:pStyle w:val="a3"/>
        <w:numPr>
          <w:ilvl w:val="0"/>
          <w:numId w:val="3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It is scheduled to take a candidate a maximum of 240 minutes to complete the exam.</w:t>
      </w:r>
    </w:p>
    <w:p w:rsidR="00442F81" w:rsidRPr="00D538D2" w:rsidRDefault="00F76AAC" w:rsidP="00D538D2">
      <w:p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Audience to target:</w:t>
      </w:r>
    </w:p>
    <w:p w:rsidR="00442F81" w:rsidRPr="00D538D2" w:rsidRDefault="00F76AAC" w:rsidP="00D538D2">
      <w:pPr>
        <w:pStyle w:val="a3"/>
        <w:numPr>
          <w:ilvl w:val="0"/>
          <w:numId w:val="4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 xml:space="preserve">Any IT professional who uses any version of </w:t>
      </w:r>
      <w:proofErr w:type="spellStart"/>
      <w:r w:rsidRPr="00D538D2">
        <w:rPr>
          <w:rFonts w:ascii="Calibri" w:hAnsi="Calibri"/>
          <w:sz w:val="24"/>
          <w:szCs w:val="24"/>
        </w:rPr>
        <w:t>XenDesktop</w:t>
      </w:r>
      <w:proofErr w:type="spellEnd"/>
      <w:r w:rsidRPr="00D538D2">
        <w:rPr>
          <w:rFonts w:ascii="Calibri" w:hAnsi="Calibri"/>
          <w:sz w:val="24"/>
          <w:szCs w:val="24"/>
        </w:rPr>
        <w:t xml:space="preserve"> app to deliver his/her services in t</w:t>
      </w:r>
      <w:r w:rsidR="00F57D40" w:rsidRPr="00D538D2">
        <w:rPr>
          <w:rFonts w:ascii="Calibri" w:hAnsi="Calibri"/>
          <w:sz w:val="24"/>
          <w:szCs w:val="24"/>
        </w:rPr>
        <w:t>he place of work.</w:t>
      </w:r>
    </w:p>
    <w:p w:rsidR="00442F81" w:rsidRPr="00D538D2" w:rsidRDefault="00F76AAC" w:rsidP="00D538D2">
      <w:pPr>
        <w:pStyle w:val="a3"/>
        <w:numPr>
          <w:ilvl w:val="0"/>
          <w:numId w:val="4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System engineers and designers interested in virtualizing the system using Citrix Receiver to enhance efficiency.</w:t>
      </w:r>
    </w:p>
    <w:p w:rsidR="00442F81" w:rsidRPr="00D538D2" w:rsidRDefault="00F76AAC" w:rsidP="00D538D2">
      <w:pPr>
        <w:pStyle w:val="a3"/>
        <w:numPr>
          <w:ilvl w:val="0"/>
          <w:numId w:val="4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The IT experts who are in need of this certification which proves one’s competencies.</w:t>
      </w:r>
    </w:p>
    <w:p w:rsidR="00442F81" w:rsidRPr="00D538D2" w:rsidRDefault="00F76AAC" w:rsidP="00D538D2">
      <w:pPr>
        <w:pStyle w:val="a3"/>
        <w:numPr>
          <w:ilvl w:val="0"/>
          <w:numId w:val="4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Computer Science students looking for skills to develop their final year project on campus are also the considered audience.</w:t>
      </w:r>
    </w:p>
    <w:p w:rsidR="00442F81" w:rsidRPr="00D538D2" w:rsidRDefault="00F76AAC" w:rsidP="00D538D2">
      <w:p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Conclusion:</w:t>
      </w:r>
    </w:p>
    <w:p w:rsidR="00442F81" w:rsidRPr="00D538D2" w:rsidRDefault="00C672BC" w:rsidP="00D538D2">
      <w:p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 xml:space="preserve">1Yo-401 </w:t>
      </w:r>
      <w:r>
        <w:rPr>
          <w:rFonts w:ascii="Calibri" w:hAnsi="Calibri"/>
          <w:sz w:val="24"/>
          <w:szCs w:val="24"/>
        </w:rPr>
        <w:t xml:space="preserve">video </w:t>
      </w:r>
      <w:r w:rsidR="00F76AAC" w:rsidRPr="00D538D2">
        <w:rPr>
          <w:rFonts w:ascii="Calibri" w:hAnsi="Calibri"/>
          <w:sz w:val="24"/>
          <w:szCs w:val="24"/>
        </w:rPr>
        <w:t xml:space="preserve">course has all that </w:t>
      </w:r>
      <w:r w:rsidR="00F57D40" w:rsidRPr="00D538D2">
        <w:rPr>
          <w:rFonts w:ascii="Calibri" w:hAnsi="Calibri"/>
          <w:sz w:val="24"/>
          <w:szCs w:val="24"/>
        </w:rPr>
        <w:t>an</w:t>
      </w:r>
      <w:r w:rsidR="00F76AAC" w:rsidRPr="00D538D2">
        <w:rPr>
          <w:rFonts w:ascii="Calibri" w:hAnsi="Calibri"/>
          <w:sz w:val="24"/>
          <w:szCs w:val="24"/>
        </w:rPr>
        <w:t xml:space="preserve"> IT professional will need to advance his/her career. The lectures need no extension since it has not left every stone unrolled, the only thing that the students of this course are required to do is passing </w:t>
      </w:r>
      <w:r>
        <w:rPr>
          <w:rFonts w:ascii="Calibri" w:hAnsi="Calibri"/>
          <w:sz w:val="24"/>
          <w:szCs w:val="24"/>
        </w:rPr>
        <w:t>the 1Y0</w:t>
      </w:r>
      <w:r w:rsidR="00F57D40" w:rsidRPr="00D538D2">
        <w:rPr>
          <w:rFonts w:ascii="Calibri" w:hAnsi="Calibri"/>
          <w:sz w:val="24"/>
          <w:szCs w:val="24"/>
        </w:rPr>
        <w:t xml:space="preserve">-401 exam </w:t>
      </w:r>
      <w:r w:rsidR="00F76AAC" w:rsidRPr="00D538D2">
        <w:rPr>
          <w:rFonts w:ascii="Calibri" w:hAnsi="Calibri"/>
          <w:sz w:val="24"/>
          <w:szCs w:val="24"/>
        </w:rPr>
        <w:t>extraordinarily. The course is full of compre</w:t>
      </w:r>
      <w:r w:rsidR="00F57D40" w:rsidRPr="00D538D2">
        <w:rPr>
          <w:rFonts w:ascii="Calibri" w:hAnsi="Calibri"/>
          <w:sz w:val="24"/>
          <w:szCs w:val="24"/>
        </w:rPr>
        <w:t>hensive and elaborative methodology</w:t>
      </w:r>
      <w:r w:rsidR="00F76AAC" w:rsidRPr="00D538D2">
        <w:rPr>
          <w:rFonts w:ascii="Calibri" w:hAnsi="Calibri"/>
          <w:sz w:val="24"/>
          <w:szCs w:val="24"/>
        </w:rPr>
        <w:t>.</w:t>
      </w:r>
    </w:p>
    <w:p w:rsidR="00BD6695" w:rsidRPr="00D538D2" w:rsidRDefault="00F76AAC" w:rsidP="00D538D2">
      <w:p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Job opportunities:</w:t>
      </w:r>
    </w:p>
    <w:p w:rsidR="00BD6695" w:rsidRPr="00D538D2" w:rsidRDefault="00F76AAC" w:rsidP="00D538D2">
      <w:pPr>
        <w:pStyle w:val="a3"/>
        <w:numPr>
          <w:ilvl w:val="0"/>
          <w:numId w:val="5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System Planning and Designing Associate</w:t>
      </w:r>
    </w:p>
    <w:p w:rsidR="00BD6695" w:rsidRPr="00D538D2" w:rsidRDefault="00F76AAC" w:rsidP="00D538D2">
      <w:pPr>
        <w:pStyle w:val="a3"/>
        <w:numPr>
          <w:ilvl w:val="0"/>
          <w:numId w:val="5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Computer Architecture</w:t>
      </w:r>
    </w:p>
    <w:p w:rsidR="00BD6695" w:rsidRPr="00D538D2" w:rsidRDefault="00F76AAC" w:rsidP="00D538D2">
      <w:pPr>
        <w:pStyle w:val="a3"/>
        <w:numPr>
          <w:ilvl w:val="0"/>
          <w:numId w:val="5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System Analyst</w:t>
      </w:r>
    </w:p>
    <w:p w:rsidR="00BD6695" w:rsidRPr="00D538D2" w:rsidRDefault="00F76AAC" w:rsidP="00D538D2">
      <w:pPr>
        <w:pStyle w:val="a3"/>
        <w:numPr>
          <w:ilvl w:val="0"/>
          <w:numId w:val="5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Software Developer</w:t>
      </w:r>
    </w:p>
    <w:p w:rsidR="00BD6695" w:rsidRPr="00D538D2" w:rsidRDefault="00F76AAC" w:rsidP="00D538D2">
      <w:pPr>
        <w:pStyle w:val="a3"/>
        <w:numPr>
          <w:ilvl w:val="0"/>
          <w:numId w:val="5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lastRenderedPageBreak/>
        <w:t>Mobile App Administrator</w:t>
      </w:r>
    </w:p>
    <w:p w:rsidR="00774A6B" w:rsidRDefault="00F76AAC" w:rsidP="00774A6B">
      <w:pPr>
        <w:pStyle w:val="a3"/>
        <w:numPr>
          <w:ilvl w:val="0"/>
          <w:numId w:val="5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Web Developer</w:t>
      </w:r>
    </w:p>
    <w:p w:rsidR="00774A6B" w:rsidRPr="00774A6B" w:rsidRDefault="00774A6B" w:rsidP="00774A6B">
      <w:pPr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educated IT individuals have reviewed this course as the source of their continually incremental salary that is more than 30% annually.</w:t>
      </w:r>
    </w:p>
    <w:p w:rsidR="00F57D40" w:rsidRPr="00D538D2" w:rsidRDefault="00F57D40" w:rsidP="00D538D2">
      <w:pPr>
        <w:spacing w:line="480" w:lineRule="auto"/>
        <w:rPr>
          <w:rFonts w:ascii="Calibri" w:hAnsi="Calibri"/>
          <w:sz w:val="24"/>
          <w:szCs w:val="24"/>
        </w:rPr>
      </w:pPr>
    </w:p>
    <w:p w:rsidR="00F57D40" w:rsidRPr="00D538D2" w:rsidRDefault="00F57D40" w:rsidP="00D538D2">
      <w:pPr>
        <w:spacing w:line="480" w:lineRule="auto"/>
        <w:rPr>
          <w:rFonts w:ascii="Calibri" w:hAnsi="Calibri"/>
          <w:sz w:val="24"/>
          <w:szCs w:val="24"/>
        </w:rPr>
      </w:pPr>
    </w:p>
    <w:p w:rsidR="00F57D40" w:rsidRPr="00D538D2" w:rsidRDefault="00F57D40" w:rsidP="00D538D2">
      <w:pPr>
        <w:spacing w:line="480" w:lineRule="auto"/>
        <w:rPr>
          <w:rFonts w:ascii="Calibri" w:hAnsi="Calibri"/>
          <w:sz w:val="24"/>
          <w:szCs w:val="24"/>
        </w:rPr>
      </w:pPr>
    </w:p>
    <w:p w:rsidR="00F57D40" w:rsidRPr="00D538D2" w:rsidRDefault="00F57D40" w:rsidP="00D538D2">
      <w:pPr>
        <w:spacing w:line="480" w:lineRule="auto"/>
        <w:rPr>
          <w:rFonts w:ascii="Calibri" w:hAnsi="Calibri"/>
          <w:sz w:val="24"/>
          <w:szCs w:val="24"/>
        </w:rPr>
      </w:pPr>
    </w:p>
    <w:p w:rsidR="00F57D40" w:rsidRPr="00D538D2" w:rsidRDefault="00F57D40" w:rsidP="00D538D2">
      <w:pPr>
        <w:spacing w:line="480" w:lineRule="auto"/>
        <w:rPr>
          <w:rFonts w:ascii="Calibri" w:hAnsi="Calibri"/>
          <w:sz w:val="24"/>
          <w:szCs w:val="24"/>
        </w:rPr>
      </w:pPr>
    </w:p>
    <w:p w:rsidR="00F57D40" w:rsidRPr="00D538D2" w:rsidRDefault="00F57D40" w:rsidP="00D538D2">
      <w:pPr>
        <w:spacing w:line="480" w:lineRule="auto"/>
        <w:rPr>
          <w:rFonts w:ascii="Calibri" w:hAnsi="Calibri"/>
          <w:sz w:val="24"/>
          <w:szCs w:val="24"/>
        </w:rPr>
      </w:pPr>
    </w:p>
    <w:p w:rsidR="00F57D40" w:rsidRPr="00D538D2" w:rsidRDefault="00F57D40" w:rsidP="00D538D2">
      <w:pPr>
        <w:spacing w:line="480" w:lineRule="auto"/>
        <w:rPr>
          <w:rFonts w:ascii="Calibri" w:hAnsi="Calibri"/>
          <w:sz w:val="24"/>
          <w:szCs w:val="24"/>
        </w:rPr>
      </w:pPr>
    </w:p>
    <w:p w:rsidR="00F57D40" w:rsidRPr="00D538D2" w:rsidRDefault="00F57D40" w:rsidP="00D538D2">
      <w:pPr>
        <w:spacing w:line="480" w:lineRule="auto"/>
        <w:rPr>
          <w:rFonts w:ascii="Calibri" w:hAnsi="Calibri"/>
          <w:sz w:val="24"/>
          <w:szCs w:val="24"/>
        </w:rPr>
      </w:pPr>
    </w:p>
    <w:p w:rsidR="00F57D40" w:rsidRPr="00D538D2" w:rsidRDefault="00F57D40" w:rsidP="00D538D2">
      <w:pPr>
        <w:spacing w:line="480" w:lineRule="auto"/>
        <w:rPr>
          <w:rFonts w:ascii="Calibri" w:hAnsi="Calibri"/>
          <w:sz w:val="24"/>
          <w:szCs w:val="24"/>
        </w:rPr>
      </w:pPr>
    </w:p>
    <w:p w:rsidR="00F57D40" w:rsidRPr="00D538D2" w:rsidRDefault="00F57D40" w:rsidP="00D538D2">
      <w:pPr>
        <w:spacing w:line="480" w:lineRule="auto"/>
        <w:rPr>
          <w:rFonts w:ascii="Calibri" w:hAnsi="Calibri"/>
          <w:sz w:val="24"/>
          <w:szCs w:val="24"/>
        </w:rPr>
      </w:pPr>
    </w:p>
    <w:p w:rsidR="00F57D40" w:rsidRPr="00D538D2" w:rsidRDefault="00F57D40" w:rsidP="00D538D2">
      <w:pPr>
        <w:spacing w:line="480" w:lineRule="auto"/>
        <w:rPr>
          <w:rFonts w:ascii="Calibri" w:hAnsi="Calibri"/>
          <w:sz w:val="24"/>
          <w:szCs w:val="24"/>
        </w:rPr>
      </w:pPr>
    </w:p>
    <w:p w:rsidR="00F57D40" w:rsidRPr="00D538D2" w:rsidRDefault="00F76AAC" w:rsidP="00D538D2">
      <w:p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Reviews:</w:t>
      </w:r>
    </w:p>
    <w:p w:rsidR="00F57D40" w:rsidRPr="00D538D2" w:rsidRDefault="00F76AAC" w:rsidP="00D538D2">
      <w:pPr>
        <w:pStyle w:val="a3"/>
        <w:numPr>
          <w:ilvl w:val="0"/>
          <w:numId w:val="6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lastRenderedPageBreak/>
        <w:t xml:space="preserve">The teaching of this course cannot be compared with any other related exam elsewhere. It teaches every concept as we expected. I do recommend it to anyone who has a dream of using </w:t>
      </w:r>
      <w:proofErr w:type="spellStart"/>
      <w:r w:rsidRPr="00D538D2">
        <w:rPr>
          <w:rFonts w:ascii="Calibri" w:hAnsi="Calibri"/>
          <w:sz w:val="24"/>
          <w:szCs w:val="24"/>
        </w:rPr>
        <w:t>XenDesktop</w:t>
      </w:r>
      <w:proofErr w:type="spellEnd"/>
      <w:r w:rsidRPr="00D538D2">
        <w:rPr>
          <w:rFonts w:ascii="Calibri" w:hAnsi="Calibri"/>
          <w:sz w:val="24"/>
          <w:szCs w:val="24"/>
        </w:rPr>
        <w:t xml:space="preserve"> application.</w:t>
      </w:r>
    </w:p>
    <w:p w:rsidR="000B4680" w:rsidRPr="00D538D2" w:rsidRDefault="00F76AAC" w:rsidP="00D538D2">
      <w:pPr>
        <w:pStyle w:val="a3"/>
        <w:numPr>
          <w:ilvl w:val="0"/>
          <w:numId w:val="6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Great! I have all that I needed in the software engineering field. The lectures have first introduced me to the software engineering concepts. I appreciate the guideline I received before starting this course.</w:t>
      </w:r>
    </w:p>
    <w:p w:rsidR="000B4680" w:rsidRPr="00D538D2" w:rsidRDefault="00F76AAC" w:rsidP="00D538D2">
      <w:pPr>
        <w:pStyle w:val="a3"/>
        <w:numPr>
          <w:ilvl w:val="0"/>
          <w:numId w:val="6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The instructor does not expound on the complex topics as I expected. Majority of us did not enroll to get the certification but rather to acquire the knowledge. I think we should revisit topics like the Citrix Receiver.</w:t>
      </w:r>
    </w:p>
    <w:p w:rsidR="000B4680" w:rsidRPr="00D538D2" w:rsidRDefault="00F76AAC" w:rsidP="00D538D2">
      <w:pPr>
        <w:pStyle w:val="a3"/>
        <w:numPr>
          <w:ilvl w:val="0"/>
          <w:numId w:val="6"/>
        </w:numPr>
        <w:spacing w:line="480" w:lineRule="auto"/>
        <w:rPr>
          <w:rFonts w:ascii="Calibri" w:hAnsi="Calibri"/>
          <w:sz w:val="24"/>
          <w:szCs w:val="24"/>
        </w:rPr>
      </w:pPr>
      <w:r w:rsidRPr="00D538D2">
        <w:rPr>
          <w:rFonts w:ascii="Calibri" w:hAnsi="Calibri"/>
          <w:sz w:val="24"/>
          <w:szCs w:val="24"/>
        </w:rPr>
        <w:t>Some of the videos end unexpectedly while others do not play at all. How can I move to the next lecture without the knowledge of the previous lecture? A lookup should be done by the authority concerned.</w:t>
      </w:r>
    </w:p>
    <w:p w:rsidR="000B4680" w:rsidRPr="006504C8" w:rsidRDefault="00F76AAC" w:rsidP="00D538D2">
      <w:pPr>
        <w:pStyle w:val="a3"/>
        <w:numPr>
          <w:ilvl w:val="0"/>
          <w:numId w:val="6"/>
        </w:numPr>
        <w:spacing w:line="480" w:lineRule="auto"/>
        <w:rPr>
          <w:rFonts w:ascii="Calibri" w:hAnsi="Calibri"/>
          <w:color w:val="FF0000"/>
          <w:sz w:val="24"/>
          <w:szCs w:val="24"/>
        </w:rPr>
      </w:pPr>
      <w:r w:rsidRPr="006504C8">
        <w:rPr>
          <w:rFonts w:ascii="Calibri" w:hAnsi="Calibri"/>
          <w:color w:val="FF0000"/>
          <w:sz w:val="24"/>
          <w:szCs w:val="24"/>
        </w:rPr>
        <w:t>I just fail this exam because some content was not available in this training. I think the administration should issue a retake that is not paid for to retain their reputation. It is the only crisis I have ever seen.</w:t>
      </w:r>
      <w:r w:rsidR="006504C8">
        <w:rPr>
          <w:rFonts w:ascii="Calibri" w:hAnsi="Calibri"/>
          <w:color w:val="FF0000"/>
          <w:sz w:val="24"/>
          <w:szCs w:val="24"/>
        </w:rPr>
        <w:t xml:space="preserve">   -   CHECK IF WE NEED SUCH COMMENT =) </w:t>
      </w:r>
      <w:bookmarkStart w:id="0" w:name="_GoBack"/>
      <w:bookmarkEnd w:id="0"/>
    </w:p>
    <w:sectPr w:rsidR="000B4680" w:rsidRPr="0065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C4705"/>
    <w:multiLevelType w:val="hybridMultilevel"/>
    <w:tmpl w:val="A06276DA"/>
    <w:lvl w:ilvl="0" w:tplc="792E7BE8">
      <w:start w:val="1"/>
      <w:numFmt w:val="decimal"/>
      <w:lvlText w:val="%1."/>
      <w:lvlJc w:val="left"/>
      <w:pPr>
        <w:ind w:left="720" w:hanging="360"/>
      </w:pPr>
    </w:lvl>
    <w:lvl w:ilvl="1" w:tplc="ED603552" w:tentative="1">
      <w:start w:val="1"/>
      <w:numFmt w:val="lowerLetter"/>
      <w:lvlText w:val="%2."/>
      <w:lvlJc w:val="left"/>
      <w:pPr>
        <w:ind w:left="1440" w:hanging="360"/>
      </w:pPr>
    </w:lvl>
    <w:lvl w:ilvl="2" w:tplc="E318C532" w:tentative="1">
      <w:start w:val="1"/>
      <w:numFmt w:val="lowerRoman"/>
      <w:lvlText w:val="%3."/>
      <w:lvlJc w:val="right"/>
      <w:pPr>
        <w:ind w:left="2160" w:hanging="180"/>
      </w:pPr>
    </w:lvl>
    <w:lvl w:ilvl="3" w:tplc="98E070F6" w:tentative="1">
      <w:start w:val="1"/>
      <w:numFmt w:val="decimal"/>
      <w:lvlText w:val="%4."/>
      <w:lvlJc w:val="left"/>
      <w:pPr>
        <w:ind w:left="2880" w:hanging="360"/>
      </w:pPr>
    </w:lvl>
    <w:lvl w:ilvl="4" w:tplc="0CF8D166" w:tentative="1">
      <w:start w:val="1"/>
      <w:numFmt w:val="lowerLetter"/>
      <w:lvlText w:val="%5."/>
      <w:lvlJc w:val="left"/>
      <w:pPr>
        <w:ind w:left="3600" w:hanging="360"/>
      </w:pPr>
    </w:lvl>
    <w:lvl w:ilvl="5" w:tplc="C9E4B4C8" w:tentative="1">
      <w:start w:val="1"/>
      <w:numFmt w:val="lowerRoman"/>
      <w:lvlText w:val="%6."/>
      <w:lvlJc w:val="right"/>
      <w:pPr>
        <w:ind w:left="4320" w:hanging="180"/>
      </w:pPr>
    </w:lvl>
    <w:lvl w:ilvl="6" w:tplc="FA1A5C32" w:tentative="1">
      <w:start w:val="1"/>
      <w:numFmt w:val="decimal"/>
      <w:lvlText w:val="%7."/>
      <w:lvlJc w:val="left"/>
      <w:pPr>
        <w:ind w:left="5040" w:hanging="360"/>
      </w:pPr>
    </w:lvl>
    <w:lvl w:ilvl="7" w:tplc="3F8A14EC" w:tentative="1">
      <w:start w:val="1"/>
      <w:numFmt w:val="lowerLetter"/>
      <w:lvlText w:val="%8."/>
      <w:lvlJc w:val="left"/>
      <w:pPr>
        <w:ind w:left="5760" w:hanging="360"/>
      </w:pPr>
    </w:lvl>
    <w:lvl w:ilvl="8" w:tplc="E7A2BB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7049F"/>
    <w:multiLevelType w:val="hybridMultilevel"/>
    <w:tmpl w:val="EFD67F66"/>
    <w:lvl w:ilvl="0" w:tplc="A6E2B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4E7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F2B2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04FD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C93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00B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8E8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8E4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42EE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A48D2"/>
    <w:multiLevelType w:val="hybridMultilevel"/>
    <w:tmpl w:val="D7A6A872"/>
    <w:lvl w:ilvl="0" w:tplc="4C861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A81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023D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0FC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C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463D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3EA7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04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2017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95E39"/>
    <w:multiLevelType w:val="hybridMultilevel"/>
    <w:tmpl w:val="007850CE"/>
    <w:lvl w:ilvl="0" w:tplc="D3920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3AD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86A4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0C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0698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3EE0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82D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056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C882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F70A1"/>
    <w:multiLevelType w:val="hybridMultilevel"/>
    <w:tmpl w:val="46409C9A"/>
    <w:lvl w:ilvl="0" w:tplc="F372F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01D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8AB6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F056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60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AEF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89A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E11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B8A6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73EDB"/>
    <w:multiLevelType w:val="hybridMultilevel"/>
    <w:tmpl w:val="11123D72"/>
    <w:lvl w:ilvl="0" w:tplc="4BC05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828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9AAE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8D7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851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4C7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CAD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ED1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9867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E1"/>
    <w:rsid w:val="000B4680"/>
    <w:rsid w:val="000B73EF"/>
    <w:rsid w:val="00442F81"/>
    <w:rsid w:val="005E33E1"/>
    <w:rsid w:val="006504C8"/>
    <w:rsid w:val="00675961"/>
    <w:rsid w:val="00690502"/>
    <w:rsid w:val="00774A6B"/>
    <w:rsid w:val="00AA74DC"/>
    <w:rsid w:val="00BD6695"/>
    <w:rsid w:val="00C672BC"/>
    <w:rsid w:val="00CF09FF"/>
    <w:rsid w:val="00D538D2"/>
    <w:rsid w:val="00EF397D"/>
    <w:rsid w:val="00F57D40"/>
    <w:rsid w:val="00F7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9CF8"/>
  <w15:chartTrackingRefBased/>
  <w15:docId w15:val="{BB3A33E4-73FB-4B0B-9395-E8900BD8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admn</dc:creator>
  <cp:lastModifiedBy>Elena</cp:lastModifiedBy>
  <cp:revision>5</cp:revision>
  <dcterms:created xsi:type="dcterms:W3CDTF">2018-05-30T10:03:00Z</dcterms:created>
  <dcterms:modified xsi:type="dcterms:W3CDTF">2018-05-30T14:25:00Z</dcterms:modified>
</cp:coreProperties>
</file>