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232" w:rsidRPr="008D7232" w:rsidRDefault="008D7232" w:rsidP="008D7232">
      <w:pPr>
        <w:spacing w:line="480" w:lineRule="auto"/>
        <w:jc w:val="center"/>
        <w:rPr>
          <w:rFonts w:ascii="Calibri" w:hAnsi="Calibri"/>
          <w:b/>
          <w:sz w:val="24"/>
          <w:szCs w:val="24"/>
        </w:rPr>
      </w:pPr>
      <w:r w:rsidRPr="008D7232">
        <w:rPr>
          <w:rFonts w:ascii="Calibri" w:hAnsi="Calibri"/>
          <w:b/>
          <w:sz w:val="24"/>
          <w:szCs w:val="24"/>
        </w:rPr>
        <w:t>210-060</w:t>
      </w:r>
      <w:r w:rsidRPr="008D7232">
        <w:rPr>
          <w:rFonts w:ascii="Calibri" w:hAnsi="Calibri"/>
          <w:b/>
          <w:sz w:val="24"/>
          <w:szCs w:val="24"/>
        </w:rPr>
        <w:t xml:space="preserve"> Video Course description</w:t>
      </w:r>
    </w:p>
    <w:p w:rsidR="00CB4693" w:rsidRDefault="005F7A3F" w:rsidP="005F7A3F">
      <w:pPr>
        <w:spacing w:line="480" w:lineRule="auto"/>
        <w:rPr>
          <w:rFonts w:ascii="Calibri" w:hAnsi="Calibri"/>
          <w:sz w:val="24"/>
          <w:szCs w:val="24"/>
        </w:rPr>
      </w:pPr>
      <w:r w:rsidRPr="0030449F">
        <w:rPr>
          <w:rFonts w:ascii="Calibri" w:hAnsi="Calibri"/>
          <w:sz w:val="24"/>
          <w:szCs w:val="24"/>
        </w:rPr>
        <w:t>Introduction:</w:t>
      </w:r>
    </w:p>
    <w:p w:rsidR="0095005C" w:rsidRDefault="005F7A3F" w:rsidP="005F7A3F">
      <w:pPr>
        <w:spacing w:line="480" w:lineRule="auto"/>
        <w:rPr>
          <w:rFonts w:ascii="Calibri" w:hAnsi="Calibri"/>
          <w:sz w:val="24"/>
          <w:szCs w:val="24"/>
        </w:rPr>
      </w:pPr>
      <w:r>
        <w:rPr>
          <w:rFonts w:ascii="Calibri" w:hAnsi="Calibri"/>
          <w:sz w:val="24"/>
          <w:szCs w:val="24"/>
        </w:rPr>
        <w:t xml:space="preserve">Cisco 210-060 CICD certification is a video </w:t>
      </w:r>
      <w:r w:rsidR="00723A44">
        <w:rPr>
          <w:rFonts w:ascii="Calibri" w:hAnsi="Calibri"/>
          <w:sz w:val="24"/>
          <w:szCs w:val="24"/>
        </w:rPr>
        <w:t xml:space="preserve">course </w:t>
      </w:r>
      <w:r>
        <w:rPr>
          <w:rFonts w:ascii="Calibri" w:hAnsi="Calibri"/>
          <w:sz w:val="24"/>
          <w:szCs w:val="24"/>
        </w:rPr>
        <w:t>that provides the learner with the knowledge of the implementation and administration of Cisco UCs solution as well as maintenance. This trainin</w:t>
      </w:r>
      <w:r w:rsidR="00723A44">
        <w:rPr>
          <w:rFonts w:ascii="Calibri" w:hAnsi="Calibri"/>
          <w:sz w:val="24"/>
          <w:szCs w:val="24"/>
        </w:rPr>
        <w:t xml:space="preserve">g course is associated with </w:t>
      </w:r>
      <w:r>
        <w:rPr>
          <w:rFonts w:ascii="Calibri" w:hAnsi="Calibri"/>
          <w:sz w:val="24"/>
          <w:szCs w:val="24"/>
        </w:rPr>
        <w:t>CCNA coll</w:t>
      </w:r>
      <w:r w:rsidR="00723A44">
        <w:rPr>
          <w:rFonts w:ascii="Calibri" w:hAnsi="Calibri"/>
          <w:sz w:val="24"/>
          <w:szCs w:val="24"/>
        </w:rPr>
        <w:t xml:space="preserve">aboration certification under the </w:t>
      </w:r>
      <w:r>
        <w:rPr>
          <w:rFonts w:ascii="Calibri" w:hAnsi="Calibri"/>
          <w:sz w:val="24"/>
          <w:szCs w:val="24"/>
        </w:rPr>
        <w:t xml:space="preserve">Cisco track. </w:t>
      </w:r>
    </w:p>
    <w:p w:rsidR="005916FE" w:rsidRPr="0030449F" w:rsidRDefault="005F7A3F" w:rsidP="005F7A3F">
      <w:pPr>
        <w:spacing w:line="480" w:lineRule="auto"/>
        <w:rPr>
          <w:rFonts w:ascii="Calibri" w:hAnsi="Calibri"/>
          <w:sz w:val="24"/>
          <w:szCs w:val="24"/>
        </w:rPr>
      </w:pPr>
      <w:r>
        <w:rPr>
          <w:rFonts w:ascii="Calibri" w:hAnsi="Calibri"/>
          <w:sz w:val="24"/>
          <w:szCs w:val="24"/>
        </w:rPr>
        <w:t>It is designed to be highly ef</w:t>
      </w:r>
      <w:r w:rsidR="00C60F16">
        <w:rPr>
          <w:rFonts w:ascii="Calibri" w:hAnsi="Calibri"/>
          <w:sz w:val="24"/>
          <w:szCs w:val="24"/>
        </w:rPr>
        <w:t>fective to the students</w:t>
      </w:r>
      <w:r>
        <w:rPr>
          <w:rFonts w:ascii="Calibri" w:hAnsi="Calibri"/>
          <w:sz w:val="24"/>
          <w:szCs w:val="24"/>
        </w:rPr>
        <w:t xml:space="preserve"> in the sense that the contents of this course are segmented into understandable portions. These portions are instructor-led with features such as discovery labs, graded challenge tests, and content review questions. It has been noted that these features increase the course effectiveness as the students will have hands-on the crucial concepts of this course. The students are also motivated by the awards of badges and leaderboards that triggers one's ambition</w:t>
      </w:r>
      <w:r w:rsidR="00C60F16">
        <w:rPr>
          <w:rFonts w:ascii="Calibri" w:hAnsi="Calibri"/>
          <w:sz w:val="24"/>
          <w:szCs w:val="24"/>
        </w:rPr>
        <w:t xml:space="preserve"> to acquire such a great recognition</w:t>
      </w:r>
      <w:r>
        <w:rPr>
          <w:rFonts w:ascii="Calibri" w:hAnsi="Calibri"/>
          <w:sz w:val="24"/>
          <w:szCs w:val="24"/>
        </w:rPr>
        <w:t>.</w:t>
      </w:r>
    </w:p>
    <w:p w:rsidR="0030449F" w:rsidRDefault="005F7A3F" w:rsidP="005F7A3F">
      <w:pPr>
        <w:spacing w:line="480" w:lineRule="auto"/>
        <w:rPr>
          <w:rFonts w:ascii="Calibri" w:hAnsi="Calibri"/>
          <w:sz w:val="24"/>
          <w:szCs w:val="24"/>
        </w:rPr>
      </w:pPr>
      <w:r w:rsidRPr="0030449F">
        <w:rPr>
          <w:rFonts w:ascii="Calibri" w:hAnsi="Calibri"/>
          <w:sz w:val="24"/>
          <w:szCs w:val="24"/>
        </w:rPr>
        <w:t>Description:</w:t>
      </w:r>
    </w:p>
    <w:p w:rsidR="005916FE" w:rsidRDefault="00723A44" w:rsidP="005F7A3F">
      <w:pPr>
        <w:spacing w:line="480" w:lineRule="auto"/>
        <w:rPr>
          <w:rFonts w:ascii="Calibri" w:hAnsi="Calibri"/>
          <w:sz w:val="24"/>
          <w:szCs w:val="24"/>
        </w:rPr>
      </w:pPr>
      <w:r>
        <w:rPr>
          <w:rFonts w:ascii="Calibri" w:hAnsi="Calibri"/>
          <w:sz w:val="24"/>
          <w:szCs w:val="24"/>
        </w:rPr>
        <w:t>The learners encounter the</w:t>
      </w:r>
      <w:r w:rsidR="005F7A3F">
        <w:rPr>
          <w:rFonts w:ascii="Calibri" w:hAnsi="Calibri"/>
          <w:sz w:val="24"/>
          <w:szCs w:val="24"/>
        </w:rPr>
        <w:t xml:space="preserve"> exam</w:t>
      </w:r>
      <w:r>
        <w:rPr>
          <w:rFonts w:ascii="Calibri" w:hAnsi="Calibri"/>
          <w:sz w:val="24"/>
          <w:szCs w:val="24"/>
        </w:rPr>
        <w:t xml:space="preserve"> (210-060)</w:t>
      </w:r>
      <w:r w:rsidR="005F7A3F">
        <w:rPr>
          <w:rFonts w:ascii="Calibri" w:hAnsi="Calibri"/>
          <w:sz w:val="24"/>
          <w:szCs w:val="24"/>
        </w:rPr>
        <w:t xml:space="preserve"> at the end of t</w:t>
      </w:r>
      <w:r w:rsidR="007D057C">
        <w:rPr>
          <w:rFonts w:ascii="Calibri" w:hAnsi="Calibri"/>
          <w:sz w:val="24"/>
          <w:szCs w:val="24"/>
        </w:rPr>
        <w:t>his training which tests the knowledge on user interfaces, telephony, mobility, and the Cisco’s UCs concepts. The trained student is expected to demonstrate the profoun</w:t>
      </w:r>
      <w:r w:rsidR="00C60F16">
        <w:rPr>
          <w:rFonts w:ascii="Calibri" w:hAnsi="Calibri"/>
          <w:sz w:val="24"/>
          <w:szCs w:val="24"/>
        </w:rPr>
        <w:t>d knowledge of these concepts. O</w:t>
      </w:r>
      <w:r w:rsidR="007D057C">
        <w:rPr>
          <w:rFonts w:ascii="Calibri" w:hAnsi="Calibri"/>
          <w:sz w:val="24"/>
          <w:szCs w:val="24"/>
        </w:rPr>
        <w:t xml:space="preserve">ne </w:t>
      </w:r>
      <w:r w:rsidR="00C60F16">
        <w:rPr>
          <w:rFonts w:ascii="Calibri" w:hAnsi="Calibri"/>
          <w:sz w:val="24"/>
          <w:szCs w:val="24"/>
        </w:rPr>
        <w:t>can build</w:t>
      </w:r>
      <w:r w:rsidR="007D057C">
        <w:rPr>
          <w:rFonts w:ascii="Calibri" w:hAnsi="Calibri"/>
          <w:sz w:val="24"/>
          <w:szCs w:val="24"/>
        </w:rPr>
        <w:t xml:space="preserve"> a m</w:t>
      </w:r>
      <w:r>
        <w:rPr>
          <w:rFonts w:ascii="Calibri" w:hAnsi="Calibri"/>
          <w:sz w:val="24"/>
          <w:szCs w:val="24"/>
        </w:rPr>
        <w:t xml:space="preserve">ighty reputation by passing </w:t>
      </w:r>
      <w:r w:rsidR="00C60F16">
        <w:rPr>
          <w:rFonts w:ascii="Calibri" w:hAnsi="Calibri"/>
          <w:sz w:val="24"/>
          <w:szCs w:val="24"/>
        </w:rPr>
        <w:t xml:space="preserve">210-060 </w:t>
      </w:r>
      <w:r w:rsidR="007D057C">
        <w:rPr>
          <w:rFonts w:ascii="Calibri" w:hAnsi="Calibri"/>
          <w:sz w:val="24"/>
          <w:szCs w:val="24"/>
        </w:rPr>
        <w:t>exam.</w:t>
      </w:r>
    </w:p>
    <w:p w:rsidR="007D057C" w:rsidRPr="0030449F" w:rsidRDefault="005F7A3F" w:rsidP="005F7A3F">
      <w:pPr>
        <w:spacing w:line="480" w:lineRule="auto"/>
        <w:rPr>
          <w:rFonts w:ascii="Calibri" w:hAnsi="Calibri"/>
          <w:sz w:val="24"/>
          <w:szCs w:val="24"/>
        </w:rPr>
      </w:pPr>
      <w:r>
        <w:rPr>
          <w:rFonts w:ascii="Calibri" w:hAnsi="Calibri"/>
          <w:sz w:val="24"/>
          <w:szCs w:val="24"/>
        </w:rPr>
        <w:t xml:space="preserve">The intense training builds a mutual understanding that makes the students pass the exam </w:t>
      </w:r>
      <w:r w:rsidR="00C60F16">
        <w:rPr>
          <w:rFonts w:ascii="Calibri" w:hAnsi="Calibri"/>
          <w:sz w:val="24"/>
          <w:szCs w:val="24"/>
        </w:rPr>
        <w:t xml:space="preserve">even </w:t>
      </w:r>
      <w:r w:rsidR="00723A44">
        <w:rPr>
          <w:rFonts w:ascii="Calibri" w:hAnsi="Calibri"/>
          <w:sz w:val="24"/>
          <w:szCs w:val="24"/>
        </w:rPr>
        <w:t xml:space="preserve">on </w:t>
      </w:r>
      <w:r>
        <w:rPr>
          <w:rFonts w:ascii="Calibri" w:hAnsi="Calibri"/>
          <w:sz w:val="24"/>
          <w:szCs w:val="24"/>
        </w:rPr>
        <w:t>their first trial. It has been achieved with an emphasis on the main topics which are Collaboration Architecture, Telephony Call Routing, Phone Behavior</w:t>
      </w:r>
      <w:r w:rsidR="00E17203">
        <w:rPr>
          <w:rFonts w:ascii="Calibri" w:hAnsi="Calibri"/>
          <w:sz w:val="24"/>
          <w:szCs w:val="24"/>
        </w:rPr>
        <w:t xml:space="preserve">, CUCM interfaces, and Call Configuration. These skills trigger one's understanding of the telecommunication industry </w:t>
      </w:r>
      <w:r w:rsidR="00E17203">
        <w:rPr>
          <w:rFonts w:ascii="Calibri" w:hAnsi="Calibri"/>
          <w:sz w:val="24"/>
          <w:szCs w:val="24"/>
        </w:rPr>
        <w:lastRenderedPageBreak/>
        <w:t>which is the main job creator for the professionals of this course.</w:t>
      </w:r>
      <w:r w:rsidR="00C60F16">
        <w:rPr>
          <w:rFonts w:ascii="Calibri" w:hAnsi="Calibri"/>
          <w:sz w:val="24"/>
          <w:szCs w:val="24"/>
        </w:rPr>
        <w:t xml:space="preserve"> It is the task of the student to identify his/her weak points before going to the field. The certification does not show the areas where one is good at but rather shows that an individual has the ability to handle the telecommunication task that comes at the place of work.</w:t>
      </w:r>
    </w:p>
    <w:p w:rsidR="0030449F" w:rsidRDefault="005F7A3F" w:rsidP="005F7A3F">
      <w:pPr>
        <w:spacing w:line="480" w:lineRule="auto"/>
        <w:rPr>
          <w:rFonts w:ascii="Calibri" w:hAnsi="Calibri"/>
          <w:sz w:val="24"/>
          <w:szCs w:val="24"/>
        </w:rPr>
      </w:pPr>
      <w:r w:rsidRPr="0030449F">
        <w:rPr>
          <w:rFonts w:ascii="Calibri" w:hAnsi="Calibri"/>
          <w:sz w:val="24"/>
          <w:szCs w:val="24"/>
        </w:rPr>
        <w:t>Knowledge and skills students develop:</w:t>
      </w:r>
    </w:p>
    <w:p w:rsidR="00E17203" w:rsidRDefault="005F7A3F" w:rsidP="005F7A3F">
      <w:pPr>
        <w:pStyle w:val="a3"/>
        <w:numPr>
          <w:ilvl w:val="0"/>
          <w:numId w:val="1"/>
        </w:numPr>
        <w:spacing w:line="480" w:lineRule="auto"/>
        <w:rPr>
          <w:rFonts w:ascii="Calibri" w:hAnsi="Calibri"/>
          <w:sz w:val="24"/>
          <w:szCs w:val="24"/>
        </w:rPr>
      </w:pPr>
      <w:r>
        <w:rPr>
          <w:rFonts w:ascii="Calibri" w:hAnsi="Calibri"/>
          <w:sz w:val="24"/>
          <w:szCs w:val="24"/>
        </w:rPr>
        <w:t>Cisco UC management</w:t>
      </w:r>
    </w:p>
    <w:p w:rsidR="00E17203" w:rsidRDefault="005F7A3F" w:rsidP="005F7A3F">
      <w:pPr>
        <w:pStyle w:val="a3"/>
        <w:numPr>
          <w:ilvl w:val="0"/>
          <w:numId w:val="1"/>
        </w:numPr>
        <w:spacing w:line="480" w:lineRule="auto"/>
        <w:rPr>
          <w:rFonts w:ascii="Calibri" w:hAnsi="Calibri"/>
          <w:sz w:val="24"/>
          <w:szCs w:val="24"/>
        </w:rPr>
      </w:pPr>
      <w:r>
        <w:rPr>
          <w:rFonts w:ascii="Calibri" w:hAnsi="Calibri"/>
          <w:sz w:val="24"/>
          <w:szCs w:val="24"/>
        </w:rPr>
        <w:t>Telephony Concepts</w:t>
      </w:r>
    </w:p>
    <w:p w:rsidR="00E17203" w:rsidRDefault="005F7A3F" w:rsidP="005F7A3F">
      <w:pPr>
        <w:pStyle w:val="a3"/>
        <w:numPr>
          <w:ilvl w:val="0"/>
          <w:numId w:val="1"/>
        </w:numPr>
        <w:spacing w:line="480" w:lineRule="auto"/>
        <w:rPr>
          <w:rFonts w:ascii="Calibri" w:hAnsi="Calibri"/>
          <w:sz w:val="24"/>
          <w:szCs w:val="24"/>
        </w:rPr>
      </w:pPr>
      <w:r>
        <w:rPr>
          <w:rFonts w:ascii="Calibri" w:hAnsi="Calibri"/>
          <w:sz w:val="24"/>
          <w:szCs w:val="24"/>
        </w:rPr>
        <w:t>DNS Call Routing</w:t>
      </w:r>
    </w:p>
    <w:p w:rsidR="00E17203" w:rsidRDefault="005F7A3F" w:rsidP="005F7A3F">
      <w:pPr>
        <w:pStyle w:val="a3"/>
        <w:numPr>
          <w:ilvl w:val="0"/>
          <w:numId w:val="1"/>
        </w:numPr>
        <w:spacing w:line="480" w:lineRule="auto"/>
        <w:rPr>
          <w:rFonts w:ascii="Calibri" w:hAnsi="Calibri"/>
          <w:sz w:val="24"/>
          <w:szCs w:val="24"/>
        </w:rPr>
      </w:pPr>
      <w:r>
        <w:rPr>
          <w:rFonts w:ascii="Calibri" w:hAnsi="Calibri"/>
          <w:sz w:val="24"/>
          <w:szCs w:val="24"/>
        </w:rPr>
        <w:t>Gateway Lab Configuration</w:t>
      </w:r>
    </w:p>
    <w:p w:rsidR="00E17203" w:rsidRDefault="005F7A3F" w:rsidP="005F7A3F">
      <w:pPr>
        <w:pStyle w:val="a3"/>
        <w:numPr>
          <w:ilvl w:val="0"/>
          <w:numId w:val="1"/>
        </w:numPr>
        <w:spacing w:line="480" w:lineRule="auto"/>
        <w:rPr>
          <w:rFonts w:ascii="Calibri" w:hAnsi="Calibri"/>
          <w:sz w:val="24"/>
          <w:szCs w:val="24"/>
        </w:rPr>
      </w:pPr>
      <w:r>
        <w:rPr>
          <w:rFonts w:ascii="Calibri" w:hAnsi="Calibri"/>
          <w:sz w:val="24"/>
          <w:szCs w:val="24"/>
        </w:rPr>
        <w:t>CUCMCUCIMP Deployment</w:t>
      </w:r>
    </w:p>
    <w:p w:rsidR="00E17203" w:rsidRDefault="005F7A3F" w:rsidP="005F7A3F">
      <w:pPr>
        <w:pStyle w:val="a3"/>
        <w:numPr>
          <w:ilvl w:val="0"/>
          <w:numId w:val="1"/>
        </w:numPr>
        <w:spacing w:line="480" w:lineRule="auto"/>
        <w:rPr>
          <w:rFonts w:ascii="Calibri" w:hAnsi="Calibri"/>
          <w:sz w:val="24"/>
          <w:szCs w:val="24"/>
        </w:rPr>
      </w:pPr>
      <w:r>
        <w:rPr>
          <w:rFonts w:ascii="Calibri" w:hAnsi="Calibri"/>
          <w:sz w:val="24"/>
          <w:szCs w:val="24"/>
        </w:rPr>
        <w:t>Administration of CUCM Interfaces</w:t>
      </w:r>
    </w:p>
    <w:p w:rsidR="00E17203" w:rsidRDefault="005F7A3F" w:rsidP="005F7A3F">
      <w:pPr>
        <w:pStyle w:val="a3"/>
        <w:numPr>
          <w:ilvl w:val="0"/>
          <w:numId w:val="1"/>
        </w:numPr>
        <w:spacing w:line="480" w:lineRule="auto"/>
        <w:rPr>
          <w:rFonts w:ascii="Calibri" w:hAnsi="Calibri"/>
          <w:sz w:val="24"/>
          <w:szCs w:val="24"/>
        </w:rPr>
      </w:pPr>
      <w:r>
        <w:rPr>
          <w:rFonts w:ascii="Calibri" w:hAnsi="Calibri"/>
          <w:sz w:val="24"/>
          <w:szCs w:val="24"/>
        </w:rPr>
        <w:t>Call Coverage Techniques</w:t>
      </w:r>
    </w:p>
    <w:p w:rsidR="00E17203" w:rsidRPr="00E17203" w:rsidRDefault="005F7A3F" w:rsidP="005F7A3F">
      <w:pPr>
        <w:pStyle w:val="a3"/>
        <w:numPr>
          <w:ilvl w:val="0"/>
          <w:numId w:val="1"/>
        </w:numPr>
        <w:spacing w:line="480" w:lineRule="auto"/>
        <w:rPr>
          <w:rFonts w:ascii="Calibri" w:hAnsi="Calibri"/>
          <w:sz w:val="24"/>
          <w:szCs w:val="24"/>
        </w:rPr>
      </w:pPr>
      <w:r>
        <w:rPr>
          <w:rFonts w:ascii="Calibri" w:hAnsi="Calibri"/>
          <w:sz w:val="24"/>
          <w:szCs w:val="24"/>
        </w:rPr>
        <w:t>PSTN Calling</w:t>
      </w:r>
    </w:p>
    <w:p w:rsidR="0030449F" w:rsidRDefault="005F7A3F" w:rsidP="005F7A3F">
      <w:pPr>
        <w:spacing w:line="480" w:lineRule="auto"/>
        <w:rPr>
          <w:rFonts w:ascii="Calibri" w:hAnsi="Calibri"/>
          <w:sz w:val="24"/>
          <w:szCs w:val="24"/>
        </w:rPr>
      </w:pPr>
      <w:r w:rsidRPr="0030449F">
        <w:rPr>
          <w:rFonts w:ascii="Calibri" w:hAnsi="Calibri"/>
          <w:sz w:val="24"/>
          <w:szCs w:val="24"/>
        </w:rPr>
        <w:t>Requirements for the course:</w:t>
      </w:r>
    </w:p>
    <w:p w:rsidR="00E17203" w:rsidRDefault="005F7A3F" w:rsidP="005F7A3F">
      <w:pPr>
        <w:pStyle w:val="a3"/>
        <w:numPr>
          <w:ilvl w:val="0"/>
          <w:numId w:val="2"/>
        </w:numPr>
        <w:spacing w:line="480" w:lineRule="auto"/>
        <w:rPr>
          <w:rFonts w:ascii="Calibri" w:hAnsi="Calibri"/>
          <w:sz w:val="24"/>
          <w:szCs w:val="24"/>
        </w:rPr>
      </w:pPr>
      <w:r>
        <w:rPr>
          <w:rFonts w:ascii="Calibri" w:hAnsi="Calibri"/>
          <w:sz w:val="24"/>
          <w:szCs w:val="24"/>
        </w:rPr>
        <w:t>It is a recommendation that the student has knowledge concerning converged voice as well as data networks.</w:t>
      </w:r>
    </w:p>
    <w:p w:rsidR="00E17203" w:rsidRDefault="005F7A3F" w:rsidP="005F7A3F">
      <w:pPr>
        <w:pStyle w:val="a3"/>
        <w:numPr>
          <w:ilvl w:val="0"/>
          <w:numId w:val="2"/>
        </w:numPr>
        <w:spacing w:line="480" w:lineRule="auto"/>
        <w:rPr>
          <w:rFonts w:ascii="Calibri" w:hAnsi="Calibri"/>
          <w:sz w:val="24"/>
          <w:szCs w:val="24"/>
        </w:rPr>
      </w:pPr>
      <w:r>
        <w:rPr>
          <w:rFonts w:ascii="Calibri" w:hAnsi="Calibri"/>
          <w:sz w:val="24"/>
          <w:szCs w:val="24"/>
        </w:rPr>
        <w:t>The understanding of Cisco’s IOS gateway is a necessity.</w:t>
      </w:r>
    </w:p>
    <w:p w:rsidR="003139F3" w:rsidRDefault="005F7A3F" w:rsidP="005F7A3F">
      <w:pPr>
        <w:pStyle w:val="a3"/>
        <w:numPr>
          <w:ilvl w:val="0"/>
          <w:numId w:val="2"/>
        </w:numPr>
        <w:spacing w:line="480" w:lineRule="auto"/>
        <w:rPr>
          <w:rFonts w:ascii="Calibri" w:hAnsi="Calibri"/>
          <w:sz w:val="24"/>
          <w:szCs w:val="24"/>
        </w:rPr>
      </w:pPr>
      <w:r>
        <w:rPr>
          <w:rFonts w:ascii="Calibri" w:hAnsi="Calibri"/>
          <w:sz w:val="24"/>
          <w:szCs w:val="24"/>
        </w:rPr>
        <w:t>Cisco UC management is considered but not a must.</w:t>
      </w:r>
    </w:p>
    <w:p w:rsidR="003139F3" w:rsidRPr="003139F3" w:rsidRDefault="005F7A3F" w:rsidP="005F7A3F">
      <w:pPr>
        <w:pStyle w:val="a3"/>
        <w:numPr>
          <w:ilvl w:val="0"/>
          <w:numId w:val="2"/>
        </w:numPr>
        <w:spacing w:line="480" w:lineRule="auto"/>
        <w:rPr>
          <w:rFonts w:ascii="Calibri" w:hAnsi="Calibri"/>
          <w:sz w:val="24"/>
          <w:szCs w:val="24"/>
        </w:rPr>
      </w:pPr>
      <w:r>
        <w:rPr>
          <w:rFonts w:ascii="Calibri" w:hAnsi="Calibri"/>
          <w:sz w:val="24"/>
          <w:szCs w:val="24"/>
        </w:rPr>
        <w:t>The student must have the desire to learn this course and do an exam.</w:t>
      </w:r>
    </w:p>
    <w:p w:rsidR="0030449F" w:rsidRDefault="005F7A3F" w:rsidP="005F7A3F">
      <w:pPr>
        <w:spacing w:line="480" w:lineRule="auto"/>
        <w:rPr>
          <w:rFonts w:ascii="Calibri" w:hAnsi="Calibri"/>
          <w:sz w:val="24"/>
          <w:szCs w:val="24"/>
        </w:rPr>
      </w:pPr>
      <w:r w:rsidRPr="0030449F">
        <w:rPr>
          <w:rFonts w:ascii="Calibri" w:hAnsi="Calibri"/>
          <w:sz w:val="24"/>
          <w:szCs w:val="24"/>
        </w:rPr>
        <w:t>Exam paper design:</w:t>
      </w:r>
    </w:p>
    <w:p w:rsidR="003139F3" w:rsidRDefault="005F7A3F" w:rsidP="005F7A3F">
      <w:pPr>
        <w:pStyle w:val="a3"/>
        <w:numPr>
          <w:ilvl w:val="0"/>
          <w:numId w:val="3"/>
        </w:numPr>
        <w:spacing w:line="480" w:lineRule="auto"/>
        <w:rPr>
          <w:rFonts w:ascii="Calibri" w:hAnsi="Calibri"/>
          <w:sz w:val="24"/>
          <w:szCs w:val="24"/>
        </w:rPr>
      </w:pPr>
      <w:r>
        <w:rPr>
          <w:rFonts w:ascii="Calibri" w:hAnsi="Calibri"/>
          <w:sz w:val="24"/>
          <w:szCs w:val="24"/>
        </w:rPr>
        <w:lastRenderedPageBreak/>
        <w:t>It is a 75 minutes’ exam.</w:t>
      </w:r>
    </w:p>
    <w:p w:rsidR="003139F3" w:rsidRDefault="005F7A3F" w:rsidP="005F7A3F">
      <w:pPr>
        <w:pStyle w:val="a3"/>
        <w:numPr>
          <w:ilvl w:val="0"/>
          <w:numId w:val="3"/>
        </w:numPr>
        <w:spacing w:line="480" w:lineRule="auto"/>
        <w:rPr>
          <w:rFonts w:ascii="Calibri" w:hAnsi="Calibri"/>
          <w:sz w:val="24"/>
          <w:szCs w:val="24"/>
        </w:rPr>
      </w:pPr>
      <w:r>
        <w:rPr>
          <w:rFonts w:ascii="Calibri" w:hAnsi="Calibri"/>
          <w:sz w:val="24"/>
          <w:szCs w:val="24"/>
        </w:rPr>
        <w:t>Students should prepare for 55-65 questions.</w:t>
      </w:r>
    </w:p>
    <w:p w:rsidR="003139F3" w:rsidRDefault="005F7A3F" w:rsidP="005F7A3F">
      <w:pPr>
        <w:pStyle w:val="a3"/>
        <w:numPr>
          <w:ilvl w:val="0"/>
          <w:numId w:val="3"/>
        </w:numPr>
        <w:spacing w:line="480" w:lineRule="auto"/>
        <w:rPr>
          <w:rFonts w:ascii="Calibri" w:hAnsi="Calibri"/>
          <w:sz w:val="24"/>
          <w:szCs w:val="24"/>
        </w:rPr>
      </w:pPr>
      <w:r>
        <w:rPr>
          <w:rFonts w:ascii="Calibri" w:hAnsi="Calibri"/>
          <w:sz w:val="24"/>
          <w:szCs w:val="24"/>
        </w:rPr>
        <w:t>The questions and answers are of multiple choice.</w:t>
      </w:r>
    </w:p>
    <w:p w:rsidR="003139F3" w:rsidRPr="003139F3" w:rsidRDefault="005F7A3F" w:rsidP="005F7A3F">
      <w:pPr>
        <w:pStyle w:val="a3"/>
        <w:numPr>
          <w:ilvl w:val="0"/>
          <w:numId w:val="3"/>
        </w:numPr>
        <w:spacing w:line="480" w:lineRule="auto"/>
        <w:rPr>
          <w:rFonts w:ascii="Calibri" w:hAnsi="Calibri"/>
          <w:sz w:val="24"/>
          <w:szCs w:val="24"/>
        </w:rPr>
      </w:pPr>
      <w:r>
        <w:rPr>
          <w:rFonts w:ascii="Calibri" w:hAnsi="Calibri"/>
          <w:sz w:val="24"/>
          <w:szCs w:val="24"/>
        </w:rPr>
        <w:t>The payment for the exam is $165.</w:t>
      </w:r>
    </w:p>
    <w:p w:rsidR="0030449F" w:rsidRDefault="005F7A3F" w:rsidP="005F7A3F">
      <w:pPr>
        <w:spacing w:line="480" w:lineRule="auto"/>
        <w:rPr>
          <w:rFonts w:ascii="Calibri" w:hAnsi="Calibri"/>
          <w:sz w:val="24"/>
          <w:szCs w:val="24"/>
        </w:rPr>
      </w:pPr>
      <w:r w:rsidRPr="0030449F">
        <w:rPr>
          <w:rFonts w:ascii="Calibri" w:hAnsi="Calibri"/>
          <w:sz w:val="24"/>
          <w:szCs w:val="24"/>
        </w:rPr>
        <w:t>Audience to target:</w:t>
      </w:r>
    </w:p>
    <w:p w:rsidR="003139F3" w:rsidRDefault="005F7A3F" w:rsidP="005F7A3F">
      <w:pPr>
        <w:pStyle w:val="a3"/>
        <w:numPr>
          <w:ilvl w:val="0"/>
          <w:numId w:val="4"/>
        </w:numPr>
        <w:spacing w:line="480" w:lineRule="auto"/>
        <w:rPr>
          <w:rFonts w:ascii="Calibri" w:hAnsi="Calibri"/>
          <w:sz w:val="24"/>
          <w:szCs w:val="24"/>
        </w:rPr>
      </w:pPr>
      <w:r>
        <w:rPr>
          <w:rFonts w:ascii="Calibri" w:hAnsi="Calibri"/>
          <w:sz w:val="24"/>
          <w:szCs w:val="24"/>
        </w:rPr>
        <w:t>Anyone interested in acquiring the Cisco’s telecommunication concepts for advanced technology.</w:t>
      </w:r>
    </w:p>
    <w:p w:rsidR="006F01F8" w:rsidRDefault="005F7A3F" w:rsidP="005F7A3F">
      <w:pPr>
        <w:pStyle w:val="a3"/>
        <w:numPr>
          <w:ilvl w:val="0"/>
          <w:numId w:val="4"/>
        </w:numPr>
        <w:spacing w:line="480" w:lineRule="auto"/>
        <w:rPr>
          <w:rFonts w:ascii="Calibri" w:hAnsi="Calibri"/>
          <w:sz w:val="24"/>
          <w:szCs w:val="24"/>
        </w:rPr>
      </w:pPr>
      <w:r>
        <w:rPr>
          <w:rFonts w:ascii="Calibri" w:hAnsi="Calibri"/>
          <w:sz w:val="24"/>
          <w:szCs w:val="24"/>
        </w:rPr>
        <w:t>The telecommunication engineers who aspire to gain promotions in his/her place of work.</w:t>
      </w:r>
    </w:p>
    <w:p w:rsidR="006F01F8" w:rsidRDefault="005F7A3F" w:rsidP="005F7A3F">
      <w:pPr>
        <w:pStyle w:val="a3"/>
        <w:numPr>
          <w:ilvl w:val="0"/>
          <w:numId w:val="4"/>
        </w:numPr>
        <w:spacing w:line="480" w:lineRule="auto"/>
        <w:rPr>
          <w:rFonts w:ascii="Calibri" w:hAnsi="Calibri"/>
          <w:sz w:val="24"/>
          <w:szCs w:val="24"/>
        </w:rPr>
      </w:pPr>
      <w:r>
        <w:rPr>
          <w:rFonts w:ascii="Calibri" w:hAnsi="Calibri"/>
          <w:sz w:val="24"/>
          <w:szCs w:val="24"/>
        </w:rPr>
        <w:t>The undergraduate students doing a technology course and would like to channel their career through telecommunication industry.</w:t>
      </w:r>
    </w:p>
    <w:p w:rsidR="006F01F8" w:rsidRPr="003139F3" w:rsidRDefault="005F7A3F" w:rsidP="005F7A3F">
      <w:pPr>
        <w:pStyle w:val="a3"/>
        <w:numPr>
          <w:ilvl w:val="0"/>
          <w:numId w:val="4"/>
        </w:numPr>
        <w:spacing w:line="480" w:lineRule="auto"/>
        <w:rPr>
          <w:rFonts w:ascii="Calibri" w:hAnsi="Calibri"/>
          <w:sz w:val="24"/>
          <w:szCs w:val="24"/>
        </w:rPr>
      </w:pPr>
      <w:r>
        <w:rPr>
          <w:rFonts w:ascii="Calibri" w:hAnsi="Calibri"/>
          <w:sz w:val="24"/>
          <w:szCs w:val="24"/>
        </w:rPr>
        <w:t>Tutors serving in different platforms and would like to embrace the professionally designed guideline in their platforms</w:t>
      </w:r>
      <w:r w:rsidR="00723A44">
        <w:rPr>
          <w:rFonts w:ascii="Calibri" w:hAnsi="Calibri"/>
          <w:sz w:val="24"/>
          <w:szCs w:val="24"/>
        </w:rPr>
        <w:t>.</w:t>
      </w:r>
    </w:p>
    <w:p w:rsidR="0030449F" w:rsidRDefault="005F7A3F" w:rsidP="005F7A3F">
      <w:pPr>
        <w:spacing w:line="480" w:lineRule="auto"/>
        <w:rPr>
          <w:rFonts w:ascii="Calibri" w:hAnsi="Calibri"/>
          <w:sz w:val="24"/>
          <w:szCs w:val="24"/>
        </w:rPr>
      </w:pPr>
      <w:r w:rsidRPr="0030449F">
        <w:rPr>
          <w:rFonts w:ascii="Calibri" w:hAnsi="Calibri"/>
          <w:sz w:val="24"/>
          <w:szCs w:val="24"/>
        </w:rPr>
        <w:t>Conclusion:</w:t>
      </w:r>
    </w:p>
    <w:p w:rsidR="006F01F8" w:rsidRPr="0030449F" w:rsidRDefault="005F7A3F" w:rsidP="005F7A3F">
      <w:pPr>
        <w:spacing w:line="480" w:lineRule="auto"/>
        <w:rPr>
          <w:rFonts w:ascii="Calibri" w:hAnsi="Calibri"/>
          <w:sz w:val="24"/>
          <w:szCs w:val="24"/>
        </w:rPr>
      </w:pPr>
      <w:r>
        <w:rPr>
          <w:rFonts w:ascii="Calibri" w:hAnsi="Calibri"/>
          <w:sz w:val="24"/>
          <w:szCs w:val="24"/>
        </w:rPr>
        <w:t>Telecommunication is the reason behind every technology invention. It is the source of understanding because the first step to success is often effective communication. Anyone who does this course is always the luckiest professional in the telecommunication field and IT industry at large.</w:t>
      </w:r>
    </w:p>
    <w:p w:rsidR="0030449F" w:rsidRDefault="005F7A3F" w:rsidP="005F7A3F">
      <w:pPr>
        <w:spacing w:line="480" w:lineRule="auto"/>
        <w:rPr>
          <w:rFonts w:ascii="Calibri" w:hAnsi="Calibri"/>
          <w:sz w:val="24"/>
          <w:szCs w:val="24"/>
        </w:rPr>
      </w:pPr>
      <w:r w:rsidRPr="0030449F">
        <w:rPr>
          <w:rFonts w:ascii="Calibri" w:hAnsi="Calibri"/>
          <w:sz w:val="24"/>
          <w:szCs w:val="24"/>
        </w:rPr>
        <w:t>Job opportunities:</w:t>
      </w:r>
    </w:p>
    <w:p w:rsidR="006F01F8" w:rsidRDefault="005F7A3F" w:rsidP="005F7A3F">
      <w:pPr>
        <w:pStyle w:val="a3"/>
        <w:numPr>
          <w:ilvl w:val="0"/>
          <w:numId w:val="5"/>
        </w:numPr>
        <w:spacing w:line="480" w:lineRule="auto"/>
        <w:rPr>
          <w:rFonts w:ascii="Calibri" w:hAnsi="Calibri"/>
          <w:sz w:val="24"/>
          <w:szCs w:val="24"/>
        </w:rPr>
      </w:pPr>
      <w:r>
        <w:rPr>
          <w:rFonts w:ascii="Calibri" w:hAnsi="Calibri"/>
          <w:sz w:val="24"/>
          <w:szCs w:val="24"/>
        </w:rPr>
        <w:t>Telecommunication Engineer</w:t>
      </w:r>
    </w:p>
    <w:p w:rsidR="006F01F8" w:rsidRDefault="005F7A3F" w:rsidP="005F7A3F">
      <w:pPr>
        <w:pStyle w:val="a3"/>
        <w:numPr>
          <w:ilvl w:val="0"/>
          <w:numId w:val="5"/>
        </w:numPr>
        <w:spacing w:line="480" w:lineRule="auto"/>
        <w:rPr>
          <w:rFonts w:ascii="Calibri" w:hAnsi="Calibri"/>
          <w:sz w:val="24"/>
          <w:szCs w:val="24"/>
        </w:rPr>
      </w:pPr>
      <w:r>
        <w:rPr>
          <w:rFonts w:ascii="Calibri" w:hAnsi="Calibri"/>
          <w:sz w:val="24"/>
          <w:szCs w:val="24"/>
        </w:rPr>
        <w:lastRenderedPageBreak/>
        <w:t>Network Administrator</w:t>
      </w:r>
    </w:p>
    <w:p w:rsidR="006F01F8" w:rsidRDefault="005F7A3F" w:rsidP="005F7A3F">
      <w:pPr>
        <w:pStyle w:val="a3"/>
        <w:numPr>
          <w:ilvl w:val="0"/>
          <w:numId w:val="5"/>
        </w:numPr>
        <w:spacing w:line="480" w:lineRule="auto"/>
        <w:rPr>
          <w:rFonts w:ascii="Calibri" w:hAnsi="Calibri"/>
          <w:sz w:val="24"/>
          <w:szCs w:val="24"/>
        </w:rPr>
      </w:pPr>
      <w:r>
        <w:rPr>
          <w:rFonts w:ascii="Calibri" w:hAnsi="Calibri"/>
          <w:sz w:val="24"/>
          <w:szCs w:val="24"/>
        </w:rPr>
        <w:t>Software Developer</w:t>
      </w:r>
    </w:p>
    <w:p w:rsidR="006F01F8" w:rsidRDefault="005F7A3F" w:rsidP="005F7A3F">
      <w:pPr>
        <w:pStyle w:val="a3"/>
        <w:numPr>
          <w:ilvl w:val="0"/>
          <w:numId w:val="5"/>
        </w:numPr>
        <w:spacing w:line="480" w:lineRule="auto"/>
        <w:rPr>
          <w:rFonts w:ascii="Calibri" w:hAnsi="Calibri"/>
          <w:sz w:val="24"/>
          <w:szCs w:val="24"/>
        </w:rPr>
      </w:pPr>
      <w:r>
        <w:rPr>
          <w:rFonts w:ascii="Calibri" w:hAnsi="Calibri"/>
          <w:sz w:val="24"/>
          <w:szCs w:val="24"/>
        </w:rPr>
        <w:t>Android Server Manager</w:t>
      </w:r>
    </w:p>
    <w:p w:rsidR="006F01F8" w:rsidRDefault="005F7A3F" w:rsidP="005F7A3F">
      <w:pPr>
        <w:pStyle w:val="a3"/>
        <w:numPr>
          <w:ilvl w:val="0"/>
          <w:numId w:val="5"/>
        </w:numPr>
        <w:spacing w:line="480" w:lineRule="auto"/>
        <w:rPr>
          <w:rFonts w:ascii="Calibri" w:hAnsi="Calibri"/>
          <w:sz w:val="24"/>
          <w:szCs w:val="24"/>
        </w:rPr>
      </w:pPr>
      <w:r>
        <w:rPr>
          <w:rFonts w:ascii="Calibri" w:hAnsi="Calibri"/>
          <w:sz w:val="24"/>
          <w:szCs w:val="24"/>
        </w:rPr>
        <w:t>Sound Engineer</w:t>
      </w:r>
    </w:p>
    <w:p w:rsidR="006F01F8" w:rsidRDefault="005F7A3F" w:rsidP="005F7A3F">
      <w:pPr>
        <w:pStyle w:val="a3"/>
        <w:numPr>
          <w:ilvl w:val="0"/>
          <w:numId w:val="5"/>
        </w:numPr>
        <w:spacing w:line="480" w:lineRule="auto"/>
        <w:rPr>
          <w:rFonts w:ascii="Calibri" w:hAnsi="Calibri"/>
          <w:sz w:val="24"/>
          <w:szCs w:val="24"/>
        </w:rPr>
      </w:pPr>
      <w:r>
        <w:rPr>
          <w:rFonts w:ascii="Calibri" w:hAnsi="Calibri"/>
          <w:sz w:val="24"/>
          <w:szCs w:val="24"/>
        </w:rPr>
        <w:t>Data Administrator</w:t>
      </w:r>
    </w:p>
    <w:p w:rsidR="005F7A3F" w:rsidRDefault="005F7A3F" w:rsidP="00723A44">
      <w:pPr>
        <w:spacing w:line="480" w:lineRule="auto"/>
        <w:rPr>
          <w:rFonts w:ascii="Calibri" w:hAnsi="Calibri"/>
          <w:sz w:val="24"/>
          <w:szCs w:val="24"/>
        </w:rPr>
      </w:pPr>
      <w:r>
        <w:rPr>
          <w:rFonts w:ascii="Calibri" w:hAnsi="Calibri"/>
          <w:sz w:val="24"/>
          <w:szCs w:val="24"/>
        </w:rPr>
        <w:t xml:space="preserve">The certified </w:t>
      </w:r>
      <w:r w:rsidR="00723A44">
        <w:rPr>
          <w:rFonts w:ascii="Calibri" w:hAnsi="Calibri"/>
          <w:sz w:val="24"/>
          <w:szCs w:val="24"/>
        </w:rPr>
        <w:t>individuals are known to earn the</w:t>
      </w:r>
      <w:r>
        <w:rPr>
          <w:rFonts w:ascii="Calibri" w:hAnsi="Calibri"/>
          <w:sz w:val="24"/>
          <w:szCs w:val="24"/>
        </w:rPr>
        <w:t xml:space="preserve"> annual salary that is between $209890 and $789234 regardless of the country of residence.</w:t>
      </w:r>
    </w:p>
    <w:p w:rsidR="005F7A3F" w:rsidRDefault="005F7A3F" w:rsidP="005F7A3F">
      <w:pPr>
        <w:tabs>
          <w:tab w:val="left" w:pos="1395"/>
        </w:tabs>
        <w:spacing w:line="480" w:lineRule="auto"/>
        <w:rPr>
          <w:rFonts w:ascii="Calibri" w:hAnsi="Calibri"/>
          <w:sz w:val="24"/>
          <w:szCs w:val="24"/>
        </w:rPr>
      </w:pPr>
    </w:p>
    <w:p w:rsidR="005F7A3F" w:rsidRDefault="005F7A3F" w:rsidP="005F7A3F">
      <w:pPr>
        <w:tabs>
          <w:tab w:val="left" w:pos="1395"/>
        </w:tabs>
        <w:spacing w:line="480" w:lineRule="auto"/>
        <w:rPr>
          <w:rFonts w:ascii="Calibri" w:hAnsi="Calibri"/>
          <w:sz w:val="24"/>
          <w:szCs w:val="24"/>
        </w:rPr>
      </w:pPr>
    </w:p>
    <w:p w:rsidR="0030449F" w:rsidRDefault="005F7A3F" w:rsidP="005F7A3F">
      <w:pPr>
        <w:tabs>
          <w:tab w:val="left" w:pos="1395"/>
        </w:tabs>
        <w:spacing w:line="480" w:lineRule="auto"/>
        <w:rPr>
          <w:rFonts w:ascii="Calibri" w:hAnsi="Calibri"/>
          <w:sz w:val="24"/>
          <w:szCs w:val="24"/>
        </w:rPr>
      </w:pPr>
      <w:r w:rsidRPr="0030449F">
        <w:rPr>
          <w:rFonts w:ascii="Calibri" w:hAnsi="Calibri"/>
          <w:sz w:val="24"/>
          <w:szCs w:val="24"/>
        </w:rPr>
        <w:t>Reviews:</w:t>
      </w:r>
    </w:p>
    <w:p w:rsidR="00C2066C" w:rsidRPr="00C2066C" w:rsidRDefault="00723A44" w:rsidP="005F7A3F">
      <w:pPr>
        <w:pStyle w:val="a3"/>
        <w:numPr>
          <w:ilvl w:val="0"/>
          <w:numId w:val="6"/>
        </w:numPr>
        <w:spacing w:line="480" w:lineRule="auto"/>
        <w:rPr>
          <w:rFonts w:ascii="Calibri" w:hAnsi="Calibri"/>
          <w:sz w:val="24"/>
          <w:szCs w:val="24"/>
        </w:rPr>
      </w:pPr>
      <w:r>
        <w:rPr>
          <w:rFonts w:ascii="Calibri" w:hAnsi="Calibri"/>
          <w:sz w:val="24"/>
          <w:szCs w:val="24"/>
        </w:rPr>
        <w:t>The course has helped to s</w:t>
      </w:r>
      <w:r w:rsidR="005F7A3F" w:rsidRPr="00C2066C">
        <w:rPr>
          <w:rFonts w:ascii="Calibri" w:hAnsi="Calibri"/>
          <w:sz w:val="24"/>
          <w:szCs w:val="24"/>
        </w:rPr>
        <w:t>olve the problems that used to happen on my phone. I believe I can go beyond that and develop an application that can solve the problem automatically.</w:t>
      </w:r>
    </w:p>
    <w:p w:rsidR="00C2066C" w:rsidRPr="00C2066C" w:rsidRDefault="005F7A3F" w:rsidP="005F7A3F">
      <w:pPr>
        <w:pStyle w:val="a3"/>
        <w:numPr>
          <w:ilvl w:val="0"/>
          <w:numId w:val="6"/>
        </w:numPr>
        <w:spacing w:line="480" w:lineRule="auto"/>
        <w:rPr>
          <w:rFonts w:ascii="Calibri" w:hAnsi="Calibri"/>
          <w:sz w:val="24"/>
          <w:szCs w:val="24"/>
        </w:rPr>
      </w:pPr>
      <w:r w:rsidRPr="00C2066C">
        <w:rPr>
          <w:rFonts w:ascii="Calibri" w:hAnsi="Calibri"/>
          <w:sz w:val="24"/>
          <w:szCs w:val="24"/>
        </w:rPr>
        <w:t>The telecommunication industry is no joke at all. I skipped one of the lectures thinking that it does not worth a lot. I did not believe it worth till I had to redo the lectures I skipped.</w:t>
      </w:r>
    </w:p>
    <w:p w:rsidR="00C2066C" w:rsidRPr="00C2066C" w:rsidRDefault="005F7A3F" w:rsidP="005F7A3F">
      <w:pPr>
        <w:pStyle w:val="a3"/>
        <w:numPr>
          <w:ilvl w:val="0"/>
          <w:numId w:val="6"/>
        </w:numPr>
        <w:spacing w:line="480" w:lineRule="auto"/>
        <w:rPr>
          <w:rFonts w:ascii="Calibri" w:hAnsi="Calibri"/>
          <w:sz w:val="24"/>
          <w:szCs w:val="24"/>
        </w:rPr>
      </w:pPr>
      <w:r w:rsidRPr="00C2066C">
        <w:rPr>
          <w:rFonts w:ascii="Calibri" w:hAnsi="Calibri"/>
          <w:sz w:val="24"/>
          <w:szCs w:val="24"/>
        </w:rPr>
        <w:t>All the concepts are elaborated as I expected. The instructor was concise in his lectures throughout the training of this course. I fully recommend him to anyone thinking of learning this course.</w:t>
      </w:r>
    </w:p>
    <w:p w:rsidR="00C2066C" w:rsidRPr="00C2066C" w:rsidRDefault="005F7A3F" w:rsidP="005F7A3F">
      <w:pPr>
        <w:pStyle w:val="a3"/>
        <w:numPr>
          <w:ilvl w:val="0"/>
          <w:numId w:val="6"/>
        </w:numPr>
        <w:spacing w:line="480" w:lineRule="auto"/>
        <w:rPr>
          <w:rFonts w:ascii="Calibri" w:hAnsi="Calibri"/>
          <w:sz w:val="24"/>
          <w:szCs w:val="24"/>
        </w:rPr>
      </w:pPr>
      <w:r w:rsidRPr="00C2066C">
        <w:rPr>
          <w:rFonts w:ascii="Calibri" w:hAnsi="Calibri"/>
          <w:sz w:val="24"/>
          <w:szCs w:val="24"/>
        </w:rPr>
        <w:lastRenderedPageBreak/>
        <w:t>Fantastic! The teaching aids used in this training were all helpful. The monotony was just avoided by using different methodologies from slides to power point were all good. I enjoyed the course.</w:t>
      </w:r>
    </w:p>
    <w:p w:rsidR="00C2066C" w:rsidRPr="00C2066C" w:rsidRDefault="005F7A3F" w:rsidP="005F7A3F">
      <w:pPr>
        <w:pStyle w:val="a3"/>
        <w:numPr>
          <w:ilvl w:val="0"/>
          <w:numId w:val="6"/>
        </w:numPr>
        <w:spacing w:line="480" w:lineRule="auto"/>
        <w:rPr>
          <w:rFonts w:ascii="Calibri" w:hAnsi="Calibri"/>
          <w:sz w:val="24"/>
          <w:szCs w:val="24"/>
        </w:rPr>
      </w:pPr>
      <w:r w:rsidRPr="00C2066C">
        <w:rPr>
          <w:rFonts w:ascii="Calibri" w:hAnsi="Calibri"/>
          <w:sz w:val="24"/>
          <w:szCs w:val="24"/>
        </w:rPr>
        <w:t>Great! I am waiting for my certificate to present in an interview. The moment they saw that I have undergone this training, th</w:t>
      </w:r>
      <w:r w:rsidR="00723A44">
        <w:rPr>
          <w:rFonts w:ascii="Calibri" w:hAnsi="Calibri"/>
          <w:sz w:val="24"/>
          <w:szCs w:val="24"/>
        </w:rPr>
        <w:t>ey could not avoid to call me. I’m</w:t>
      </w:r>
      <w:r w:rsidRPr="00C2066C">
        <w:rPr>
          <w:rFonts w:ascii="Calibri" w:hAnsi="Calibri"/>
          <w:sz w:val="24"/>
          <w:szCs w:val="24"/>
        </w:rPr>
        <w:t xml:space="preserve"> </w:t>
      </w:r>
      <w:r w:rsidR="00723A44">
        <w:rPr>
          <w:rFonts w:ascii="Calibri" w:hAnsi="Calibri"/>
          <w:sz w:val="24"/>
          <w:szCs w:val="24"/>
        </w:rPr>
        <w:t>definitely sure that</w:t>
      </w:r>
      <w:r w:rsidRPr="00C2066C">
        <w:rPr>
          <w:rFonts w:ascii="Calibri" w:hAnsi="Calibri"/>
          <w:sz w:val="24"/>
          <w:szCs w:val="24"/>
        </w:rPr>
        <w:t xml:space="preserve"> </w:t>
      </w:r>
      <w:r w:rsidR="00723A44">
        <w:rPr>
          <w:rFonts w:ascii="Calibri" w:hAnsi="Calibri"/>
          <w:sz w:val="24"/>
          <w:szCs w:val="24"/>
        </w:rPr>
        <w:t xml:space="preserve">being </w:t>
      </w:r>
      <w:r w:rsidR="00723A44" w:rsidRPr="00C2066C">
        <w:rPr>
          <w:rFonts w:ascii="Calibri" w:hAnsi="Calibri"/>
          <w:sz w:val="24"/>
          <w:szCs w:val="24"/>
        </w:rPr>
        <w:t>Cisco</w:t>
      </w:r>
      <w:r w:rsidR="00723A44">
        <w:rPr>
          <w:rFonts w:ascii="Calibri" w:hAnsi="Calibri"/>
          <w:sz w:val="24"/>
          <w:szCs w:val="24"/>
        </w:rPr>
        <w:t xml:space="preserve"> certified is an advantage</w:t>
      </w:r>
      <w:r w:rsidRPr="00C2066C">
        <w:rPr>
          <w:rFonts w:ascii="Calibri" w:hAnsi="Calibri"/>
          <w:sz w:val="24"/>
          <w:szCs w:val="24"/>
        </w:rPr>
        <w:t>.</w:t>
      </w:r>
      <w:bookmarkStart w:id="0" w:name="_GoBack"/>
      <w:bookmarkEnd w:id="0"/>
    </w:p>
    <w:sectPr w:rsidR="00C2066C" w:rsidRPr="00C20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03CD4"/>
    <w:multiLevelType w:val="hybridMultilevel"/>
    <w:tmpl w:val="8FF06496"/>
    <w:lvl w:ilvl="0" w:tplc="FD02D26A">
      <w:start w:val="1"/>
      <w:numFmt w:val="bullet"/>
      <w:lvlText w:val=""/>
      <w:lvlJc w:val="left"/>
      <w:pPr>
        <w:ind w:left="720" w:hanging="360"/>
      </w:pPr>
      <w:rPr>
        <w:rFonts w:ascii="Symbol" w:hAnsi="Symbol" w:hint="default"/>
      </w:rPr>
    </w:lvl>
    <w:lvl w:ilvl="1" w:tplc="AE0C7B52" w:tentative="1">
      <w:start w:val="1"/>
      <w:numFmt w:val="bullet"/>
      <w:lvlText w:val="o"/>
      <w:lvlJc w:val="left"/>
      <w:pPr>
        <w:ind w:left="1440" w:hanging="360"/>
      </w:pPr>
      <w:rPr>
        <w:rFonts w:ascii="Courier New" w:hAnsi="Courier New" w:cs="Courier New" w:hint="default"/>
      </w:rPr>
    </w:lvl>
    <w:lvl w:ilvl="2" w:tplc="9A22A0EA" w:tentative="1">
      <w:start w:val="1"/>
      <w:numFmt w:val="bullet"/>
      <w:lvlText w:val=""/>
      <w:lvlJc w:val="left"/>
      <w:pPr>
        <w:ind w:left="2160" w:hanging="360"/>
      </w:pPr>
      <w:rPr>
        <w:rFonts w:ascii="Wingdings" w:hAnsi="Wingdings" w:hint="default"/>
      </w:rPr>
    </w:lvl>
    <w:lvl w:ilvl="3" w:tplc="B0622086" w:tentative="1">
      <w:start w:val="1"/>
      <w:numFmt w:val="bullet"/>
      <w:lvlText w:val=""/>
      <w:lvlJc w:val="left"/>
      <w:pPr>
        <w:ind w:left="2880" w:hanging="360"/>
      </w:pPr>
      <w:rPr>
        <w:rFonts w:ascii="Symbol" w:hAnsi="Symbol" w:hint="default"/>
      </w:rPr>
    </w:lvl>
    <w:lvl w:ilvl="4" w:tplc="29A89242" w:tentative="1">
      <w:start w:val="1"/>
      <w:numFmt w:val="bullet"/>
      <w:lvlText w:val="o"/>
      <w:lvlJc w:val="left"/>
      <w:pPr>
        <w:ind w:left="3600" w:hanging="360"/>
      </w:pPr>
      <w:rPr>
        <w:rFonts w:ascii="Courier New" w:hAnsi="Courier New" w:cs="Courier New" w:hint="default"/>
      </w:rPr>
    </w:lvl>
    <w:lvl w:ilvl="5" w:tplc="67F8288E" w:tentative="1">
      <w:start w:val="1"/>
      <w:numFmt w:val="bullet"/>
      <w:lvlText w:val=""/>
      <w:lvlJc w:val="left"/>
      <w:pPr>
        <w:ind w:left="4320" w:hanging="360"/>
      </w:pPr>
      <w:rPr>
        <w:rFonts w:ascii="Wingdings" w:hAnsi="Wingdings" w:hint="default"/>
      </w:rPr>
    </w:lvl>
    <w:lvl w:ilvl="6" w:tplc="5B1837C6" w:tentative="1">
      <w:start w:val="1"/>
      <w:numFmt w:val="bullet"/>
      <w:lvlText w:val=""/>
      <w:lvlJc w:val="left"/>
      <w:pPr>
        <w:ind w:left="5040" w:hanging="360"/>
      </w:pPr>
      <w:rPr>
        <w:rFonts w:ascii="Symbol" w:hAnsi="Symbol" w:hint="default"/>
      </w:rPr>
    </w:lvl>
    <w:lvl w:ilvl="7" w:tplc="F0DAA57E" w:tentative="1">
      <w:start w:val="1"/>
      <w:numFmt w:val="bullet"/>
      <w:lvlText w:val="o"/>
      <w:lvlJc w:val="left"/>
      <w:pPr>
        <w:ind w:left="5760" w:hanging="360"/>
      </w:pPr>
      <w:rPr>
        <w:rFonts w:ascii="Courier New" w:hAnsi="Courier New" w:cs="Courier New" w:hint="default"/>
      </w:rPr>
    </w:lvl>
    <w:lvl w:ilvl="8" w:tplc="767E5EC4" w:tentative="1">
      <w:start w:val="1"/>
      <w:numFmt w:val="bullet"/>
      <w:lvlText w:val=""/>
      <w:lvlJc w:val="left"/>
      <w:pPr>
        <w:ind w:left="6480" w:hanging="360"/>
      </w:pPr>
      <w:rPr>
        <w:rFonts w:ascii="Wingdings" w:hAnsi="Wingdings" w:hint="default"/>
      </w:rPr>
    </w:lvl>
  </w:abstractNum>
  <w:abstractNum w:abstractNumId="1" w15:restartNumberingAfterBreak="0">
    <w:nsid w:val="39715141"/>
    <w:multiLevelType w:val="hybridMultilevel"/>
    <w:tmpl w:val="04EC55DE"/>
    <w:lvl w:ilvl="0" w:tplc="B2E8DCB4">
      <w:start w:val="1"/>
      <w:numFmt w:val="bullet"/>
      <w:lvlText w:val=""/>
      <w:lvlJc w:val="left"/>
      <w:pPr>
        <w:ind w:left="720" w:hanging="360"/>
      </w:pPr>
      <w:rPr>
        <w:rFonts w:ascii="Symbol" w:hAnsi="Symbol" w:hint="default"/>
      </w:rPr>
    </w:lvl>
    <w:lvl w:ilvl="1" w:tplc="9DAECDBC" w:tentative="1">
      <w:start w:val="1"/>
      <w:numFmt w:val="bullet"/>
      <w:lvlText w:val="o"/>
      <w:lvlJc w:val="left"/>
      <w:pPr>
        <w:ind w:left="1440" w:hanging="360"/>
      </w:pPr>
      <w:rPr>
        <w:rFonts w:ascii="Courier New" w:hAnsi="Courier New" w:cs="Courier New" w:hint="default"/>
      </w:rPr>
    </w:lvl>
    <w:lvl w:ilvl="2" w:tplc="563231AA" w:tentative="1">
      <w:start w:val="1"/>
      <w:numFmt w:val="bullet"/>
      <w:lvlText w:val=""/>
      <w:lvlJc w:val="left"/>
      <w:pPr>
        <w:ind w:left="2160" w:hanging="360"/>
      </w:pPr>
      <w:rPr>
        <w:rFonts w:ascii="Wingdings" w:hAnsi="Wingdings" w:hint="default"/>
      </w:rPr>
    </w:lvl>
    <w:lvl w:ilvl="3" w:tplc="BF62C860" w:tentative="1">
      <w:start w:val="1"/>
      <w:numFmt w:val="bullet"/>
      <w:lvlText w:val=""/>
      <w:lvlJc w:val="left"/>
      <w:pPr>
        <w:ind w:left="2880" w:hanging="360"/>
      </w:pPr>
      <w:rPr>
        <w:rFonts w:ascii="Symbol" w:hAnsi="Symbol" w:hint="default"/>
      </w:rPr>
    </w:lvl>
    <w:lvl w:ilvl="4" w:tplc="B53EB724" w:tentative="1">
      <w:start w:val="1"/>
      <w:numFmt w:val="bullet"/>
      <w:lvlText w:val="o"/>
      <w:lvlJc w:val="left"/>
      <w:pPr>
        <w:ind w:left="3600" w:hanging="360"/>
      </w:pPr>
      <w:rPr>
        <w:rFonts w:ascii="Courier New" w:hAnsi="Courier New" w:cs="Courier New" w:hint="default"/>
      </w:rPr>
    </w:lvl>
    <w:lvl w:ilvl="5" w:tplc="692E7F08" w:tentative="1">
      <w:start w:val="1"/>
      <w:numFmt w:val="bullet"/>
      <w:lvlText w:val=""/>
      <w:lvlJc w:val="left"/>
      <w:pPr>
        <w:ind w:left="4320" w:hanging="360"/>
      </w:pPr>
      <w:rPr>
        <w:rFonts w:ascii="Wingdings" w:hAnsi="Wingdings" w:hint="default"/>
      </w:rPr>
    </w:lvl>
    <w:lvl w:ilvl="6" w:tplc="F2E86E00" w:tentative="1">
      <w:start w:val="1"/>
      <w:numFmt w:val="bullet"/>
      <w:lvlText w:val=""/>
      <w:lvlJc w:val="left"/>
      <w:pPr>
        <w:ind w:left="5040" w:hanging="360"/>
      </w:pPr>
      <w:rPr>
        <w:rFonts w:ascii="Symbol" w:hAnsi="Symbol" w:hint="default"/>
      </w:rPr>
    </w:lvl>
    <w:lvl w:ilvl="7" w:tplc="906CFE1E" w:tentative="1">
      <w:start w:val="1"/>
      <w:numFmt w:val="bullet"/>
      <w:lvlText w:val="o"/>
      <w:lvlJc w:val="left"/>
      <w:pPr>
        <w:ind w:left="5760" w:hanging="360"/>
      </w:pPr>
      <w:rPr>
        <w:rFonts w:ascii="Courier New" w:hAnsi="Courier New" w:cs="Courier New" w:hint="default"/>
      </w:rPr>
    </w:lvl>
    <w:lvl w:ilvl="8" w:tplc="921A6FAE" w:tentative="1">
      <w:start w:val="1"/>
      <w:numFmt w:val="bullet"/>
      <w:lvlText w:val=""/>
      <w:lvlJc w:val="left"/>
      <w:pPr>
        <w:ind w:left="6480" w:hanging="360"/>
      </w:pPr>
      <w:rPr>
        <w:rFonts w:ascii="Wingdings" w:hAnsi="Wingdings" w:hint="default"/>
      </w:rPr>
    </w:lvl>
  </w:abstractNum>
  <w:abstractNum w:abstractNumId="2" w15:restartNumberingAfterBreak="0">
    <w:nsid w:val="473D2E19"/>
    <w:multiLevelType w:val="hybridMultilevel"/>
    <w:tmpl w:val="70D28B04"/>
    <w:lvl w:ilvl="0" w:tplc="011E5E50">
      <w:start w:val="1"/>
      <w:numFmt w:val="decimal"/>
      <w:lvlText w:val="%1."/>
      <w:lvlJc w:val="left"/>
      <w:pPr>
        <w:ind w:left="720" w:hanging="360"/>
      </w:pPr>
    </w:lvl>
    <w:lvl w:ilvl="1" w:tplc="7B4EC15C" w:tentative="1">
      <w:start w:val="1"/>
      <w:numFmt w:val="lowerLetter"/>
      <w:lvlText w:val="%2."/>
      <w:lvlJc w:val="left"/>
      <w:pPr>
        <w:ind w:left="1440" w:hanging="360"/>
      </w:pPr>
    </w:lvl>
    <w:lvl w:ilvl="2" w:tplc="65085372" w:tentative="1">
      <w:start w:val="1"/>
      <w:numFmt w:val="lowerRoman"/>
      <w:lvlText w:val="%3."/>
      <w:lvlJc w:val="right"/>
      <w:pPr>
        <w:ind w:left="2160" w:hanging="180"/>
      </w:pPr>
    </w:lvl>
    <w:lvl w:ilvl="3" w:tplc="9794B2D2" w:tentative="1">
      <w:start w:val="1"/>
      <w:numFmt w:val="decimal"/>
      <w:lvlText w:val="%4."/>
      <w:lvlJc w:val="left"/>
      <w:pPr>
        <w:ind w:left="2880" w:hanging="360"/>
      </w:pPr>
    </w:lvl>
    <w:lvl w:ilvl="4" w:tplc="92820E68" w:tentative="1">
      <w:start w:val="1"/>
      <w:numFmt w:val="lowerLetter"/>
      <w:lvlText w:val="%5."/>
      <w:lvlJc w:val="left"/>
      <w:pPr>
        <w:ind w:left="3600" w:hanging="360"/>
      </w:pPr>
    </w:lvl>
    <w:lvl w:ilvl="5" w:tplc="16CC0E32" w:tentative="1">
      <w:start w:val="1"/>
      <w:numFmt w:val="lowerRoman"/>
      <w:lvlText w:val="%6."/>
      <w:lvlJc w:val="right"/>
      <w:pPr>
        <w:ind w:left="4320" w:hanging="180"/>
      </w:pPr>
    </w:lvl>
    <w:lvl w:ilvl="6" w:tplc="D9C625BC" w:tentative="1">
      <w:start w:val="1"/>
      <w:numFmt w:val="decimal"/>
      <w:lvlText w:val="%7."/>
      <w:lvlJc w:val="left"/>
      <w:pPr>
        <w:ind w:left="5040" w:hanging="360"/>
      </w:pPr>
    </w:lvl>
    <w:lvl w:ilvl="7" w:tplc="2B6060AA" w:tentative="1">
      <w:start w:val="1"/>
      <w:numFmt w:val="lowerLetter"/>
      <w:lvlText w:val="%8."/>
      <w:lvlJc w:val="left"/>
      <w:pPr>
        <w:ind w:left="5760" w:hanging="360"/>
      </w:pPr>
    </w:lvl>
    <w:lvl w:ilvl="8" w:tplc="DDAA590E" w:tentative="1">
      <w:start w:val="1"/>
      <w:numFmt w:val="lowerRoman"/>
      <w:lvlText w:val="%9."/>
      <w:lvlJc w:val="right"/>
      <w:pPr>
        <w:ind w:left="6480" w:hanging="180"/>
      </w:pPr>
    </w:lvl>
  </w:abstractNum>
  <w:abstractNum w:abstractNumId="3" w15:restartNumberingAfterBreak="0">
    <w:nsid w:val="48315475"/>
    <w:multiLevelType w:val="hybridMultilevel"/>
    <w:tmpl w:val="9CE0DBD8"/>
    <w:lvl w:ilvl="0" w:tplc="8D685C0E">
      <w:start w:val="1"/>
      <w:numFmt w:val="bullet"/>
      <w:lvlText w:val=""/>
      <w:lvlJc w:val="left"/>
      <w:pPr>
        <w:ind w:left="720" w:hanging="360"/>
      </w:pPr>
      <w:rPr>
        <w:rFonts w:ascii="Symbol" w:hAnsi="Symbol" w:hint="default"/>
      </w:rPr>
    </w:lvl>
    <w:lvl w:ilvl="1" w:tplc="1D9C625C" w:tentative="1">
      <w:start w:val="1"/>
      <w:numFmt w:val="bullet"/>
      <w:lvlText w:val="o"/>
      <w:lvlJc w:val="left"/>
      <w:pPr>
        <w:ind w:left="1440" w:hanging="360"/>
      </w:pPr>
      <w:rPr>
        <w:rFonts w:ascii="Courier New" w:hAnsi="Courier New" w:cs="Courier New" w:hint="default"/>
      </w:rPr>
    </w:lvl>
    <w:lvl w:ilvl="2" w:tplc="FB662B0C" w:tentative="1">
      <w:start w:val="1"/>
      <w:numFmt w:val="bullet"/>
      <w:lvlText w:val=""/>
      <w:lvlJc w:val="left"/>
      <w:pPr>
        <w:ind w:left="2160" w:hanging="360"/>
      </w:pPr>
      <w:rPr>
        <w:rFonts w:ascii="Wingdings" w:hAnsi="Wingdings" w:hint="default"/>
      </w:rPr>
    </w:lvl>
    <w:lvl w:ilvl="3" w:tplc="CA6C3EB0" w:tentative="1">
      <w:start w:val="1"/>
      <w:numFmt w:val="bullet"/>
      <w:lvlText w:val=""/>
      <w:lvlJc w:val="left"/>
      <w:pPr>
        <w:ind w:left="2880" w:hanging="360"/>
      </w:pPr>
      <w:rPr>
        <w:rFonts w:ascii="Symbol" w:hAnsi="Symbol" w:hint="default"/>
      </w:rPr>
    </w:lvl>
    <w:lvl w:ilvl="4" w:tplc="6B66A4E4" w:tentative="1">
      <w:start w:val="1"/>
      <w:numFmt w:val="bullet"/>
      <w:lvlText w:val="o"/>
      <w:lvlJc w:val="left"/>
      <w:pPr>
        <w:ind w:left="3600" w:hanging="360"/>
      </w:pPr>
      <w:rPr>
        <w:rFonts w:ascii="Courier New" w:hAnsi="Courier New" w:cs="Courier New" w:hint="default"/>
      </w:rPr>
    </w:lvl>
    <w:lvl w:ilvl="5" w:tplc="70887160" w:tentative="1">
      <w:start w:val="1"/>
      <w:numFmt w:val="bullet"/>
      <w:lvlText w:val=""/>
      <w:lvlJc w:val="left"/>
      <w:pPr>
        <w:ind w:left="4320" w:hanging="360"/>
      </w:pPr>
      <w:rPr>
        <w:rFonts w:ascii="Wingdings" w:hAnsi="Wingdings" w:hint="default"/>
      </w:rPr>
    </w:lvl>
    <w:lvl w:ilvl="6" w:tplc="DB9A462E" w:tentative="1">
      <w:start w:val="1"/>
      <w:numFmt w:val="bullet"/>
      <w:lvlText w:val=""/>
      <w:lvlJc w:val="left"/>
      <w:pPr>
        <w:ind w:left="5040" w:hanging="360"/>
      </w:pPr>
      <w:rPr>
        <w:rFonts w:ascii="Symbol" w:hAnsi="Symbol" w:hint="default"/>
      </w:rPr>
    </w:lvl>
    <w:lvl w:ilvl="7" w:tplc="BCAA66B4" w:tentative="1">
      <w:start w:val="1"/>
      <w:numFmt w:val="bullet"/>
      <w:lvlText w:val="o"/>
      <w:lvlJc w:val="left"/>
      <w:pPr>
        <w:ind w:left="5760" w:hanging="360"/>
      </w:pPr>
      <w:rPr>
        <w:rFonts w:ascii="Courier New" w:hAnsi="Courier New" w:cs="Courier New" w:hint="default"/>
      </w:rPr>
    </w:lvl>
    <w:lvl w:ilvl="8" w:tplc="9F90CC4C" w:tentative="1">
      <w:start w:val="1"/>
      <w:numFmt w:val="bullet"/>
      <w:lvlText w:val=""/>
      <w:lvlJc w:val="left"/>
      <w:pPr>
        <w:ind w:left="6480" w:hanging="360"/>
      </w:pPr>
      <w:rPr>
        <w:rFonts w:ascii="Wingdings" w:hAnsi="Wingdings" w:hint="default"/>
      </w:rPr>
    </w:lvl>
  </w:abstractNum>
  <w:abstractNum w:abstractNumId="4" w15:restartNumberingAfterBreak="0">
    <w:nsid w:val="52D45169"/>
    <w:multiLevelType w:val="hybridMultilevel"/>
    <w:tmpl w:val="CB02B600"/>
    <w:lvl w:ilvl="0" w:tplc="748455F8">
      <w:start w:val="1"/>
      <w:numFmt w:val="bullet"/>
      <w:lvlText w:val=""/>
      <w:lvlJc w:val="left"/>
      <w:pPr>
        <w:ind w:left="720" w:hanging="360"/>
      </w:pPr>
      <w:rPr>
        <w:rFonts w:ascii="Symbol" w:hAnsi="Symbol" w:hint="default"/>
      </w:rPr>
    </w:lvl>
    <w:lvl w:ilvl="1" w:tplc="8B826632" w:tentative="1">
      <w:start w:val="1"/>
      <w:numFmt w:val="bullet"/>
      <w:lvlText w:val="o"/>
      <w:lvlJc w:val="left"/>
      <w:pPr>
        <w:ind w:left="1440" w:hanging="360"/>
      </w:pPr>
      <w:rPr>
        <w:rFonts w:ascii="Courier New" w:hAnsi="Courier New" w:cs="Courier New" w:hint="default"/>
      </w:rPr>
    </w:lvl>
    <w:lvl w:ilvl="2" w:tplc="2A7E6F64" w:tentative="1">
      <w:start w:val="1"/>
      <w:numFmt w:val="bullet"/>
      <w:lvlText w:val=""/>
      <w:lvlJc w:val="left"/>
      <w:pPr>
        <w:ind w:left="2160" w:hanging="360"/>
      </w:pPr>
      <w:rPr>
        <w:rFonts w:ascii="Wingdings" w:hAnsi="Wingdings" w:hint="default"/>
      </w:rPr>
    </w:lvl>
    <w:lvl w:ilvl="3" w:tplc="D22A17BC" w:tentative="1">
      <w:start w:val="1"/>
      <w:numFmt w:val="bullet"/>
      <w:lvlText w:val=""/>
      <w:lvlJc w:val="left"/>
      <w:pPr>
        <w:ind w:left="2880" w:hanging="360"/>
      </w:pPr>
      <w:rPr>
        <w:rFonts w:ascii="Symbol" w:hAnsi="Symbol" w:hint="default"/>
      </w:rPr>
    </w:lvl>
    <w:lvl w:ilvl="4" w:tplc="D3EED640" w:tentative="1">
      <w:start w:val="1"/>
      <w:numFmt w:val="bullet"/>
      <w:lvlText w:val="o"/>
      <w:lvlJc w:val="left"/>
      <w:pPr>
        <w:ind w:left="3600" w:hanging="360"/>
      </w:pPr>
      <w:rPr>
        <w:rFonts w:ascii="Courier New" w:hAnsi="Courier New" w:cs="Courier New" w:hint="default"/>
      </w:rPr>
    </w:lvl>
    <w:lvl w:ilvl="5" w:tplc="D4020D5A" w:tentative="1">
      <w:start w:val="1"/>
      <w:numFmt w:val="bullet"/>
      <w:lvlText w:val=""/>
      <w:lvlJc w:val="left"/>
      <w:pPr>
        <w:ind w:left="4320" w:hanging="360"/>
      </w:pPr>
      <w:rPr>
        <w:rFonts w:ascii="Wingdings" w:hAnsi="Wingdings" w:hint="default"/>
      </w:rPr>
    </w:lvl>
    <w:lvl w:ilvl="6" w:tplc="8EC24AFA" w:tentative="1">
      <w:start w:val="1"/>
      <w:numFmt w:val="bullet"/>
      <w:lvlText w:val=""/>
      <w:lvlJc w:val="left"/>
      <w:pPr>
        <w:ind w:left="5040" w:hanging="360"/>
      </w:pPr>
      <w:rPr>
        <w:rFonts w:ascii="Symbol" w:hAnsi="Symbol" w:hint="default"/>
      </w:rPr>
    </w:lvl>
    <w:lvl w:ilvl="7" w:tplc="B3007F8C" w:tentative="1">
      <w:start w:val="1"/>
      <w:numFmt w:val="bullet"/>
      <w:lvlText w:val="o"/>
      <w:lvlJc w:val="left"/>
      <w:pPr>
        <w:ind w:left="5760" w:hanging="360"/>
      </w:pPr>
      <w:rPr>
        <w:rFonts w:ascii="Courier New" w:hAnsi="Courier New" w:cs="Courier New" w:hint="default"/>
      </w:rPr>
    </w:lvl>
    <w:lvl w:ilvl="8" w:tplc="BB44D81E" w:tentative="1">
      <w:start w:val="1"/>
      <w:numFmt w:val="bullet"/>
      <w:lvlText w:val=""/>
      <w:lvlJc w:val="left"/>
      <w:pPr>
        <w:ind w:left="6480" w:hanging="360"/>
      </w:pPr>
      <w:rPr>
        <w:rFonts w:ascii="Wingdings" w:hAnsi="Wingdings" w:hint="default"/>
      </w:rPr>
    </w:lvl>
  </w:abstractNum>
  <w:abstractNum w:abstractNumId="5" w15:restartNumberingAfterBreak="0">
    <w:nsid w:val="60113690"/>
    <w:multiLevelType w:val="hybridMultilevel"/>
    <w:tmpl w:val="F40ADF66"/>
    <w:lvl w:ilvl="0" w:tplc="4DD2C448">
      <w:start w:val="1"/>
      <w:numFmt w:val="bullet"/>
      <w:lvlText w:val=""/>
      <w:lvlJc w:val="left"/>
      <w:pPr>
        <w:ind w:left="720" w:hanging="360"/>
      </w:pPr>
      <w:rPr>
        <w:rFonts w:ascii="Symbol" w:hAnsi="Symbol" w:hint="default"/>
      </w:rPr>
    </w:lvl>
    <w:lvl w:ilvl="1" w:tplc="962200A6" w:tentative="1">
      <w:start w:val="1"/>
      <w:numFmt w:val="bullet"/>
      <w:lvlText w:val="o"/>
      <w:lvlJc w:val="left"/>
      <w:pPr>
        <w:ind w:left="1440" w:hanging="360"/>
      </w:pPr>
      <w:rPr>
        <w:rFonts w:ascii="Courier New" w:hAnsi="Courier New" w:cs="Courier New" w:hint="default"/>
      </w:rPr>
    </w:lvl>
    <w:lvl w:ilvl="2" w:tplc="5358BC6C" w:tentative="1">
      <w:start w:val="1"/>
      <w:numFmt w:val="bullet"/>
      <w:lvlText w:val=""/>
      <w:lvlJc w:val="left"/>
      <w:pPr>
        <w:ind w:left="2160" w:hanging="360"/>
      </w:pPr>
      <w:rPr>
        <w:rFonts w:ascii="Wingdings" w:hAnsi="Wingdings" w:hint="default"/>
      </w:rPr>
    </w:lvl>
    <w:lvl w:ilvl="3" w:tplc="0A4201F8" w:tentative="1">
      <w:start w:val="1"/>
      <w:numFmt w:val="bullet"/>
      <w:lvlText w:val=""/>
      <w:lvlJc w:val="left"/>
      <w:pPr>
        <w:ind w:left="2880" w:hanging="360"/>
      </w:pPr>
      <w:rPr>
        <w:rFonts w:ascii="Symbol" w:hAnsi="Symbol" w:hint="default"/>
      </w:rPr>
    </w:lvl>
    <w:lvl w:ilvl="4" w:tplc="013CBD40" w:tentative="1">
      <w:start w:val="1"/>
      <w:numFmt w:val="bullet"/>
      <w:lvlText w:val="o"/>
      <w:lvlJc w:val="left"/>
      <w:pPr>
        <w:ind w:left="3600" w:hanging="360"/>
      </w:pPr>
      <w:rPr>
        <w:rFonts w:ascii="Courier New" w:hAnsi="Courier New" w:cs="Courier New" w:hint="default"/>
      </w:rPr>
    </w:lvl>
    <w:lvl w:ilvl="5" w:tplc="B37C1012" w:tentative="1">
      <w:start w:val="1"/>
      <w:numFmt w:val="bullet"/>
      <w:lvlText w:val=""/>
      <w:lvlJc w:val="left"/>
      <w:pPr>
        <w:ind w:left="4320" w:hanging="360"/>
      </w:pPr>
      <w:rPr>
        <w:rFonts w:ascii="Wingdings" w:hAnsi="Wingdings" w:hint="default"/>
      </w:rPr>
    </w:lvl>
    <w:lvl w:ilvl="6" w:tplc="C478EAA0" w:tentative="1">
      <w:start w:val="1"/>
      <w:numFmt w:val="bullet"/>
      <w:lvlText w:val=""/>
      <w:lvlJc w:val="left"/>
      <w:pPr>
        <w:ind w:left="5040" w:hanging="360"/>
      </w:pPr>
      <w:rPr>
        <w:rFonts w:ascii="Symbol" w:hAnsi="Symbol" w:hint="default"/>
      </w:rPr>
    </w:lvl>
    <w:lvl w:ilvl="7" w:tplc="8F7AC442" w:tentative="1">
      <w:start w:val="1"/>
      <w:numFmt w:val="bullet"/>
      <w:lvlText w:val="o"/>
      <w:lvlJc w:val="left"/>
      <w:pPr>
        <w:ind w:left="5760" w:hanging="360"/>
      </w:pPr>
      <w:rPr>
        <w:rFonts w:ascii="Courier New" w:hAnsi="Courier New" w:cs="Courier New" w:hint="default"/>
      </w:rPr>
    </w:lvl>
    <w:lvl w:ilvl="8" w:tplc="891EA4AE"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9F"/>
    <w:rsid w:val="0030449F"/>
    <w:rsid w:val="003139F3"/>
    <w:rsid w:val="004727CA"/>
    <w:rsid w:val="005916FE"/>
    <w:rsid w:val="005F7A3F"/>
    <w:rsid w:val="006F01F8"/>
    <w:rsid w:val="00723A44"/>
    <w:rsid w:val="007D057C"/>
    <w:rsid w:val="008D7232"/>
    <w:rsid w:val="0095005C"/>
    <w:rsid w:val="00A31AFD"/>
    <w:rsid w:val="00C2066C"/>
    <w:rsid w:val="00C60F16"/>
    <w:rsid w:val="00CB4693"/>
    <w:rsid w:val="00E17203"/>
    <w:rsid w:val="00F05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BD7A"/>
  <w15:chartTrackingRefBased/>
  <w15:docId w15:val="{C094DC0C-B5F2-49FA-B95C-440A1996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Elena</cp:lastModifiedBy>
  <cp:revision>5</cp:revision>
  <dcterms:created xsi:type="dcterms:W3CDTF">2018-06-01T10:33:00Z</dcterms:created>
  <dcterms:modified xsi:type="dcterms:W3CDTF">2018-06-05T14:09:00Z</dcterms:modified>
</cp:coreProperties>
</file>