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F08D" w14:textId="7F93D36E" w:rsidR="004629A5" w:rsidRDefault="004629A5">
      <w:r>
        <w:t>Statistical programmer</w:t>
      </w:r>
    </w:p>
    <w:p w14:paraId="61B8FAA7" w14:textId="77777777" w:rsidR="004629A5" w:rsidRPr="004629A5" w:rsidRDefault="004629A5" w:rsidP="004629A5">
      <w:pPr>
        <w:shd w:val="clear" w:color="auto" w:fill="FFFFFF"/>
        <w:spacing w:before="300" w:after="135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</w:pPr>
      <w:r w:rsidRPr="004629A5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Overview</w:t>
      </w:r>
    </w:p>
    <w:p w14:paraId="1074BD4D" w14:textId="77777777" w:rsidR="004629A5" w:rsidRPr="004629A5" w:rsidRDefault="004629A5" w:rsidP="004629A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Work as a programmer on clinical and non-clinical trials; producing non-complex datasets and outputs to excellent quality whilst adhering to deliverable timelines. Awareness of CDISC SDTM and </w:t>
      </w:r>
      <w:proofErr w:type="spellStart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>ADaM</w:t>
      </w:r>
      <w:proofErr w:type="spellEnd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implementation guidelines; reviewing and updating non-efficacy/non-complex data specifications; creating and debugging simple macros; understanding Statistical Analysis Plans (SAPs) and output shells for </w:t>
      </w:r>
      <w:proofErr w:type="gramStart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>day to day</w:t>
      </w:r>
      <w:proofErr w:type="gramEnd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programming activities. Excellent team work ethos, willingness to help others and learn new skills from working in a team environment.</w:t>
      </w:r>
    </w:p>
    <w:p w14:paraId="698EE446" w14:textId="77777777" w:rsidR="004629A5" w:rsidRPr="004629A5" w:rsidRDefault="004629A5" w:rsidP="004629A5">
      <w:pPr>
        <w:shd w:val="clear" w:color="auto" w:fill="FFFFFF"/>
        <w:spacing w:before="300" w:after="135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</w:pPr>
      <w:r w:rsidRPr="004629A5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Responsibilities</w:t>
      </w:r>
    </w:p>
    <w:p w14:paraId="29D83F34" w14:textId="77777777" w:rsidR="004629A5" w:rsidRPr="004629A5" w:rsidRDefault="004629A5" w:rsidP="004629A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>Employees may be required to perform some or all of the following: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 xml:space="preserve">· Program simple SDTMs and derived datasets according to given specifications, including CDISC implementation guidelines for SDTM and </w:t>
      </w:r>
      <w:proofErr w:type="spellStart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>ADaM</w:t>
      </w:r>
      <w:proofErr w:type="spellEnd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>· Program simple summary tables, listings and figures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>· Develop simple macros and use existing more complex macros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>· Review and update simple non-efficacy dataset specifications for single studies under supervision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>· Review listings and simple summary shells under supervision.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 xml:space="preserve">· Awareness of CDISC SDTM and </w:t>
      </w:r>
      <w:proofErr w:type="spellStart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>ADaM</w:t>
      </w:r>
      <w:proofErr w:type="spellEnd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implementation guidelines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>· Become familiar with and follow study documentation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>· Work as part of a team with the aim of furthering programming development</w:t>
      </w: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  <w:t>· Ensure the principles in the PHASTAR checklist are followed rigorously</w:t>
      </w:r>
    </w:p>
    <w:p w14:paraId="67FD6556" w14:textId="77777777" w:rsidR="004629A5" w:rsidRPr="004629A5" w:rsidRDefault="004629A5" w:rsidP="004629A5">
      <w:pPr>
        <w:shd w:val="clear" w:color="auto" w:fill="FFFFFF"/>
        <w:spacing w:before="300" w:after="135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</w:pPr>
      <w:r w:rsidRPr="004629A5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</w:rPr>
        <w:t>Qualifications</w:t>
      </w:r>
    </w:p>
    <w:p w14:paraId="7F257DF6" w14:textId="77777777" w:rsidR="004629A5" w:rsidRPr="004629A5" w:rsidRDefault="004629A5" w:rsidP="004629A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· Educated to degree or diploma level (or equivalent) within </w:t>
      </w:r>
      <w:proofErr w:type="spellStart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>maths</w:t>
      </w:r>
      <w:proofErr w:type="spellEnd"/>
      <w:r w:rsidRPr="004629A5">
        <w:rPr>
          <w:rFonts w:ascii="Source Sans Pro" w:eastAsia="Times New Roman" w:hAnsi="Source Sans Pro" w:cs="Times New Roman"/>
          <w:color w:val="333333"/>
          <w:sz w:val="23"/>
          <w:szCs w:val="23"/>
        </w:rPr>
        <w:t>, computer science or a related discipline</w:t>
      </w:r>
    </w:p>
    <w:p w14:paraId="65231560" w14:textId="77777777" w:rsidR="004629A5" w:rsidRDefault="004629A5"/>
    <w:sectPr w:rsidR="0046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5"/>
    <w:rsid w:val="0046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EE47"/>
  <w15:chartTrackingRefBased/>
  <w15:docId w15:val="{A0A0BC5F-7EDA-484B-9AC7-0F3A73FC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9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3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021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744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2022-11-23T05:40:00Z</dcterms:created>
  <dcterms:modified xsi:type="dcterms:W3CDTF">2022-11-23T05:41:00Z</dcterms:modified>
</cp:coreProperties>
</file>