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E43" w:rsidRPr="00790DE9" w:rsidRDefault="00B04E43">
      <w:pPr>
        <w:rPr>
          <w:rFonts w:ascii="Jameel Noori Nastaleeq" w:hAnsi="Jameel Noori Nastaleeq" w:cs="Jameel Noori Nastaleeq"/>
          <w:color w:val="FF0000"/>
          <w:sz w:val="36"/>
          <w:szCs w:val="36"/>
          <w:u w:val="single"/>
          <w:rtl/>
          <w:lang w:bidi="ur-PK"/>
        </w:rPr>
      </w:pPr>
      <w:r w:rsidRPr="00790DE9">
        <w:rPr>
          <w:rFonts w:ascii="Jameel Noori Nastaleeq" w:hAnsi="Jameel Noori Nastaleeq" w:cs="Jameel Noori Nastaleeq"/>
          <w:color w:val="FF0000"/>
          <w:sz w:val="36"/>
          <w:szCs w:val="36"/>
          <w:u w:val="single"/>
          <w:rtl/>
          <w:lang w:bidi="ur-PK"/>
        </w:rPr>
        <w:t xml:space="preserve">اعجاز القرآن </w:t>
      </w:r>
      <w:r w:rsidR="00A75079" w:rsidRPr="00790DE9">
        <w:rPr>
          <w:rFonts w:ascii="Jameel Noori Nastaleeq" w:hAnsi="Jameel Noori Nastaleeq" w:cs="Jameel Noori Nastaleeq"/>
          <w:color w:val="FF0000"/>
          <w:sz w:val="36"/>
          <w:szCs w:val="36"/>
          <w:u w:val="single"/>
          <w:lang w:bidi="ur-PK"/>
        </w:rPr>
        <w:t>Miracles of Quran</w:t>
      </w:r>
    </w:p>
    <w:p w:rsidR="00F0580F" w:rsidRDefault="00B04E43" w:rsidP="00F0580F">
      <w:pPr>
        <w:rPr>
          <w:rFonts w:ascii="Jameel Noori Nastaleeq" w:hAnsi="Jameel Noori Nastaleeq" w:cs="Jameel Noori Nastaleeq"/>
          <w:sz w:val="28"/>
          <w:szCs w:val="28"/>
          <w:rtl/>
          <w:lang w:bidi="ur-PK"/>
        </w:rPr>
      </w:pPr>
      <w:r w:rsidRPr="00B04E43">
        <w:rPr>
          <w:rFonts w:ascii="Jameel Noori Nastaleeq" w:hAnsi="Jameel Noori Nastaleeq" w:cs="Jameel Noori Nastaleeq"/>
          <w:b/>
          <w:bCs/>
          <w:sz w:val="32"/>
          <w:szCs w:val="32"/>
          <w:u w:val="single"/>
          <w:rtl/>
          <w:lang w:bidi="ur-PK"/>
        </w:rPr>
        <w:t>مقصد :</w:t>
      </w:r>
      <w:r>
        <w:rPr>
          <w:rFonts w:ascii="Jameel Noori Nastaleeq" w:hAnsi="Jameel Noori Nastaleeq" w:cs="Jameel Noori Nastaleeq"/>
          <w:b/>
          <w:bCs/>
          <w:sz w:val="32"/>
          <w:szCs w:val="32"/>
          <w:u w:val="single"/>
          <w:lang w:bidi="ur-PK"/>
        </w:rPr>
        <w:t>Purpose</w:t>
      </w:r>
      <w:r w:rsidRPr="00B04E43">
        <w:rPr>
          <w:rFonts w:ascii="Jameel Noori Nastaleeq" w:hAnsi="Jameel Noori Nastaleeq" w:cs="Jameel Noori Nastaleeq"/>
          <w:sz w:val="28"/>
          <w:szCs w:val="28"/>
          <w:rtl/>
          <w:lang w:bidi="ur-PK"/>
        </w:rPr>
        <w:t>یہ ثابت کرنا کہ قرآن اللہ کی طرف سے وحی ۔اس مقدس کلام کو نازل کرنے والا وہ اللہ ہے جس نے اس پوری کائنات کو پیدا کیا ہے ۔</w:t>
      </w:r>
    </w:p>
    <w:p w:rsidR="004B6303" w:rsidRDefault="00F0580F" w:rsidP="004B6303">
      <w:pP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وحی ایک ناگزیر</w:t>
      </w:r>
      <w:r>
        <w:rPr>
          <w:rFonts w:ascii="Jameel Noori Nastaleeq" w:hAnsi="Jameel Noori Nastaleeq" w:cs="Jameel Noori Nastaleeq"/>
          <w:sz w:val="28"/>
          <w:szCs w:val="28"/>
          <w:lang w:bidi="ur-PK"/>
        </w:rPr>
        <w:t>invisible</w:t>
      </w:r>
      <w:r>
        <w:rPr>
          <w:rFonts w:ascii="Jameel Noori Nastaleeq" w:hAnsi="Jameel Noori Nastaleeq" w:cs="Jameel Noori Nastaleeq" w:hint="cs"/>
          <w:sz w:val="28"/>
          <w:szCs w:val="28"/>
          <w:rtl/>
          <w:lang w:bidi="ur-PK"/>
        </w:rPr>
        <w:t xml:space="preserve"> ضرورت :</w:t>
      </w:r>
    </w:p>
    <w:p w:rsidR="004B6303" w:rsidRDefault="0010748A" w:rsidP="0010748A">
      <w:pPr>
        <w:rPr>
          <w:rFonts w:ascii="Jameel Noori Nastaleeq" w:hAnsi="Jameel Noori Nastaleeq" w:cs="Jameel Noori Nastaleeq"/>
          <w:sz w:val="28"/>
          <w:szCs w:val="28"/>
          <w:rtl/>
          <w:lang w:bidi="ur-PK"/>
        </w:rPr>
      </w:pPr>
      <w:r w:rsidRPr="0010748A">
        <w:rPr>
          <w:rFonts w:ascii="Jameel Noori Nastaleeq" w:hAnsi="Jameel Noori Nastaleeq" w:cs="Jameel Noori Nastaleeq" w:hint="cs"/>
          <w:b/>
          <w:bCs/>
          <w:sz w:val="28"/>
          <w:szCs w:val="28"/>
          <w:u w:val="single"/>
          <w:rtl/>
          <w:lang w:bidi="ur-PK"/>
        </w:rPr>
        <w:t>راہنمائی کے ذرائع</w:t>
      </w:r>
      <w:r>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ab/>
      </w:r>
      <w:r w:rsidR="004B6303">
        <w:rPr>
          <w:rFonts w:ascii="Jameel Noori Nastaleeq" w:hAnsi="Jameel Noori Nastaleeq" w:cs="Jameel Noori Nastaleeq" w:hint="cs"/>
          <w:sz w:val="28"/>
          <w:szCs w:val="28"/>
          <w:rtl/>
          <w:lang w:bidi="ur-PK"/>
        </w:rPr>
        <w:t xml:space="preserve">وجدان </w:t>
      </w:r>
    </w:p>
    <w:p w:rsidR="004B6303" w:rsidRDefault="004B6303" w:rsidP="004B6303">
      <w:pP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sidR="0010748A">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 xml:space="preserve">حواس خمسہ </w:t>
      </w:r>
    </w:p>
    <w:p w:rsidR="004B6303" w:rsidRDefault="004B6303" w:rsidP="004B6303">
      <w:pP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sidR="0010748A">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 xml:space="preserve">عقل </w:t>
      </w:r>
    </w:p>
    <w:p w:rsidR="004B6303" w:rsidRDefault="004B6303" w:rsidP="004B6303">
      <w:pP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sidR="0010748A">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 xml:space="preserve">وحی </w:t>
      </w:r>
    </w:p>
    <w:p w:rsidR="00703831" w:rsidRDefault="00703831" w:rsidP="00703831">
      <w:pPr>
        <w:rPr>
          <w:rFonts w:ascii="Jameel Noori Nastaleeq" w:hAnsi="Jameel Noori Nastaleeq"/>
          <w:sz w:val="28"/>
          <w:szCs w:val="28"/>
          <w:rtl/>
          <w:lang w:bidi="ur-PK"/>
        </w:rPr>
      </w:pPr>
      <w:r>
        <w:rPr>
          <w:rFonts w:ascii="Jameel Noori Nastaleeq" w:hAnsi="Jameel Noori Nastaleeq" w:cs="Jameel Noori Nastaleeq" w:hint="cs"/>
          <w:sz w:val="28"/>
          <w:szCs w:val="28"/>
          <w:rtl/>
          <w:lang w:bidi="ur-PK"/>
        </w:rPr>
        <w:t xml:space="preserve">اعجاز القرآن کی تعریف </w:t>
      </w:r>
      <w:r>
        <w:rPr>
          <w:rFonts w:ascii="Jameel Noori Nastaleeq" w:hAnsi="Jameel Noori Nastaleeq"/>
          <w:sz w:val="28"/>
          <w:szCs w:val="28"/>
          <w:lang w:bidi="ur-PK"/>
        </w:rPr>
        <w:t>Definition</w:t>
      </w:r>
    </w:p>
    <w:p w:rsidR="00703831" w:rsidRDefault="00703831" w:rsidP="00703831">
      <w:pPr>
        <w:rPr>
          <w:rFonts w:ascii="Jameel Noori Nastaleeq" w:eastAsia="MingLiU_HKSCS" w:hAnsi="Jameel Noori Nastaleeq" w:cs="Jameel Noori Nastaleeq"/>
          <w:sz w:val="28"/>
          <w:szCs w:val="28"/>
          <w:rtl/>
          <w:lang w:eastAsia="ja-JP" w:bidi="ur-PK"/>
        </w:rPr>
      </w:pPr>
      <w:r>
        <w:rPr>
          <w:rFonts w:ascii="Jameel Noori Nastaleeq" w:hAnsi="Jameel Noori Nastaleeq" w:cs="Jameel Noori Nastaleeq" w:hint="cs"/>
          <w:sz w:val="28"/>
          <w:szCs w:val="28"/>
          <w:rtl/>
          <w:lang w:bidi="ur-PK"/>
        </w:rPr>
        <w:t>‘‘</w:t>
      </w:r>
      <w:r w:rsidRPr="00703831">
        <w:rPr>
          <w:rFonts w:ascii="Jameel Noori Nastaleeq" w:hAnsi="Jameel Noori Nastaleeq" w:cs="Jameel Noori Nastaleeq"/>
          <w:sz w:val="28"/>
          <w:szCs w:val="28"/>
          <w:rtl/>
          <w:lang w:bidi="ur-PK"/>
        </w:rPr>
        <w:t xml:space="preserve">ادبی حسن اور کمال معنویب </w:t>
      </w:r>
      <w:r>
        <w:rPr>
          <w:rFonts w:ascii="Jameel Noori Nastaleeq" w:hAnsi="Jameel Noori Nastaleeq" w:cs="Jameel Noori Nastaleeq" w:hint="cs"/>
          <w:sz w:val="28"/>
          <w:szCs w:val="28"/>
          <w:rtl/>
          <w:lang w:bidi="ur-PK"/>
        </w:rPr>
        <w:t>(فصاحت و بلاغت )</w:t>
      </w:r>
      <w:r w:rsidRPr="00703831">
        <w:rPr>
          <w:rFonts w:ascii="Jameel Noori Nastaleeq" w:hAnsi="Jameel Noori Nastaleeq" w:cs="Jameel Noori Nastaleeq"/>
          <w:sz w:val="28"/>
          <w:szCs w:val="28"/>
          <w:rtl/>
          <w:lang w:bidi="ur-PK"/>
        </w:rPr>
        <w:t xml:space="preserve">سے بھر پور ایسا کلام جس نے دنیا کو </w:t>
      </w:r>
      <w:r w:rsidRPr="00703831">
        <w:rPr>
          <w:rFonts w:ascii="Jameel Noori Nastaleeq" w:eastAsia="MingLiU_HKSCS" w:hAnsi="Jameel Noori Nastaleeq" w:cs="Jameel Noori Nastaleeq"/>
          <w:sz w:val="28"/>
          <w:szCs w:val="28"/>
          <w:rtl/>
          <w:lang w:eastAsia="ja-JP" w:bidi="ur-PK"/>
        </w:rPr>
        <w:t>اپنی نظیر پیش کرنے سے عاجز (بے بس ) کردیا ہے۔</w:t>
      </w:r>
      <w:r>
        <w:rPr>
          <w:rFonts w:ascii="Jameel Noori Nastaleeq" w:eastAsia="MingLiU_HKSCS" w:hAnsi="Jameel Noori Nastaleeq" w:cs="Jameel Noori Nastaleeq" w:hint="cs"/>
          <w:sz w:val="28"/>
          <w:szCs w:val="28"/>
          <w:rtl/>
          <w:lang w:eastAsia="ja-JP" w:bidi="ur-PK"/>
        </w:rPr>
        <w:t>’’</w:t>
      </w:r>
    </w:p>
    <w:p w:rsidR="00703831" w:rsidRDefault="00703831" w:rsidP="00703831">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1۔ فصاحت و بلاغت ذوقی معاملہ ہے ۔</w:t>
      </w:r>
    </w:p>
    <w:p w:rsidR="00703831" w:rsidRDefault="00703831" w:rsidP="0010748A">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2۔ اور ذوق بھی اہل زبان کا معتبر ہو گا۔</w:t>
      </w:r>
    </w:p>
    <w:p w:rsidR="0010748A" w:rsidRDefault="0010748A" w:rsidP="0010748A">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قرآن کریم کا اہل عرب کو چیلنج :</w:t>
      </w:r>
    </w:p>
    <w:p w:rsidR="0010748A" w:rsidRDefault="0010748A" w:rsidP="0010748A">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ab/>
        <w:t>سورۃ الاسراء :88</w:t>
      </w:r>
    </w:p>
    <w:p w:rsidR="0010748A" w:rsidRPr="0010748A" w:rsidRDefault="0010748A" w:rsidP="0010748A">
      <w:pPr>
        <w:rPr>
          <w:rFonts w:ascii="Jameel Noori Nastaleeq" w:eastAsia="MingLiU_HKSCS" w:hAnsi="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ab/>
        <w:t>ہود :13۔14</w:t>
      </w:r>
    </w:p>
    <w:p w:rsidR="0010748A" w:rsidRDefault="0010748A" w:rsidP="0010748A">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ab/>
        <w:t>البقرۃ :23۔24</w:t>
      </w:r>
    </w:p>
    <w:p w:rsidR="0010748A" w:rsidRDefault="0010748A" w:rsidP="0010748A">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دو اعتراض کا جواب :</w:t>
      </w:r>
    </w:p>
    <w:p w:rsidR="0010748A" w:rsidRDefault="0010748A" w:rsidP="0010748A">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1۔ اہل عرب نے جواب دینے کی ضرورت محسو س نہیں  کی ۔</w:t>
      </w:r>
    </w:p>
    <w:p w:rsidR="0010748A" w:rsidRDefault="0010748A" w:rsidP="0010748A">
      <w:pPr>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2۔ ممکن ہے جواب دیا ہو ، لیکن تاریخ نے اسے محفوظ نہ رکھا ہو۔</w:t>
      </w:r>
    </w:p>
    <w:p w:rsidR="0010748A" w:rsidRPr="0010748A" w:rsidRDefault="0010748A" w:rsidP="0010748A">
      <w:pPr>
        <w:rPr>
          <w:rFonts w:ascii="Jameel Noori Nastaleeq" w:eastAsia="MingLiU_HKSCS" w:hAnsi="Jameel Noori Nastaleeq" w:cs="Jameel Noori Nastaleeq"/>
          <w:b/>
          <w:bCs/>
          <w:sz w:val="28"/>
          <w:szCs w:val="28"/>
          <w:u w:val="single"/>
          <w:lang w:eastAsia="ja-JP" w:bidi="ur-PK"/>
        </w:rPr>
      </w:pPr>
      <w:r w:rsidRPr="0010748A">
        <w:rPr>
          <w:rFonts w:ascii="Jameel Noori Nastaleeq" w:eastAsia="MingLiU_HKSCS" w:hAnsi="Jameel Noori Nastaleeq" w:cs="Jameel Noori Nastaleeq" w:hint="cs"/>
          <w:b/>
          <w:bCs/>
          <w:sz w:val="28"/>
          <w:szCs w:val="28"/>
          <w:u w:val="single"/>
          <w:rtl/>
          <w:lang w:eastAsia="ja-JP" w:bidi="ur-PK"/>
        </w:rPr>
        <w:t xml:space="preserve">قرآن کے چیلنج کے مقابلے میں اہل عرب کا جواب </w:t>
      </w:r>
      <w:r w:rsidRPr="0010748A">
        <w:rPr>
          <w:rFonts w:ascii="Jameel Noori Nastaleeq" w:eastAsia="MingLiU_HKSCS" w:hAnsi="Jameel Noori Nastaleeq" w:cs="Jameel Noori Nastaleeq"/>
          <w:b/>
          <w:bCs/>
          <w:sz w:val="28"/>
          <w:szCs w:val="28"/>
          <w:u w:val="single"/>
          <w:lang w:eastAsia="ja-JP" w:bidi="ur-PK"/>
        </w:rPr>
        <w:t>Response</w:t>
      </w:r>
    </w:p>
    <w:p w:rsidR="0010748A" w:rsidRDefault="00A75079" w:rsidP="0010748A">
      <w:pPr>
        <w:rPr>
          <w:rFonts w:ascii="Jameel Noori Nastaleeq" w:eastAsia="MingLiU_HKSCS" w:hAnsi="Jameel Noori Nastaleeq" w:cs="Jameel Noori Nastaleeq"/>
          <w:sz w:val="28"/>
          <w:szCs w:val="28"/>
          <w:lang w:eastAsia="ja-JP" w:bidi="ur-PK"/>
        </w:rPr>
      </w:pPr>
      <w:r>
        <w:rPr>
          <w:rFonts w:ascii="Jameel Noori Nastaleeq" w:eastAsia="MingLiU_HKSCS" w:hAnsi="Jameel Noori Nastaleeq" w:cs="Jameel Noori Nastaleeq" w:hint="cs"/>
          <w:sz w:val="28"/>
          <w:szCs w:val="28"/>
          <w:rtl/>
          <w:lang w:eastAsia="ja-JP" w:bidi="ur-PK"/>
        </w:rPr>
        <w:t>1۔</w:t>
      </w:r>
      <w:r w:rsidR="0010748A">
        <w:rPr>
          <w:rFonts w:ascii="Jameel Noori Nastaleeq" w:eastAsia="MingLiU_HKSCS" w:hAnsi="Jameel Noori Nastaleeq" w:cs="Jameel Noori Nastaleeq" w:hint="cs"/>
          <w:sz w:val="28"/>
          <w:szCs w:val="28"/>
          <w:rtl/>
          <w:lang w:eastAsia="ja-JP" w:bidi="ur-PK"/>
        </w:rPr>
        <w:t xml:space="preserve">ولید بن مغیرہ  </w:t>
      </w:r>
    </w:p>
    <w:p w:rsidR="00B7619C" w:rsidRDefault="00B7619C" w:rsidP="0010748A">
      <w:pPr>
        <w:rPr>
          <w:rFonts w:ascii="Traditional Arabic" w:hAnsi="Traditional Arabic" w:cs="Traditional Arabic"/>
          <w:shd w:val="clear" w:color="auto" w:fill="FFFFFF"/>
          <w:rtl/>
          <w:lang w:bidi="ur-PK"/>
        </w:rPr>
      </w:pPr>
      <w:r w:rsidRPr="00790E1F">
        <w:rPr>
          <w:rFonts w:ascii="Traditional Arabic" w:hAnsi="Traditional Arabic" w:cs="Traditional Arabic"/>
          <w:shd w:val="clear" w:color="auto" w:fill="FFFFFF"/>
          <w:rtl/>
        </w:rPr>
        <w:t>فوالله، ما فيكم من رجل أعلم 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قال: لا يرضى عنك قومك حتى تقول فيه! قال: فدعني حتى أفكر، فلما فكر، قال: (هذا سحر يؤثر) يأثره عن غيره، فنزلت: ذرني ومن خلقت وحيدًا</w:t>
      </w:r>
      <w:r w:rsidRPr="00790E1F">
        <w:rPr>
          <w:rFonts w:ascii="Traditional Arabic" w:hAnsi="Traditional Arabic" w:cs="Traditional Arabic"/>
          <w:shd w:val="clear" w:color="auto" w:fill="FFFFFF"/>
        </w:rPr>
        <w:t xml:space="preserve">. </w:t>
      </w:r>
      <w:r w:rsidRPr="00790E1F">
        <w:rPr>
          <w:rFonts w:ascii="Traditional Arabic" w:hAnsi="Traditional Arabic" w:cs="Traditional Arabic"/>
          <w:shd w:val="clear" w:color="auto" w:fill="FFFFFF"/>
          <w:rtl/>
        </w:rPr>
        <w:t>قال</w:t>
      </w:r>
      <w:r w:rsidRPr="00790E1F">
        <w:rPr>
          <w:rFonts w:ascii="Traditional Arabic" w:hAnsi="Traditional Arabic" w:cs="Traditional Arabic"/>
          <w:shd w:val="clear" w:color="auto" w:fill="FFFFFF"/>
        </w:rPr>
        <w:t> </w:t>
      </w:r>
      <w:r w:rsidRPr="00790E1F">
        <w:rPr>
          <w:rFonts w:ascii="Traditional Arabic" w:hAnsi="Traditional Arabic" w:cs="Traditional Arabic"/>
          <w:shd w:val="clear" w:color="auto" w:fill="FFFFFF"/>
          <w:rtl/>
        </w:rPr>
        <w:t>الحاكم</w:t>
      </w:r>
      <w:r w:rsidRPr="00790E1F">
        <w:rPr>
          <w:rFonts w:ascii="Traditional Arabic" w:hAnsi="Traditional Arabic" w:cs="Traditional Arabic"/>
          <w:shd w:val="clear" w:color="auto" w:fill="FFFFFF"/>
        </w:rPr>
        <w:t>: </w:t>
      </w:r>
      <w:r w:rsidRPr="00790E1F">
        <w:rPr>
          <w:rFonts w:ascii="Traditional Arabic" w:hAnsi="Traditional Arabic" w:cs="Traditional Arabic"/>
          <w:shd w:val="clear" w:color="auto" w:fill="FFFFFF"/>
          <w:rtl/>
        </w:rPr>
        <w:t>هذا حديث صحيح الإسناد على شرط البخاري، ولم يخرجاه،</w:t>
      </w:r>
      <w:r w:rsidRPr="00790E1F">
        <w:rPr>
          <w:rFonts w:ascii="Traditional Arabic" w:hAnsi="Traditional Arabic" w:cs="Traditional Arabic"/>
          <w:shd w:val="clear" w:color="auto" w:fill="FFFFFF"/>
        </w:rPr>
        <w:t> </w:t>
      </w:r>
      <w:r w:rsidRPr="00790E1F">
        <w:rPr>
          <w:rFonts w:ascii="Traditional Arabic" w:hAnsi="Traditional Arabic" w:cs="Traditional Arabic"/>
          <w:shd w:val="clear" w:color="auto" w:fill="FFFFFF"/>
          <w:rtl/>
        </w:rPr>
        <w:t>ووافقه</w:t>
      </w:r>
      <w:r w:rsidRPr="00790E1F">
        <w:rPr>
          <w:rFonts w:ascii="Traditional Arabic" w:hAnsi="Traditional Arabic" w:cs="Traditional Arabic"/>
          <w:shd w:val="clear" w:color="auto" w:fill="FFFFFF"/>
        </w:rPr>
        <w:t> </w:t>
      </w:r>
      <w:r w:rsidRPr="00790E1F">
        <w:rPr>
          <w:rFonts w:ascii="Traditional Arabic" w:hAnsi="Traditional Arabic" w:cs="Traditional Arabic"/>
          <w:shd w:val="clear" w:color="auto" w:fill="FFFFFF"/>
          <w:rtl/>
        </w:rPr>
        <w:t>الذهبي</w:t>
      </w:r>
    </w:p>
    <w:p w:rsidR="00435125" w:rsidRPr="00435125" w:rsidRDefault="00435125" w:rsidP="00435125">
      <w:pPr>
        <w:rPr>
          <w:rFonts w:ascii="Alvi Nastaleeq" w:eastAsia="MingLiU_HKSCS" w:hAnsi="Alvi Nastaleeq" w:cs="Alvi Nastaleeq"/>
          <w:sz w:val="28"/>
          <w:szCs w:val="28"/>
          <w:rtl/>
          <w:lang w:eastAsia="ja-JP" w:bidi="ur-PK"/>
        </w:rPr>
      </w:pPr>
      <w:r w:rsidRPr="00435125">
        <w:rPr>
          <w:rFonts w:ascii="Alvi Nastaleeq" w:hAnsi="Alvi Nastaleeq" w:cs="Alvi Nastaleeq"/>
          <w:shd w:val="clear" w:color="auto" w:fill="FFFFFF"/>
          <w:rtl/>
          <w:lang w:bidi="ur-PK"/>
        </w:rPr>
        <w:t>مین تم سب سے بڑھ کر شاعری کو جاننے والا ہوں ۔ اللہ کی قسم محمد کے کلام کو شاعری سے کوئی نسبت نہیں ۔ اللہ کی قسم ان کے کلام میں مٹھاس اور رونق ہے اس کی جڑی گہری اور شاخین پھلوں سے بھری ہوئی ہیں یہ ایک دن غالب آئے گا ، اسے مغلوب نہیں کیا جا سکتا یہ ایک سب کچھ روندکر آگے بڑھ جائے گا۔</w:t>
      </w:r>
    </w:p>
    <w:p w:rsidR="0010748A" w:rsidRDefault="00A75079" w:rsidP="0010748A">
      <w:pPr>
        <w:rPr>
          <w:rFonts w:ascii="Traditional Arabic" w:hAnsi="Traditional Arabic" w:cs="Traditional Arabic"/>
          <w:b/>
          <w:bCs/>
          <w:color w:val="050505"/>
          <w:shd w:val="clear" w:color="auto" w:fill="FFFFFF"/>
          <w:rtl/>
        </w:rPr>
      </w:pPr>
      <w:r>
        <w:rPr>
          <w:rFonts w:ascii="Jameel Noori Nastaleeq" w:eastAsia="MingLiU_HKSCS" w:hAnsi="Jameel Noori Nastaleeq" w:cs="Jameel Noori Nastaleeq" w:hint="cs"/>
          <w:sz w:val="28"/>
          <w:szCs w:val="28"/>
          <w:rtl/>
          <w:lang w:eastAsia="ja-JP" w:bidi="ur-PK"/>
        </w:rPr>
        <w:lastRenderedPageBreak/>
        <w:t>2۔</w:t>
      </w:r>
      <w:r w:rsidR="0010748A">
        <w:rPr>
          <w:rFonts w:ascii="Jameel Noori Nastaleeq" w:eastAsia="MingLiU_HKSCS" w:hAnsi="Jameel Noori Nastaleeq" w:cs="Jameel Noori Nastaleeq" w:hint="cs"/>
          <w:sz w:val="28"/>
          <w:szCs w:val="28"/>
          <w:rtl/>
          <w:lang w:eastAsia="ja-JP" w:bidi="ur-PK"/>
        </w:rPr>
        <w:t xml:space="preserve">ولید بن ربیعہ العامری </w:t>
      </w:r>
      <w:r w:rsidR="003A230E">
        <w:rPr>
          <w:rFonts w:ascii="Jameel Noori Nastaleeq" w:eastAsia="MingLiU_HKSCS" w:hAnsi="Jameel Noori Nastaleeq" w:cs="Jameel Noori Nastaleeq" w:hint="cs"/>
          <w:sz w:val="28"/>
          <w:szCs w:val="28"/>
          <w:rtl/>
          <w:lang w:eastAsia="ja-JP" w:bidi="ur-PK"/>
        </w:rPr>
        <w:t>:</w:t>
      </w:r>
      <w:r w:rsidR="003A230E" w:rsidRPr="003A230E">
        <w:rPr>
          <w:rFonts w:ascii="Segoe UI" w:hAnsi="Segoe UI" w:cs="Segoe UI"/>
          <w:color w:val="050505"/>
          <w:sz w:val="17"/>
          <w:szCs w:val="17"/>
          <w:shd w:val="clear" w:color="auto" w:fill="FFFFFF"/>
          <w:rtl/>
        </w:rPr>
        <w:t xml:space="preserve"> </w:t>
      </w:r>
      <w:r w:rsidR="003A230E" w:rsidRPr="00A15CE4">
        <w:rPr>
          <w:rFonts w:ascii="Traditional Arabic" w:hAnsi="Traditional Arabic" w:cs="Traditional Arabic"/>
          <w:color w:val="050505"/>
          <w:shd w:val="clear" w:color="auto" w:fill="FFFFFF"/>
          <w:rtl/>
        </w:rPr>
        <w:t>لبيد بن ربيعة العامري صاحب إحدى المعلقات السبعة، وهو من فحول شعراء العرب، سأله عمر بن الخطاب يوما: أنشدني من شعرك. فقرأ له لبيد سورة البقرة، فقال: إنما سألتك عن شعرك، فقال: ما كنت لأقول بيتا من الشعر بعد إذ علمني الله البقرة وآل عمران</w:t>
      </w:r>
      <w:r w:rsidR="003A230E" w:rsidRPr="00D30B4F">
        <w:rPr>
          <w:rFonts w:ascii="Traditional Arabic" w:hAnsi="Traditional Arabic" w:cs="Traditional Arabic"/>
          <w:b/>
          <w:bCs/>
          <w:color w:val="050505"/>
          <w:shd w:val="clear" w:color="auto" w:fill="FFFFFF"/>
        </w:rPr>
        <w:t>.</w:t>
      </w:r>
    </w:p>
    <w:p w:rsidR="00435125" w:rsidRPr="00435125" w:rsidRDefault="00435125" w:rsidP="0010748A">
      <w:pPr>
        <w:rPr>
          <w:rFonts w:ascii="Alvi Nastaleeq" w:eastAsia="MingLiU_HKSCS" w:hAnsi="Alvi Nastaleeq" w:cs="Alvi Nastaleeq"/>
          <w:b/>
          <w:bCs/>
          <w:rtl/>
          <w:lang w:eastAsia="ja-JP" w:bidi="ur-PK"/>
        </w:rPr>
      </w:pPr>
      <w:r w:rsidRPr="00435125">
        <w:rPr>
          <w:rFonts w:ascii="Alvi Nastaleeq" w:hAnsi="Alvi Nastaleeq" w:cs="Alvi Nastaleeq"/>
          <w:b/>
          <w:bCs/>
          <w:color w:val="050505"/>
          <w:shd w:val="clear" w:color="auto" w:fill="FFFFFF"/>
          <w:rtl/>
        </w:rPr>
        <w:t xml:space="preserve">سورۃ البقرۃ اور سورۃ آل عمران کے بعد اب شعر کہاں ، اللہ کی قسم جب سے میں نے سورۃ البقرۃ پڑھی ہے مین نے شاعری جھوڑ دی ہے ۔ </w:t>
      </w:r>
    </w:p>
    <w:p w:rsidR="0010748A" w:rsidRDefault="00A75079" w:rsidP="0010748A">
      <w:pPr>
        <w:rPr>
          <w:rFonts w:ascii="Jameel Noori Nastaleeq" w:eastAsia="MingLiU_HKSCS" w:hAnsi="Jameel Noori Nastaleeq" w:cs="Jameel Noori Nastaleeq"/>
          <w:b/>
          <w:bCs/>
          <w:lang w:eastAsia="ja-JP" w:bidi="ur-PK"/>
        </w:rPr>
      </w:pPr>
      <w:r w:rsidRPr="003A230E">
        <w:rPr>
          <w:rFonts w:ascii="Arabic Typesetting" w:eastAsia="MingLiU_HKSCS" w:hAnsi="Arabic Typesetting" w:cs="Arabic Typesetting"/>
          <w:b/>
          <w:bCs/>
          <w:rtl/>
          <w:lang w:eastAsia="ja-JP" w:bidi="ur-PK"/>
        </w:rPr>
        <w:t>3</w:t>
      </w:r>
      <w:r w:rsidRPr="00D30B4F">
        <w:rPr>
          <w:rFonts w:ascii="Jameel Noori Nastaleeq" w:eastAsia="MingLiU_HKSCS" w:hAnsi="Jameel Noori Nastaleeq" w:cs="Jameel Noori Nastaleeq"/>
          <w:b/>
          <w:bCs/>
          <w:rtl/>
          <w:lang w:eastAsia="ja-JP" w:bidi="ur-PK"/>
        </w:rPr>
        <w:t>۔</w:t>
      </w:r>
      <w:r w:rsidR="0010748A" w:rsidRPr="00D30B4F">
        <w:rPr>
          <w:rFonts w:ascii="Jameel Noori Nastaleeq" w:eastAsia="MingLiU_HKSCS" w:hAnsi="Jameel Noori Nastaleeq" w:cs="Jameel Noori Nastaleeq"/>
          <w:b/>
          <w:bCs/>
          <w:rtl/>
          <w:lang w:eastAsia="ja-JP" w:bidi="ur-PK"/>
        </w:rPr>
        <w:t xml:space="preserve">عتبہ بن ربیعہ  </w:t>
      </w:r>
    </w:p>
    <w:p w:rsidR="000A02DF" w:rsidRDefault="000A02DF" w:rsidP="00A72946">
      <w:pPr>
        <w:rPr>
          <w:rFonts w:ascii="Traditional Arabic" w:hAnsi="Traditional Arabic" w:cs="Traditional Arabic"/>
          <w:color w:val="202122"/>
          <w:shd w:val="clear" w:color="auto" w:fill="FFFFFF"/>
          <w:rtl/>
        </w:rPr>
      </w:pPr>
      <w:r w:rsidRPr="00A15CE4">
        <w:rPr>
          <w:rFonts w:ascii="Traditional Arabic" w:hAnsi="Traditional Arabic" w:cs="Traditional Arabic"/>
          <w:color w:val="202122"/>
          <w:shd w:val="clear" w:color="auto" w:fill="FFFFFF"/>
          <w:rtl/>
        </w:rPr>
        <w:t>فقال: أني سمعتُ قولاً والله ما سمعت مثله قَطُّ، والله ما هو بالشعر ولا بالسحر، ولا بالكهانة. يا معشر قريش، أطيعوني واجعلوها بي، وخلوا بين هذا الرجل وبين ما هو فيه، فاعتزلوه، فوالله ليكونَنَّ لقوله الذي سمعت منه نبأٌ عظيمٌ، فإن تصبه العرب فقد كفيتموه بغيركم، وإن يظهر على العرب فملكه ملككم وعزه عزكم، وكنتم أسعد الناس به. وفي ذهول تام ردوا عليه وقالوا: سحرك والله يا أبا الوليد بلسانه. فأجابهم برأيه متمسكًا: هذا رأيي فيه، فاصنعوا ما بدا لكم</w:t>
      </w:r>
      <w:r w:rsidRPr="00A15CE4">
        <w:rPr>
          <w:rFonts w:ascii="Traditional Arabic" w:hAnsi="Traditional Arabic" w:cs="Traditional Arabic"/>
          <w:color w:val="202122"/>
          <w:shd w:val="clear" w:color="auto" w:fill="FFFFFF"/>
        </w:rPr>
        <w:t>.</w:t>
      </w:r>
    </w:p>
    <w:p w:rsidR="00435125" w:rsidRPr="008E5D17" w:rsidRDefault="008E5D17" w:rsidP="00A72946">
      <w:pPr>
        <w:rPr>
          <w:rFonts w:ascii="Alvi Nastaleeq" w:eastAsia="MingLiU_HKSCS" w:hAnsi="Alvi Nastaleeq" w:cs="Alvi Nastaleeq"/>
          <w:rtl/>
          <w:lang w:eastAsia="ja-JP" w:bidi="ur-PK"/>
        </w:rPr>
      </w:pPr>
      <w:r>
        <w:rPr>
          <w:rFonts w:ascii="Alvi Nastaleeq" w:hAnsi="Alvi Nastaleeq" w:cs="Alvi Nastaleeq" w:hint="cs"/>
          <w:color w:val="202122"/>
          <w:shd w:val="clear" w:color="auto" w:fill="FFFFFF"/>
          <w:rtl/>
        </w:rPr>
        <w:t>’’</w:t>
      </w:r>
      <w:r w:rsidR="00435125" w:rsidRPr="008E5D17">
        <w:rPr>
          <w:rFonts w:ascii="Alvi Nastaleeq" w:hAnsi="Alvi Nastaleeq" w:cs="Alvi Nastaleeq"/>
          <w:color w:val="202122"/>
          <w:shd w:val="clear" w:color="auto" w:fill="FFFFFF"/>
          <w:rtl/>
        </w:rPr>
        <w:t xml:space="preserve">میرا مشورہ ہے کہ تم محمد کا راستہ چھوڑ دو ، اگر عرب اس پر غالب آگئے تو تمہارا مقصد پور ہو جائے گا اور اگر وہ غالب آگیا تو اس کی فتح تمہاری فتح ہو گی </w:t>
      </w:r>
      <w:r w:rsidRPr="008E5D17">
        <w:rPr>
          <w:rFonts w:ascii="Alvi Nastaleeq" w:hAnsi="Alvi Nastaleeq" w:cs="Alvi Nastaleeq"/>
          <w:color w:val="202122"/>
          <w:shd w:val="clear" w:color="auto" w:fill="FFFFFF"/>
          <w:rtl/>
        </w:rPr>
        <w:t>، اس کا ملک تمہار ملک ہو گا ، اس کی عزت تمہاری عزت ہو گی اور تم دنیا کی سعادت مند قوم ہو گے ۔ اللہ کی قسم آج میں نے اس کی زبان سے ایسا کلام سنا ہے جو مین نے کبھی نہیں سنا۔</w:t>
      </w:r>
      <w:r>
        <w:rPr>
          <w:rFonts w:ascii="Alvi Nastaleeq" w:hAnsi="Alvi Nastaleeq" w:cs="Alvi Nastaleeq" w:hint="cs"/>
          <w:color w:val="202122"/>
          <w:shd w:val="clear" w:color="auto" w:fill="FFFFFF"/>
          <w:rtl/>
        </w:rPr>
        <w:t>’’</w:t>
      </w:r>
    </w:p>
    <w:p w:rsidR="0010748A" w:rsidRDefault="00A75079" w:rsidP="0010748A">
      <w:pPr>
        <w:rPr>
          <w:rFonts w:ascii="Traditional Arabic" w:hAnsi="Traditional Arabic" w:cs="Traditional Arabic"/>
          <w:sz w:val="28"/>
          <w:szCs w:val="28"/>
          <w:rtl/>
        </w:rPr>
      </w:pPr>
      <w:r>
        <w:rPr>
          <w:rFonts w:ascii="Jameel Noori Nastaleeq" w:eastAsia="MingLiU_HKSCS" w:hAnsi="Jameel Noori Nastaleeq" w:cs="Jameel Noori Nastaleeq" w:hint="cs"/>
          <w:sz w:val="28"/>
          <w:szCs w:val="28"/>
          <w:rtl/>
          <w:lang w:eastAsia="ja-JP" w:bidi="ur-PK"/>
        </w:rPr>
        <w:t>4۔</w:t>
      </w:r>
      <w:r w:rsidR="0010748A">
        <w:rPr>
          <w:rFonts w:ascii="Jameel Noori Nastaleeq" w:eastAsia="MingLiU_HKSCS" w:hAnsi="Jameel Noori Nastaleeq" w:cs="Jameel Noori Nastaleeq" w:hint="cs"/>
          <w:sz w:val="28"/>
          <w:szCs w:val="28"/>
          <w:rtl/>
          <w:lang w:eastAsia="ja-JP" w:bidi="ur-PK"/>
        </w:rPr>
        <w:t xml:space="preserve">عبد اللہ المقفع </w:t>
      </w:r>
      <w:r w:rsidR="0010748A">
        <w:rPr>
          <w:rFonts w:ascii="Jameel Noori Nastaleeq" w:eastAsia="MingLiU_HKSCS" w:hAnsi="Jameel Noori Nastaleeq" w:cs="Jameel Noori Nastaleeq" w:hint="cs"/>
          <w:sz w:val="28"/>
          <w:szCs w:val="28"/>
          <w:rtl/>
          <w:lang w:eastAsia="ja-JP" w:bidi="ur-PK"/>
        </w:rPr>
        <w:tab/>
      </w:r>
      <w:r w:rsidR="0010748A" w:rsidRPr="00A15CE4">
        <w:rPr>
          <w:rFonts w:ascii="Traditional Arabic" w:hAnsi="Traditional Arabic" w:cs="Traditional Arabic"/>
          <w:sz w:val="28"/>
          <w:szCs w:val="28"/>
          <w:rtl/>
        </w:rPr>
        <w:t>وَقِيلَ يَا أَرْضُ ابْلَعِي مَاءَكِ وَيَا سَمَاءُ أَقْلِعِي وَغِيضَ الْمَاءُ وَقُضِيَ الْأَمْرُ وَاسْتَوَتْ عَلَى الْجُودِيِّ وَقِيلَ بُعْدًا لِلْقَوْمِ الظَّالِمِينَ (</w:t>
      </w:r>
      <w:r w:rsidR="0010748A" w:rsidRPr="00A15CE4">
        <w:rPr>
          <w:rFonts w:ascii="Traditional Arabic" w:hAnsi="Traditional Arabic" w:cs="Traditional Arabic" w:hint="cs"/>
          <w:sz w:val="28"/>
          <w:szCs w:val="28"/>
          <w:rtl/>
        </w:rPr>
        <w:t>هود:</w:t>
      </w:r>
      <w:r w:rsidR="0010748A" w:rsidRPr="00A15CE4">
        <w:rPr>
          <w:rFonts w:ascii="Traditional Arabic" w:hAnsi="Traditional Arabic" w:cs="Traditional Arabic"/>
          <w:sz w:val="28"/>
          <w:szCs w:val="28"/>
          <w:rtl/>
        </w:rPr>
        <w:t>44)</w:t>
      </w:r>
    </w:p>
    <w:p w:rsidR="006A07BB" w:rsidRPr="003F3F1D" w:rsidRDefault="006A07BB" w:rsidP="0010748A">
      <w:pPr>
        <w:rPr>
          <w:rFonts w:ascii="Jameel Noori Nastaleeq" w:hAnsi="Jameel Noori Nastaleeq" w:cs="Jameel Noori Nastaleeq"/>
          <w:b/>
          <w:bCs/>
          <w:sz w:val="28"/>
          <w:szCs w:val="28"/>
          <w:rtl/>
        </w:rPr>
      </w:pPr>
      <w:r w:rsidRPr="003F3F1D">
        <w:rPr>
          <w:rFonts w:ascii="Jameel Noori Nastaleeq" w:hAnsi="Jameel Noori Nastaleeq" w:cs="Jameel Noori Nastaleeq"/>
          <w:sz w:val="28"/>
          <w:szCs w:val="28"/>
          <w:rtl/>
        </w:rPr>
        <w:t>اس نے یہ آیات ایک بجے کی زبان سے سنیں تو بے ساختہ بول اٹھا : اللہ کی قسم اس کتاب کا مقابلہ ممکن نہیں ہے ۔</w:t>
      </w:r>
    </w:p>
    <w:p w:rsidR="0010748A" w:rsidRDefault="00A75079" w:rsidP="001377E0">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bidi="ur-PK"/>
        </w:rPr>
        <w:t>5</w:t>
      </w:r>
      <w:r>
        <w:rPr>
          <w:rFonts w:ascii="Jameel Noori Nastaleeq" w:eastAsia="MingLiU_HKSCS" w:hAnsi="Jameel Noori Nastaleeq" w:cs="Jameel Noori Nastaleeq" w:hint="cs"/>
          <w:sz w:val="28"/>
          <w:szCs w:val="28"/>
          <w:rtl/>
          <w:lang w:eastAsia="ja-JP"/>
        </w:rPr>
        <w:t xml:space="preserve">۔ </w:t>
      </w:r>
      <w:r w:rsidR="0010748A">
        <w:rPr>
          <w:rFonts w:ascii="Jameel Noori Nastaleeq" w:eastAsia="MingLiU_HKSCS" w:hAnsi="Jameel Noori Nastaleeq" w:cs="Jameel Noori Nastaleeq" w:hint="cs"/>
          <w:sz w:val="28"/>
          <w:szCs w:val="28"/>
          <w:rtl/>
          <w:lang w:eastAsia="ja-JP"/>
        </w:rPr>
        <w:t>امریکی پروفیسر فنکل اور مصری ادیب کامل گیلانی کے درمیان مکالمہ</w:t>
      </w:r>
      <w:r w:rsidR="00617331">
        <w:rPr>
          <w:rFonts w:ascii="Jameel Noori Nastaleeq" w:eastAsia="MingLiU_HKSCS" w:hAnsi="Jameel Noori Nastaleeq" w:cs="Jameel Noori Nastaleeq" w:hint="cs"/>
          <w:sz w:val="28"/>
          <w:szCs w:val="28"/>
          <w:rtl/>
          <w:lang w:eastAsia="ja-JP"/>
        </w:rPr>
        <w:t xml:space="preserve"> (الجواہر فی تفسیر القرآن از طنطاوی23</w:t>
      </w:r>
      <w:r w:rsidR="001377E0">
        <w:rPr>
          <w:rFonts w:ascii="Jameel Noori Nastaleeq" w:eastAsia="MingLiU_HKSCS" w:hAnsi="Jameel Noori Nastaleeq" w:cs="Tahoma" w:hint="cs"/>
          <w:sz w:val="28"/>
          <w:szCs w:val="28"/>
          <w:rtl/>
          <w:lang w:eastAsia="ja-JP"/>
        </w:rPr>
        <w:t>/111-112</w:t>
      </w:r>
      <w:r w:rsidR="00617331">
        <w:rPr>
          <w:rFonts w:ascii="Jameel Noori Nastaleeq" w:eastAsia="MingLiU_HKSCS" w:hAnsi="Jameel Noori Nastaleeq" w:cs="Jameel Noori Nastaleeq" w:hint="cs"/>
          <w:sz w:val="28"/>
          <w:szCs w:val="28"/>
          <w:rtl/>
          <w:lang w:eastAsia="ja-JP"/>
        </w:rPr>
        <w:t>)</w:t>
      </w:r>
    </w:p>
    <w:p w:rsidR="0010748A" w:rsidRPr="00A15CE4" w:rsidRDefault="0010748A" w:rsidP="0010748A">
      <w:pPr>
        <w:rPr>
          <w:rFonts w:ascii="Traditional Arabic" w:hAnsi="Traditional Arabic" w:cs="Tahoma"/>
          <w:sz w:val="28"/>
          <w:szCs w:val="28"/>
          <w:rtl/>
          <w:lang w:bidi="ur-PK"/>
        </w:rPr>
      </w:pPr>
      <w:r w:rsidRPr="00A15CE4">
        <w:rPr>
          <w:rFonts w:ascii="Traditional Arabic" w:hAnsi="Traditional Arabic" w:cs="Traditional Arabic"/>
          <w:sz w:val="28"/>
          <w:szCs w:val="28"/>
          <w:rtl/>
        </w:rPr>
        <w:t>يَوْمَ نَقُولُ لِجَهَنَّمَ هَلِ امْتَلَأْتِ وَتَقُولُ هَلْ مِنْ مَزِيدٍ (</w:t>
      </w:r>
      <w:r w:rsidR="00A75079" w:rsidRPr="00A15CE4">
        <w:rPr>
          <w:rFonts w:ascii="Traditional Arabic" w:hAnsi="Traditional Arabic" w:cs="Traditional Arabic" w:hint="cs"/>
          <w:sz w:val="28"/>
          <w:szCs w:val="28"/>
          <w:rtl/>
        </w:rPr>
        <w:t>سورة ق:</w:t>
      </w:r>
      <w:r w:rsidRPr="00A15CE4">
        <w:rPr>
          <w:rFonts w:ascii="Traditional Arabic" w:hAnsi="Traditional Arabic" w:cs="Traditional Arabic"/>
          <w:sz w:val="28"/>
          <w:szCs w:val="28"/>
          <w:rtl/>
        </w:rPr>
        <w:t>30)</w:t>
      </w:r>
      <w:r w:rsidR="00617331" w:rsidRPr="00A15CE4">
        <w:rPr>
          <w:rFonts w:ascii="Traditional Arabic" w:hAnsi="Traditional Arabic" w:cs="Traditional Arabic"/>
          <w:sz w:val="28"/>
          <w:szCs w:val="28"/>
        </w:rPr>
        <w:t xml:space="preserve"> </w:t>
      </w:r>
    </w:p>
    <w:p w:rsidR="00A75079" w:rsidRPr="00A75079" w:rsidRDefault="00A75079" w:rsidP="00A75079">
      <w:pPr>
        <w:rPr>
          <w:rFonts w:ascii="Jameel Noori Nastaleeq" w:hAnsi="Jameel Noori Nastaleeq" w:cs="Jameel Noori Nastaleeq"/>
          <w:b/>
          <w:bCs/>
          <w:sz w:val="40"/>
          <w:szCs w:val="40"/>
          <w:rtl/>
          <w:lang w:bidi="ur-PK"/>
        </w:rPr>
      </w:pPr>
      <w:r w:rsidRPr="00A75079">
        <w:rPr>
          <w:rFonts w:ascii="Jameel Noori Nastaleeq" w:hAnsi="Jameel Noori Nastaleeq" w:cs="Jameel Noori Nastaleeq"/>
          <w:b/>
          <w:bCs/>
          <w:sz w:val="40"/>
          <w:szCs w:val="40"/>
          <w:rtl/>
        </w:rPr>
        <w:t xml:space="preserve">اعجاز القرآن کی خصوصیات </w:t>
      </w:r>
      <w:r w:rsidRPr="00A75079">
        <w:rPr>
          <w:rFonts w:ascii="Jameel Noori Nastaleeq" w:hAnsi="Jameel Noori Nastaleeq" w:cs="Jameel Noori Nastaleeq"/>
          <w:b/>
          <w:bCs/>
          <w:sz w:val="40"/>
          <w:szCs w:val="40"/>
        </w:rPr>
        <w:t>Characteristics</w:t>
      </w:r>
    </w:p>
    <w:p w:rsidR="006A07BB" w:rsidRDefault="00A75079" w:rsidP="006A07BB">
      <w:pP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1۔</w:t>
      </w:r>
      <w:r w:rsidRPr="00A75079">
        <w:rPr>
          <w:rFonts w:ascii="Jameel Noori Nastaleeq" w:hAnsi="Jameel Noori Nastaleeq" w:cs="Jameel Noori Nastaleeq"/>
          <w:b/>
          <w:bCs/>
          <w:sz w:val="32"/>
          <w:szCs w:val="32"/>
          <w:u w:val="single"/>
          <w:rtl/>
          <w:lang w:bidi="ur-PK"/>
        </w:rPr>
        <w:t xml:space="preserve">الفاظ کا اعجاز </w:t>
      </w:r>
      <w:r>
        <w:rPr>
          <w:rFonts w:ascii="Jameel Noori Nastaleeq" w:hAnsi="Jameel Noori Nastaleeq" w:cs="Jameel Noori Nastaleeq"/>
          <w:b/>
          <w:bCs/>
          <w:sz w:val="32"/>
          <w:szCs w:val="32"/>
          <w:u w:val="single"/>
          <w:lang w:bidi="ur-PK"/>
        </w:rPr>
        <w:t xml:space="preserve">Miracle of word  </w:t>
      </w:r>
    </w:p>
    <w:p w:rsidR="006A07BB" w:rsidRPr="00FA3B5A" w:rsidRDefault="006A07BB" w:rsidP="00FA3B5A">
      <w:pPr>
        <w:rPr>
          <w:rFonts w:ascii="Alvi Nastaleeq" w:hAnsi="Alvi Nastaleeq" w:cs="Alvi Nastaleeq"/>
          <w:lang w:bidi="ur-PK"/>
        </w:rPr>
      </w:pPr>
      <w:r w:rsidRPr="006A07BB">
        <w:rPr>
          <w:rFonts w:ascii="Alvi Nastaleeq" w:hAnsi="Alvi Nastaleeq" w:cs="Alvi Nastaleeq"/>
          <w:rtl/>
          <w:lang w:bidi="ur-PK"/>
        </w:rPr>
        <w:t>قرآن کا ایک ایک لفظ معجزہ ، اٹل ، اس کا کوئی بہتر متباد نہیں ہو سکتا ۔</w:t>
      </w:r>
      <w:r>
        <w:rPr>
          <w:rFonts w:ascii="Alvi Nastaleeq" w:hAnsi="Alvi Nastaleeq" w:cs="Alvi Nastaleeq" w:hint="cs"/>
          <w:rtl/>
          <w:lang w:bidi="ur-PK"/>
        </w:rPr>
        <w:t>الحمد سے الناس تک کسی نے آج تک اس کے ایک لفظ کو بھی چیلنج نہیں کیا کہ اگر فلاں لفظ کی جگہ فلاں لفظ ہوتا تو زیادہ بہتر ہوتا ۔</w:t>
      </w:r>
    </w:p>
    <w:p w:rsidR="009B6A3D" w:rsidRPr="003A230E" w:rsidRDefault="009B6A3D" w:rsidP="006A07BB">
      <w:pPr>
        <w:pStyle w:val="ListParagraph"/>
        <w:numPr>
          <w:ilvl w:val="0"/>
          <w:numId w:val="10"/>
        </w:numPr>
        <w:bidi/>
        <w:rPr>
          <w:rFonts w:ascii="Traditional Arabic" w:hAnsi="Traditional Arabic" w:cs="Traditional Arabic"/>
          <w:b/>
          <w:bCs/>
          <w:sz w:val="28"/>
          <w:szCs w:val="28"/>
          <w:rtl/>
        </w:rPr>
      </w:pPr>
      <w:r w:rsidRPr="003A230E">
        <w:rPr>
          <w:rFonts w:ascii="Traditional Arabic" w:hAnsi="Traditional Arabic" w:cs="Traditional Arabic"/>
          <w:b/>
          <w:bCs/>
          <w:sz w:val="28"/>
          <w:szCs w:val="28"/>
          <w:rtl/>
        </w:rPr>
        <w:t>اللَّهُ يَتَوَفَّى الْأَنْفُس</w:t>
      </w:r>
      <w:r w:rsidRPr="003A230E">
        <w:rPr>
          <w:rFonts w:ascii="Traditional Arabic" w:hAnsi="Traditional Arabic" w:cs="Traditional Arabic" w:hint="cs"/>
          <w:b/>
          <w:bCs/>
          <w:sz w:val="28"/>
          <w:szCs w:val="28"/>
          <w:rtl/>
        </w:rPr>
        <w:t xml:space="preserve"> (الزمر42)</w:t>
      </w:r>
    </w:p>
    <w:p w:rsidR="009B6A3D" w:rsidRPr="003A230E" w:rsidRDefault="009B6A3D" w:rsidP="003A230E">
      <w:pPr>
        <w:pStyle w:val="ListParagraph"/>
        <w:numPr>
          <w:ilvl w:val="0"/>
          <w:numId w:val="10"/>
        </w:numPr>
        <w:bidi/>
        <w:rPr>
          <w:rFonts w:ascii="Jameel Noori Nastaleeq" w:hAnsi="Jameel Noori Nastaleeq" w:cs="Jameel Noori Nastaleeq"/>
          <w:b/>
          <w:bCs/>
          <w:sz w:val="28"/>
          <w:szCs w:val="28"/>
          <w:u w:val="single"/>
          <w:rtl/>
          <w:lang w:bidi="ur-PK"/>
        </w:rPr>
      </w:pPr>
      <w:r w:rsidRPr="003A230E">
        <w:rPr>
          <w:rFonts w:ascii="Traditional Arabic" w:hAnsi="Traditional Arabic" w:cs="Traditional Arabic"/>
          <w:b/>
          <w:bCs/>
          <w:sz w:val="28"/>
          <w:szCs w:val="28"/>
          <w:rtl/>
        </w:rPr>
        <w:t xml:space="preserve">وَقَالَ فِرْعَوْنُ يَا أَيُّهَا الْمَلَأُ مَا عَلِمْتُ لَكُمْ مِنْ إِلَهٍ غَيْرِي </w:t>
      </w:r>
      <w:r w:rsidRPr="003A230E">
        <w:rPr>
          <w:rFonts w:ascii="Traditional Arabic" w:hAnsi="Traditional Arabic" w:cs="Traditional Arabic"/>
          <w:b/>
          <w:bCs/>
          <w:color w:val="FF0000"/>
          <w:sz w:val="28"/>
          <w:szCs w:val="28"/>
          <w:u w:val="single"/>
          <w:rtl/>
        </w:rPr>
        <w:t>فَأَوْقِدْ لِي يَا هَامَانُ عَلَى الطِّينِ فَاجْعَلْ لِي صَرْحًا</w:t>
      </w:r>
      <w:r w:rsidRPr="003A230E">
        <w:rPr>
          <w:rFonts w:ascii="Traditional Arabic" w:hAnsi="Traditional Arabic" w:cs="Traditional Arabic"/>
          <w:b/>
          <w:bCs/>
          <w:sz w:val="28"/>
          <w:szCs w:val="28"/>
          <w:rtl/>
        </w:rPr>
        <w:t xml:space="preserve"> لَعَلِّي أَطَّلِعُ إِلَى إِلَهِ مُوسَى وَإِنِّي لَأَظُنُّهُ مِنَ الْكَاذِبِينَ (</w:t>
      </w:r>
      <w:r w:rsidRPr="003A230E">
        <w:rPr>
          <w:rFonts w:ascii="Traditional Arabic" w:hAnsi="Traditional Arabic" w:cs="Traditional Arabic" w:hint="cs"/>
          <w:b/>
          <w:bCs/>
          <w:sz w:val="28"/>
          <w:szCs w:val="28"/>
          <w:rtl/>
        </w:rPr>
        <w:t>القصص</w:t>
      </w:r>
      <w:r w:rsidRPr="003A230E">
        <w:rPr>
          <w:rFonts w:ascii="Traditional Arabic" w:hAnsi="Traditional Arabic" w:cs="Traditional Arabic"/>
          <w:b/>
          <w:bCs/>
          <w:sz w:val="28"/>
          <w:szCs w:val="28"/>
          <w:rtl/>
        </w:rPr>
        <w:t>38)</w:t>
      </w:r>
    </w:p>
    <w:p w:rsidR="00A75079" w:rsidRPr="00A75079" w:rsidRDefault="00A75079" w:rsidP="00A75079">
      <w:pP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2۔</w:t>
      </w:r>
      <w:r w:rsidRPr="00A75079">
        <w:rPr>
          <w:rFonts w:ascii="Jameel Noori Nastaleeq" w:hAnsi="Jameel Noori Nastaleeq" w:cs="Jameel Noori Nastaleeq"/>
          <w:b/>
          <w:bCs/>
          <w:sz w:val="32"/>
          <w:szCs w:val="32"/>
          <w:u w:val="single"/>
          <w:rtl/>
          <w:lang w:bidi="ur-PK"/>
        </w:rPr>
        <w:t>ترکیب کا اعجاز</w:t>
      </w:r>
      <w:r>
        <w:rPr>
          <w:rFonts w:ascii="Jameel Noori Nastaleeq" w:hAnsi="Jameel Noori Nastaleeq" w:cs="Jameel Noori Nastaleeq"/>
          <w:b/>
          <w:bCs/>
          <w:sz w:val="32"/>
          <w:szCs w:val="32"/>
          <w:u w:val="single"/>
          <w:lang w:bidi="ur-PK"/>
        </w:rPr>
        <w:t>Miracle of sentence</w:t>
      </w:r>
      <w:r w:rsidRPr="00A75079">
        <w:rPr>
          <w:rFonts w:ascii="Jameel Noori Nastaleeq" w:hAnsi="Jameel Noori Nastaleeq" w:cs="Jameel Noori Nastaleeq"/>
          <w:b/>
          <w:bCs/>
          <w:sz w:val="32"/>
          <w:szCs w:val="32"/>
          <w:u w:val="single"/>
          <w:rtl/>
          <w:lang w:bidi="ur-PK"/>
        </w:rPr>
        <w:t xml:space="preserve"> </w:t>
      </w:r>
    </w:p>
    <w:p w:rsidR="00FA3B5A" w:rsidRPr="006A07BB" w:rsidRDefault="00FA3B5A" w:rsidP="00FA3B5A">
      <w:pPr>
        <w:rPr>
          <w:rFonts w:ascii="Alvi Nastaleeq" w:hAnsi="Alvi Nastaleeq" w:cs="Alvi Nastaleeq"/>
          <w:lang w:bidi="ur-PK"/>
        </w:rPr>
      </w:pPr>
      <w:r w:rsidRPr="006A07BB">
        <w:rPr>
          <w:rFonts w:ascii="Alvi Nastaleeq" w:hAnsi="Alvi Nastaleeq" w:cs="Alvi Nastaleeq"/>
          <w:rtl/>
          <w:lang w:bidi="ur-PK"/>
        </w:rPr>
        <w:t xml:space="preserve">قرآن کا ایک ایک </w:t>
      </w:r>
      <w:r>
        <w:rPr>
          <w:rFonts w:ascii="Alvi Nastaleeq" w:hAnsi="Alvi Nastaleeq" w:cs="Alvi Nastaleeq" w:hint="cs"/>
          <w:rtl/>
          <w:lang w:bidi="ur-PK"/>
        </w:rPr>
        <w:t>جملہ</w:t>
      </w:r>
      <w:r w:rsidRPr="006A07BB">
        <w:rPr>
          <w:rFonts w:ascii="Alvi Nastaleeq" w:hAnsi="Alvi Nastaleeq" w:cs="Alvi Nastaleeq"/>
          <w:rtl/>
          <w:lang w:bidi="ur-PK"/>
        </w:rPr>
        <w:t xml:space="preserve"> معجزہ ، اٹل ، اس کا کوئی بہتر متباد نہیں ہو سکتا ۔</w:t>
      </w:r>
      <w:r>
        <w:rPr>
          <w:rFonts w:ascii="Alvi Nastaleeq" w:hAnsi="Alvi Nastaleeq" w:cs="Alvi Nastaleeq" w:hint="cs"/>
          <w:rtl/>
          <w:lang w:bidi="ur-PK"/>
        </w:rPr>
        <w:t>الحمد سے الناس تک کسی نے آج تک اس کے ایک جملے کو بھی چیلنج نہیں کیا کہ اگر فلاںجملہ کی جگہ فلاں جملہ ہوتا تو زیادہ بہتر ہوتا ۔</w:t>
      </w:r>
    </w:p>
    <w:p w:rsidR="00FA3B5A" w:rsidRPr="00FA3B5A" w:rsidRDefault="00FA3B5A" w:rsidP="00A75079">
      <w:pPr>
        <w:rPr>
          <w:rFonts w:ascii="Traditional Arabic" w:hAnsi="Traditional Arabic" w:cs="Traditional Arabic"/>
          <w:b/>
          <w:bCs/>
          <w:rtl/>
        </w:rPr>
      </w:pPr>
    </w:p>
    <w:p w:rsidR="009B6A3D" w:rsidRDefault="009B05FE" w:rsidP="00A75079">
      <w:pPr>
        <w:rPr>
          <w:rFonts w:ascii="Traditional Arabic" w:hAnsi="Traditional Arabic" w:cs="Traditional Arabic"/>
          <w:b/>
          <w:bCs/>
          <w:rtl/>
        </w:rPr>
      </w:pPr>
      <w:r>
        <w:rPr>
          <w:rFonts w:ascii="Traditional Arabic" w:hAnsi="Traditional Arabic" w:cs="Traditional Arabic" w:hint="cs"/>
          <w:b/>
          <w:bCs/>
          <w:rtl/>
        </w:rPr>
        <w:t xml:space="preserve">القتل أنقي للقبل </w:t>
      </w:r>
    </w:p>
    <w:p w:rsidR="009B05FE" w:rsidRDefault="009B05FE" w:rsidP="00A75079">
      <w:pPr>
        <w:rPr>
          <w:rFonts w:ascii="Traditional Arabic" w:hAnsi="Traditional Arabic" w:cs="Traditional Arabic"/>
          <w:b/>
          <w:bCs/>
          <w:rtl/>
        </w:rPr>
      </w:pPr>
      <w:r>
        <w:rPr>
          <w:rFonts w:ascii="Traditional Arabic" w:hAnsi="Traditional Arabic" w:cs="Traditional Arabic" w:hint="cs"/>
          <w:b/>
          <w:bCs/>
          <w:rtl/>
        </w:rPr>
        <w:t xml:space="preserve">أكثروا القتل ليقل القتل </w:t>
      </w:r>
    </w:p>
    <w:p w:rsidR="009B05FE" w:rsidRDefault="009B05FE" w:rsidP="00A75079">
      <w:pPr>
        <w:rPr>
          <w:rFonts w:ascii="Traditional Arabic" w:hAnsi="Traditional Arabic" w:cs="Traditional Arabic"/>
          <w:b/>
          <w:bCs/>
          <w:rtl/>
        </w:rPr>
      </w:pPr>
      <w:r>
        <w:rPr>
          <w:rFonts w:ascii="Traditional Arabic" w:hAnsi="Traditional Arabic" w:cs="Traditional Arabic" w:hint="cs"/>
          <w:b/>
          <w:bCs/>
          <w:rtl/>
        </w:rPr>
        <w:t xml:space="preserve">القتل إحياء للجميع </w:t>
      </w:r>
    </w:p>
    <w:p w:rsidR="009B6A3D" w:rsidRPr="00923186" w:rsidRDefault="009B6A3D" w:rsidP="00A75079">
      <w:pPr>
        <w:rPr>
          <w:rFonts w:ascii="Jameel Noori Nastaleeq" w:hAnsi="Jameel Noori Nastaleeq" w:cs="Jameel Noori Nastaleeq"/>
          <w:b/>
          <w:bCs/>
          <w:color w:val="FF0000"/>
          <w:u w:val="single"/>
          <w:rtl/>
          <w:lang w:bidi="ur-PK"/>
        </w:rPr>
      </w:pPr>
      <w:r w:rsidRPr="00923186">
        <w:rPr>
          <w:rFonts w:ascii="Traditional Arabic" w:hAnsi="Traditional Arabic" w:cs="Traditional Arabic"/>
          <w:b/>
          <w:bCs/>
          <w:color w:val="FF0000"/>
          <w:u w:val="single"/>
          <w:rtl/>
        </w:rPr>
        <w:t>وَلَكُمْ فِي الْقِصَاصِ حَيَاةٌ يَا أُولِي الْأَلْبَابِ</w:t>
      </w:r>
      <w:r w:rsidRPr="00923186">
        <w:rPr>
          <w:rFonts w:ascii="Traditional Arabic" w:hAnsi="Traditional Arabic" w:cs="Traditional Arabic" w:hint="cs"/>
          <w:b/>
          <w:bCs/>
          <w:color w:val="FF0000"/>
          <w:u w:val="single"/>
          <w:rtl/>
        </w:rPr>
        <w:t>(البقرة179)</w:t>
      </w:r>
    </w:p>
    <w:p w:rsidR="00A72946" w:rsidRPr="00A72946" w:rsidRDefault="00A75079" w:rsidP="00A72946">
      <w:pP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3۔</w:t>
      </w:r>
      <w:r w:rsidRPr="00A75079">
        <w:rPr>
          <w:rFonts w:ascii="Jameel Noori Nastaleeq" w:hAnsi="Jameel Noori Nastaleeq" w:cs="Jameel Noori Nastaleeq"/>
          <w:b/>
          <w:bCs/>
          <w:sz w:val="32"/>
          <w:szCs w:val="32"/>
          <w:u w:val="single"/>
          <w:rtl/>
          <w:lang w:bidi="ur-PK"/>
        </w:rPr>
        <w:t>اسلوب کا اعجاز</w:t>
      </w:r>
    </w:p>
    <w:p w:rsidR="00F04196" w:rsidRDefault="00F04196" w:rsidP="00C77DCB">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 xml:space="preserve">1۔ شاعری نہیں ہے (عروض+ردیف ، قافیہ +اوزان  پر پورا نہیں اترتا)اس کے باوجود ایسا شیریں آہنگ کہ شعر سے زیادہ لطافت ، حلاوت </w:t>
      </w:r>
      <w:r w:rsidR="00C77DCB">
        <w:rPr>
          <w:rFonts w:ascii="Jameel Noori Nastaleeq" w:eastAsia="MingLiU_HKSCS" w:hAnsi="Jameel Noori Nastaleeq" w:cs="Jameel Noori Nastaleeq"/>
          <w:sz w:val="28"/>
          <w:szCs w:val="28"/>
          <w:lang w:eastAsia="ja-JP"/>
        </w:rPr>
        <w:t>-</w:t>
      </w:r>
      <w:r>
        <w:rPr>
          <w:rFonts w:ascii="Jameel Noori Nastaleeq" w:eastAsia="MingLiU_HKSCS" w:hAnsi="Jameel Noori Nastaleeq" w:cs="Jameel Noori Nastaleeq" w:hint="cs"/>
          <w:sz w:val="28"/>
          <w:szCs w:val="28"/>
          <w:rtl/>
          <w:lang w:eastAsia="ja-JP"/>
        </w:rPr>
        <w:t>نظم کا غنا ، موسیقی و صوتی آہنگ کے باوجود شاعری نہیں ہے۔</w:t>
      </w:r>
      <w:r w:rsidR="003C27AD" w:rsidRPr="003C27AD">
        <w:rPr>
          <w:rFonts w:ascii="Jameel Noori Nastaleeq" w:eastAsia="MingLiU_HKSCS" w:hAnsi="Jameel Noori Nastaleeq" w:cs="Jameel Noori Nastaleeq" w:hint="cs"/>
          <w:sz w:val="28"/>
          <w:szCs w:val="28"/>
          <w:rtl/>
          <w:lang w:eastAsia="ja-JP"/>
        </w:rPr>
        <w:t xml:space="preserve"> </w:t>
      </w:r>
      <w:r w:rsidR="003C27AD">
        <w:rPr>
          <w:rFonts w:ascii="Jameel Noori Nastaleeq" w:eastAsia="MingLiU_HKSCS" w:hAnsi="Jameel Noori Nastaleeq" w:cs="Jameel Noori Nastaleeq" w:hint="cs"/>
          <w:sz w:val="28"/>
          <w:szCs w:val="28"/>
          <w:rtl/>
          <w:lang w:eastAsia="ja-JP"/>
        </w:rPr>
        <w:t xml:space="preserve">کفار نے اسے شعر کیوں قرار دیا </w:t>
      </w:r>
      <w:r w:rsidR="003C27AD">
        <w:rPr>
          <w:rFonts w:ascii="Jameel Noori Nastaleeq" w:eastAsia="MingLiU_HKSCS" w:hAnsi="Jameel Noori Nastaleeq" w:cs="Jameel Noori Nastaleeq"/>
          <w:sz w:val="28"/>
          <w:szCs w:val="28"/>
          <w:lang w:eastAsia="ja-JP"/>
        </w:rPr>
        <w:t>??</w:t>
      </w:r>
      <w:r w:rsidR="003C27AD">
        <w:rPr>
          <w:rFonts w:ascii="Jameel Noori Nastaleeq" w:eastAsia="MingLiU_HKSCS" w:hAnsi="Jameel Noori Nastaleeq" w:cs="Jameel Noori Nastaleeq" w:hint="cs"/>
          <w:sz w:val="28"/>
          <w:szCs w:val="28"/>
          <w:rtl/>
          <w:lang w:eastAsia="ja-JP"/>
        </w:rPr>
        <w:t>انہوں نے اس کے اسلوب +آہنگ میں شعر سے زیادہ  لذت محسوس کی تھی۔</w:t>
      </w:r>
    </w:p>
    <w:p w:rsidR="006D7327" w:rsidRDefault="003C27AD" w:rsidP="00F04196">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 xml:space="preserve">2۔ </w:t>
      </w:r>
      <w:r w:rsidR="006D7327">
        <w:rPr>
          <w:rFonts w:ascii="Jameel Noori Nastaleeq" w:eastAsia="MingLiU_HKSCS" w:hAnsi="Jameel Noori Nastaleeq" w:cs="Jameel Noori Nastaleeq" w:hint="cs"/>
          <w:sz w:val="28"/>
          <w:szCs w:val="28"/>
          <w:rtl/>
          <w:lang w:eastAsia="ja-JP"/>
        </w:rPr>
        <w:t>نثر کی سادگی +ربط و تسلسل کے باوجود پوری طرح نثر بھی نہیں ہے۔</w:t>
      </w:r>
    </w:p>
    <w:p w:rsidR="007239F2" w:rsidRDefault="003C27AD" w:rsidP="007239F2">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3</w:t>
      </w:r>
      <w:r w:rsidR="007239F2">
        <w:rPr>
          <w:rFonts w:ascii="Jameel Noori Nastaleeq" w:eastAsia="MingLiU_HKSCS" w:hAnsi="Jameel Noori Nastaleeq" w:cs="Jameel Noori Nastaleeq" w:hint="cs"/>
          <w:sz w:val="28"/>
          <w:szCs w:val="28"/>
          <w:rtl/>
          <w:lang w:eastAsia="ja-JP"/>
        </w:rPr>
        <w:t xml:space="preserve">۔ اسلوب کی تین قسمیں:خطابی ، ادبی ، علمی </w:t>
      </w:r>
      <w:r w:rsidR="007239F2">
        <w:rPr>
          <w:rFonts w:ascii="Jameel Noori Nastaleeq" w:eastAsia="MingLiU_HKSCS" w:hAnsi="Jameel Noori Nastaleeq" w:cs="Jameel Noori Nastaleeq" w:hint="cs"/>
          <w:sz w:val="28"/>
          <w:szCs w:val="28"/>
          <w:rtl/>
          <w:lang w:eastAsia="ja-JP"/>
        </w:rPr>
        <w:tab/>
      </w:r>
      <w:r w:rsidR="007239F2">
        <w:rPr>
          <w:rFonts w:ascii="Jameel Noori Nastaleeq" w:eastAsia="MingLiU_HKSCS" w:hAnsi="Jameel Noori Nastaleeq" w:cs="Jameel Noori Nastaleeq" w:hint="cs"/>
          <w:sz w:val="28"/>
          <w:szCs w:val="28"/>
          <w:rtl/>
          <w:lang w:eastAsia="ja-JP"/>
        </w:rPr>
        <w:tab/>
        <w:t xml:space="preserve">خطابت کا زور ، ادب کی شیفتگی ، علم کی متانت جامعیت </w:t>
      </w:r>
      <w:r>
        <w:rPr>
          <w:rFonts w:ascii="Jameel Noori Nastaleeq" w:eastAsia="MingLiU_HKSCS" w:hAnsi="Jameel Noori Nastaleeq" w:cs="Jameel Noori Nastaleeq" w:hint="cs"/>
          <w:sz w:val="28"/>
          <w:szCs w:val="28"/>
          <w:rtl/>
          <w:lang w:eastAsia="ja-JP"/>
        </w:rPr>
        <w:t>تینوں کو ایک ساتھ لے کر چلتا ہے</w:t>
      </w:r>
    </w:p>
    <w:p w:rsidR="007239F2" w:rsidRDefault="007239F2" w:rsidP="007239F2">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3۔ قرآ ن کے مخاطب تین قسم کے لوگ :</w:t>
      </w:r>
      <w:r w:rsidR="003C27AD">
        <w:rPr>
          <w:rFonts w:ascii="Jameel Noori Nastaleeq" w:eastAsia="MingLiU_HKSCS" w:hAnsi="Jameel Noori Nastaleeq" w:cs="Jameel Noori Nastaleeq" w:hint="cs"/>
          <w:sz w:val="28"/>
          <w:szCs w:val="28"/>
          <w:rtl/>
          <w:lang w:eastAsia="ja-JP"/>
        </w:rPr>
        <w:t>جاہل ، عام پڑھے لکھے اور علماء و دانشور سب کو یکساں مثاثر کرتا ہے۔</w:t>
      </w:r>
    </w:p>
    <w:p w:rsidR="00923779" w:rsidRPr="00EB1D12" w:rsidRDefault="007239F2" w:rsidP="00EB1D12">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 xml:space="preserve">4۔اختصار و جامعیت </w:t>
      </w:r>
      <w:r w:rsidR="00EB1D12">
        <w:rPr>
          <w:rFonts w:ascii="Jameel Noori Nastaleeq" w:eastAsia="MingLiU_HKSCS" w:hAnsi="Jameel Noori Nastaleeq" w:cs="Jameel Noori Nastaleeq" w:hint="cs"/>
          <w:sz w:val="28"/>
          <w:szCs w:val="28"/>
          <w:rtl/>
          <w:lang w:eastAsia="ja-JP"/>
        </w:rPr>
        <w:t>، بہت اختصار کے ساتھ ، دنیا کے تمام علوم وفنوں کی مبادیات کو جمع کر دیا ہے۔</w:t>
      </w:r>
      <w:r w:rsidR="00923779">
        <w:rPr>
          <w:rFonts w:ascii="Jameel Noori Nastaleeq" w:eastAsia="MingLiU_HKSCS" w:hAnsi="Jameel Noori Nastaleeq" w:cs="Jameel Noori Nastaleeq" w:hint="cs"/>
          <w:sz w:val="28"/>
          <w:szCs w:val="28"/>
          <w:rtl/>
          <w:lang w:eastAsia="ja-JP"/>
        </w:rPr>
        <w:t>علامہ اقبال:</w:t>
      </w:r>
      <w:r w:rsidR="00EB1D12">
        <w:rPr>
          <w:rFonts w:ascii="Jameel Noori Nastaleeq" w:eastAsia="MingLiU_HKSCS" w:hAnsi="Jameel Noori Nastaleeq" w:cs="Jameel Noori Nastaleeq" w:hint="cs"/>
          <w:sz w:val="28"/>
          <w:szCs w:val="28"/>
          <w:rtl/>
          <w:lang w:eastAsia="ja-JP"/>
        </w:rPr>
        <w:t xml:space="preserve">سے کسی نے پوچھا تھا : آپ کی نظر میں دنیا کی بہتریں کتاب ؟ اٹھے اور شیلف سے قرآن ہاتھ میں لے کر فرمایا : قرآن کریم </w:t>
      </w:r>
    </w:p>
    <w:p w:rsidR="00A75079" w:rsidRPr="00A75079" w:rsidRDefault="00A75079" w:rsidP="00A75079">
      <w:pP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4۔</w:t>
      </w:r>
      <w:r w:rsidRPr="00A75079">
        <w:rPr>
          <w:rFonts w:ascii="Jameel Noori Nastaleeq" w:hAnsi="Jameel Noori Nastaleeq" w:cs="Jameel Noori Nastaleeq"/>
          <w:b/>
          <w:bCs/>
          <w:sz w:val="32"/>
          <w:szCs w:val="32"/>
          <w:u w:val="single"/>
          <w:rtl/>
          <w:lang w:bidi="ur-PK"/>
        </w:rPr>
        <w:t xml:space="preserve">قرآن کا سائنسی اعجاز </w:t>
      </w:r>
    </w:p>
    <w:p w:rsidR="00923779" w:rsidRDefault="00923779" w:rsidP="00923779">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1۔ یہ غلط انداز  کہ قرآن کی تفسیر سائنسی مفروضات کی بنیاد پر کی جائے۔</w:t>
      </w:r>
    </w:p>
    <w:p w:rsidR="00923779" w:rsidRDefault="00923779" w:rsidP="00923779">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2۔ قرآن نے سائنسی حقائق صدیوں قبل سائنس آج اس کی تصدیق</w:t>
      </w:r>
    </w:p>
    <w:p w:rsidR="00923779" w:rsidRDefault="00923779" w:rsidP="00923779">
      <w:pPr>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مثالیں:</w:t>
      </w:r>
    </w:p>
    <w:p w:rsidR="00923779" w:rsidRDefault="00923779" w:rsidP="00923779">
      <w:pPr>
        <w:rPr>
          <w:rFonts w:ascii="Traditional Arabic" w:hAnsi="Traditional Arabic" w:cs="Traditional Arabic"/>
          <w:b/>
          <w:bCs/>
          <w:sz w:val="28"/>
          <w:szCs w:val="28"/>
          <w:rtl/>
        </w:rPr>
      </w:pPr>
      <w:r>
        <w:rPr>
          <w:rFonts w:ascii="Jameel Noori Nastaleeq" w:eastAsia="MingLiU_HKSCS" w:hAnsi="Jameel Noori Nastaleeq" w:cs="Jameel Noori Nastaleeq" w:hint="cs"/>
          <w:sz w:val="28"/>
          <w:szCs w:val="28"/>
          <w:rtl/>
          <w:lang w:eastAsia="ja-JP"/>
        </w:rPr>
        <w:t xml:space="preserve">1۔ </w:t>
      </w:r>
      <w:r w:rsidRPr="00923779">
        <w:rPr>
          <w:rFonts w:ascii="Traditional Arabic" w:hAnsi="Traditional Arabic" w:cs="Traditional Arabic"/>
          <w:b/>
          <w:bCs/>
          <w:sz w:val="28"/>
          <w:szCs w:val="28"/>
          <w:rtl/>
        </w:rPr>
        <w:t>يَرْفَعِ اللَّهُ الَّذِينَ آمَنُوا مِنْكُمْ وَالَّذِينَ أُوتُوا الْعِلْمَ دَرَجَاتٍ وَاللَّهُ بِمَا تَعْمَلُونَ خَبِيرٌ (</w:t>
      </w:r>
      <w:r>
        <w:rPr>
          <w:rFonts w:ascii="Traditional Arabic" w:hAnsi="Traditional Arabic" w:cs="Traditional Arabic" w:hint="cs"/>
          <w:b/>
          <w:bCs/>
          <w:sz w:val="28"/>
          <w:szCs w:val="28"/>
          <w:rtl/>
        </w:rPr>
        <w:t>المجادلة</w:t>
      </w:r>
      <w:r w:rsidRPr="00923779">
        <w:rPr>
          <w:rFonts w:ascii="Traditional Arabic" w:hAnsi="Traditional Arabic" w:cs="Traditional Arabic"/>
          <w:b/>
          <w:bCs/>
          <w:sz w:val="28"/>
          <w:szCs w:val="28"/>
          <w:rtl/>
        </w:rPr>
        <w:t>11)</w:t>
      </w:r>
    </w:p>
    <w:p w:rsidR="00923779" w:rsidRPr="00AE113E" w:rsidRDefault="00C8223C" w:rsidP="00AE113E">
      <w:pPr>
        <w:pStyle w:val="ListParagraph"/>
        <w:numPr>
          <w:ilvl w:val="0"/>
          <w:numId w:val="9"/>
        </w:numPr>
        <w:bidi/>
        <w:rPr>
          <w:rFonts w:ascii="Traditional Arabic" w:hAnsi="Traditional Arabic" w:cs="Traditional Arabic"/>
          <w:b/>
          <w:bCs/>
          <w:sz w:val="28"/>
          <w:szCs w:val="28"/>
        </w:rPr>
      </w:pPr>
      <w:r w:rsidRPr="00AE113E">
        <w:rPr>
          <w:rFonts w:ascii="Traditional Arabic" w:hAnsi="Traditional Arabic" w:cs="Traditional Arabic"/>
          <w:b/>
          <w:bCs/>
          <w:sz w:val="28"/>
          <w:szCs w:val="28"/>
          <w:rtl/>
        </w:rPr>
        <w:t>وَزَادَهُ بَسْطَةً فِي الْعِلْمِ وَالْجِسْمِ</w:t>
      </w:r>
      <w:r w:rsidRPr="00AE113E">
        <w:rPr>
          <w:rFonts w:ascii="Traditional Arabic" w:hAnsi="Traditional Arabic" w:cs="Traditional Arabic" w:hint="cs"/>
          <w:b/>
          <w:bCs/>
          <w:sz w:val="28"/>
          <w:szCs w:val="28"/>
          <w:rtl/>
        </w:rPr>
        <w:t>(البقرة:247)</w:t>
      </w:r>
    </w:p>
    <w:p w:rsidR="00B8273A" w:rsidRPr="00944E17" w:rsidRDefault="00CA7D19" w:rsidP="00923779">
      <w:pPr>
        <w:rPr>
          <w:rFonts w:ascii="Traditional Arabic" w:hAnsi="Traditional Arabic" w:cs="Traditional Arabic"/>
          <w:b/>
          <w:bCs/>
          <w:sz w:val="32"/>
          <w:szCs w:val="32"/>
          <w:rtl/>
        </w:rPr>
      </w:pPr>
      <w:r>
        <w:rPr>
          <w:rFonts w:ascii="Traditional Arabic" w:hAnsi="Traditional Arabic" w:cs="Traditional Arabic"/>
          <w:b/>
          <w:bCs/>
          <w:sz w:val="32"/>
          <w:szCs w:val="32"/>
        </w:rPr>
        <w:t>2</w:t>
      </w:r>
      <w:r w:rsidR="00827C4E">
        <w:rPr>
          <w:rFonts w:ascii="Traditional Arabic" w:hAnsi="Traditional Arabic" w:cs="Tahoma" w:hint="cs"/>
          <w:b/>
          <w:bCs/>
          <w:sz w:val="32"/>
          <w:szCs w:val="32"/>
          <w:rtl/>
        </w:rPr>
        <w:t xml:space="preserve">۔ </w:t>
      </w:r>
      <w:r w:rsidR="00B8273A" w:rsidRPr="00944E17">
        <w:rPr>
          <w:rFonts w:ascii="Traditional Arabic" w:hAnsi="Traditional Arabic" w:cs="Traditional Arabic"/>
          <w:b/>
          <w:bCs/>
          <w:sz w:val="32"/>
          <w:szCs w:val="32"/>
          <w:rtl/>
        </w:rPr>
        <w:t>فَمَنْ يُرِدِ اللَّهُ أَنْ يَهْدِيَهُ يَشْرَحْ صَدْرَهُ لِلْإِسْلَامِ وَمَنْ يُرِدْ أَنْ يُضِلَّهُ يَجْعَلْ صَدْرَهُ ضَيِّقًا حَرَجًا كَأَنَّمَا يَصَّعَّدُ فِي السَّمَاءِ كَذَلِكَ يَجْعَلُ اللَّهُ الرِّجْسَ عَلَى الَّذِينَ لَا يُؤْمِنُونَ (125</w:t>
      </w:r>
      <w:r w:rsidR="00B8273A" w:rsidRPr="00944E17">
        <w:rPr>
          <w:rFonts w:ascii="Traditional Arabic" w:hAnsi="Traditional Arabic" w:cs="Traditional Arabic" w:hint="cs"/>
          <w:b/>
          <w:bCs/>
          <w:sz w:val="32"/>
          <w:szCs w:val="32"/>
          <w:rtl/>
        </w:rPr>
        <w:t>الأنعام</w:t>
      </w:r>
      <w:r w:rsidR="00B8273A" w:rsidRPr="00944E17">
        <w:rPr>
          <w:rFonts w:ascii="Traditional Arabic" w:hAnsi="Traditional Arabic" w:cs="Traditional Arabic"/>
          <w:b/>
          <w:bCs/>
          <w:sz w:val="32"/>
          <w:szCs w:val="32"/>
          <w:rtl/>
        </w:rPr>
        <w:t>)</w:t>
      </w:r>
    </w:p>
    <w:p w:rsidR="00B8273A" w:rsidRPr="00944E17" w:rsidRDefault="00CA7D19" w:rsidP="00923779">
      <w:pPr>
        <w:rPr>
          <w:rFonts w:ascii="Traditional Arabic" w:hAnsi="Traditional Arabic" w:cs="Traditional Arabic"/>
          <w:b/>
          <w:bCs/>
          <w:sz w:val="32"/>
          <w:szCs w:val="32"/>
          <w:rtl/>
        </w:rPr>
      </w:pPr>
      <w:r>
        <w:rPr>
          <w:rFonts w:ascii="Traditional Arabic" w:hAnsi="Traditional Arabic" w:cs="Traditional Arabic"/>
          <w:b/>
          <w:bCs/>
          <w:sz w:val="32"/>
          <w:szCs w:val="32"/>
        </w:rPr>
        <w:lastRenderedPageBreak/>
        <w:t>3</w:t>
      </w:r>
      <w:r w:rsidR="00827C4E">
        <w:rPr>
          <w:rFonts w:ascii="Traditional Arabic" w:hAnsi="Traditional Arabic" w:cs="Tahoma" w:hint="cs"/>
          <w:b/>
          <w:bCs/>
          <w:sz w:val="32"/>
          <w:szCs w:val="32"/>
          <w:rtl/>
        </w:rPr>
        <w:t xml:space="preserve">۔ </w:t>
      </w:r>
      <w:r w:rsidR="00B8273A" w:rsidRPr="00944E17">
        <w:rPr>
          <w:rFonts w:ascii="Traditional Arabic" w:hAnsi="Traditional Arabic" w:cs="Traditional Arabic"/>
          <w:b/>
          <w:bCs/>
          <w:sz w:val="32"/>
          <w:szCs w:val="32"/>
          <w:rtl/>
        </w:rPr>
        <w:t>وَمَا يَعْزُبُ عَنْ رَبِّكَ مِنْ مِثْقَالِ ذَرَّةٍ فِي الْأَرْضِ وَلَا فِي السَّمَاءِ وَلَا أَصْغَرَ مِنْ ذَلِكَ وَلَا أَكْبَرَ إِلَّا فِي كِتَابٍ مُبِينٍ (</w:t>
      </w:r>
      <w:r w:rsidR="00B8273A" w:rsidRPr="00944E17">
        <w:rPr>
          <w:rFonts w:ascii="Traditional Arabic" w:hAnsi="Traditional Arabic" w:cs="Traditional Arabic" w:hint="cs"/>
          <w:b/>
          <w:bCs/>
          <w:sz w:val="32"/>
          <w:szCs w:val="32"/>
          <w:rtl/>
        </w:rPr>
        <w:t>يونس</w:t>
      </w:r>
      <w:r w:rsidR="00B8273A" w:rsidRPr="00944E17">
        <w:rPr>
          <w:rFonts w:ascii="Traditional Arabic" w:hAnsi="Traditional Arabic" w:cs="Traditional Arabic"/>
          <w:b/>
          <w:bCs/>
          <w:sz w:val="32"/>
          <w:szCs w:val="32"/>
          <w:rtl/>
        </w:rPr>
        <w:t>61)</w:t>
      </w:r>
    </w:p>
    <w:p w:rsidR="00B8273A" w:rsidRPr="00944E17" w:rsidRDefault="00CA7D19" w:rsidP="00923779">
      <w:pPr>
        <w:rPr>
          <w:rFonts w:ascii="Traditional Arabic" w:hAnsi="Traditional Arabic" w:cs="Traditional Arabic"/>
          <w:b/>
          <w:bCs/>
          <w:sz w:val="32"/>
          <w:szCs w:val="32"/>
          <w:rtl/>
        </w:rPr>
      </w:pPr>
      <w:r>
        <w:rPr>
          <w:rFonts w:ascii="Traditional Arabic" w:hAnsi="Traditional Arabic" w:cs="Traditional Arabic"/>
          <w:b/>
          <w:bCs/>
          <w:sz w:val="32"/>
          <w:szCs w:val="32"/>
        </w:rPr>
        <w:t>4</w:t>
      </w:r>
      <w:r w:rsidR="00827C4E">
        <w:rPr>
          <w:rFonts w:ascii="Traditional Arabic" w:hAnsi="Traditional Arabic" w:cs="Tahoma" w:hint="cs"/>
          <w:b/>
          <w:bCs/>
          <w:sz w:val="32"/>
          <w:szCs w:val="32"/>
          <w:rtl/>
        </w:rPr>
        <w:t xml:space="preserve">۔ </w:t>
      </w:r>
      <w:r w:rsidR="00B8273A" w:rsidRPr="00944E17">
        <w:rPr>
          <w:rFonts w:ascii="Traditional Arabic" w:hAnsi="Traditional Arabic" w:cs="Traditional Arabic"/>
          <w:b/>
          <w:bCs/>
          <w:sz w:val="32"/>
          <w:szCs w:val="32"/>
          <w:rtl/>
        </w:rPr>
        <w:t>وَمِنْ كُلِّ شَيْءٍ خَلَقْنَا زَوْجَيْنِ لَعَلَّكُمْ تَذَكَّرُونَ (</w:t>
      </w:r>
      <w:r w:rsidR="00B8273A" w:rsidRPr="00944E17">
        <w:rPr>
          <w:rFonts w:ascii="Traditional Arabic" w:hAnsi="Traditional Arabic" w:cs="Traditional Arabic" w:hint="cs"/>
          <w:b/>
          <w:bCs/>
          <w:sz w:val="32"/>
          <w:szCs w:val="32"/>
          <w:rtl/>
        </w:rPr>
        <w:t>الذاريات</w:t>
      </w:r>
      <w:r w:rsidR="00B8273A" w:rsidRPr="00944E17">
        <w:rPr>
          <w:rFonts w:ascii="Traditional Arabic" w:hAnsi="Traditional Arabic" w:cs="Traditional Arabic"/>
          <w:b/>
          <w:bCs/>
          <w:sz w:val="32"/>
          <w:szCs w:val="32"/>
          <w:rtl/>
        </w:rPr>
        <w:t>49)</w:t>
      </w:r>
    </w:p>
    <w:p w:rsidR="00B8273A" w:rsidRPr="00944E17" w:rsidRDefault="00B8273A" w:rsidP="00923779">
      <w:pPr>
        <w:rPr>
          <w:rFonts w:ascii="Traditional Arabic" w:hAnsi="Traditional Arabic" w:cs="Traditional Arabic"/>
          <w:b/>
          <w:bCs/>
          <w:sz w:val="32"/>
          <w:szCs w:val="32"/>
          <w:rtl/>
        </w:rPr>
      </w:pPr>
      <w:r w:rsidRPr="00944E17">
        <w:rPr>
          <w:rFonts w:ascii="Traditional Arabic" w:hAnsi="Traditional Arabic" w:cs="Traditional Arabic"/>
          <w:b/>
          <w:bCs/>
          <w:sz w:val="32"/>
          <w:szCs w:val="32"/>
          <w:rtl/>
        </w:rPr>
        <w:t>سُبْحَانَ الَّذِي خَلَقَ الْأَزْوَاجَ كُلَّهَا مِمَّا تُنْبِتُ الْأَرْضُ وَمِنْ أَنْفُسِهِمْ وَمِمَّا لَا يَعْلَمُونَ (</w:t>
      </w:r>
      <w:r w:rsidRPr="00944E17">
        <w:rPr>
          <w:rFonts w:ascii="Traditional Arabic" w:hAnsi="Traditional Arabic" w:cs="Traditional Arabic" w:hint="cs"/>
          <w:b/>
          <w:bCs/>
          <w:sz w:val="32"/>
          <w:szCs w:val="32"/>
          <w:rtl/>
        </w:rPr>
        <w:t>يس</w:t>
      </w:r>
      <w:r w:rsidRPr="00944E17">
        <w:rPr>
          <w:rFonts w:ascii="Traditional Arabic" w:hAnsi="Traditional Arabic" w:cs="Traditional Arabic"/>
          <w:b/>
          <w:bCs/>
          <w:sz w:val="32"/>
          <w:szCs w:val="32"/>
          <w:rtl/>
        </w:rPr>
        <w:t>36)</w:t>
      </w:r>
    </w:p>
    <w:p w:rsidR="00CA7D19" w:rsidRDefault="009E7FBC" w:rsidP="00CA7D19">
      <w:pPr>
        <w:rPr>
          <w:rFonts w:ascii="Traditional Arabic" w:hAnsi="Traditional Arabic" w:cs="Traditional Arabic"/>
          <w:b/>
          <w:bCs/>
          <w:sz w:val="32"/>
          <w:szCs w:val="32"/>
        </w:rPr>
      </w:pPr>
      <w:r>
        <w:rPr>
          <w:rFonts w:ascii="Traditional Arabic" w:hAnsi="Traditional Arabic" w:cs="Traditional Arabic"/>
          <w:b/>
          <w:bCs/>
          <w:sz w:val="32"/>
          <w:szCs w:val="32"/>
        </w:rPr>
        <w:t xml:space="preserve">Big Bang </w:t>
      </w:r>
      <w:proofErr w:type="gramStart"/>
      <w:r>
        <w:rPr>
          <w:rFonts w:ascii="Traditional Arabic" w:hAnsi="Traditional Arabic" w:cs="Traditional Arabic"/>
          <w:b/>
          <w:bCs/>
          <w:sz w:val="32"/>
          <w:szCs w:val="32"/>
        </w:rPr>
        <w:t>Theory</w:t>
      </w:r>
      <w:r w:rsidR="00CA7D19">
        <w:rPr>
          <w:rFonts w:ascii="Traditional Arabic" w:hAnsi="Traditional Arabic" w:cs="Traditional Arabic"/>
          <w:b/>
          <w:bCs/>
          <w:sz w:val="32"/>
          <w:szCs w:val="32"/>
        </w:rPr>
        <w:t xml:space="preserve">  -5</w:t>
      </w:r>
      <w:proofErr w:type="gramEnd"/>
      <w:r w:rsidR="00CA7D19">
        <w:rPr>
          <w:rFonts w:ascii="Traditional Arabic" w:hAnsi="Traditional Arabic" w:cs="Traditional Arabic"/>
          <w:b/>
          <w:bCs/>
          <w:sz w:val="32"/>
          <w:szCs w:val="32"/>
        </w:rPr>
        <w:t xml:space="preserve"> </w:t>
      </w:r>
    </w:p>
    <w:p w:rsidR="00B8273A" w:rsidRPr="00944E17" w:rsidRDefault="001468D3" w:rsidP="00923779">
      <w:pPr>
        <w:rPr>
          <w:rFonts w:ascii="Traditional Arabic" w:hAnsi="Traditional Arabic" w:cs="Traditional Arabic"/>
          <w:b/>
          <w:bCs/>
          <w:sz w:val="32"/>
          <w:szCs w:val="32"/>
          <w:rtl/>
        </w:rPr>
      </w:pPr>
      <w:r w:rsidRPr="00944E17">
        <w:rPr>
          <w:rFonts w:ascii="Traditional Arabic" w:hAnsi="Traditional Arabic" w:cs="Traditional Arabic"/>
          <w:b/>
          <w:bCs/>
          <w:sz w:val="32"/>
          <w:szCs w:val="32"/>
          <w:rtl/>
        </w:rPr>
        <w:t>أَوَلَمْ يَرَ الَّذِينَ كَفَرُوا أَنَّ السَّمَاوَاتِ وَالْأَرْضَ كَانَتَا رَتْقًا فَفَتَقْنَاهُمَا وَجَعَلْنَا مِنَ الْمَاءِ كُلَّ شَيْءٍ حَيٍّ أَفَلَا يُؤْمِنُونَ (</w:t>
      </w:r>
      <w:r w:rsidRPr="00944E17">
        <w:rPr>
          <w:rFonts w:ascii="Traditional Arabic" w:hAnsi="Traditional Arabic" w:cs="Traditional Arabic" w:hint="cs"/>
          <w:b/>
          <w:bCs/>
          <w:sz w:val="32"/>
          <w:szCs w:val="32"/>
          <w:rtl/>
        </w:rPr>
        <w:t>الأنبياء</w:t>
      </w:r>
      <w:r w:rsidRPr="00944E17">
        <w:rPr>
          <w:rFonts w:ascii="Traditional Arabic" w:hAnsi="Traditional Arabic" w:cs="Traditional Arabic"/>
          <w:b/>
          <w:bCs/>
          <w:sz w:val="32"/>
          <w:szCs w:val="32"/>
          <w:rtl/>
        </w:rPr>
        <w:t>30)</w:t>
      </w:r>
    </w:p>
    <w:p w:rsidR="00944E17" w:rsidRPr="00944E17" w:rsidRDefault="00CA7D19" w:rsidP="00923779">
      <w:pPr>
        <w:rPr>
          <w:rFonts w:ascii="Traditional Arabic" w:hAnsi="Traditional Arabic" w:cs="Traditional Arabic"/>
          <w:b/>
          <w:bCs/>
          <w:sz w:val="32"/>
          <w:szCs w:val="32"/>
          <w:rtl/>
        </w:rPr>
      </w:pPr>
      <w:r>
        <w:rPr>
          <w:rFonts w:ascii="Traditional Arabic" w:hAnsi="Traditional Arabic" w:cs="Traditional Arabic"/>
          <w:b/>
          <w:bCs/>
          <w:sz w:val="32"/>
          <w:szCs w:val="32"/>
        </w:rPr>
        <w:t>6</w:t>
      </w:r>
      <w:r w:rsidR="00827C4E">
        <w:rPr>
          <w:rFonts w:ascii="Traditional Arabic" w:hAnsi="Traditional Arabic" w:cs="Tahoma" w:hint="cs"/>
          <w:b/>
          <w:bCs/>
          <w:sz w:val="32"/>
          <w:szCs w:val="32"/>
          <w:rtl/>
        </w:rPr>
        <w:t xml:space="preserve">۔ </w:t>
      </w:r>
      <w:r w:rsidR="00944E17" w:rsidRPr="00944E17">
        <w:rPr>
          <w:rFonts w:ascii="Traditional Arabic" w:hAnsi="Traditional Arabic" w:cs="Traditional Arabic"/>
          <w:b/>
          <w:bCs/>
          <w:sz w:val="32"/>
          <w:szCs w:val="32"/>
          <w:rtl/>
        </w:rPr>
        <w:t>ثُمَّ اسْتَوَى إِلَى السَّمَاءِ وَهِيَ دُخَانٌ فَقَالَ لَهَا وَلِلْأَرْضِ ائْتِيَا طَوْعًا أَوْ كَرْهًا قَالَتَا أَتَيْنَا طَائِعِينَ (</w:t>
      </w:r>
      <w:r w:rsidR="009E0B3B">
        <w:rPr>
          <w:rFonts w:ascii="Traditional Arabic" w:hAnsi="Traditional Arabic" w:cs="Traditional Arabic" w:hint="cs"/>
          <w:b/>
          <w:bCs/>
          <w:sz w:val="32"/>
          <w:szCs w:val="32"/>
          <w:rtl/>
        </w:rPr>
        <w:t>حم السجدة</w:t>
      </w:r>
      <w:r w:rsidR="00944E17" w:rsidRPr="00944E17">
        <w:rPr>
          <w:rFonts w:ascii="Traditional Arabic" w:hAnsi="Traditional Arabic" w:cs="Traditional Arabic"/>
          <w:b/>
          <w:bCs/>
          <w:sz w:val="32"/>
          <w:szCs w:val="32"/>
          <w:rtl/>
        </w:rPr>
        <w:t>11)</w:t>
      </w:r>
    </w:p>
    <w:p w:rsidR="00457727" w:rsidRDefault="00CA7D19" w:rsidP="00923779">
      <w:pPr>
        <w:rPr>
          <w:rFonts w:ascii="Traditional Arabic" w:hAnsi="Traditional Arabic" w:cs="Tahoma"/>
          <w:b/>
          <w:bCs/>
          <w:sz w:val="32"/>
          <w:szCs w:val="32"/>
        </w:rPr>
      </w:pPr>
      <w:r>
        <w:rPr>
          <w:rFonts w:ascii="Traditional Arabic" w:hAnsi="Traditional Arabic" w:cs="Traditional Arabic"/>
          <w:b/>
          <w:bCs/>
          <w:sz w:val="32"/>
          <w:szCs w:val="32"/>
        </w:rPr>
        <w:t>7</w:t>
      </w:r>
      <w:proofErr w:type="gramStart"/>
      <w:r w:rsidR="00B81D55">
        <w:rPr>
          <w:rFonts w:ascii="Traditional Arabic" w:hAnsi="Traditional Arabic" w:cs="Tahoma" w:hint="cs"/>
          <w:b/>
          <w:bCs/>
          <w:sz w:val="32"/>
          <w:szCs w:val="32"/>
          <w:rtl/>
        </w:rPr>
        <w:t xml:space="preserve">۔ </w:t>
      </w:r>
      <w:r w:rsidR="00457727">
        <w:rPr>
          <w:rFonts w:ascii="Traditional Arabic" w:hAnsi="Traditional Arabic" w:cs="Tahoma"/>
          <w:b/>
          <w:bCs/>
          <w:sz w:val="32"/>
          <w:szCs w:val="32"/>
        </w:rPr>
        <w:t xml:space="preserve"> geocentric</w:t>
      </w:r>
      <w:proofErr w:type="gramEnd"/>
      <w:r w:rsidR="00457727">
        <w:rPr>
          <w:rFonts w:ascii="Traditional Arabic" w:hAnsi="Traditional Arabic" w:cs="Tahoma"/>
          <w:b/>
          <w:bCs/>
          <w:sz w:val="32"/>
          <w:szCs w:val="32"/>
        </w:rPr>
        <w:t xml:space="preserve"> theory</w:t>
      </w:r>
    </w:p>
    <w:p w:rsidR="00457727" w:rsidRDefault="00457727" w:rsidP="00923779">
      <w:pPr>
        <w:rPr>
          <w:rFonts w:ascii="Traditional Arabic" w:hAnsi="Traditional Arabic" w:cs="Tahoma"/>
          <w:b/>
          <w:bCs/>
          <w:sz w:val="32"/>
          <w:szCs w:val="32"/>
        </w:rPr>
      </w:pPr>
      <w:r>
        <w:rPr>
          <w:rFonts w:ascii="Traditional Arabic" w:hAnsi="Traditional Arabic" w:cs="Tahoma"/>
          <w:b/>
          <w:bCs/>
          <w:sz w:val="32"/>
          <w:szCs w:val="32"/>
        </w:rPr>
        <w:t>Heliocentric theory</w:t>
      </w:r>
    </w:p>
    <w:p w:rsidR="00944E17" w:rsidRPr="00944E17" w:rsidRDefault="00944E17" w:rsidP="00923779">
      <w:pPr>
        <w:rPr>
          <w:rFonts w:ascii="Traditional Arabic" w:hAnsi="Traditional Arabic" w:cs="Traditional Arabic"/>
          <w:b/>
          <w:bCs/>
          <w:sz w:val="32"/>
          <w:szCs w:val="32"/>
          <w:rtl/>
        </w:rPr>
      </w:pPr>
      <w:r w:rsidRPr="00944E17">
        <w:rPr>
          <w:rFonts w:ascii="Traditional Arabic" w:hAnsi="Traditional Arabic" w:cs="Traditional Arabic"/>
          <w:b/>
          <w:bCs/>
          <w:sz w:val="32"/>
          <w:szCs w:val="32"/>
          <w:rtl/>
        </w:rPr>
        <w:t>لَا الشَّمْسُ يَنْبَغِي لَهَا أَنْ تُدْرِكَ الْقَمَرَ وَلَا اللَّيْلُ سَابِقُ النَّهَارِ وَكُلٌّ فِي فَلَكٍ يَسْبَحُونَ (</w:t>
      </w:r>
      <w:r w:rsidR="00641C61">
        <w:rPr>
          <w:rFonts w:ascii="Traditional Arabic" w:hAnsi="Traditional Arabic" w:cs="Traditional Arabic" w:hint="cs"/>
          <w:b/>
          <w:bCs/>
          <w:sz w:val="32"/>
          <w:szCs w:val="32"/>
          <w:rtl/>
        </w:rPr>
        <w:t>يس</w:t>
      </w:r>
      <w:r w:rsidRPr="00944E17">
        <w:rPr>
          <w:rFonts w:ascii="Traditional Arabic" w:hAnsi="Traditional Arabic" w:cs="Traditional Arabic"/>
          <w:b/>
          <w:bCs/>
          <w:sz w:val="32"/>
          <w:szCs w:val="32"/>
          <w:rtl/>
        </w:rPr>
        <w:t>40)</w:t>
      </w:r>
    </w:p>
    <w:p w:rsidR="00944E17" w:rsidRPr="00944E17" w:rsidRDefault="00944E17" w:rsidP="00923779">
      <w:pPr>
        <w:rPr>
          <w:rFonts w:ascii="Traditional Arabic" w:hAnsi="Traditional Arabic" w:cs="Traditional Arabic"/>
          <w:b/>
          <w:bCs/>
          <w:sz w:val="32"/>
          <w:szCs w:val="32"/>
          <w:rtl/>
        </w:rPr>
      </w:pPr>
      <w:r w:rsidRPr="00944E17">
        <w:rPr>
          <w:rFonts w:ascii="Traditional Arabic" w:hAnsi="Traditional Arabic" w:cs="Traditional Arabic"/>
          <w:b/>
          <w:bCs/>
          <w:sz w:val="32"/>
          <w:szCs w:val="32"/>
          <w:rtl/>
        </w:rPr>
        <w:t>وَهُوَ الَّذِي خَلَقَ اللَّيْلَ وَالنَّهَارَ وَالشَّمْسَ وَالْقَمَرَ كُلٌّ فِي فَلَكٍ يَسْبَحُونَ (</w:t>
      </w:r>
      <w:r w:rsidR="00641C61">
        <w:rPr>
          <w:rFonts w:ascii="Traditional Arabic" w:hAnsi="Traditional Arabic" w:cs="Traditional Arabic" w:hint="cs"/>
          <w:b/>
          <w:bCs/>
          <w:sz w:val="32"/>
          <w:szCs w:val="32"/>
          <w:rtl/>
        </w:rPr>
        <w:t>الأنبياء</w:t>
      </w:r>
      <w:r w:rsidRPr="00944E17">
        <w:rPr>
          <w:rFonts w:ascii="Traditional Arabic" w:hAnsi="Traditional Arabic" w:cs="Traditional Arabic"/>
          <w:b/>
          <w:bCs/>
          <w:sz w:val="32"/>
          <w:szCs w:val="32"/>
          <w:rtl/>
        </w:rPr>
        <w:t>33)</w:t>
      </w:r>
    </w:p>
    <w:p w:rsidR="00944E17" w:rsidRPr="00944E17" w:rsidRDefault="00B81D55" w:rsidP="00923779">
      <w:pPr>
        <w:rPr>
          <w:rFonts w:ascii="Jameel Noori Nastaleeq" w:eastAsia="MingLiU_HKSCS" w:hAnsi="Jameel Noori Nastaleeq" w:cs="Jameel Noori Nastaleeq"/>
          <w:sz w:val="32"/>
          <w:szCs w:val="32"/>
          <w:rtl/>
          <w:lang w:eastAsia="ja-JP"/>
        </w:rPr>
      </w:pPr>
      <w:r>
        <w:rPr>
          <w:rFonts w:ascii="Traditional Arabic" w:hAnsi="Traditional Arabic" w:cs="Traditional Arabic" w:hint="cs"/>
          <w:b/>
          <w:bCs/>
          <w:sz w:val="32"/>
          <w:szCs w:val="32"/>
          <w:rtl/>
        </w:rPr>
        <w:t>8</w:t>
      </w:r>
      <w:r>
        <w:rPr>
          <w:rFonts w:ascii="Traditional Arabic" w:hAnsi="Traditional Arabic" w:cs="Tahoma" w:hint="cs"/>
          <w:b/>
          <w:bCs/>
          <w:sz w:val="32"/>
          <w:szCs w:val="32"/>
          <w:rtl/>
        </w:rPr>
        <w:t xml:space="preserve">۔ </w:t>
      </w:r>
      <w:r w:rsidR="00944E17" w:rsidRPr="00944E17">
        <w:rPr>
          <w:rFonts w:ascii="Traditional Arabic" w:hAnsi="Traditional Arabic" w:cs="Traditional Arabic"/>
          <w:b/>
          <w:bCs/>
          <w:sz w:val="32"/>
          <w:szCs w:val="32"/>
          <w:rtl/>
        </w:rPr>
        <w:t>وَالشَّمْسُ تَجْرِي لِمُسْتَقَرٍّ لَهَا ذَلِكَ تَقْدِيرُ الْعَزِيزِ الْعَلِيمِ (</w:t>
      </w:r>
      <w:r w:rsidR="00641C61">
        <w:rPr>
          <w:rFonts w:ascii="Traditional Arabic" w:hAnsi="Traditional Arabic" w:cs="Traditional Arabic" w:hint="cs"/>
          <w:b/>
          <w:bCs/>
          <w:sz w:val="32"/>
          <w:szCs w:val="32"/>
          <w:rtl/>
        </w:rPr>
        <w:t>يس</w:t>
      </w:r>
      <w:r w:rsidR="00944E17" w:rsidRPr="00944E17">
        <w:rPr>
          <w:rFonts w:ascii="Traditional Arabic" w:hAnsi="Traditional Arabic" w:cs="Traditional Arabic"/>
          <w:b/>
          <w:bCs/>
          <w:sz w:val="32"/>
          <w:szCs w:val="32"/>
          <w:rtl/>
        </w:rPr>
        <w:t>38)</w:t>
      </w:r>
    </w:p>
    <w:p w:rsidR="00A75079" w:rsidRPr="00A75079" w:rsidRDefault="00A75079" w:rsidP="00A75079">
      <w:pP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 xml:space="preserve">5۔ </w:t>
      </w:r>
      <w:r w:rsidRPr="00A75079">
        <w:rPr>
          <w:rFonts w:ascii="Jameel Noori Nastaleeq" w:hAnsi="Jameel Noori Nastaleeq" w:cs="Jameel Noori Nastaleeq"/>
          <w:b/>
          <w:bCs/>
          <w:sz w:val="32"/>
          <w:szCs w:val="32"/>
          <w:u w:val="single"/>
          <w:rtl/>
          <w:lang w:bidi="ur-PK"/>
        </w:rPr>
        <w:t xml:space="preserve">قرآن ایک محفوظ کتاب </w:t>
      </w:r>
    </w:p>
    <w:p w:rsidR="004831D4" w:rsidRPr="00BE7B7D" w:rsidRDefault="004831D4" w:rsidP="00BE7B7D">
      <w:pPr>
        <w:pStyle w:val="ListParagraph"/>
        <w:numPr>
          <w:ilvl w:val="0"/>
          <w:numId w:val="8"/>
        </w:numPr>
        <w:bidi/>
        <w:rPr>
          <w:rFonts w:ascii="Traditional Arabic" w:hAnsi="Traditional Arabic" w:cs="Traditional Arabic"/>
          <w:b/>
          <w:bCs/>
          <w:sz w:val="32"/>
          <w:szCs w:val="32"/>
          <w:rtl/>
        </w:rPr>
      </w:pPr>
      <w:r w:rsidRPr="00BE7B7D">
        <w:rPr>
          <w:rFonts w:ascii="Traditional Arabic" w:hAnsi="Traditional Arabic" w:cs="Traditional Arabic"/>
          <w:b/>
          <w:bCs/>
          <w:sz w:val="32"/>
          <w:szCs w:val="32"/>
          <w:rtl/>
        </w:rPr>
        <w:t>إِنَّا نَحْنُ نَزَّلْنَا الذِّكْرَ وَإِنَّا لَهُ لَحَافِظُونَ (</w:t>
      </w:r>
      <w:r w:rsidR="00DD2840">
        <w:rPr>
          <w:rFonts w:ascii="Traditional Arabic" w:hAnsi="Traditional Arabic" w:cs="Traditional Arabic" w:hint="cs"/>
          <w:b/>
          <w:bCs/>
          <w:sz w:val="32"/>
          <w:szCs w:val="32"/>
          <w:rtl/>
        </w:rPr>
        <w:t>الحجر</w:t>
      </w:r>
      <w:r w:rsidRPr="00BE7B7D">
        <w:rPr>
          <w:rFonts w:ascii="Traditional Arabic" w:hAnsi="Traditional Arabic" w:cs="Traditional Arabic"/>
          <w:b/>
          <w:bCs/>
          <w:sz w:val="32"/>
          <w:szCs w:val="32"/>
          <w:rtl/>
        </w:rPr>
        <w:t>9)</w:t>
      </w:r>
    </w:p>
    <w:p w:rsidR="004831D4" w:rsidRPr="00BE7B7D" w:rsidRDefault="00BE7B7D" w:rsidP="00BE7B7D">
      <w:pPr>
        <w:pStyle w:val="ListParagraph"/>
        <w:numPr>
          <w:ilvl w:val="0"/>
          <w:numId w:val="8"/>
        </w:numPr>
        <w:bidi/>
        <w:rPr>
          <w:rFonts w:ascii="Traditional Arabic" w:hAnsi="Traditional Arabic" w:cs="Traditional Arabic"/>
          <w:b/>
          <w:bCs/>
          <w:sz w:val="32"/>
          <w:szCs w:val="32"/>
          <w:rtl/>
        </w:rPr>
      </w:pPr>
      <w:r w:rsidRPr="00BE7B7D">
        <w:rPr>
          <w:rFonts w:ascii="Traditional Arabic" w:hAnsi="Traditional Arabic" w:cs="Traditional Arabic" w:hint="cs"/>
          <w:b/>
          <w:bCs/>
          <w:sz w:val="32"/>
          <w:szCs w:val="32"/>
          <w:rtl/>
        </w:rPr>
        <w:t xml:space="preserve">إني </w:t>
      </w:r>
      <w:r w:rsidR="004831D4" w:rsidRPr="00BE7B7D">
        <w:rPr>
          <w:rFonts w:ascii="Traditional Arabic" w:hAnsi="Traditional Arabic" w:cs="Traditional Arabic" w:hint="cs"/>
          <w:b/>
          <w:bCs/>
          <w:sz w:val="32"/>
          <w:szCs w:val="32"/>
          <w:rtl/>
        </w:rPr>
        <w:t>منزل عليك كتاب لايغسله الماء (مسلم)</w:t>
      </w:r>
    </w:p>
    <w:p w:rsidR="004831D4" w:rsidRPr="00BE7B7D" w:rsidRDefault="004831D4" w:rsidP="00BE7B7D">
      <w:pPr>
        <w:pStyle w:val="ListParagraph"/>
        <w:numPr>
          <w:ilvl w:val="0"/>
          <w:numId w:val="8"/>
        </w:numPr>
        <w:bidi/>
        <w:rPr>
          <w:rFonts w:ascii="Jameel Noori Nastaleeq" w:hAnsi="Jameel Noori Nastaleeq" w:cs="Jameel Noori Nastaleeq"/>
          <w:b/>
          <w:bCs/>
          <w:sz w:val="32"/>
          <w:szCs w:val="32"/>
          <w:rtl/>
        </w:rPr>
      </w:pPr>
      <w:r w:rsidRPr="00BE7B7D">
        <w:rPr>
          <w:rFonts w:ascii="Jameel Noori Nastaleeq" w:hAnsi="Jameel Noori Nastaleeq" w:cs="Jameel Noori Nastaleeq"/>
          <w:b/>
          <w:bCs/>
          <w:sz w:val="32"/>
          <w:szCs w:val="32"/>
          <w:rtl/>
        </w:rPr>
        <w:t>تورات *انجيل * قرآن كا موازنه</w:t>
      </w:r>
    </w:p>
    <w:p w:rsidR="00A75079" w:rsidRPr="00A75079" w:rsidRDefault="00A75079" w:rsidP="00A75079">
      <w:pPr>
        <w:rPr>
          <w:rFonts w:ascii="Jameel Noori Nastaleeq" w:hAnsi="Jameel Noori Nastaleeq" w:cs="Jameel Noori Nastaleeq"/>
          <w:b/>
          <w:bCs/>
          <w:sz w:val="32"/>
          <w:szCs w:val="32"/>
          <w:u w:val="single"/>
          <w:rtl/>
          <w:lang w:bidi="ur-PK"/>
        </w:rPr>
      </w:pPr>
      <w:r w:rsidRPr="00BE7B7D">
        <w:rPr>
          <w:rFonts w:ascii="Jameel Noori Nastaleeq" w:hAnsi="Jameel Noori Nastaleeq" w:cs="Jameel Noori Nastaleeq" w:hint="cs"/>
          <w:b/>
          <w:bCs/>
          <w:sz w:val="32"/>
          <w:szCs w:val="32"/>
          <w:u w:val="single"/>
          <w:rtl/>
          <w:lang w:bidi="ur-PK"/>
        </w:rPr>
        <w:t>6</w:t>
      </w:r>
      <w:r>
        <w:rPr>
          <w:rFonts w:ascii="Jameel Noori Nastaleeq" w:hAnsi="Jameel Noori Nastaleeq" w:cs="Jameel Noori Nastaleeq" w:hint="cs"/>
          <w:b/>
          <w:bCs/>
          <w:sz w:val="32"/>
          <w:szCs w:val="32"/>
          <w:u w:val="single"/>
          <w:rtl/>
          <w:lang w:bidi="ur-PK"/>
        </w:rPr>
        <w:t>۔</w:t>
      </w:r>
      <w:r w:rsidRPr="00A75079">
        <w:rPr>
          <w:rFonts w:ascii="Jameel Noori Nastaleeq" w:hAnsi="Jameel Noori Nastaleeq" w:cs="Jameel Noori Nastaleeq"/>
          <w:b/>
          <w:bCs/>
          <w:sz w:val="32"/>
          <w:szCs w:val="32"/>
          <w:u w:val="single"/>
          <w:rtl/>
          <w:lang w:bidi="ur-PK"/>
        </w:rPr>
        <w:t>قرآن کی پیش گوئیاں</w:t>
      </w:r>
    </w:p>
    <w:p w:rsidR="009B6A3D" w:rsidRPr="00531710" w:rsidRDefault="00344374" w:rsidP="00A75079">
      <w:pPr>
        <w:rPr>
          <w:rFonts w:ascii="Jameel Noori Nastaleeq" w:hAnsi="Jameel Noori Nastaleeq" w:cs="Jameel Noori Nastaleeq"/>
          <w:sz w:val="28"/>
          <w:szCs w:val="28"/>
          <w:rtl/>
          <w:lang w:bidi="ur-PK"/>
        </w:rPr>
      </w:pPr>
      <w:r w:rsidRPr="00531710">
        <w:rPr>
          <w:rFonts w:ascii="Jameel Noori Nastaleeq" w:hAnsi="Jameel Noori Nastaleeq" w:cs="Jameel Noori Nastaleeq" w:hint="cs"/>
          <w:sz w:val="28"/>
          <w:szCs w:val="28"/>
          <w:rtl/>
          <w:lang w:bidi="ur-PK"/>
        </w:rPr>
        <w:t xml:space="preserve">1۔روميوں کی فتح </w:t>
      </w:r>
      <w:r w:rsidRPr="00531710">
        <w:rPr>
          <w:rFonts w:ascii="Jameel Noori Nastaleeq" w:hAnsi="Jameel Noori Nastaleeq" w:cs="Jameel Noori Nastaleeq" w:hint="cs"/>
          <w:sz w:val="28"/>
          <w:szCs w:val="28"/>
          <w:rtl/>
          <w:lang w:bidi="ur-PK"/>
        </w:rPr>
        <w:tab/>
        <w:t>(الروم1۔6</w:t>
      </w:r>
    </w:p>
    <w:p w:rsidR="00344374" w:rsidRPr="00531710" w:rsidRDefault="00344374" w:rsidP="00A75079">
      <w:pPr>
        <w:rPr>
          <w:rFonts w:ascii="Jameel Noori Nastaleeq" w:hAnsi="Jameel Noori Nastaleeq" w:cs="Jameel Noori Nastaleeq"/>
          <w:sz w:val="28"/>
          <w:szCs w:val="28"/>
          <w:rtl/>
          <w:lang w:bidi="ur-PK"/>
        </w:rPr>
      </w:pPr>
      <w:r w:rsidRPr="00531710">
        <w:rPr>
          <w:rFonts w:ascii="Jameel Noori Nastaleeq" w:hAnsi="Jameel Noori Nastaleeq" w:cs="Jameel Noori Nastaleeq" w:hint="cs"/>
          <w:sz w:val="28"/>
          <w:szCs w:val="28"/>
          <w:rtl/>
          <w:lang w:bidi="ur-PK"/>
        </w:rPr>
        <w:t xml:space="preserve">2۔ فتح مکہ کی خبر ( القصص 85 </w:t>
      </w:r>
    </w:p>
    <w:p w:rsidR="00344374" w:rsidRPr="00344374" w:rsidRDefault="00344374" w:rsidP="00A75079">
      <w:pPr>
        <w:rPr>
          <w:rFonts w:ascii="Jameel Noori Nastaleeq" w:hAnsi="Jameel Noori Nastaleeq" w:cs="Jameel Noori Nastaleeq"/>
          <w:b/>
          <w:bCs/>
          <w:sz w:val="28"/>
          <w:szCs w:val="28"/>
          <w:u w:val="single"/>
          <w:rtl/>
          <w:lang w:bidi="ur-PK"/>
        </w:rPr>
      </w:pPr>
      <w:r w:rsidRPr="00531710">
        <w:rPr>
          <w:rFonts w:ascii="Jameel Noori Nastaleeq" w:hAnsi="Jameel Noori Nastaleeq" w:cs="Jameel Noori Nastaleeq" w:hint="cs"/>
          <w:sz w:val="28"/>
          <w:szCs w:val="28"/>
          <w:rtl/>
          <w:lang w:bidi="ur-PK"/>
        </w:rPr>
        <w:t>3۔ یہودیوں کو موت کی تمنا کا چیلنج (البقرۃ94۔ 95</w:t>
      </w:r>
    </w:p>
    <w:p w:rsidR="00A75079" w:rsidRDefault="00A75079" w:rsidP="00A75079">
      <w:pP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 xml:space="preserve">7۔ </w:t>
      </w:r>
      <w:r w:rsidRPr="00A75079">
        <w:rPr>
          <w:rFonts w:ascii="Jameel Noori Nastaleeq" w:hAnsi="Jameel Noori Nastaleeq" w:cs="Jameel Noori Nastaleeq"/>
          <w:b/>
          <w:bCs/>
          <w:sz w:val="32"/>
          <w:szCs w:val="32"/>
          <w:u w:val="single"/>
          <w:rtl/>
          <w:lang w:bidi="ur-PK"/>
        </w:rPr>
        <w:t>قرآن کے انکشافات</w:t>
      </w:r>
    </w:p>
    <w:p w:rsidR="00344374" w:rsidRDefault="00531710" w:rsidP="00EB4E12">
      <w:pPr>
        <w:rPr>
          <w:rFonts w:ascii="Jameel Noori Nastaleeq" w:hAnsi="Jameel Noori Nastaleeq" w:cs="Jameel Noori Nastaleeq"/>
          <w:sz w:val="28"/>
          <w:szCs w:val="28"/>
          <w:rtl/>
          <w:lang w:bidi="ur-PK"/>
        </w:rPr>
      </w:pPr>
      <w:r w:rsidRPr="00827C4E">
        <w:rPr>
          <w:rFonts w:ascii="Jameel Noori Nastaleeq" w:hAnsi="Jameel Noori Nastaleeq" w:cs="Jameel Noori Nastaleeq" w:hint="cs"/>
          <w:sz w:val="28"/>
          <w:szCs w:val="28"/>
          <w:rtl/>
          <w:lang w:bidi="ur-PK"/>
        </w:rPr>
        <w:t xml:space="preserve"> فرعون کی موت </w:t>
      </w:r>
      <w:r w:rsidR="00EB4E12">
        <w:rPr>
          <w:rFonts w:ascii="Jameel Noori Nastaleeq" w:hAnsi="Jameel Noori Nastaleeq" w:cs="Jameel Noori Nastaleeq" w:hint="cs"/>
          <w:sz w:val="28"/>
          <w:szCs w:val="28"/>
          <w:rtl/>
          <w:lang w:bidi="ur-PK"/>
        </w:rPr>
        <w:t>:</w:t>
      </w:r>
      <w:r w:rsidRPr="00827C4E">
        <w:rPr>
          <w:rFonts w:ascii="Jameel Noori Nastaleeq" w:hAnsi="Jameel Noori Nastaleeq" w:cs="Jameel Noori Nastaleeq" w:hint="cs"/>
          <w:sz w:val="28"/>
          <w:szCs w:val="28"/>
          <w:rtl/>
          <w:lang w:bidi="ur-PK"/>
        </w:rPr>
        <w:t xml:space="preserve"> </w:t>
      </w:r>
      <w:r w:rsidRPr="00827C4E">
        <w:rPr>
          <w:rFonts w:ascii="Jameel Noori Nastaleeq" w:hAnsi="Jameel Noori Nastaleeq" w:cs="Jameel Noori Nastaleeq" w:hint="cs"/>
          <w:sz w:val="28"/>
          <w:szCs w:val="28"/>
          <w:rtl/>
          <w:lang w:bidi="ur-PK"/>
        </w:rPr>
        <w:tab/>
      </w:r>
      <w:r w:rsidR="00EB4E12" w:rsidRPr="00EB4E12">
        <w:rPr>
          <w:rFonts w:ascii="Traditional Arabic" w:hAnsi="Traditional Arabic" w:cs="Traditional Arabic"/>
          <w:b/>
          <w:bCs/>
          <w:color w:val="000000"/>
          <w:sz w:val="28"/>
          <w:szCs w:val="28"/>
          <w:rtl/>
        </w:rPr>
        <w:t xml:space="preserve">فَالْيَوْمَ نُنَجِّيكَ بِبَدَنِكَ لِتَكُونَ لِمَنْ خَلْفَكَ آيَةً وَإِنَّ كَثِيرًا مِنَ النَّاسِ عَنْ آيَاتِنَا لَغَافِلُونَ </w:t>
      </w:r>
      <w:r w:rsidRPr="00827C4E">
        <w:rPr>
          <w:rFonts w:ascii="Jameel Noori Nastaleeq" w:hAnsi="Jameel Noori Nastaleeq" w:cs="Jameel Noori Nastaleeq" w:hint="cs"/>
          <w:sz w:val="28"/>
          <w:szCs w:val="28"/>
          <w:rtl/>
          <w:lang w:bidi="ur-PK"/>
        </w:rPr>
        <w:t>(</w:t>
      </w:r>
      <w:r w:rsidR="00344374" w:rsidRPr="00827C4E">
        <w:rPr>
          <w:rFonts w:ascii="Jameel Noori Nastaleeq" w:hAnsi="Jameel Noori Nastaleeq" w:cs="Jameel Noori Nastaleeq" w:hint="cs"/>
          <w:sz w:val="28"/>
          <w:szCs w:val="28"/>
          <w:rtl/>
          <w:lang w:bidi="ur-PK"/>
        </w:rPr>
        <w:t>یونس  92</w:t>
      </w:r>
      <w:r w:rsidRPr="00827C4E">
        <w:rPr>
          <w:rFonts w:ascii="Jameel Noori Nastaleeq" w:hAnsi="Jameel Noori Nastaleeq" w:cs="Jameel Noori Nastaleeq" w:hint="cs"/>
          <w:sz w:val="28"/>
          <w:szCs w:val="28"/>
          <w:rtl/>
          <w:lang w:bidi="ur-PK"/>
        </w:rPr>
        <w:t>)</w:t>
      </w:r>
    </w:p>
    <w:p w:rsidR="00956022" w:rsidRPr="00827C4E" w:rsidRDefault="00956022" w:rsidP="00A75079">
      <w:pP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علوم القرآن * تقي عثماني</w:t>
      </w:r>
    </w:p>
    <w:sectPr w:rsidR="00956022" w:rsidRPr="00827C4E" w:rsidSect="0046570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russalam Tughray">
    <w:altName w:val="Symbol"/>
    <w:charset w:val="02"/>
    <w:family w:val="swiss"/>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Jameel Noori Nastaleeq">
    <w:panose1 w:val="02000503000000000004"/>
    <w:charset w:val="00"/>
    <w:family w:val="auto"/>
    <w:pitch w:val="variable"/>
    <w:sig w:usb0="80002007"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Alvi Nastaleeq">
    <w:altName w:val="Times New Roman"/>
    <w:panose1 w:val="02000503000000020004"/>
    <w:charset w:val="00"/>
    <w:family w:val="auto"/>
    <w:pitch w:val="variable"/>
    <w:sig w:usb0="80002007" w:usb1="00000000" w:usb2="00000000" w:usb3="00000000" w:csb0="00000041" w:csb1="00000000"/>
  </w:font>
  <w:font w:name="Lotus Linotype">
    <w:altName w:val="Times New Roman"/>
    <w:charset w:val="00"/>
    <w:family w:val="auto"/>
    <w:pitch w:val="variable"/>
    <w:sig w:usb0="00000000" w:usb1="80000000" w:usb2="00000008" w:usb3="00000000" w:csb0="00000043" w:csb1="00000000"/>
  </w:font>
  <w:font w:name="Al Qalam Quran Publisher">
    <w:altName w:val="Times New Roman"/>
    <w:charset w:val="00"/>
    <w:family w:val="roman"/>
    <w:pitch w:val="variable"/>
    <w:sig w:usb0="00000000" w:usb1="8000A04A" w:usb2="00000008" w:usb3="00000000" w:csb0="00000041" w:csb1="00000000"/>
  </w:font>
  <w:font w:name="MingLiU_HKSCS">
    <w:altName w:val="Malgun Gothic Semilight"/>
    <w:charset w:val="88"/>
    <w:family w:val="roman"/>
    <w:pitch w:val="variable"/>
    <w:sig w:usb0="00000000" w:usb1="3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533"/>
    <w:multiLevelType w:val="hybridMultilevel"/>
    <w:tmpl w:val="D7207F64"/>
    <w:lvl w:ilvl="0" w:tplc="F6745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B2C80"/>
    <w:multiLevelType w:val="hybridMultilevel"/>
    <w:tmpl w:val="048234A2"/>
    <w:lvl w:ilvl="0" w:tplc="BD1ED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86A32"/>
    <w:multiLevelType w:val="hybridMultilevel"/>
    <w:tmpl w:val="1E76E854"/>
    <w:lvl w:ilvl="0" w:tplc="6D221710">
      <w:start w:val="1"/>
      <w:numFmt w:val="decimal"/>
      <w:pStyle w:val="TagNumbering"/>
      <w:lvlText w:val="%1."/>
      <w:lvlJc w:val="left"/>
      <w:pPr>
        <w:ind w:left="576" w:hanging="360"/>
      </w:pPr>
      <w:rPr>
        <w:rFonts w:ascii="Calibri" w:hAnsi="Calibri" w:cs="Calibri" w:hint="default"/>
        <w:b w:val="0"/>
        <w:bCs w:val="0"/>
        <w:i w:val="0"/>
        <w:iCs w:val="0"/>
        <w:caps w:val="0"/>
        <w:strike w:val="0"/>
        <w:dstrike w:val="0"/>
        <w:outline w:val="0"/>
        <w:shadow w:val="0"/>
        <w:emboss w:val="0"/>
        <w:imprint w:val="0"/>
        <w:vanish w:val="0"/>
        <w:sz w:val="26"/>
        <w:szCs w:val="26"/>
        <w:vertAlign w:val="baseline"/>
        <w:lang w:val="en-US" w:bidi="ur-PK"/>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8560F9"/>
    <w:multiLevelType w:val="hybridMultilevel"/>
    <w:tmpl w:val="14F4588C"/>
    <w:lvl w:ilvl="0" w:tplc="CEFE9CC8">
      <w:start w:val="1"/>
      <w:numFmt w:val="decimal"/>
      <w:pStyle w:val="Style1"/>
      <w:lvlText w:val="%1."/>
      <w:lvlJc w:val="left"/>
      <w:pPr>
        <w:ind w:left="720" w:hanging="360"/>
      </w:pPr>
      <w:rPr>
        <w:rFonts w:ascii="Darussalam Tughray" w:hAnsi="Darussalam Tughray" w:hint="default"/>
        <w:b w:val="0"/>
        <w:bCs w:val="0"/>
        <w:i w:val="0"/>
        <w:i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0C523D"/>
    <w:multiLevelType w:val="hybridMultilevel"/>
    <w:tmpl w:val="CA128C9C"/>
    <w:lvl w:ilvl="0" w:tplc="6254C0BE">
      <w:start w:val="3"/>
      <w:numFmt w:val="bullet"/>
      <w:lvlText w:val=""/>
      <w:lvlJc w:val="left"/>
      <w:pPr>
        <w:ind w:left="720" w:hanging="360"/>
      </w:pPr>
      <w:rPr>
        <w:rFonts w:ascii="Symbol" w:eastAsia="MS Mincho"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D7A34"/>
    <w:multiLevelType w:val="hybridMultilevel"/>
    <w:tmpl w:val="C6A2BF88"/>
    <w:lvl w:ilvl="0" w:tplc="8FDEA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90E5F"/>
    <w:multiLevelType w:val="hybridMultilevel"/>
    <w:tmpl w:val="363ABC3A"/>
    <w:lvl w:ilvl="0" w:tplc="25E2AF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6932F2"/>
    <w:multiLevelType w:val="hybridMultilevel"/>
    <w:tmpl w:val="5FF6CD82"/>
    <w:lvl w:ilvl="0" w:tplc="0A6C5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3"/>
  </w:num>
  <w:num w:numId="5">
    <w:abstractNumId w:val="7"/>
  </w:num>
  <w:num w:numId="6">
    <w:abstractNumId w:val="0"/>
  </w:num>
  <w:num w:numId="7">
    <w:abstractNumId w:val="5"/>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04E43"/>
    <w:rsid w:val="0004084D"/>
    <w:rsid w:val="000A02DF"/>
    <w:rsid w:val="000B3D32"/>
    <w:rsid w:val="0010748A"/>
    <w:rsid w:val="001377E0"/>
    <w:rsid w:val="00145909"/>
    <w:rsid w:val="001468D3"/>
    <w:rsid w:val="003327A0"/>
    <w:rsid w:val="00344374"/>
    <w:rsid w:val="003A230E"/>
    <w:rsid w:val="003C27AD"/>
    <w:rsid w:val="003F3F1D"/>
    <w:rsid w:val="003F5706"/>
    <w:rsid w:val="0040606A"/>
    <w:rsid w:val="00435125"/>
    <w:rsid w:val="00457727"/>
    <w:rsid w:val="0046570E"/>
    <w:rsid w:val="004831D4"/>
    <w:rsid w:val="004B6303"/>
    <w:rsid w:val="00531710"/>
    <w:rsid w:val="00617331"/>
    <w:rsid w:val="00641C61"/>
    <w:rsid w:val="006A07BB"/>
    <w:rsid w:val="006D7327"/>
    <w:rsid w:val="00703831"/>
    <w:rsid w:val="007239F2"/>
    <w:rsid w:val="007762D2"/>
    <w:rsid w:val="00790DE9"/>
    <w:rsid w:val="00790E1F"/>
    <w:rsid w:val="00827C4E"/>
    <w:rsid w:val="008B56A9"/>
    <w:rsid w:val="008E5D17"/>
    <w:rsid w:val="008E6BFD"/>
    <w:rsid w:val="00923186"/>
    <w:rsid w:val="00923779"/>
    <w:rsid w:val="00944E17"/>
    <w:rsid w:val="00956022"/>
    <w:rsid w:val="00975EC6"/>
    <w:rsid w:val="0097795E"/>
    <w:rsid w:val="009B05FE"/>
    <w:rsid w:val="009B6A3D"/>
    <w:rsid w:val="009E0B3B"/>
    <w:rsid w:val="009E7FBC"/>
    <w:rsid w:val="00A15CE4"/>
    <w:rsid w:val="00A60A82"/>
    <w:rsid w:val="00A72946"/>
    <w:rsid w:val="00A75079"/>
    <w:rsid w:val="00A87072"/>
    <w:rsid w:val="00AA7CE6"/>
    <w:rsid w:val="00AE113E"/>
    <w:rsid w:val="00B04E43"/>
    <w:rsid w:val="00B7619C"/>
    <w:rsid w:val="00B81D55"/>
    <w:rsid w:val="00B8273A"/>
    <w:rsid w:val="00BE7B7D"/>
    <w:rsid w:val="00C77DCB"/>
    <w:rsid w:val="00C8223C"/>
    <w:rsid w:val="00C8525B"/>
    <w:rsid w:val="00CA7D19"/>
    <w:rsid w:val="00CC37C6"/>
    <w:rsid w:val="00CC78FD"/>
    <w:rsid w:val="00D30B4F"/>
    <w:rsid w:val="00D91939"/>
    <w:rsid w:val="00DD2840"/>
    <w:rsid w:val="00E0128B"/>
    <w:rsid w:val="00E04F9D"/>
    <w:rsid w:val="00EB1D12"/>
    <w:rsid w:val="00EB4E12"/>
    <w:rsid w:val="00F0214C"/>
    <w:rsid w:val="00F04196"/>
    <w:rsid w:val="00F0580F"/>
    <w:rsid w:val="00F76485"/>
    <w:rsid w:val="00FA3B5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8B"/>
    <w:pPr>
      <w:bidi/>
    </w:pPr>
    <w:rPr>
      <w:sz w:val="24"/>
      <w:szCs w:val="24"/>
    </w:rPr>
  </w:style>
  <w:style w:type="paragraph" w:styleId="Heading1">
    <w:name w:val="heading 1"/>
    <w:basedOn w:val="Normal"/>
    <w:next w:val="Normal"/>
    <w:link w:val="Heading1Char"/>
    <w:qFormat/>
    <w:rsid w:val="00E0128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E0128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E0128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0128B"/>
    <w:rPr>
      <w:rFonts w:ascii="Cambria" w:eastAsia="Times New Roman" w:hAnsi="Cambria" w:cs="Times New Roman"/>
      <w:b/>
      <w:bCs/>
      <w:kern w:val="32"/>
      <w:sz w:val="32"/>
      <w:szCs w:val="32"/>
    </w:rPr>
  </w:style>
  <w:style w:type="character" w:customStyle="1" w:styleId="Heading2Char">
    <w:name w:val="Heading 2 Char"/>
    <w:link w:val="Heading2"/>
    <w:rsid w:val="00E0128B"/>
    <w:rPr>
      <w:rFonts w:ascii="Cambria" w:eastAsia="Times New Roman" w:hAnsi="Cambria" w:cs="Times New Roman"/>
      <w:b/>
      <w:bCs/>
      <w:i/>
      <w:iCs/>
      <w:sz w:val="28"/>
      <w:szCs w:val="28"/>
    </w:rPr>
  </w:style>
  <w:style w:type="character" w:customStyle="1" w:styleId="Heading3Char">
    <w:name w:val="Heading 3 Char"/>
    <w:link w:val="Heading3"/>
    <w:rsid w:val="00E0128B"/>
    <w:rPr>
      <w:rFonts w:ascii="Cambria" w:eastAsia="Times New Roman" w:hAnsi="Cambria" w:cs="Times New Roman"/>
      <w:b/>
      <w:bCs/>
      <w:sz w:val="26"/>
      <w:szCs w:val="26"/>
    </w:rPr>
  </w:style>
  <w:style w:type="character" w:styleId="FootnoteReference">
    <w:name w:val="footnote reference"/>
    <w:aliases w:val="IRC Footnote Reference"/>
    <w:uiPriority w:val="99"/>
    <w:qFormat/>
    <w:rsid w:val="00E0128B"/>
    <w:rPr>
      <w:rFonts w:ascii="Darussalam Tughray" w:hAnsi="Darussalam Tughray" w:cs="Jameel Noori Nastaleeq"/>
      <w:b w:val="0"/>
      <w:bCs w:val="0"/>
      <w:i w:val="0"/>
      <w:iCs w:val="0"/>
      <w:sz w:val="26"/>
      <w:szCs w:val="26"/>
      <w:vertAlign w:val="superscript"/>
    </w:rPr>
  </w:style>
  <w:style w:type="paragraph" w:styleId="NoSpacing">
    <w:name w:val="No Spacing"/>
    <w:aliases w:val="Tag Indient Arabic"/>
    <w:link w:val="NoSpacingChar"/>
    <w:uiPriority w:val="1"/>
    <w:qFormat/>
    <w:rsid w:val="00E0128B"/>
    <w:rPr>
      <w:rFonts w:ascii="Calibri" w:hAnsi="Calibri"/>
      <w:sz w:val="22"/>
      <w:szCs w:val="22"/>
    </w:rPr>
  </w:style>
  <w:style w:type="character" w:customStyle="1" w:styleId="NoSpacingChar">
    <w:name w:val="No Spacing Char"/>
    <w:aliases w:val="Tag Indient Arabic Char"/>
    <w:link w:val="NoSpacing"/>
    <w:uiPriority w:val="1"/>
    <w:rsid w:val="00E0128B"/>
    <w:rPr>
      <w:rFonts w:ascii="Calibri" w:hAnsi="Calibri"/>
      <w:sz w:val="22"/>
      <w:szCs w:val="22"/>
    </w:rPr>
  </w:style>
  <w:style w:type="paragraph" w:styleId="ListParagraph">
    <w:name w:val="List Paragraph"/>
    <w:basedOn w:val="Normal"/>
    <w:uiPriority w:val="34"/>
    <w:qFormat/>
    <w:rsid w:val="00E0128B"/>
    <w:pPr>
      <w:bidi w:val="0"/>
      <w:spacing w:after="200" w:line="276" w:lineRule="auto"/>
      <w:ind w:left="720"/>
      <w:contextualSpacing/>
    </w:pPr>
    <w:rPr>
      <w:rFonts w:ascii="Calibri" w:eastAsia="Calibri" w:hAnsi="Calibri" w:cs="Arial"/>
      <w:sz w:val="22"/>
      <w:szCs w:val="22"/>
    </w:rPr>
  </w:style>
  <w:style w:type="paragraph" w:customStyle="1" w:styleId="TagText">
    <w:name w:val="Tag Text"/>
    <w:link w:val="TagTextChar"/>
    <w:qFormat/>
    <w:rsid w:val="00E0128B"/>
    <w:pPr>
      <w:widowControl w:val="0"/>
      <w:ind w:firstLine="432"/>
      <w:jc w:val="both"/>
    </w:pPr>
    <w:rPr>
      <w:rFonts w:ascii="Alvi Nastaleeq" w:hAnsi="Alvi Nastaleeq"/>
      <w:sz w:val="32"/>
      <w:szCs w:val="32"/>
    </w:rPr>
  </w:style>
  <w:style w:type="character" w:customStyle="1" w:styleId="TagTextChar">
    <w:name w:val="Tag Text Char"/>
    <w:link w:val="TagText"/>
    <w:rsid w:val="00E0128B"/>
    <w:rPr>
      <w:rFonts w:ascii="Alvi Nastaleeq" w:hAnsi="Alvi Nastaleeq"/>
      <w:sz w:val="32"/>
      <w:szCs w:val="32"/>
    </w:rPr>
  </w:style>
  <w:style w:type="paragraph" w:customStyle="1" w:styleId="TagSub-heading">
    <w:name w:val="Tag Sub-heading"/>
    <w:qFormat/>
    <w:rsid w:val="00E0128B"/>
    <w:pPr>
      <w:keepNext/>
      <w:widowControl w:val="0"/>
      <w:spacing w:before="120"/>
    </w:pPr>
    <w:rPr>
      <w:rFonts w:ascii="Darussalam Tughray" w:hAnsi="Darussalam Tughray" w:cs="Jameel Noori Nastaleeq"/>
      <w:b/>
      <w:bCs/>
      <w:sz w:val="34"/>
      <w:szCs w:val="34"/>
      <w:lang w:bidi="ur-PK"/>
    </w:rPr>
  </w:style>
  <w:style w:type="paragraph" w:customStyle="1" w:styleId="StyleTagSub-heading">
    <w:name w:val="Style Tag Sub-heading +"/>
    <w:basedOn w:val="TagSub-heading"/>
    <w:qFormat/>
    <w:rsid w:val="00E0128B"/>
    <w:pPr>
      <w:bidi/>
    </w:pPr>
    <w:rPr>
      <w:rFonts w:ascii="Alvi Nastaleeq" w:hAnsi="Alvi Nastaleeq"/>
    </w:rPr>
  </w:style>
  <w:style w:type="paragraph" w:customStyle="1" w:styleId="StyleTagText">
    <w:name w:val="Style Tag Text"/>
    <w:basedOn w:val="TagText"/>
    <w:link w:val="StyleTagTextChar"/>
    <w:qFormat/>
    <w:rsid w:val="00E0128B"/>
  </w:style>
  <w:style w:type="character" w:customStyle="1" w:styleId="StyleTagTextChar">
    <w:name w:val="Style Tag Text Char"/>
    <w:link w:val="StyleTagText"/>
    <w:rsid w:val="00E0128B"/>
    <w:rPr>
      <w:rFonts w:ascii="Alvi Nastaleeq" w:hAnsi="Alvi Nastaleeq"/>
      <w:sz w:val="32"/>
      <w:szCs w:val="32"/>
    </w:rPr>
  </w:style>
  <w:style w:type="paragraph" w:customStyle="1" w:styleId="TagNumbering">
    <w:name w:val="Tag Numbering"/>
    <w:basedOn w:val="TagText"/>
    <w:link w:val="TagNumberingChar"/>
    <w:qFormat/>
    <w:rsid w:val="00E0128B"/>
    <w:pPr>
      <w:numPr>
        <w:numId w:val="3"/>
      </w:numPr>
      <w:bidi/>
    </w:pPr>
    <w:rPr>
      <w:rFonts w:ascii="Calibri" w:hAnsi="Calibri" w:cs="Jameel Noori Nastaleeq"/>
      <w:lang w:bidi="ur-PK"/>
    </w:rPr>
  </w:style>
  <w:style w:type="character" w:customStyle="1" w:styleId="TagNumberingChar">
    <w:name w:val="Tag Numbering Char"/>
    <w:link w:val="TagNumbering"/>
    <w:rsid w:val="00E0128B"/>
    <w:rPr>
      <w:rFonts w:ascii="Calibri" w:hAnsi="Calibri" w:cs="Jameel Noori Nastaleeq"/>
      <w:sz w:val="32"/>
      <w:szCs w:val="32"/>
      <w:lang w:bidi="ur-PK"/>
    </w:rPr>
  </w:style>
  <w:style w:type="paragraph" w:customStyle="1" w:styleId="StyleTagNumberingLatinTimesNewRoman">
    <w:name w:val="Style Tag Numbering + (Latin) Times New Roman"/>
    <w:basedOn w:val="TagNumbering"/>
    <w:link w:val="StyleTagNumberingLatinTimesNewRomanChar"/>
    <w:qFormat/>
    <w:rsid w:val="00E0128B"/>
    <w:pPr>
      <w:numPr>
        <w:numId w:val="0"/>
      </w:numPr>
    </w:pPr>
  </w:style>
  <w:style w:type="character" w:customStyle="1" w:styleId="StyleTagNumberingLatinTimesNewRomanChar">
    <w:name w:val="Style Tag Numbering + (Latin) Times New Roman Char"/>
    <w:basedOn w:val="TagNumberingChar"/>
    <w:link w:val="StyleTagNumberingLatinTimesNewRoman"/>
    <w:rsid w:val="00E0128B"/>
  </w:style>
  <w:style w:type="paragraph" w:customStyle="1" w:styleId="TagHead">
    <w:name w:val="Tag Head"/>
    <w:qFormat/>
    <w:rsid w:val="00E0128B"/>
    <w:pPr>
      <w:keepNext/>
      <w:widowControl w:val="0"/>
      <w:spacing w:before="240"/>
      <w:contextualSpacing/>
      <w:jc w:val="center"/>
    </w:pPr>
    <w:rPr>
      <w:rFonts w:ascii="Darussalam Tughray" w:hAnsi="Darussalam Tughray" w:cs="Jameel Noori Nastaleeq"/>
      <w:sz w:val="48"/>
      <w:szCs w:val="48"/>
      <w:lang w:bidi="ur-PK"/>
    </w:rPr>
  </w:style>
  <w:style w:type="paragraph" w:customStyle="1" w:styleId="TagIndent">
    <w:name w:val="Tag Indent"/>
    <w:link w:val="TagIndentChar"/>
    <w:qFormat/>
    <w:rsid w:val="00E0128B"/>
    <w:pPr>
      <w:widowControl w:val="0"/>
      <w:ind w:left="576" w:right="288" w:firstLine="288"/>
      <w:jc w:val="both"/>
    </w:pPr>
    <w:rPr>
      <w:rFonts w:ascii="Alvi Nastaleeq" w:hAnsi="Alvi Nastaleeq" w:cs="Jameel Noori Nastaleeq"/>
      <w:sz w:val="32"/>
      <w:szCs w:val="32"/>
      <w:lang w:bidi="ur-PK"/>
    </w:rPr>
  </w:style>
  <w:style w:type="character" w:customStyle="1" w:styleId="TagIndentChar">
    <w:name w:val="Tag Indent Char"/>
    <w:link w:val="TagIndent"/>
    <w:rsid w:val="00E0128B"/>
    <w:rPr>
      <w:rFonts w:ascii="Alvi Nastaleeq" w:hAnsi="Alvi Nastaleeq" w:cs="Jameel Noori Nastaleeq"/>
      <w:sz w:val="32"/>
      <w:szCs w:val="32"/>
      <w:lang w:bidi="ur-PK"/>
    </w:rPr>
  </w:style>
  <w:style w:type="paragraph" w:customStyle="1" w:styleId="HeaderRight">
    <w:name w:val="Header Right"/>
    <w:uiPriority w:val="35"/>
    <w:qFormat/>
    <w:rsid w:val="00E0128B"/>
    <w:pPr>
      <w:pBdr>
        <w:bottom w:val="dashed" w:sz="4" w:space="18" w:color="7F7F7F"/>
      </w:pBdr>
      <w:tabs>
        <w:tab w:val="center" w:pos="4320"/>
        <w:tab w:val="right" w:pos="8640"/>
      </w:tabs>
      <w:spacing w:after="200" w:line="276" w:lineRule="auto"/>
      <w:jc w:val="right"/>
    </w:pPr>
    <w:rPr>
      <w:rFonts w:ascii="Calibri" w:eastAsia="Calibri" w:hAnsi="Calibri"/>
      <w:color w:val="808080"/>
      <w:lang w:eastAsia="ja-JP"/>
    </w:rPr>
  </w:style>
  <w:style w:type="paragraph" w:styleId="Header">
    <w:name w:val="header"/>
    <w:next w:val="HeaderRight"/>
    <w:link w:val="HeaderChar"/>
    <w:uiPriority w:val="99"/>
    <w:semiHidden/>
    <w:unhideWhenUsed/>
    <w:rsid w:val="00E0128B"/>
    <w:pPr>
      <w:tabs>
        <w:tab w:val="center" w:pos="4320"/>
        <w:tab w:val="right" w:pos="8640"/>
      </w:tabs>
    </w:pPr>
  </w:style>
  <w:style w:type="character" w:customStyle="1" w:styleId="HeaderChar">
    <w:name w:val="Header Char"/>
    <w:basedOn w:val="DefaultParagraphFont"/>
    <w:link w:val="Header"/>
    <w:uiPriority w:val="99"/>
    <w:semiHidden/>
    <w:rsid w:val="00E0128B"/>
    <w:rPr>
      <w:sz w:val="24"/>
      <w:szCs w:val="24"/>
    </w:rPr>
  </w:style>
  <w:style w:type="paragraph" w:customStyle="1" w:styleId="StyleTagIndent">
    <w:name w:val="Style Tag Indent +"/>
    <w:basedOn w:val="TagIndent"/>
    <w:link w:val="StyleTagIndentChar"/>
    <w:qFormat/>
    <w:rsid w:val="00E0128B"/>
    <w:pPr>
      <w:bidi/>
      <w:ind w:firstLine="0"/>
    </w:pPr>
  </w:style>
  <w:style w:type="character" w:customStyle="1" w:styleId="StyleTagIndentChar">
    <w:name w:val="Style Tag Indent + Char"/>
    <w:link w:val="StyleTagIndent"/>
    <w:rsid w:val="00E0128B"/>
    <w:rPr>
      <w:rFonts w:ascii="Alvi Nastaleeq" w:hAnsi="Alvi Nastaleeq" w:cs="Jameel Noori Nastaleeq"/>
      <w:sz w:val="32"/>
      <w:szCs w:val="32"/>
      <w:lang w:bidi="ur-PK"/>
    </w:rPr>
  </w:style>
  <w:style w:type="paragraph" w:customStyle="1" w:styleId="StyleTagTextLatinTimesNewRoman">
    <w:name w:val="Style Tag Text + (Latin) Times New Roman"/>
    <w:basedOn w:val="TagText"/>
    <w:link w:val="StyleTagTextLatinTimesNewRomanChar"/>
    <w:qFormat/>
    <w:rsid w:val="00E0128B"/>
    <w:rPr>
      <w:sz w:val="30"/>
      <w:szCs w:val="30"/>
    </w:rPr>
  </w:style>
  <w:style w:type="character" w:customStyle="1" w:styleId="StyleTagTextLatinTimesNewRomanChar">
    <w:name w:val="Style Tag Text + (Latin) Times New Roman Char"/>
    <w:link w:val="StyleTagTextLatinTimesNewRoman"/>
    <w:rsid w:val="00E0128B"/>
    <w:rPr>
      <w:rFonts w:ascii="Alvi Nastaleeq" w:hAnsi="Alvi Nastaleeq"/>
      <w:sz w:val="30"/>
      <w:szCs w:val="30"/>
    </w:rPr>
  </w:style>
  <w:style w:type="paragraph" w:customStyle="1" w:styleId="StyleStyleTagNumberingLatinTimesNewRomanxHasanMadni">
    <w:name w:val="Style Style Tag Numbering + (Latin) Times New Roman + xHasan Madni"/>
    <w:basedOn w:val="StyleTagNumberingLatinTimesNewRoman"/>
    <w:qFormat/>
    <w:rsid w:val="00E0128B"/>
    <w:rPr>
      <w:rFonts w:ascii="Alvi Nastaleeq" w:hAnsi="Alvi Nastaleeq"/>
      <w:sz w:val="30"/>
    </w:rPr>
  </w:style>
  <w:style w:type="paragraph" w:customStyle="1" w:styleId="TagArabicIndent">
    <w:name w:val="Tag Arabic Indent"/>
    <w:basedOn w:val="TagIndent"/>
    <w:link w:val="TagArabicIndentChar"/>
    <w:qFormat/>
    <w:rsid w:val="00E0128B"/>
    <w:rPr>
      <w:rFonts w:cs="Lotus Linotype"/>
    </w:rPr>
  </w:style>
  <w:style w:type="character" w:customStyle="1" w:styleId="TagArabicIndentChar">
    <w:name w:val="Tag Arabic Indent Char"/>
    <w:link w:val="TagArabicIndent"/>
    <w:rsid w:val="00E0128B"/>
    <w:rPr>
      <w:rFonts w:ascii="Alvi Nastaleeq" w:hAnsi="Alvi Nastaleeq" w:cs="Lotus Linotype"/>
      <w:sz w:val="32"/>
      <w:szCs w:val="32"/>
      <w:lang w:bidi="ur-PK"/>
    </w:rPr>
  </w:style>
  <w:style w:type="paragraph" w:customStyle="1" w:styleId="StyleTagArabicIndent">
    <w:name w:val="Style Tag Arabic Indent +"/>
    <w:basedOn w:val="TagArabicIndent"/>
    <w:link w:val="StyleTagArabicIndentChar"/>
    <w:qFormat/>
    <w:rsid w:val="00E0128B"/>
    <w:pPr>
      <w:bidi/>
    </w:pPr>
    <w:rPr>
      <w:sz w:val="28"/>
      <w:szCs w:val="28"/>
    </w:rPr>
  </w:style>
  <w:style w:type="character" w:customStyle="1" w:styleId="StyleTagArabicIndentChar">
    <w:name w:val="Style Tag Arabic Indent + Char"/>
    <w:link w:val="StyleTagArabicIndent"/>
    <w:rsid w:val="00E0128B"/>
    <w:rPr>
      <w:rFonts w:ascii="Alvi Nastaleeq" w:hAnsi="Alvi Nastaleeq" w:cs="Lotus Linotype"/>
      <w:sz w:val="28"/>
      <w:szCs w:val="28"/>
      <w:lang w:bidi="ur-PK"/>
    </w:rPr>
  </w:style>
  <w:style w:type="paragraph" w:customStyle="1" w:styleId="Style2">
    <w:name w:val="Style2"/>
    <w:basedOn w:val="Normal"/>
    <w:link w:val="Style2Char"/>
    <w:qFormat/>
    <w:rsid w:val="00E0128B"/>
    <w:rPr>
      <w:rFonts w:ascii="Al Qalam Quran Publisher" w:eastAsia="Calibri" w:hAnsi="Al Qalam Quran Publisher"/>
      <w:sz w:val="72"/>
      <w:szCs w:val="72"/>
      <w:lang w:val="nb-NO"/>
    </w:rPr>
  </w:style>
  <w:style w:type="character" w:customStyle="1" w:styleId="Style2Char">
    <w:name w:val="Style2 Char"/>
    <w:link w:val="Style2"/>
    <w:rsid w:val="00E0128B"/>
    <w:rPr>
      <w:rFonts w:ascii="Al Qalam Quran Publisher" w:eastAsia="Calibri" w:hAnsi="Al Qalam Quran Publisher"/>
      <w:sz w:val="72"/>
      <w:szCs w:val="72"/>
      <w:lang w:val="nb-NO"/>
    </w:rPr>
  </w:style>
  <w:style w:type="paragraph" w:customStyle="1" w:styleId="Style1">
    <w:name w:val="Style1"/>
    <w:basedOn w:val="FootnoteText"/>
    <w:link w:val="Style1Char"/>
    <w:qFormat/>
    <w:rsid w:val="00E0128B"/>
    <w:pPr>
      <w:numPr>
        <w:numId w:val="4"/>
      </w:numPr>
      <w:jc w:val="both"/>
    </w:pPr>
    <w:rPr>
      <w:rFonts w:ascii="Alvi Nastaleeq" w:hAnsi="Alvi Nastaleeq" w:cs="Lotus Linotype"/>
      <w:sz w:val="26"/>
      <w:szCs w:val="26"/>
      <w:lang w:bidi="fa-IR"/>
    </w:rPr>
  </w:style>
  <w:style w:type="paragraph" w:styleId="FootnoteText">
    <w:name w:val="footnote text"/>
    <w:basedOn w:val="Normal"/>
    <w:link w:val="FootnoteTextChar"/>
    <w:uiPriority w:val="99"/>
    <w:semiHidden/>
    <w:unhideWhenUsed/>
    <w:rsid w:val="00E0128B"/>
    <w:rPr>
      <w:sz w:val="20"/>
      <w:szCs w:val="20"/>
    </w:rPr>
  </w:style>
  <w:style w:type="character" w:customStyle="1" w:styleId="FootnoteTextChar">
    <w:name w:val="Footnote Text Char"/>
    <w:basedOn w:val="DefaultParagraphFont"/>
    <w:link w:val="FootnoteText"/>
    <w:uiPriority w:val="99"/>
    <w:semiHidden/>
    <w:rsid w:val="00E0128B"/>
  </w:style>
  <w:style w:type="character" w:customStyle="1" w:styleId="Style1Char">
    <w:name w:val="Style1 Char"/>
    <w:link w:val="Style1"/>
    <w:rsid w:val="00E0128B"/>
    <w:rPr>
      <w:rFonts w:ascii="Alvi Nastaleeq" w:hAnsi="Alvi Nastaleeq" w:cs="Lotus Linotype"/>
      <w:sz w:val="26"/>
      <w:szCs w:val="26"/>
      <w:lang w:bidi="fa-IR"/>
    </w:rPr>
  </w:style>
  <w:style w:type="paragraph" w:styleId="HTMLPreformatted">
    <w:name w:val="HTML Preformatted"/>
    <w:basedOn w:val="Normal"/>
    <w:link w:val="HTMLPreformattedChar"/>
    <w:uiPriority w:val="99"/>
    <w:semiHidden/>
    <w:unhideWhenUsed/>
    <w:rsid w:val="00A72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946"/>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51850785">
      <w:bodyDiv w:val="1"/>
      <w:marLeft w:val="0"/>
      <w:marRight w:val="0"/>
      <w:marTop w:val="0"/>
      <w:marBottom w:val="0"/>
      <w:divBdr>
        <w:top w:val="none" w:sz="0" w:space="0" w:color="auto"/>
        <w:left w:val="none" w:sz="0" w:space="0" w:color="auto"/>
        <w:bottom w:val="none" w:sz="0" w:space="0" w:color="auto"/>
        <w:right w:val="none" w:sz="0" w:space="0" w:color="auto"/>
      </w:divBdr>
      <w:divsChild>
        <w:div w:id="1922373591">
          <w:marLeft w:val="0"/>
          <w:marRight w:val="0"/>
          <w:marTop w:val="0"/>
          <w:marBottom w:val="0"/>
          <w:divBdr>
            <w:top w:val="none" w:sz="0" w:space="0" w:color="auto"/>
            <w:left w:val="none" w:sz="0" w:space="0" w:color="auto"/>
            <w:bottom w:val="none" w:sz="0" w:space="0" w:color="auto"/>
            <w:right w:val="none" w:sz="0" w:space="0" w:color="auto"/>
          </w:divBdr>
          <w:divsChild>
            <w:div w:id="609975064">
              <w:marLeft w:val="0"/>
              <w:marRight w:val="0"/>
              <w:marTop w:val="0"/>
              <w:marBottom w:val="0"/>
              <w:divBdr>
                <w:top w:val="none" w:sz="0" w:space="0" w:color="auto"/>
                <w:left w:val="none" w:sz="0" w:space="0" w:color="auto"/>
                <w:bottom w:val="none" w:sz="0" w:space="0" w:color="auto"/>
                <w:right w:val="none" w:sz="0" w:space="0" w:color="auto"/>
              </w:divBdr>
              <w:divsChild>
                <w:div w:id="266549363">
                  <w:marLeft w:val="0"/>
                  <w:marRight w:val="0"/>
                  <w:marTop w:val="0"/>
                  <w:marBottom w:val="0"/>
                  <w:divBdr>
                    <w:top w:val="none" w:sz="0" w:space="0" w:color="auto"/>
                    <w:left w:val="none" w:sz="0" w:space="0" w:color="auto"/>
                    <w:bottom w:val="none" w:sz="0" w:space="0" w:color="auto"/>
                    <w:right w:val="none" w:sz="0" w:space="0" w:color="auto"/>
                  </w:divBdr>
                  <w:divsChild>
                    <w:div w:id="2132362979">
                      <w:marLeft w:val="-184"/>
                      <w:marRight w:val="-184"/>
                      <w:marTop w:val="0"/>
                      <w:marBottom w:val="0"/>
                      <w:divBdr>
                        <w:top w:val="none" w:sz="0" w:space="0" w:color="auto"/>
                        <w:left w:val="none" w:sz="0" w:space="0" w:color="auto"/>
                        <w:bottom w:val="none" w:sz="0" w:space="0" w:color="auto"/>
                        <w:right w:val="none" w:sz="0" w:space="0" w:color="auto"/>
                      </w:divBdr>
                      <w:divsChild>
                        <w:div w:id="875198249">
                          <w:marLeft w:val="0"/>
                          <w:marRight w:val="0"/>
                          <w:marTop w:val="0"/>
                          <w:marBottom w:val="0"/>
                          <w:divBdr>
                            <w:top w:val="none" w:sz="0" w:space="0" w:color="auto"/>
                            <w:left w:val="none" w:sz="0" w:space="0" w:color="auto"/>
                            <w:bottom w:val="none" w:sz="0" w:space="0" w:color="auto"/>
                            <w:right w:val="none" w:sz="0" w:space="0" w:color="auto"/>
                          </w:divBdr>
                          <w:divsChild>
                            <w:div w:id="1850218216">
                              <w:marLeft w:val="0"/>
                              <w:marRight w:val="0"/>
                              <w:marTop w:val="0"/>
                              <w:marBottom w:val="0"/>
                              <w:divBdr>
                                <w:top w:val="none" w:sz="0" w:space="0" w:color="auto"/>
                                <w:left w:val="none" w:sz="0" w:space="0" w:color="auto"/>
                                <w:bottom w:val="none" w:sz="0" w:space="0" w:color="auto"/>
                                <w:right w:val="none" w:sz="0" w:space="0" w:color="auto"/>
                              </w:divBdr>
                            </w:div>
                            <w:div w:id="1087653751">
                              <w:marLeft w:val="0"/>
                              <w:marRight w:val="0"/>
                              <w:marTop w:val="0"/>
                              <w:marBottom w:val="0"/>
                              <w:divBdr>
                                <w:top w:val="none" w:sz="0" w:space="0" w:color="auto"/>
                                <w:left w:val="none" w:sz="0" w:space="0" w:color="auto"/>
                                <w:bottom w:val="none" w:sz="0" w:space="0" w:color="auto"/>
                                <w:right w:val="none" w:sz="0" w:space="0" w:color="auto"/>
                              </w:divBdr>
                              <w:divsChild>
                                <w:div w:id="62990834">
                                  <w:marLeft w:val="127"/>
                                  <w:marRight w:val="127"/>
                                  <w:marTop w:val="0"/>
                                  <w:marBottom w:val="0"/>
                                  <w:divBdr>
                                    <w:top w:val="none" w:sz="0" w:space="0" w:color="auto"/>
                                    <w:left w:val="none" w:sz="0" w:space="0" w:color="auto"/>
                                    <w:bottom w:val="none" w:sz="0" w:space="0" w:color="auto"/>
                                    <w:right w:val="none" w:sz="0" w:space="0" w:color="auto"/>
                                  </w:divBdr>
                                  <w:divsChild>
                                    <w:div w:id="990250902">
                                      <w:marLeft w:val="0"/>
                                      <w:marRight w:val="0"/>
                                      <w:marTop w:val="0"/>
                                      <w:marBottom w:val="0"/>
                                      <w:divBdr>
                                        <w:top w:val="none" w:sz="0" w:space="0" w:color="auto"/>
                                        <w:left w:val="none" w:sz="0" w:space="0" w:color="auto"/>
                                        <w:bottom w:val="none" w:sz="0" w:space="0" w:color="auto"/>
                                        <w:right w:val="none" w:sz="0" w:space="0" w:color="auto"/>
                                      </w:divBdr>
                                      <w:divsChild>
                                        <w:div w:id="1095900700">
                                          <w:marLeft w:val="-127"/>
                                          <w:marRight w:val="-12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871269">
      <w:bodyDiv w:val="1"/>
      <w:marLeft w:val="0"/>
      <w:marRight w:val="0"/>
      <w:marTop w:val="0"/>
      <w:marBottom w:val="0"/>
      <w:divBdr>
        <w:top w:val="none" w:sz="0" w:space="0" w:color="auto"/>
        <w:left w:val="none" w:sz="0" w:space="0" w:color="auto"/>
        <w:bottom w:val="none" w:sz="0" w:space="0" w:color="auto"/>
        <w:right w:val="none" w:sz="0" w:space="0" w:color="auto"/>
      </w:divBdr>
      <w:divsChild>
        <w:div w:id="672222796">
          <w:marLeft w:val="0"/>
          <w:marRight w:val="0"/>
          <w:marTop w:val="0"/>
          <w:marBottom w:val="0"/>
          <w:divBdr>
            <w:top w:val="none" w:sz="0" w:space="0" w:color="auto"/>
            <w:left w:val="none" w:sz="0" w:space="0" w:color="auto"/>
            <w:bottom w:val="none" w:sz="0" w:space="0" w:color="auto"/>
            <w:right w:val="none" w:sz="0" w:space="0" w:color="auto"/>
          </w:divBdr>
          <w:divsChild>
            <w:div w:id="1340111768">
              <w:marLeft w:val="0"/>
              <w:marRight w:val="0"/>
              <w:marTop w:val="0"/>
              <w:marBottom w:val="0"/>
              <w:divBdr>
                <w:top w:val="none" w:sz="0" w:space="0" w:color="auto"/>
                <w:left w:val="none" w:sz="0" w:space="0" w:color="auto"/>
                <w:bottom w:val="none" w:sz="0" w:space="0" w:color="auto"/>
                <w:right w:val="none" w:sz="0" w:space="0" w:color="auto"/>
              </w:divBdr>
              <w:divsChild>
                <w:div w:id="828130331">
                  <w:marLeft w:val="0"/>
                  <w:marRight w:val="0"/>
                  <w:marTop w:val="0"/>
                  <w:marBottom w:val="0"/>
                  <w:divBdr>
                    <w:top w:val="none" w:sz="0" w:space="0" w:color="auto"/>
                    <w:left w:val="none" w:sz="0" w:space="0" w:color="auto"/>
                    <w:bottom w:val="none" w:sz="0" w:space="0" w:color="auto"/>
                    <w:right w:val="none" w:sz="0" w:space="0" w:color="auto"/>
                  </w:divBdr>
                  <w:divsChild>
                    <w:div w:id="217934293">
                      <w:marLeft w:val="-184"/>
                      <w:marRight w:val="-184"/>
                      <w:marTop w:val="0"/>
                      <w:marBottom w:val="0"/>
                      <w:divBdr>
                        <w:top w:val="none" w:sz="0" w:space="0" w:color="auto"/>
                        <w:left w:val="none" w:sz="0" w:space="0" w:color="auto"/>
                        <w:bottom w:val="none" w:sz="0" w:space="0" w:color="auto"/>
                        <w:right w:val="none" w:sz="0" w:space="0" w:color="auto"/>
                      </w:divBdr>
                      <w:divsChild>
                        <w:div w:id="1939941406">
                          <w:marLeft w:val="0"/>
                          <w:marRight w:val="0"/>
                          <w:marTop w:val="0"/>
                          <w:marBottom w:val="0"/>
                          <w:divBdr>
                            <w:top w:val="none" w:sz="0" w:space="0" w:color="auto"/>
                            <w:left w:val="none" w:sz="0" w:space="0" w:color="auto"/>
                            <w:bottom w:val="none" w:sz="0" w:space="0" w:color="auto"/>
                            <w:right w:val="none" w:sz="0" w:space="0" w:color="auto"/>
                          </w:divBdr>
                          <w:divsChild>
                            <w:div w:id="1438209028">
                              <w:marLeft w:val="0"/>
                              <w:marRight w:val="0"/>
                              <w:marTop w:val="0"/>
                              <w:marBottom w:val="0"/>
                              <w:divBdr>
                                <w:top w:val="none" w:sz="0" w:space="0" w:color="auto"/>
                                <w:left w:val="none" w:sz="0" w:space="0" w:color="auto"/>
                                <w:bottom w:val="none" w:sz="0" w:space="0" w:color="auto"/>
                                <w:right w:val="none" w:sz="0" w:space="0" w:color="auto"/>
                              </w:divBdr>
                            </w:div>
                            <w:div w:id="691961134">
                              <w:marLeft w:val="0"/>
                              <w:marRight w:val="0"/>
                              <w:marTop w:val="0"/>
                              <w:marBottom w:val="0"/>
                              <w:divBdr>
                                <w:top w:val="none" w:sz="0" w:space="0" w:color="auto"/>
                                <w:left w:val="none" w:sz="0" w:space="0" w:color="auto"/>
                                <w:bottom w:val="none" w:sz="0" w:space="0" w:color="auto"/>
                                <w:right w:val="none" w:sz="0" w:space="0" w:color="auto"/>
                              </w:divBdr>
                              <w:divsChild>
                                <w:div w:id="2078433294">
                                  <w:marLeft w:val="127"/>
                                  <w:marRight w:val="127"/>
                                  <w:marTop w:val="0"/>
                                  <w:marBottom w:val="0"/>
                                  <w:divBdr>
                                    <w:top w:val="none" w:sz="0" w:space="0" w:color="auto"/>
                                    <w:left w:val="none" w:sz="0" w:space="0" w:color="auto"/>
                                    <w:bottom w:val="none" w:sz="0" w:space="0" w:color="auto"/>
                                    <w:right w:val="none" w:sz="0" w:space="0" w:color="auto"/>
                                  </w:divBdr>
                                  <w:divsChild>
                                    <w:div w:id="1818060834">
                                      <w:marLeft w:val="0"/>
                                      <w:marRight w:val="0"/>
                                      <w:marTop w:val="0"/>
                                      <w:marBottom w:val="0"/>
                                      <w:divBdr>
                                        <w:top w:val="none" w:sz="0" w:space="0" w:color="auto"/>
                                        <w:left w:val="none" w:sz="0" w:space="0" w:color="auto"/>
                                        <w:bottom w:val="none" w:sz="0" w:space="0" w:color="auto"/>
                                        <w:right w:val="none" w:sz="0" w:space="0" w:color="auto"/>
                                      </w:divBdr>
                                      <w:divsChild>
                                        <w:div w:id="766652058">
                                          <w:marLeft w:val="-127"/>
                                          <w:marRight w:val="-12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652320">
      <w:bodyDiv w:val="1"/>
      <w:marLeft w:val="0"/>
      <w:marRight w:val="0"/>
      <w:marTop w:val="0"/>
      <w:marBottom w:val="0"/>
      <w:divBdr>
        <w:top w:val="none" w:sz="0" w:space="0" w:color="auto"/>
        <w:left w:val="none" w:sz="0" w:space="0" w:color="auto"/>
        <w:bottom w:val="none" w:sz="0" w:space="0" w:color="auto"/>
        <w:right w:val="none" w:sz="0" w:space="0" w:color="auto"/>
      </w:divBdr>
      <w:divsChild>
        <w:div w:id="1161504903">
          <w:marLeft w:val="0"/>
          <w:marRight w:val="0"/>
          <w:marTop w:val="0"/>
          <w:marBottom w:val="0"/>
          <w:divBdr>
            <w:top w:val="none" w:sz="0" w:space="0" w:color="auto"/>
            <w:left w:val="none" w:sz="0" w:space="0" w:color="auto"/>
            <w:bottom w:val="none" w:sz="0" w:space="0" w:color="auto"/>
            <w:right w:val="none" w:sz="0" w:space="0" w:color="auto"/>
          </w:divBdr>
          <w:divsChild>
            <w:div w:id="862401421">
              <w:marLeft w:val="0"/>
              <w:marRight w:val="0"/>
              <w:marTop w:val="0"/>
              <w:marBottom w:val="0"/>
              <w:divBdr>
                <w:top w:val="none" w:sz="0" w:space="0" w:color="auto"/>
                <w:left w:val="none" w:sz="0" w:space="0" w:color="auto"/>
                <w:bottom w:val="none" w:sz="0" w:space="0" w:color="auto"/>
                <w:right w:val="none" w:sz="0" w:space="0" w:color="auto"/>
              </w:divBdr>
              <w:divsChild>
                <w:div w:id="1314725004">
                  <w:marLeft w:val="0"/>
                  <w:marRight w:val="0"/>
                  <w:marTop w:val="0"/>
                  <w:marBottom w:val="0"/>
                  <w:divBdr>
                    <w:top w:val="none" w:sz="0" w:space="0" w:color="auto"/>
                    <w:left w:val="none" w:sz="0" w:space="0" w:color="auto"/>
                    <w:bottom w:val="none" w:sz="0" w:space="0" w:color="auto"/>
                    <w:right w:val="none" w:sz="0" w:space="0" w:color="auto"/>
                  </w:divBdr>
                  <w:divsChild>
                    <w:div w:id="13967057">
                      <w:marLeft w:val="-184"/>
                      <w:marRight w:val="-184"/>
                      <w:marTop w:val="0"/>
                      <w:marBottom w:val="0"/>
                      <w:divBdr>
                        <w:top w:val="none" w:sz="0" w:space="0" w:color="auto"/>
                        <w:left w:val="none" w:sz="0" w:space="0" w:color="auto"/>
                        <w:bottom w:val="none" w:sz="0" w:space="0" w:color="auto"/>
                        <w:right w:val="none" w:sz="0" w:space="0" w:color="auto"/>
                      </w:divBdr>
                      <w:divsChild>
                        <w:div w:id="2076776236">
                          <w:marLeft w:val="0"/>
                          <w:marRight w:val="0"/>
                          <w:marTop w:val="0"/>
                          <w:marBottom w:val="0"/>
                          <w:divBdr>
                            <w:top w:val="none" w:sz="0" w:space="0" w:color="auto"/>
                            <w:left w:val="none" w:sz="0" w:space="0" w:color="auto"/>
                            <w:bottom w:val="none" w:sz="0" w:space="0" w:color="auto"/>
                            <w:right w:val="none" w:sz="0" w:space="0" w:color="auto"/>
                          </w:divBdr>
                          <w:divsChild>
                            <w:div w:id="1178692283">
                              <w:marLeft w:val="0"/>
                              <w:marRight w:val="0"/>
                              <w:marTop w:val="0"/>
                              <w:marBottom w:val="0"/>
                              <w:divBdr>
                                <w:top w:val="none" w:sz="0" w:space="0" w:color="auto"/>
                                <w:left w:val="none" w:sz="0" w:space="0" w:color="auto"/>
                                <w:bottom w:val="none" w:sz="0" w:space="0" w:color="auto"/>
                                <w:right w:val="none" w:sz="0" w:space="0" w:color="auto"/>
                              </w:divBdr>
                            </w:div>
                            <w:div w:id="1806117504">
                              <w:marLeft w:val="0"/>
                              <w:marRight w:val="0"/>
                              <w:marTop w:val="0"/>
                              <w:marBottom w:val="0"/>
                              <w:divBdr>
                                <w:top w:val="none" w:sz="0" w:space="0" w:color="auto"/>
                                <w:left w:val="none" w:sz="0" w:space="0" w:color="auto"/>
                                <w:bottom w:val="none" w:sz="0" w:space="0" w:color="auto"/>
                                <w:right w:val="none" w:sz="0" w:space="0" w:color="auto"/>
                              </w:divBdr>
                              <w:divsChild>
                                <w:div w:id="525363844">
                                  <w:marLeft w:val="127"/>
                                  <w:marRight w:val="127"/>
                                  <w:marTop w:val="0"/>
                                  <w:marBottom w:val="0"/>
                                  <w:divBdr>
                                    <w:top w:val="none" w:sz="0" w:space="0" w:color="auto"/>
                                    <w:left w:val="none" w:sz="0" w:space="0" w:color="auto"/>
                                    <w:bottom w:val="none" w:sz="0" w:space="0" w:color="auto"/>
                                    <w:right w:val="none" w:sz="0" w:space="0" w:color="auto"/>
                                  </w:divBdr>
                                  <w:divsChild>
                                    <w:div w:id="674235893">
                                      <w:marLeft w:val="0"/>
                                      <w:marRight w:val="0"/>
                                      <w:marTop w:val="0"/>
                                      <w:marBottom w:val="0"/>
                                      <w:divBdr>
                                        <w:top w:val="none" w:sz="0" w:space="0" w:color="auto"/>
                                        <w:left w:val="none" w:sz="0" w:space="0" w:color="auto"/>
                                        <w:bottom w:val="none" w:sz="0" w:space="0" w:color="auto"/>
                                        <w:right w:val="none" w:sz="0" w:space="0" w:color="auto"/>
                                      </w:divBdr>
                                      <w:divsChild>
                                        <w:div w:id="813451023">
                                          <w:marLeft w:val="-127"/>
                                          <w:marRight w:val="-12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Lenovo</cp:lastModifiedBy>
  <cp:revision>8</cp:revision>
  <dcterms:created xsi:type="dcterms:W3CDTF">2022-03-02T01:32:00Z</dcterms:created>
  <dcterms:modified xsi:type="dcterms:W3CDTF">2022-09-20T02:15:00Z</dcterms:modified>
</cp:coreProperties>
</file>