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9ACF" w14:textId="196FFECC" w:rsidR="007D2F62" w:rsidRPr="005C531C" w:rsidRDefault="007D2F62" w:rsidP="007D2F62">
      <w:pPr>
        <w:jc w:val="right"/>
        <w:rPr>
          <w:rFonts w:ascii="Times New Roman" w:hAnsi="Times New Roman"/>
        </w:rPr>
      </w:pPr>
      <w:r w:rsidRPr="005C531C">
        <w:rPr>
          <w:rFonts w:ascii="Times New Roman" w:hAnsi="Times New Roman"/>
        </w:rPr>
        <w:t xml:space="preserve">Handout no. </w:t>
      </w:r>
      <w:r w:rsidR="00A62170">
        <w:rPr>
          <w:rFonts w:ascii="Times New Roman" w:hAnsi="Times New Roman"/>
        </w:rPr>
        <w:t>0</w:t>
      </w:r>
      <w:r w:rsidR="00411D87">
        <w:rPr>
          <w:rFonts w:ascii="Times New Roman" w:hAnsi="Times New Roman"/>
        </w:rPr>
        <w:t>5</w:t>
      </w:r>
    </w:p>
    <w:tbl>
      <w:tblPr>
        <w:tblW w:w="5841" w:type="dxa"/>
        <w:tblInd w:w="2665" w:type="dxa"/>
        <w:tblLayout w:type="fixed"/>
        <w:tblCellMar>
          <w:left w:w="0" w:type="dxa"/>
          <w:right w:w="0" w:type="dxa"/>
        </w:tblCellMar>
        <w:tblLook w:val="0000" w:firstRow="0" w:lastRow="0" w:firstColumn="0" w:lastColumn="0" w:noHBand="0" w:noVBand="0"/>
      </w:tblPr>
      <w:tblGrid>
        <w:gridCol w:w="1550"/>
        <w:gridCol w:w="4291"/>
      </w:tblGrid>
      <w:tr w:rsidR="007D2F62" w:rsidRPr="005C531C" w14:paraId="032E6CE7" w14:textId="77777777" w:rsidTr="008B5A8E">
        <w:trPr>
          <w:trHeight w:hRule="exact" w:val="302"/>
        </w:trPr>
        <w:tc>
          <w:tcPr>
            <w:tcW w:w="1550" w:type="dxa"/>
            <w:tcBorders>
              <w:top w:val="single" w:sz="4" w:space="0" w:color="000000"/>
              <w:left w:val="single" w:sz="4" w:space="0" w:color="000000"/>
              <w:bottom w:val="single" w:sz="4" w:space="0" w:color="000000"/>
              <w:right w:val="single" w:sz="4" w:space="0" w:color="000000"/>
            </w:tcBorders>
          </w:tcPr>
          <w:p w14:paraId="5BF0B790"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z w:val="24"/>
                <w:szCs w:val="24"/>
              </w:rPr>
              <w:t>N</w:t>
            </w:r>
            <w:r w:rsidRPr="005C531C">
              <w:rPr>
                <w:rFonts w:ascii="Times New Roman" w:hAnsi="Times New Roman"/>
                <w:b/>
                <w:bCs/>
                <w:spacing w:val="-3"/>
                <w:sz w:val="24"/>
                <w:szCs w:val="24"/>
              </w:rPr>
              <w:t>a</w:t>
            </w:r>
            <w:r w:rsidRPr="005C531C">
              <w:rPr>
                <w:rFonts w:ascii="Times New Roman" w:hAnsi="Times New Roman"/>
                <w:b/>
                <w:bCs/>
                <w:sz w:val="24"/>
                <w:szCs w:val="24"/>
              </w:rPr>
              <w:t>me</w:t>
            </w:r>
          </w:p>
        </w:tc>
        <w:tc>
          <w:tcPr>
            <w:tcW w:w="4291" w:type="dxa"/>
            <w:tcBorders>
              <w:top w:val="single" w:sz="4" w:space="0" w:color="000000"/>
              <w:left w:val="single" w:sz="4" w:space="0" w:color="000000"/>
              <w:bottom w:val="single" w:sz="4" w:space="0" w:color="000000"/>
              <w:right w:val="single" w:sz="4" w:space="0" w:color="000000"/>
            </w:tcBorders>
          </w:tcPr>
          <w:p w14:paraId="3CBEEA47" w14:textId="591D496B" w:rsidR="007D2F62" w:rsidRPr="005C531C" w:rsidRDefault="008B5A8E" w:rsidP="00411747">
            <w:pPr>
              <w:widowControl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M.Umar</w:t>
            </w:r>
            <w:proofErr w:type="spellEnd"/>
            <w:r>
              <w:rPr>
                <w:rFonts w:ascii="Times New Roman" w:hAnsi="Times New Roman"/>
                <w:sz w:val="24"/>
                <w:szCs w:val="24"/>
              </w:rPr>
              <w:t xml:space="preserve"> Saleem, </w:t>
            </w:r>
            <w:proofErr w:type="spellStart"/>
            <w:proofErr w:type="gramStart"/>
            <w:r>
              <w:rPr>
                <w:rFonts w:ascii="Times New Roman" w:hAnsi="Times New Roman"/>
                <w:sz w:val="24"/>
                <w:szCs w:val="24"/>
              </w:rPr>
              <w:t>M.Usama</w:t>
            </w:r>
            <w:proofErr w:type="spellEnd"/>
            <w:proofErr w:type="gramEnd"/>
            <w:r>
              <w:rPr>
                <w:rFonts w:ascii="Times New Roman" w:hAnsi="Times New Roman"/>
                <w:sz w:val="24"/>
                <w:szCs w:val="24"/>
              </w:rPr>
              <w:t>, Abdul Jabbar</w:t>
            </w:r>
          </w:p>
        </w:tc>
      </w:tr>
      <w:tr w:rsidR="007D2F62" w:rsidRPr="005C531C" w14:paraId="4BCC0E13" w14:textId="77777777" w:rsidTr="008B5A8E">
        <w:trPr>
          <w:trHeight w:hRule="exact" w:val="302"/>
        </w:trPr>
        <w:tc>
          <w:tcPr>
            <w:tcW w:w="1550" w:type="dxa"/>
            <w:tcBorders>
              <w:top w:val="single" w:sz="4" w:space="0" w:color="000000"/>
              <w:left w:val="single" w:sz="4" w:space="0" w:color="000000"/>
              <w:bottom w:val="single" w:sz="4" w:space="0" w:color="000000"/>
              <w:right w:val="single" w:sz="4" w:space="0" w:color="000000"/>
            </w:tcBorders>
          </w:tcPr>
          <w:p w14:paraId="27149BDB"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z w:val="24"/>
                <w:szCs w:val="24"/>
              </w:rPr>
              <w:t>Reg.</w:t>
            </w:r>
            <w:r w:rsidRPr="005C531C">
              <w:rPr>
                <w:rFonts w:ascii="Times New Roman" w:hAnsi="Times New Roman"/>
                <w:b/>
                <w:bCs/>
                <w:spacing w:val="-2"/>
                <w:sz w:val="24"/>
                <w:szCs w:val="24"/>
              </w:rPr>
              <w:t xml:space="preserve"> </w:t>
            </w:r>
            <w:r w:rsidRPr="005C531C">
              <w:rPr>
                <w:rFonts w:ascii="Times New Roman" w:hAnsi="Times New Roman"/>
                <w:b/>
                <w:bCs/>
                <w:sz w:val="24"/>
                <w:szCs w:val="24"/>
              </w:rPr>
              <w:t>No</w:t>
            </w:r>
          </w:p>
        </w:tc>
        <w:tc>
          <w:tcPr>
            <w:tcW w:w="4291" w:type="dxa"/>
            <w:tcBorders>
              <w:top w:val="single" w:sz="4" w:space="0" w:color="000000"/>
              <w:left w:val="single" w:sz="4" w:space="0" w:color="000000"/>
              <w:bottom w:val="single" w:sz="4" w:space="0" w:color="000000"/>
              <w:right w:val="single" w:sz="4" w:space="0" w:color="000000"/>
            </w:tcBorders>
          </w:tcPr>
          <w:p w14:paraId="5CABF467" w14:textId="707699DB" w:rsidR="007D2F62" w:rsidRPr="005C531C" w:rsidRDefault="008B5A8E" w:rsidP="00411747">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2019-EE-356,366,376</w:t>
            </w:r>
          </w:p>
        </w:tc>
      </w:tr>
      <w:tr w:rsidR="007D2F62" w:rsidRPr="005C531C" w14:paraId="6C7BA6C6" w14:textId="77777777" w:rsidTr="008B5A8E">
        <w:trPr>
          <w:trHeight w:hRule="exact" w:val="308"/>
        </w:trPr>
        <w:tc>
          <w:tcPr>
            <w:tcW w:w="1550" w:type="dxa"/>
            <w:tcBorders>
              <w:top w:val="single" w:sz="4" w:space="0" w:color="000000"/>
              <w:left w:val="single" w:sz="4" w:space="0" w:color="000000"/>
              <w:bottom w:val="single" w:sz="4" w:space="0" w:color="000000"/>
              <w:right w:val="single" w:sz="4" w:space="0" w:color="000000"/>
            </w:tcBorders>
          </w:tcPr>
          <w:p w14:paraId="6E44D600" w14:textId="77777777" w:rsidR="007D2F62" w:rsidRPr="005C531C" w:rsidRDefault="007D2F62" w:rsidP="00411747">
            <w:pPr>
              <w:widowControl w:val="0"/>
              <w:autoSpaceDE w:val="0"/>
              <w:autoSpaceDN w:val="0"/>
              <w:adjustRightInd w:val="0"/>
              <w:spacing w:after="0" w:line="272" w:lineRule="exact"/>
              <w:ind w:left="105"/>
              <w:jc w:val="both"/>
              <w:rPr>
                <w:rFonts w:ascii="Times New Roman" w:hAnsi="Times New Roman"/>
                <w:sz w:val="24"/>
                <w:szCs w:val="24"/>
              </w:rPr>
            </w:pPr>
            <w:r w:rsidRPr="005C531C">
              <w:rPr>
                <w:rFonts w:ascii="Times New Roman" w:hAnsi="Times New Roman"/>
                <w:b/>
                <w:bCs/>
                <w:spacing w:val="4"/>
                <w:sz w:val="24"/>
                <w:szCs w:val="24"/>
              </w:rPr>
              <w:t>M</w:t>
            </w:r>
            <w:r w:rsidRPr="005C531C">
              <w:rPr>
                <w:rFonts w:ascii="Times New Roman" w:hAnsi="Times New Roman"/>
                <w:b/>
                <w:bCs/>
                <w:spacing w:val="-6"/>
                <w:sz w:val="24"/>
                <w:szCs w:val="24"/>
              </w:rPr>
              <w:t>a</w:t>
            </w:r>
            <w:r w:rsidRPr="005C531C">
              <w:rPr>
                <w:rFonts w:ascii="Times New Roman" w:hAnsi="Times New Roman"/>
                <w:b/>
                <w:bCs/>
                <w:sz w:val="24"/>
                <w:szCs w:val="24"/>
              </w:rPr>
              <w:t>r</w:t>
            </w:r>
            <w:r w:rsidRPr="005C531C">
              <w:rPr>
                <w:rFonts w:ascii="Times New Roman" w:hAnsi="Times New Roman"/>
                <w:b/>
                <w:bCs/>
                <w:spacing w:val="1"/>
                <w:sz w:val="24"/>
                <w:szCs w:val="24"/>
              </w:rPr>
              <w:t>k</w:t>
            </w:r>
            <w:r w:rsidRPr="005C531C">
              <w:rPr>
                <w:rFonts w:ascii="Times New Roman" w:hAnsi="Times New Roman"/>
                <w:b/>
                <w:bCs/>
                <w:sz w:val="24"/>
                <w:szCs w:val="24"/>
              </w:rPr>
              <w:t>s/Grade</w:t>
            </w:r>
          </w:p>
        </w:tc>
        <w:tc>
          <w:tcPr>
            <w:tcW w:w="4291" w:type="dxa"/>
            <w:tcBorders>
              <w:top w:val="single" w:sz="4" w:space="0" w:color="000000"/>
              <w:left w:val="single" w:sz="4" w:space="0" w:color="000000"/>
              <w:bottom w:val="single" w:sz="4" w:space="0" w:color="000000"/>
              <w:right w:val="single" w:sz="4" w:space="0" w:color="000000"/>
            </w:tcBorders>
          </w:tcPr>
          <w:p w14:paraId="61D2BBCE" w14:textId="77777777" w:rsidR="007D2F62" w:rsidRPr="005C531C" w:rsidRDefault="007D2F62" w:rsidP="00411747">
            <w:pPr>
              <w:widowControl w:val="0"/>
              <w:autoSpaceDE w:val="0"/>
              <w:autoSpaceDN w:val="0"/>
              <w:adjustRightInd w:val="0"/>
              <w:spacing w:after="0" w:line="240" w:lineRule="auto"/>
              <w:jc w:val="both"/>
              <w:rPr>
                <w:rFonts w:ascii="Times New Roman" w:hAnsi="Times New Roman"/>
                <w:sz w:val="24"/>
                <w:szCs w:val="24"/>
              </w:rPr>
            </w:pPr>
          </w:p>
        </w:tc>
      </w:tr>
    </w:tbl>
    <w:p w14:paraId="5EB9EB12" w14:textId="77777777" w:rsidR="007D2F62" w:rsidRPr="005C531C" w:rsidRDefault="007D2F62" w:rsidP="007D2F62">
      <w:pPr>
        <w:pStyle w:val="NoSpacing"/>
        <w:rPr>
          <w:rFonts w:ascii="Times New Roman" w:hAnsi="Times New Roman"/>
          <w:b/>
          <w:sz w:val="24"/>
          <w:szCs w:val="24"/>
        </w:rPr>
      </w:pPr>
    </w:p>
    <w:p w14:paraId="1D7BF62C" w14:textId="0F236FF4" w:rsidR="007D2F62" w:rsidRPr="005C531C" w:rsidRDefault="007D2F62" w:rsidP="007D2F62">
      <w:pPr>
        <w:pStyle w:val="NormalWeb"/>
        <w:jc w:val="center"/>
        <w:rPr>
          <w:b/>
          <w:sz w:val="32"/>
          <w:szCs w:val="32"/>
          <w:u w:val="single"/>
        </w:rPr>
      </w:pPr>
      <w:r w:rsidRPr="005C531C">
        <w:rPr>
          <w:b/>
          <w:sz w:val="32"/>
          <w:szCs w:val="32"/>
          <w:u w:val="single"/>
        </w:rPr>
        <w:t xml:space="preserve">EXPERIMENT # </w:t>
      </w:r>
      <w:r w:rsidR="00A62170">
        <w:rPr>
          <w:b/>
          <w:sz w:val="32"/>
          <w:szCs w:val="32"/>
          <w:u w:val="single"/>
        </w:rPr>
        <w:t>0</w:t>
      </w:r>
      <w:r w:rsidR="00411D87">
        <w:rPr>
          <w:b/>
          <w:sz w:val="32"/>
          <w:szCs w:val="32"/>
          <w:u w:val="single"/>
        </w:rPr>
        <w:t>5</w:t>
      </w:r>
    </w:p>
    <w:p w14:paraId="379FA74A" w14:textId="78C2A74A" w:rsidR="001671B9" w:rsidRPr="002E0D8A" w:rsidRDefault="001671B9" w:rsidP="002E0D8A">
      <w:pPr>
        <w:jc w:val="both"/>
        <w:rPr>
          <w:rFonts w:ascii="Times New Roman" w:hAnsi="Times New Roman"/>
          <w:b/>
          <w:sz w:val="28"/>
          <w:szCs w:val="28"/>
        </w:rPr>
      </w:pPr>
      <w:r w:rsidRPr="002E0D8A">
        <w:rPr>
          <w:b/>
          <w:sz w:val="28"/>
          <w:szCs w:val="28"/>
        </w:rPr>
        <w:t xml:space="preserve">               </w:t>
      </w:r>
      <w:r w:rsidR="002E0D8A" w:rsidRPr="002E0D8A">
        <w:rPr>
          <w:rFonts w:ascii="Times New Roman" w:hAnsi="Times New Roman"/>
          <w:b/>
          <w:sz w:val="28"/>
          <w:szCs w:val="28"/>
        </w:rPr>
        <w:t>Parameter setting of Under Voltage &amp; Over Voltage Time Relay</w:t>
      </w:r>
    </w:p>
    <w:p w14:paraId="02E1894B" w14:textId="77777777" w:rsidR="007D2F62" w:rsidRPr="005C531C" w:rsidRDefault="007D2F62" w:rsidP="007D2F62">
      <w:pPr>
        <w:pStyle w:val="NormalWeb"/>
        <w:rPr>
          <w:u w:val="single"/>
        </w:rPr>
      </w:pPr>
      <w:r w:rsidRPr="005C531C">
        <w:rPr>
          <w:b/>
          <w:sz w:val="28"/>
          <w:szCs w:val="28"/>
          <w:u w:val="single"/>
        </w:rPr>
        <w:t>Objective:</w:t>
      </w:r>
    </w:p>
    <w:p w14:paraId="215CB9B2" w14:textId="77777777" w:rsidR="007D2F62" w:rsidRPr="005C531C" w:rsidRDefault="007D2F62" w:rsidP="007D2F62">
      <w:pPr>
        <w:pStyle w:val="NoSpacing"/>
        <w:jc w:val="both"/>
        <w:rPr>
          <w:rFonts w:ascii="Times New Roman" w:hAnsi="Times New Roman"/>
          <w:sz w:val="24"/>
          <w:szCs w:val="24"/>
        </w:rPr>
      </w:pPr>
      <w:r w:rsidRPr="005C531C">
        <w:rPr>
          <w:rFonts w:ascii="Times New Roman" w:hAnsi="Times New Roman"/>
          <w:sz w:val="24"/>
          <w:szCs w:val="24"/>
        </w:rPr>
        <w:t>At the end of this lab session students will be able to</w:t>
      </w:r>
    </w:p>
    <w:p w14:paraId="7D4CA506" w14:textId="77777777" w:rsidR="007D2F62" w:rsidRPr="005C531C" w:rsidRDefault="007D2F62" w:rsidP="007D2F62">
      <w:pPr>
        <w:pStyle w:val="NoSpacing"/>
        <w:numPr>
          <w:ilvl w:val="0"/>
          <w:numId w:val="1"/>
        </w:numPr>
        <w:jc w:val="both"/>
        <w:rPr>
          <w:rFonts w:ascii="Times New Roman" w:hAnsi="Times New Roman"/>
          <w:sz w:val="24"/>
          <w:szCs w:val="24"/>
        </w:rPr>
      </w:pPr>
      <w:r w:rsidRPr="005C531C">
        <w:rPr>
          <w:rFonts w:ascii="Times New Roman" w:hAnsi="Times New Roman"/>
          <w:sz w:val="24"/>
          <w:szCs w:val="24"/>
        </w:rPr>
        <w:t>Use De Lorenzo power system Protection kits.</w:t>
      </w:r>
    </w:p>
    <w:p w14:paraId="0063D357" w14:textId="77777777" w:rsidR="007D2F62" w:rsidRPr="005C531C" w:rsidRDefault="001671B9" w:rsidP="007D2F62">
      <w:pPr>
        <w:pStyle w:val="NoSpacing"/>
        <w:numPr>
          <w:ilvl w:val="0"/>
          <w:numId w:val="1"/>
        </w:numPr>
        <w:jc w:val="both"/>
        <w:rPr>
          <w:rFonts w:ascii="Times New Roman" w:hAnsi="Times New Roman"/>
          <w:sz w:val="24"/>
          <w:szCs w:val="24"/>
        </w:rPr>
      </w:pPr>
      <w:r w:rsidRPr="005C531C">
        <w:rPr>
          <w:rFonts w:ascii="Times New Roman" w:hAnsi="Times New Roman"/>
          <w:sz w:val="24"/>
          <w:szCs w:val="24"/>
        </w:rPr>
        <w:t xml:space="preserve">Implement </w:t>
      </w:r>
      <w:r w:rsidRPr="005C531C">
        <w:rPr>
          <w:rFonts w:ascii="Times New Roman" w:hAnsi="Times New Roman"/>
          <w:sz w:val="24"/>
          <w:szCs w:val="28"/>
        </w:rPr>
        <w:t>Under Voltage &amp; Over Voltage Time Relay</w:t>
      </w:r>
      <w:r w:rsidRPr="005C531C">
        <w:rPr>
          <w:rFonts w:ascii="Times New Roman" w:hAnsi="Times New Roman"/>
          <w:b/>
          <w:sz w:val="24"/>
          <w:szCs w:val="28"/>
        </w:rPr>
        <w:t xml:space="preserve"> </w:t>
      </w:r>
      <w:r w:rsidR="007D2F62" w:rsidRPr="005C531C">
        <w:rPr>
          <w:rFonts w:ascii="Times New Roman" w:hAnsi="Times New Roman"/>
          <w:sz w:val="24"/>
          <w:szCs w:val="24"/>
        </w:rPr>
        <w:t>by using De Lorenzo power system Protection kits.</w:t>
      </w:r>
    </w:p>
    <w:p w14:paraId="10AF6356" w14:textId="77777777" w:rsidR="001671B9" w:rsidRPr="005C531C" w:rsidRDefault="001671B9" w:rsidP="007D2F62">
      <w:pPr>
        <w:pStyle w:val="NoSpacing"/>
        <w:numPr>
          <w:ilvl w:val="0"/>
          <w:numId w:val="1"/>
        </w:numPr>
        <w:jc w:val="both"/>
        <w:rPr>
          <w:rFonts w:ascii="Times New Roman" w:hAnsi="Times New Roman"/>
          <w:szCs w:val="24"/>
        </w:rPr>
      </w:pPr>
      <w:r w:rsidRPr="005C531C">
        <w:rPr>
          <w:rFonts w:ascii="Times New Roman" w:hAnsi="Times New Roman"/>
          <w:sz w:val="24"/>
          <w:szCs w:val="24"/>
        </w:rPr>
        <w:t xml:space="preserve">Relay behaviour in three phase systems for </w:t>
      </w:r>
      <w:r w:rsidRPr="005C531C">
        <w:rPr>
          <w:rFonts w:ascii="Times New Roman" w:hAnsi="Times New Roman"/>
          <w:sz w:val="24"/>
          <w:szCs w:val="28"/>
        </w:rPr>
        <w:t>Under Voltage &amp; Over Voltage conditions.</w:t>
      </w:r>
    </w:p>
    <w:p w14:paraId="33828C99" w14:textId="77777777" w:rsidR="001671B9" w:rsidRPr="005C531C" w:rsidRDefault="001671B9" w:rsidP="007D2F62">
      <w:pPr>
        <w:pStyle w:val="NoSpacing"/>
        <w:numPr>
          <w:ilvl w:val="0"/>
          <w:numId w:val="1"/>
        </w:numPr>
        <w:jc w:val="both"/>
        <w:rPr>
          <w:rFonts w:ascii="Times New Roman" w:hAnsi="Times New Roman"/>
          <w:szCs w:val="24"/>
        </w:rPr>
      </w:pPr>
      <w:r w:rsidRPr="005C531C">
        <w:rPr>
          <w:rFonts w:ascii="Times New Roman" w:hAnsi="Times New Roman"/>
          <w:sz w:val="24"/>
          <w:szCs w:val="28"/>
        </w:rPr>
        <w:t>Determination of resetting ratio</w:t>
      </w:r>
    </w:p>
    <w:p w14:paraId="32588DD3" w14:textId="77777777" w:rsidR="007D2F62" w:rsidRPr="005C531C" w:rsidRDefault="007D2F62" w:rsidP="007D2F62">
      <w:pPr>
        <w:pStyle w:val="NormalWeb"/>
        <w:rPr>
          <w:b/>
          <w:sz w:val="28"/>
          <w:szCs w:val="28"/>
          <w:u w:val="single"/>
        </w:rPr>
      </w:pPr>
      <w:r w:rsidRPr="005C531C">
        <w:rPr>
          <w:b/>
          <w:sz w:val="28"/>
          <w:szCs w:val="28"/>
          <w:u w:val="single"/>
        </w:rPr>
        <w:t>Introduction:</w:t>
      </w:r>
    </w:p>
    <w:p w14:paraId="0A45A535" w14:textId="77777777" w:rsidR="005C531C" w:rsidRPr="005C531C" w:rsidRDefault="005C531C" w:rsidP="005C531C">
      <w:pPr>
        <w:pStyle w:val="NormalWeb"/>
        <w:jc w:val="both"/>
      </w:pPr>
      <w:r w:rsidRPr="005C531C">
        <w:t>A relay is usually an electromechanical device that is actuated by an electrical current. The current flowing in one circuit causes the opening or closing of another circuit. Relays are like remote control switches and are used in many applications because of their relative simplicity,</w:t>
      </w:r>
      <w:r w:rsidRPr="005C531C">
        <w:rPr>
          <w:rStyle w:val="apple-converted-space"/>
        </w:rPr>
        <w:t> </w:t>
      </w:r>
      <w:r w:rsidRPr="005C531C">
        <w:t>long life, and proven high reliability. Relays are used in a wide variety of applications throughout industry, such as in telephone exchanges, digital computers and automation systems. Highly sophisticated relays are utilized to protect electric power systems against trouble and power blackouts as well as to regulate and control the generation and distribution of power. In the home, relays are used in refrigerators, washing machines and dishwashers, and heating and air-conditioning controls.</w:t>
      </w:r>
    </w:p>
    <w:p w14:paraId="2CDF95A8" w14:textId="77777777" w:rsidR="005C531C" w:rsidRPr="005C531C" w:rsidRDefault="005C531C" w:rsidP="005C531C">
      <w:pPr>
        <w:pStyle w:val="NormalWeb"/>
        <w:jc w:val="both"/>
      </w:pPr>
      <w:r w:rsidRPr="005C531C">
        <w:t xml:space="preserve">Although relays are generally associated with electrical circuitry, there are many other types, such as pneumatic and hydraulic. Input may be electrical and output directly </w:t>
      </w:r>
      <w:proofErr w:type="spellStart"/>
      <w:proofErr w:type="gramStart"/>
      <w:r w:rsidRPr="005C531C">
        <w:t>mechanical.All</w:t>
      </w:r>
      <w:proofErr w:type="spellEnd"/>
      <w:proofErr w:type="gramEnd"/>
      <w:r w:rsidRPr="005C531C">
        <w:t xml:space="preserve"> relays contain a sensing unit, the electric coil, which is powered by AC or DC current. When the applied current or voltage exceeds a threshold value, the coil activates the armature, which operates either to close the open contacts or to open the closed contacts. When a power is supplied to the coil, it generates a magnetic force that actuates the switch mechanism</w:t>
      </w:r>
    </w:p>
    <w:p w14:paraId="187D18BD" w14:textId="77777777" w:rsidR="007D2F62" w:rsidRPr="005C531C" w:rsidRDefault="007D2F62" w:rsidP="005C531C">
      <w:pPr>
        <w:pStyle w:val="NormalWeb"/>
        <w:jc w:val="both"/>
      </w:pPr>
      <w:r w:rsidRPr="005C531C">
        <w:rPr>
          <w:b/>
          <w:sz w:val="28"/>
          <w:szCs w:val="28"/>
          <w:u w:val="single"/>
        </w:rPr>
        <w:t>Apparatus:</w:t>
      </w:r>
    </w:p>
    <w:p w14:paraId="122AC1CF" w14:textId="77777777" w:rsidR="007D2F62" w:rsidRPr="005C531C" w:rsidRDefault="001671B9" w:rsidP="007D2F62">
      <w:pPr>
        <w:pStyle w:val="NormalWeb"/>
        <w:numPr>
          <w:ilvl w:val="0"/>
          <w:numId w:val="3"/>
        </w:numPr>
        <w:jc w:val="both"/>
        <w:rPr>
          <w:szCs w:val="28"/>
        </w:rPr>
      </w:pPr>
      <w:r w:rsidRPr="005C531C">
        <w:rPr>
          <w:szCs w:val="28"/>
        </w:rPr>
        <w:t>1DL 1013T1</w:t>
      </w:r>
      <w:r w:rsidR="007D2F62" w:rsidRPr="005C531C">
        <w:rPr>
          <w:szCs w:val="28"/>
        </w:rPr>
        <w:t xml:space="preserve">            Experimentation Transformer</w:t>
      </w:r>
    </w:p>
    <w:p w14:paraId="0D59F00E" w14:textId="77777777" w:rsidR="007D2F62" w:rsidRPr="005C531C" w:rsidRDefault="001671B9" w:rsidP="001671B9">
      <w:pPr>
        <w:pStyle w:val="NormalWeb"/>
        <w:numPr>
          <w:ilvl w:val="0"/>
          <w:numId w:val="3"/>
        </w:numPr>
        <w:jc w:val="both"/>
        <w:rPr>
          <w:sz w:val="22"/>
          <w:szCs w:val="28"/>
        </w:rPr>
      </w:pPr>
      <w:r w:rsidRPr="005C531C">
        <w:rPr>
          <w:szCs w:val="28"/>
        </w:rPr>
        <w:t>1DL 2108T12</w:t>
      </w:r>
      <w:r w:rsidR="007D2F62" w:rsidRPr="005C531C">
        <w:rPr>
          <w:szCs w:val="28"/>
        </w:rPr>
        <w:t xml:space="preserve">           </w:t>
      </w:r>
      <w:r w:rsidRPr="005C531C">
        <w:rPr>
          <w:szCs w:val="28"/>
        </w:rPr>
        <w:t>Under Voltage &amp; Over Voltage Time Relay</w:t>
      </w:r>
    </w:p>
    <w:p w14:paraId="4E5AF1FF" w14:textId="77777777" w:rsidR="007D2F62" w:rsidRPr="005C531C" w:rsidRDefault="001671B9" w:rsidP="007D2F62">
      <w:pPr>
        <w:pStyle w:val="NormalWeb"/>
        <w:numPr>
          <w:ilvl w:val="0"/>
          <w:numId w:val="3"/>
        </w:numPr>
        <w:jc w:val="both"/>
        <w:rPr>
          <w:szCs w:val="28"/>
        </w:rPr>
      </w:pPr>
      <w:r w:rsidRPr="005C531C">
        <w:rPr>
          <w:szCs w:val="28"/>
        </w:rPr>
        <w:t>1</w:t>
      </w:r>
      <w:r w:rsidR="007D2F62" w:rsidRPr="005C531C">
        <w:rPr>
          <w:szCs w:val="28"/>
        </w:rPr>
        <w:t xml:space="preserve"> DL 2109T3PV       Moving iron voltmeter</w:t>
      </w:r>
    </w:p>
    <w:p w14:paraId="1202A439" w14:textId="77777777" w:rsidR="001671B9" w:rsidRPr="005C531C" w:rsidRDefault="001671B9" w:rsidP="007D2F62">
      <w:pPr>
        <w:pStyle w:val="NormalWeb"/>
        <w:numPr>
          <w:ilvl w:val="0"/>
          <w:numId w:val="3"/>
        </w:numPr>
        <w:jc w:val="both"/>
        <w:rPr>
          <w:szCs w:val="28"/>
        </w:rPr>
      </w:pPr>
      <w:r w:rsidRPr="005C531C">
        <w:rPr>
          <w:szCs w:val="28"/>
        </w:rPr>
        <w:t>1 DL Buz                 Acoustic continuity tester</w:t>
      </w:r>
    </w:p>
    <w:p w14:paraId="0A62D75B" w14:textId="77777777" w:rsidR="007D2F62" w:rsidRPr="005C531C" w:rsidRDefault="00BF2175" w:rsidP="007D2F62">
      <w:pPr>
        <w:pStyle w:val="NormalWeb"/>
        <w:rPr>
          <w:b/>
          <w:sz w:val="28"/>
          <w:szCs w:val="28"/>
          <w:u w:val="single"/>
        </w:rPr>
      </w:pPr>
      <w:r w:rsidRPr="005C531C">
        <w:rPr>
          <w:b/>
          <w:sz w:val="28"/>
          <w:szCs w:val="28"/>
          <w:u w:val="single"/>
        </w:rPr>
        <w:t xml:space="preserve">Voltage </w:t>
      </w:r>
      <w:r w:rsidR="007D2F62" w:rsidRPr="005C531C">
        <w:rPr>
          <w:b/>
          <w:sz w:val="28"/>
          <w:szCs w:val="28"/>
          <w:u w:val="single"/>
        </w:rPr>
        <w:t>Transformers:</w:t>
      </w:r>
    </w:p>
    <w:p w14:paraId="0CEC7DD3" w14:textId="77777777" w:rsidR="005C531C" w:rsidRPr="005C531C" w:rsidRDefault="005C531C" w:rsidP="005C531C">
      <w:pPr>
        <w:pStyle w:val="NormalWeb"/>
        <w:shd w:val="clear" w:color="auto" w:fill="FFFFFF"/>
        <w:spacing w:before="0" w:beforeAutospacing="0" w:after="0" w:afterAutospacing="0" w:line="390" w:lineRule="atLeast"/>
        <w:jc w:val="both"/>
        <w:textAlignment w:val="baseline"/>
      </w:pPr>
      <w:r w:rsidRPr="005C531C">
        <w:lastRenderedPageBreak/>
        <w:t>For the satisfactory working of all</w:t>
      </w:r>
      <w:r w:rsidRPr="005C531C">
        <w:rPr>
          <w:rStyle w:val="apple-converted-space"/>
        </w:rPr>
        <w:t> </w:t>
      </w:r>
      <w:hyperlink r:id="rId7" w:tgtFrame="_blank" w:history="1">
        <w:r w:rsidRPr="005C531C">
          <w:rPr>
            <w:rStyle w:val="Hyperlink"/>
            <w:color w:val="auto"/>
            <w:u w:val="none"/>
            <w:bdr w:val="none" w:sz="0" w:space="0" w:color="auto" w:frame="1"/>
          </w:rPr>
          <w:t>electrical and electronic devices</w:t>
        </w:r>
      </w:hyperlink>
      <w:r w:rsidRPr="005C531C">
        <w:t xml:space="preserve">, it is recommended to allow voltage at prescribed limits. Voltage fluctuations in electric power supply certainly have adverse effects on connected loads. These fluctuations can be of over voltage and under voltages which are caused by several reasons like voltage surges, lightning, overload, etc. Over voltages are the voltages that exceed the normal or rated values which cause insulation damage to electrical appliances leading to short circuits. Similarly, under-voltage causes overloading of the equipment leading to lamp flickers and inefficient performance of the equipment. </w:t>
      </w:r>
      <w:r w:rsidRPr="005C531C">
        <w:rPr>
          <w:shd w:val="clear" w:color="auto" w:fill="FFFFFF"/>
        </w:rPr>
        <w:t>This voltage protection circuit is designed to develop a low-voltage and high-voltage tripping mechanism to protect a load from any damage. In many of the homes and industries fluctuations in AC mains supply take place frequently. The electronic devices get easily damaged due to fluctuations. To overcome this problem, we can implement a tripping mechanism of under / overvoltage protection circuit to protect the loads from the undue damage.</w:t>
      </w:r>
    </w:p>
    <w:p w14:paraId="67A3D13B" w14:textId="77777777" w:rsidR="005C531C" w:rsidRPr="005C531C" w:rsidRDefault="005C531C" w:rsidP="005C531C">
      <w:pPr>
        <w:pStyle w:val="NormalWeb"/>
        <w:shd w:val="clear" w:color="auto" w:fill="FFFFFF"/>
        <w:spacing w:before="0" w:beforeAutospacing="0" w:after="0" w:afterAutospacing="0" w:line="390" w:lineRule="atLeast"/>
        <w:jc w:val="both"/>
        <w:textAlignment w:val="baseline"/>
      </w:pPr>
      <w:r w:rsidRPr="005C531C">
        <w:t>Thus, this article is intended to give</w:t>
      </w:r>
      <w:r w:rsidRPr="005C531C">
        <w:rPr>
          <w:rStyle w:val="apple-converted-space"/>
        </w:rPr>
        <w:t> </w:t>
      </w:r>
      <w:hyperlink r:id="rId8" w:tgtFrame="_blank" w:history="1">
        <w:r w:rsidRPr="005C531C">
          <w:rPr>
            <w:rStyle w:val="Hyperlink"/>
            <w:color w:val="auto"/>
            <w:u w:val="none"/>
            <w:bdr w:val="none" w:sz="0" w:space="0" w:color="auto" w:frame="1"/>
          </w:rPr>
          <w:t>under and overvoltage protection circuit</w:t>
        </w:r>
      </w:hyperlink>
      <w:r w:rsidRPr="005C531C">
        <w:rPr>
          <w:rStyle w:val="apple-converted-space"/>
        </w:rPr>
        <w:t> </w:t>
      </w:r>
      <w:r w:rsidRPr="005C531C">
        <w:t>schemes with different control structures.</w:t>
      </w:r>
    </w:p>
    <w:p w14:paraId="129EAC83" w14:textId="77777777" w:rsidR="005C531C" w:rsidRPr="005C531C" w:rsidRDefault="005C531C" w:rsidP="005C531C">
      <w:pPr>
        <w:pStyle w:val="NormalWeb"/>
        <w:shd w:val="clear" w:color="auto" w:fill="FFFFFF"/>
        <w:spacing w:before="240" w:beforeAutospacing="0" w:after="0" w:afterAutospacing="0"/>
        <w:jc w:val="both"/>
        <w:rPr>
          <w:b/>
        </w:rPr>
      </w:pPr>
      <w:r w:rsidRPr="005C531C">
        <w:rPr>
          <w:noProof/>
          <w:bdr w:val="none" w:sz="0" w:space="0" w:color="auto" w:frame="1"/>
        </w:rPr>
        <w:drawing>
          <wp:inline distT="0" distB="0" distL="0" distR="0" wp14:anchorId="1AFFB4D5" wp14:editId="5EC90B9F">
            <wp:extent cx="3286125" cy="2047875"/>
            <wp:effectExtent l="19050" t="0" r="9525" b="0"/>
            <wp:docPr id="2" name="Picture 1" descr="Over Voltage or Under Voltag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 Voltage or Under Voltages">
                      <a:hlinkClick r:id="rId9"/>
                    </pic:cNvPr>
                    <pic:cNvPicPr>
                      <a:picLocks noChangeAspect="1" noChangeArrowheads="1"/>
                    </pic:cNvPicPr>
                  </pic:nvPicPr>
                  <pic:blipFill>
                    <a:blip r:embed="rId10" cstate="print"/>
                    <a:srcRect/>
                    <a:stretch>
                      <a:fillRect/>
                    </a:stretch>
                  </pic:blipFill>
                  <pic:spPr bwMode="auto">
                    <a:xfrm>
                      <a:off x="0" y="0"/>
                      <a:ext cx="3286125" cy="2047875"/>
                    </a:xfrm>
                    <a:prstGeom prst="rect">
                      <a:avLst/>
                    </a:prstGeom>
                    <a:noFill/>
                    <a:ln w="9525">
                      <a:noFill/>
                      <a:miter lim="800000"/>
                      <a:headEnd/>
                      <a:tailEnd/>
                    </a:ln>
                  </pic:spPr>
                </pic:pic>
              </a:graphicData>
            </a:graphic>
          </wp:inline>
        </w:drawing>
      </w:r>
    </w:p>
    <w:p w14:paraId="6C4CDC87" w14:textId="77777777" w:rsidR="009A39DC" w:rsidRPr="005C531C" w:rsidRDefault="009A39DC" w:rsidP="005C531C">
      <w:pPr>
        <w:pStyle w:val="NormalWeb"/>
        <w:shd w:val="clear" w:color="auto" w:fill="FFFFFF"/>
        <w:spacing w:before="240" w:beforeAutospacing="0" w:after="0" w:afterAutospacing="0"/>
        <w:jc w:val="both"/>
      </w:pPr>
      <w:r w:rsidRPr="005C531C">
        <w:rPr>
          <w:b/>
        </w:rPr>
        <w:t>VM:</w:t>
      </w:r>
      <w:r w:rsidRPr="005C531C">
        <w:t xml:space="preserve"> Maximum set point, have dial to set % of </w:t>
      </w:r>
      <w:proofErr w:type="spellStart"/>
      <w:r w:rsidRPr="005C531C">
        <w:t>nomial</w:t>
      </w:r>
      <w:proofErr w:type="spellEnd"/>
      <w:r w:rsidRPr="005C531C">
        <w:t xml:space="preserve"> voltages from 0 to +20%</w:t>
      </w:r>
    </w:p>
    <w:p w14:paraId="5BB5170F" w14:textId="77777777" w:rsidR="009A39DC" w:rsidRPr="005C531C" w:rsidRDefault="009A39DC" w:rsidP="00C24FAB">
      <w:pPr>
        <w:pStyle w:val="NormalWeb"/>
        <w:shd w:val="clear" w:color="auto" w:fill="FFFFFF"/>
        <w:spacing w:before="240" w:beforeAutospacing="0" w:after="0" w:afterAutospacing="0"/>
        <w:jc w:val="both"/>
      </w:pPr>
      <w:proofErr w:type="spellStart"/>
      <w:r w:rsidRPr="005C531C">
        <w:rPr>
          <w:b/>
        </w:rPr>
        <w:t>Vm</w:t>
      </w:r>
      <w:proofErr w:type="spellEnd"/>
      <w:r w:rsidRPr="005C531C">
        <w:rPr>
          <w:b/>
        </w:rPr>
        <w:t>:</w:t>
      </w:r>
      <w:r w:rsidRPr="005C531C">
        <w:t xml:space="preserve"> Minimum set point, have dial to set % of </w:t>
      </w:r>
      <w:proofErr w:type="spellStart"/>
      <w:r w:rsidRPr="005C531C">
        <w:t>nomial</w:t>
      </w:r>
      <w:proofErr w:type="spellEnd"/>
      <w:r w:rsidRPr="005C531C">
        <w:t xml:space="preserve"> voltages from 0 to -20%</w:t>
      </w:r>
    </w:p>
    <w:p w14:paraId="4D428991" w14:textId="77777777" w:rsidR="009A39DC" w:rsidRPr="005C531C" w:rsidRDefault="009A39DC" w:rsidP="00C24FAB">
      <w:pPr>
        <w:pStyle w:val="NormalWeb"/>
        <w:shd w:val="clear" w:color="auto" w:fill="FFFFFF"/>
        <w:spacing w:before="240" w:beforeAutospacing="0" w:after="0" w:afterAutospacing="0"/>
        <w:jc w:val="both"/>
      </w:pPr>
      <w:proofErr w:type="spellStart"/>
      <w:r w:rsidRPr="005C531C">
        <w:rPr>
          <w:b/>
        </w:rPr>
        <w:t>Vn</w:t>
      </w:r>
      <w:proofErr w:type="spellEnd"/>
      <w:r w:rsidRPr="005C531C">
        <w:rPr>
          <w:b/>
        </w:rPr>
        <w:t>:</w:t>
      </w:r>
      <w:r w:rsidR="00335AC7" w:rsidRPr="005C531C">
        <w:t xml:space="preserve"> Dial is</w:t>
      </w:r>
      <w:r w:rsidRPr="005C531C">
        <w:t xml:space="preserve"> available for </w:t>
      </w:r>
      <w:proofErr w:type="spellStart"/>
      <w:r w:rsidRPr="005C531C">
        <w:t>nomial</w:t>
      </w:r>
      <w:proofErr w:type="spellEnd"/>
      <w:r w:rsidRPr="005C531C">
        <w:t xml:space="preserve"> voltage of three phase </w:t>
      </w:r>
      <w:r w:rsidR="00335AC7" w:rsidRPr="005C531C">
        <w:t>system to select appropriate from available(380V,400V,415V)</w:t>
      </w:r>
    </w:p>
    <w:p w14:paraId="0CA467D4" w14:textId="77777777" w:rsidR="009A39DC" w:rsidRPr="005C531C" w:rsidRDefault="009A39DC" w:rsidP="00C24FAB">
      <w:pPr>
        <w:pStyle w:val="NormalWeb"/>
        <w:shd w:val="clear" w:color="auto" w:fill="FFFFFF"/>
        <w:spacing w:before="240" w:beforeAutospacing="0" w:after="0" w:afterAutospacing="0"/>
        <w:jc w:val="both"/>
      </w:pPr>
      <w:r w:rsidRPr="005C531C">
        <w:rPr>
          <w:b/>
        </w:rPr>
        <w:t>TM</w:t>
      </w:r>
      <w:r w:rsidRPr="005C531C">
        <w:t>:</w:t>
      </w:r>
      <w:r w:rsidR="00335AC7" w:rsidRPr="005C531C">
        <w:t xml:space="preserve"> Dial is available for setting delay time for over voltage conditions</w:t>
      </w:r>
    </w:p>
    <w:p w14:paraId="1A2FF5ED" w14:textId="77777777" w:rsidR="009A39DC" w:rsidRPr="005C531C" w:rsidRDefault="009A39DC" w:rsidP="00C24FAB">
      <w:pPr>
        <w:pStyle w:val="NormalWeb"/>
        <w:shd w:val="clear" w:color="auto" w:fill="FFFFFF"/>
        <w:spacing w:before="240" w:beforeAutospacing="0" w:after="0" w:afterAutospacing="0"/>
        <w:jc w:val="both"/>
      </w:pPr>
      <w:r w:rsidRPr="005C531C">
        <w:rPr>
          <w:b/>
        </w:rPr>
        <w:t>Tm:</w:t>
      </w:r>
      <w:r w:rsidRPr="005C531C">
        <w:t xml:space="preserve"> </w:t>
      </w:r>
      <w:r w:rsidR="00335AC7" w:rsidRPr="005C531C">
        <w:t>Dial is available for setting delay time for under voltage conditions</w:t>
      </w:r>
    </w:p>
    <w:p w14:paraId="3CFA4AA2" w14:textId="77777777" w:rsidR="005C531C" w:rsidRDefault="005C531C" w:rsidP="00C24FAB">
      <w:pPr>
        <w:pStyle w:val="NormalWeb"/>
        <w:shd w:val="clear" w:color="auto" w:fill="FFFFFF"/>
        <w:spacing w:before="240" w:beforeAutospacing="0" w:after="0" w:afterAutospacing="0"/>
        <w:jc w:val="both"/>
        <w:rPr>
          <w:b/>
          <w:sz w:val="28"/>
          <w:u w:val="single"/>
        </w:rPr>
      </w:pPr>
    </w:p>
    <w:p w14:paraId="690DF1E8" w14:textId="77777777" w:rsidR="005C531C" w:rsidRDefault="005C531C" w:rsidP="00C24FAB">
      <w:pPr>
        <w:pStyle w:val="NormalWeb"/>
        <w:shd w:val="clear" w:color="auto" w:fill="FFFFFF"/>
        <w:spacing w:before="240" w:beforeAutospacing="0" w:after="0" w:afterAutospacing="0"/>
        <w:jc w:val="both"/>
        <w:rPr>
          <w:b/>
          <w:sz w:val="28"/>
          <w:u w:val="single"/>
        </w:rPr>
      </w:pPr>
    </w:p>
    <w:p w14:paraId="57062EF1" w14:textId="77777777" w:rsidR="005C531C" w:rsidRDefault="005C531C" w:rsidP="00C24FAB">
      <w:pPr>
        <w:pStyle w:val="NormalWeb"/>
        <w:shd w:val="clear" w:color="auto" w:fill="FFFFFF"/>
        <w:spacing w:before="240" w:beforeAutospacing="0" w:after="0" w:afterAutospacing="0"/>
        <w:jc w:val="both"/>
        <w:rPr>
          <w:b/>
          <w:sz w:val="28"/>
          <w:u w:val="single"/>
        </w:rPr>
      </w:pPr>
    </w:p>
    <w:p w14:paraId="2343AF57" w14:textId="77777777" w:rsidR="009A39DC" w:rsidRPr="005C531C" w:rsidRDefault="009A39DC" w:rsidP="00C24FAB">
      <w:pPr>
        <w:pStyle w:val="NormalWeb"/>
        <w:shd w:val="clear" w:color="auto" w:fill="FFFFFF"/>
        <w:spacing w:before="240" w:beforeAutospacing="0" w:after="0" w:afterAutospacing="0"/>
        <w:jc w:val="both"/>
        <w:rPr>
          <w:b/>
          <w:u w:val="single"/>
        </w:rPr>
      </w:pPr>
      <w:r w:rsidRPr="005C531C">
        <w:rPr>
          <w:b/>
          <w:sz w:val="28"/>
          <w:u w:val="single"/>
        </w:rPr>
        <w:lastRenderedPageBreak/>
        <w:t>Indications</w:t>
      </w:r>
      <w:r w:rsidRPr="005C531C">
        <w:rPr>
          <w:b/>
          <w:u w:val="single"/>
        </w:rPr>
        <w:t xml:space="preserve">: </w:t>
      </w:r>
    </w:p>
    <w:p w14:paraId="76AA63A2" w14:textId="77777777" w:rsidR="00335AC7" w:rsidRPr="005C531C" w:rsidRDefault="00335AC7" w:rsidP="00C24FAB">
      <w:pPr>
        <w:pStyle w:val="NormalWeb"/>
        <w:shd w:val="clear" w:color="auto" w:fill="FFFFFF"/>
        <w:spacing w:before="240" w:beforeAutospacing="0" w:after="0" w:afterAutospacing="0"/>
        <w:jc w:val="both"/>
      </w:pPr>
      <w:proofErr w:type="gramStart"/>
      <w:r w:rsidRPr="005C531C">
        <w:t>ON :</w:t>
      </w:r>
      <w:proofErr w:type="gramEnd"/>
      <w:r w:rsidRPr="005C531C">
        <w:t xml:space="preserve"> Green LED, supply on</w:t>
      </w:r>
    </w:p>
    <w:p w14:paraId="01BD458D" w14:textId="77777777" w:rsidR="00335AC7" w:rsidRPr="005C531C" w:rsidRDefault="00335AC7" w:rsidP="00C24FAB">
      <w:pPr>
        <w:pStyle w:val="NormalWeb"/>
        <w:shd w:val="clear" w:color="auto" w:fill="FFFFFF"/>
        <w:spacing w:before="240" w:beforeAutospacing="0" w:after="0" w:afterAutospacing="0"/>
        <w:jc w:val="both"/>
      </w:pPr>
      <w:r w:rsidRPr="005C531C">
        <w:t>AM: Red LED, set point VM has reached</w:t>
      </w:r>
    </w:p>
    <w:p w14:paraId="5521E3E6" w14:textId="77777777" w:rsidR="00335AC7" w:rsidRPr="005C531C" w:rsidRDefault="00335AC7" w:rsidP="00C24FAB">
      <w:pPr>
        <w:pStyle w:val="NormalWeb"/>
        <w:shd w:val="clear" w:color="auto" w:fill="FFFFFF"/>
        <w:spacing w:before="240" w:beforeAutospacing="0" w:after="0" w:afterAutospacing="0"/>
        <w:jc w:val="both"/>
      </w:pPr>
      <w:r w:rsidRPr="005C531C">
        <w:t xml:space="preserve">Am: RED LED, set point </w:t>
      </w:r>
      <w:proofErr w:type="spellStart"/>
      <w:r w:rsidRPr="005C531C">
        <w:t>Vm</w:t>
      </w:r>
      <w:proofErr w:type="spellEnd"/>
      <w:r w:rsidRPr="005C531C">
        <w:t xml:space="preserve"> has reached</w:t>
      </w:r>
    </w:p>
    <w:p w14:paraId="1030D8CF" w14:textId="77777777" w:rsidR="00C24FAB" w:rsidRPr="005C531C" w:rsidRDefault="009A39DC" w:rsidP="00C24FAB">
      <w:pPr>
        <w:pStyle w:val="NormalWeb"/>
        <w:shd w:val="clear" w:color="auto" w:fill="FFFFFF"/>
        <w:spacing w:before="240" w:beforeAutospacing="0" w:after="0" w:afterAutospacing="0"/>
        <w:jc w:val="both"/>
        <w:rPr>
          <w:b/>
          <w:sz w:val="28"/>
          <w:u w:val="single"/>
        </w:rPr>
      </w:pPr>
      <w:r w:rsidRPr="005C531C">
        <w:rPr>
          <w:b/>
          <w:szCs w:val="28"/>
          <w:u w:val="single"/>
        </w:rPr>
        <w:t>Under Voltage &amp; Over Voltage Time Relay</w:t>
      </w:r>
      <w:r w:rsidRPr="005C531C">
        <w:rPr>
          <w:b/>
          <w:u w:val="single"/>
        </w:rPr>
        <w:t xml:space="preserve"> Basic</w:t>
      </w:r>
      <w:r w:rsidR="00C24FAB" w:rsidRPr="005C531C">
        <w:rPr>
          <w:b/>
          <w:u w:val="single"/>
        </w:rPr>
        <w:t xml:space="preserve"> Diagram</w:t>
      </w:r>
      <w:r w:rsidR="00C24FAB" w:rsidRPr="005C531C">
        <w:rPr>
          <w:b/>
          <w:sz w:val="28"/>
          <w:u w:val="single"/>
        </w:rPr>
        <w:t>:</w:t>
      </w:r>
    </w:p>
    <w:p w14:paraId="3CFA370B" w14:textId="77777777" w:rsidR="008D6A87" w:rsidRPr="005C531C" w:rsidRDefault="009A39DC" w:rsidP="009A39DC">
      <w:pPr>
        <w:pStyle w:val="NormalWeb"/>
        <w:keepNext/>
        <w:jc w:val="center"/>
      </w:pPr>
      <w:r w:rsidRPr="005C531C">
        <w:rPr>
          <w:noProof/>
        </w:rPr>
        <w:drawing>
          <wp:inline distT="0" distB="0" distL="0" distR="0" wp14:anchorId="61CFAE19" wp14:editId="7756DF07">
            <wp:extent cx="4000500" cy="4619625"/>
            <wp:effectExtent l="19050" t="0" r="0" b="0"/>
            <wp:docPr id="1" name="Picture 0" descr="New Doc 2017-04-0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4-04_2.jpg"/>
                    <pic:cNvPicPr/>
                  </pic:nvPicPr>
                  <pic:blipFill>
                    <a:blip r:embed="rId11" cstate="print"/>
                    <a:stretch>
                      <a:fillRect/>
                    </a:stretch>
                  </pic:blipFill>
                  <pic:spPr>
                    <a:xfrm>
                      <a:off x="0" y="0"/>
                      <a:ext cx="3998495" cy="4617310"/>
                    </a:xfrm>
                    <a:prstGeom prst="rect">
                      <a:avLst/>
                    </a:prstGeom>
                    <a:ln>
                      <a:noFill/>
                    </a:ln>
                    <a:effectLst>
                      <a:softEdge rad="112500"/>
                    </a:effectLst>
                  </pic:spPr>
                </pic:pic>
              </a:graphicData>
            </a:graphic>
          </wp:inline>
        </w:drawing>
      </w:r>
    </w:p>
    <w:p w14:paraId="661E8386" w14:textId="3D07F009" w:rsidR="00C24FAB" w:rsidRPr="005C531C" w:rsidRDefault="008D6A87" w:rsidP="008D6A87">
      <w:pPr>
        <w:pStyle w:val="Caption"/>
        <w:jc w:val="center"/>
        <w:rPr>
          <w:rFonts w:ascii="Times New Roman" w:hAnsi="Times New Roman"/>
          <w:b w:val="0"/>
          <w:color w:val="auto"/>
          <w:sz w:val="28"/>
          <w:szCs w:val="28"/>
          <w:u w:val="single"/>
        </w:rPr>
      </w:pPr>
      <w:r w:rsidRPr="005C531C">
        <w:rPr>
          <w:rFonts w:ascii="Times New Roman" w:hAnsi="Times New Roman"/>
          <w:color w:val="auto"/>
        </w:rPr>
        <w:t xml:space="preserve">Figure </w:t>
      </w:r>
      <w:r w:rsidR="007115D1" w:rsidRPr="005C531C">
        <w:rPr>
          <w:rFonts w:ascii="Times New Roman" w:hAnsi="Times New Roman"/>
          <w:color w:val="auto"/>
        </w:rPr>
        <w:fldChar w:fldCharType="begin"/>
      </w:r>
      <w:r w:rsidRPr="005C531C">
        <w:rPr>
          <w:rFonts w:ascii="Times New Roman" w:hAnsi="Times New Roman"/>
          <w:color w:val="auto"/>
        </w:rPr>
        <w:instrText xml:space="preserve"> SEQ Figure \* ARABIC </w:instrText>
      </w:r>
      <w:r w:rsidR="007115D1" w:rsidRPr="005C531C">
        <w:rPr>
          <w:rFonts w:ascii="Times New Roman" w:hAnsi="Times New Roman"/>
          <w:color w:val="auto"/>
        </w:rPr>
        <w:fldChar w:fldCharType="separate"/>
      </w:r>
      <w:r w:rsidR="00492475">
        <w:rPr>
          <w:rFonts w:ascii="Times New Roman" w:hAnsi="Times New Roman"/>
          <w:noProof/>
          <w:color w:val="auto"/>
        </w:rPr>
        <w:t>1</w:t>
      </w:r>
      <w:r w:rsidR="007115D1" w:rsidRPr="005C531C">
        <w:rPr>
          <w:rFonts w:ascii="Times New Roman" w:hAnsi="Times New Roman"/>
          <w:color w:val="auto"/>
        </w:rPr>
        <w:fldChar w:fldCharType="end"/>
      </w:r>
      <w:r w:rsidRPr="005C531C">
        <w:rPr>
          <w:rFonts w:ascii="Times New Roman" w:hAnsi="Times New Roman"/>
          <w:color w:val="auto"/>
        </w:rPr>
        <w:t xml:space="preserve"> : VT internal wiring Diagram</w:t>
      </w:r>
    </w:p>
    <w:p w14:paraId="3BA8A66A" w14:textId="3C2F2F63" w:rsidR="009E65E4" w:rsidRPr="005C531C" w:rsidRDefault="007D2F62" w:rsidP="009E65E4">
      <w:pPr>
        <w:keepNext/>
        <w:autoSpaceDE w:val="0"/>
        <w:autoSpaceDN w:val="0"/>
        <w:adjustRightInd w:val="0"/>
        <w:spacing w:after="0" w:line="240" w:lineRule="auto"/>
        <w:rPr>
          <w:rFonts w:ascii="Times New Roman" w:hAnsi="Times New Roman"/>
          <w:sz w:val="20"/>
          <w:szCs w:val="20"/>
        </w:rPr>
      </w:pPr>
      <w:r w:rsidRPr="005C531C">
        <w:rPr>
          <w:rFonts w:ascii="Times New Roman" w:hAnsi="Times New Roman"/>
          <w:b/>
          <w:bCs/>
          <w:i/>
          <w:iCs/>
          <w:sz w:val="28"/>
          <w:szCs w:val="24"/>
          <w:u w:val="single"/>
          <w:lang w:val="en-US" w:eastAsia="en-US"/>
        </w:rPr>
        <w:lastRenderedPageBreak/>
        <w:t>Circuit construction:</w:t>
      </w:r>
      <w:r w:rsidR="009A39DC" w:rsidRPr="005C531C">
        <w:rPr>
          <w:rFonts w:ascii="Times New Roman" w:hAnsi="Times New Roman"/>
          <w:b/>
          <w:bCs/>
          <w:i/>
          <w:iCs/>
          <w:noProof/>
          <w:sz w:val="28"/>
          <w:szCs w:val="24"/>
          <w:u w:val="single"/>
          <w:lang w:val="en-US" w:eastAsia="en-US"/>
        </w:rPr>
        <w:drawing>
          <wp:inline distT="0" distB="0" distL="0" distR="0" wp14:anchorId="5AB7099A" wp14:editId="3AF82EBD">
            <wp:extent cx="5905500" cy="8162925"/>
            <wp:effectExtent l="19050" t="0" r="0" b="0"/>
            <wp:docPr id="3" name="Picture 2" descr="New Doc 2017-04-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4-04_1.jpg"/>
                    <pic:cNvPicPr/>
                  </pic:nvPicPr>
                  <pic:blipFill>
                    <a:blip r:embed="rId12" cstate="print">
                      <a:lum bright="20000"/>
                    </a:blip>
                    <a:stretch>
                      <a:fillRect/>
                    </a:stretch>
                  </pic:blipFill>
                  <pic:spPr>
                    <a:xfrm>
                      <a:off x="0" y="0"/>
                      <a:ext cx="5905500" cy="8162925"/>
                    </a:xfrm>
                    <a:prstGeom prst="rect">
                      <a:avLst/>
                    </a:prstGeom>
                  </pic:spPr>
                </pic:pic>
              </a:graphicData>
            </a:graphic>
          </wp:inline>
        </w:drawing>
      </w:r>
      <w:r w:rsidR="009A39DC" w:rsidRPr="005C531C">
        <w:rPr>
          <w:rFonts w:ascii="Times New Roman" w:hAnsi="Times New Roman"/>
          <w:bCs/>
          <w:iCs/>
          <w:sz w:val="28"/>
          <w:szCs w:val="24"/>
          <w:lang w:val="en-US" w:eastAsia="en-US"/>
        </w:rPr>
        <w:t xml:space="preserve">                        </w:t>
      </w:r>
      <w:r w:rsidRPr="005C531C">
        <w:rPr>
          <w:rFonts w:ascii="Times New Roman" w:hAnsi="Times New Roman"/>
          <w:sz w:val="20"/>
          <w:szCs w:val="20"/>
        </w:rPr>
        <w:t xml:space="preserve">Figure </w:t>
      </w:r>
      <w:r w:rsidR="007115D1" w:rsidRPr="005C531C">
        <w:rPr>
          <w:rFonts w:ascii="Times New Roman" w:hAnsi="Times New Roman"/>
          <w:sz w:val="20"/>
          <w:szCs w:val="20"/>
        </w:rPr>
        <w:fldChar w:fldCharType="begin"/>
      </w:r>
      <w:r w:rsidRPr="005C531C">
        <w:rPr>
          <w:rFonts w:ascii="Times New Roman" w:hAnsi="Times New Roman"/>
          <w:sz w:val="20"/>
          <w:szCs w:val="20"/>
        </w:rPr>
        <w:instrText xml:space="preserve"> SEQ Figure \* ARABIC </w:instrText>
      </w:r>
      <w:r w:rsidR="007115D1" w:rsidRPr="005C531C">
        <w:rPr>
          <w:rFonts w:ascii="Times New Roman" w:hAnsi="Times New Roman"/>
          <w:sz w:val="20"/>
          <w:szCs w:val="20"/>
        </w:rPr>
        <w:fldChar w:fldCharType="separate"/>
      </w:r>
      <w:r w:rsidR="00492475">
        <w:rPr>
          <w:rFonts w:ascii="Times New Roman" w:hAnsi="Times New Roman"/>
          <w:noProof/>
          <w:sz w:val="20"/>
          <w:szCs w:val="20"/>
        </w:rPr>
        <w:t>2</w:t>
      </w:r>
      <w:r w:rsidR="007115D1" w:rsidRPr="005C531C">
        <w:rPr>
          <w:rFonts w:ascii="Times New Roman" w:hAnsi="Times New Roman"/>
          <w:sz w:val="20"/>
          <w:szCs w:val="20"/>
        </w:rPr>
        <w:fldChar w:fldCharType="end"/>
      </w:r>
      <w:r w:rsidR="009A39DC" w:rsidRPr="005C531C">
        <w:rPr>
          <w:rFonts w:ascii="Times New Roman" w:hAnsi="Times New Roman"/>
          <w:sz w:val="20"/>
          <w:szCs w:val="20"/>
        </w:rPr>
        <w:t>:</w:t>
      </w:r>
      <w:r w:rsidRPr="005C531C">
        <w:rPr>
          <w:rFonts w:ascii="Times New Roman" w:hAnsi="Times New Roman"/>
          <w:sz w:val="20"/>
          <w:szCs w:val="20"/>
        </w:rPr>
        <w:t xml:space="preserve"> </w:t>
      </w:r>
      <w:r w:rsidR="009A39DC" w:rsidRPr="005C531C">
        <w:rPr>
          <w:rFonts w:ascii="Times New Roman" w:hAnsi="Times New Roman"/>
          <w:sz w:val="20"/>
          <w:szCs w:val="20"/>
        </w:rPr>
        <w:t>Under Voltage &amp; Over Voltage Time Relay</w:t>
      </w:r>
      <w:r w:rsidRPr="005C531C">
        <w:rPr>
          <w:rFonts w:ascii="Times New Roman" w:hAnsi="Times New Roman"/>
          <w:sz w:val="20"/>
          <w:szCs w:val="20"/>
        </w:rPr>
        <w:t xml:space="preserve"> circuit</w:t>
      </w:r>
    </w:p>
    <w:p w14:paraId="5004F837" w14:textId="77777777" w:rsidR="007D2F62" w:rsidRPr="005C531C" w:rsidRDefault="007D2F62" w:rsidP="007D2F62">
      <w:pPr>
        <w:pStyle w:val="NormalWeb"/>
        <w:rPr>
          <w:b/>
          <w:sz w:val="28"/>
          <w:szCs w:val="32"/>
          <w:u w:val="single"/>
        </w:rPr>
      </w:pPr>
      <w:r w:rsidRPr="005C531C">
        <w:rPr>
          <w:b/>
          <w:sz w:val="28"/>
          <w:szCs w:val="32"/>
          <w:u w:val="single"/>
        </w:rPr>
        <w:lastRenderedPageBreak/>
        <w:t>Procedure:</w:t>
      </w:r>
    </w:p>
    <w:p w14:paraId="69B3294C" w14:textId="77777777" w:rsidR="003753F1" w:rsidRPr="005C531C" w:rsidRDefault="003753F1" w:rsidP="003753F1">
      <w:pPr>
        <w:autoSpaceDE w:val="0"/>
        <w:autoSpaceDN w:val="0"/>
        <w:adjustRightInd w:val="0"/>
        <w:spacing w:after="0" w:line="240" w:lineRule="auto"/>
        <w:ind w:left="360"/>
        <w:jc w:val="both"/>
        <w:rPr>
          <w:rFonts w:ascii="Times New Roman" w:hAnsi="Times New Roman"/>
          <w:b/>
          <w:bCs/>
          <w:sz w:val="32"/>
          <w:szCs w:val="23"/>
          <w:u w:val="single"/>
          <w:lang w:val="en-US" w:eastAsia="en-US"/>
        </w:rPr>
      </w:pPr>
      <w:r w:rsidRPr="005C531C">
        <w:rPr>
          <w:rFonts w:ascii="Times New Roman" w:hAnsi="Times New Roman"/>
          <w:b/>
          <w:bCs/>
          <w:sz w:val="32"/>
          <w:szCs w:val="23"/>
          <w:u w:val="single"/>
          <w:lang w:val="en-US" w:eastAsia="en-US"/>
        </w:rPr>
        <w:t>Procedure:</w:t>
      </w:r>
    </w:p>
    <w:p w14:paraId="19444837" w14:textId="77777777" w:rsidR="007D2F62" w:rsidRPr="005C531C" w:rsidRDefault="007D2F62" w:rsidP="003753F1">
      <w:pPr>
        <w:pStyle w:val="ListParagraph"/>
        <w:numPr>
          <w:ilvl w:val="0"/>
          <w:numId w:val="7"/>
        </w:numPr>
        <w:autoSpaceDE w:val="0"/>
        <w:autoSpaceDN w:val="0"/>
        <w:adjustRightInd w:val="0"/>
        <w:spacing w:after="0" w:line="240" w:lineRule="auto"/>
        <w:jc w:val="both"/>
        <w:rPr>
          <w:rFonts w:ascii="Times New Roman" w:hAnsi="Times New Roman"/>
          <w:bCs/>
          <w:sz w:val="24"/>
          <w:szCs w:val="23"/>
          <w:lang w:val="en-US" w:eastAsia="en-US"/>
        </w:rPr>
      </w:pPr>
      <w:r w:rsidRPr="005C531C">
        <w:rPr>
          <w:rFonts w:ascii="Times New Roman" w:hAnsi="Times New Roman"/>
          <w:bCs/>
          <w:sz w:val="24"/>
          <w:szCs w:val="23"/>
          <w:lang w:val="en-US" w:eastAsia="en-US"/>
        </w:rPr>
        <w:t>Connect circuit as shown in Fig 2.</w:t>
      </w:r>
    </w:p>
    <w:p w14:paraId="6B932644" w14:textId="42C65272" w:rsidR="008D6A87" w:rsidRPr="005C531C" w:rsidRDefault="007D2F62" w:rsidP="003753F1">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 xml:space="preserve">Set </w:t>
      </w:r>
      <w:r w:rsidR="009E65E4" w:rsidRPr="005C531C">
        <w:rPr>
          <w:rFonts w:ascii="Times New Roman" w:hAnsi="Times New Roman"/>
          <w:bCs/>
          <w:sz w:val="24"/>
          <w:szCs w:val="23"/>
          <w:lang w:val="en-US" w:eastAsia="en-US"/>
        </w:rPr>
        <w:t>three phase power supply voltage 380</w:t>
      </w:r>
      <w:r w:rsidR="005125AD" w:rsidRPr="005C531C">
        <w:rPr>
          <w:rFonts w:ascii="Times New Roman" w:hAnsi="Times New Roman"/>
          <w:bCs/>
          <w:sz w:val="24"/>
          <w:szCs w:val="23"/>
          <w:lang w:val="en-US" w:eastAsia="en-US"/>
        </w:rPr>
        <w:t>v and</w:t>
      </w:r>
      <w:r w:rsidR="009E65E4" w:rsidRPr="005C531C">
        <w:rPr>
          <w:rFonts w:ascii="Times New Roman" w:hAnsi="Times New Roman"/>
          <w:bCs/>
          <w:sz w:val="24"/>
          <w:szCs w:val="23"/>
          <w:lang w:val="en-US" w:eastAsia="en-US"/>
        </w:rPr>
        <w:t xml:space="preserve"> relay is not in operation</w:t>
      </w:r>
    </w:p>
    <w:p w14:paraId="072FF911" w14:textId="77777777" w:rsidR="009E65E4" w:rsidRPr="005C531C" w:rsidRDefault="009E65E4" w:rsidP="003753F1">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 xml:space="preserve">Observe over voltage reference voltage w.r.t to </w:t>
      </w:r>
      <w:r w:rsidR="003753F1" w:rsidRPr="005C531C">
        <w:rPr>
          <w:rFonts w:ascii="Times New Roman" w:hAnsi="Times New Roman"/>
          <w:bCs/>
          <w:sz w:val="24"/>
          <w:szCs w:val="23"/>
          <w:lang w:val="en-US" w:eastAsia="en-US"/>
        </w:rPr>
        <w:t>three phase supply.</w:t>
      </w:r>
    </w:p>
    <w:p w14:paraId="5672A61D" w14:textId="77777777" w:rsidR="009E65E4" w:rsidRPr="005C531C" w:rsidRDefault="009E65E4" w:rsidP="003753F1">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Slowly increase supply voltage until overvoltage condition reaches and relay operates</w:t>
      </w:r>
    </w:p>
    <w:p w14:paraId="075B956F" w14:textId="427DFA84" w:rsidR="009E65E4" w:rsidRPr="005C531C" w:rsidRDefault="009E65E4" w:rsidP="003753F1">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Slowly decrease the voltage until relay releases and note V</w:t>
      </w:r>
      <w:r w:rsidR="005125AD" w:rsidRPr="005C531C">
        <w:rPr>
          <w:rFonts w:ascii="Times New Roman" w:hAnsi="Times New Roman"/>
          <w:bCs/>
          <w:sz w:val="24"/>
          <w:szCs w:val="23"/>
          <w:vertAlign w:val="subscript"/>
          <w:lang w:val="en-US" w:eastAsia="en-US"/>
        </w:rPr>
        <w:t xml:space="preserve">0 </w:t>
      </w:r>
      <w:r w:rsidR="005125AD" w:rsidRPr="005C531C">
        <w:rPr>
          <w:rFonts w:ascii="Times New Roman" w:hAnsi="Times New Roman"/>
          <w:bCs/>
          <w:sz w:val="24"/>
          <w:szCs w:val="23"/>
          <w:lang w:val="en-US" w:eastAsia="en-US"/>
        </w:rPr>
        <w:t>release</w:t>
      </w:r>
      <w:r w:rsidRPr="005C531C">
        <w:rPr>
          <w:rFonts w:ascii="Times New Roman" w:hAnsi="Times New Roman"/>
          <w:bCs/>
          <w:sz w:val="24"/>
          <w:szCs w:val="23"/>
          <w:lang w:val="en-US" w:eastAsia="en-US"/>
        </w:rPr>
        <w:t xml:space="preserve"> voltage and find K</w:t>
      </w:r>
      <w:r w:rsidRPr="005C531C">
        <w:rPr>
          <w:rFonts w:ascii="Times New Roman" w:hAnsi="Times New Roman"/>
          <w:bCs/>
          <w:sz w:val="24"/>
          <w:szCs w:val="23"/>
          <w:vertAlign w:val="subscript"/>
          <w:lang w:val="en-US" w:eastAsia="en-US"/>
        </w:rPr>
        <w:t>r</w:t>
      </w:r>
      <w:r w:rsidRPr="005C531C">
        <w:rPr>
          <w:rFonts w:ascii="Times New Roman" w:hAnsi="Times New Roman"/>
          <w:bCs/>
          <w:sz w:val="24"/>
          <w:szCs w:val="23"/>
          <w:lang w:val="en-US" w:eastAsia="en-US"/>
        </w:rPr>
        <w:t xml:space="preserve"> which is release </w:t>
      </w:r>
      <w:r w:rsidR="005125AD" w:rsidRPr="005C531C">
        <w:rPr>
          <w:rFonts w:ascii="Times New Roman" w:hAnsi="Times New Roman"/>
          <w:bCs/>
          <w:sz w:val="24"/>
          <w:szCs w:val="23"/>
          <w:lang w:val="en-US" w:eastAsia="en-US"/>
        </w:rPr>
        <w:t>ratio.</w:t>
      </w:r>
      <w:r w:rsidRPr="005C531C">
        <w:rPr>
          <w:rFonts w:ascii="Times New Roman" w:hAnsi="Times New Roman"/>
          <w:bCs/>
          <w:sz w:val="24"/>
          <w:szCs w:val="23"/>
          <w:lang w:val="en-US" w:eastAsia="en-US"/>
        </w:rPr>
        <w:t xml:space="preserve"> </w:t>
      </w:r>
    </w:p>
    <w:p w14:paraId="5F807034" w14:textId="0A500575" w:rsidR="003753F1" w:rsidRPr="005C531C" w:rsidRDefault="003753F1" w:rsidP="003753F1">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 xml:space="preserve">Observe under voltage reference voltage </w:t>
      </w:r>
      <w:r w:rsidR="005125AD" w:rsidRPr="005C531C">
        <w:rPr>
          <w:rFonts w:ascii="Times New Roman" w:hAnsi="Times New Roman"/>
          <w:bCs/>
          <w:sz w:val="24"/>
          <w:szCs w:val="23"/>
          <w:lang w:val="en-US" w:eastAsia="en-US"/>
        </w:rPr>
        <w:t>w. r</w:t>
      </w:r>
      <w:r w:rsidRPr="005C531C">
        <w:rPr>
          <w:rFonts w:ascii="Times New Roman" w:hAnsi="Times New Roman"/>
          <w:bCs/>
          <w:sz w:val="24"/>
          <w:szCs w:val="23"/>
          <w:lang w:val="en-US" w:eastAsia="en-US"/>
        </w:rPr>
        <w:t xml:space="preserve"> .t to three phase supply.</w:t>
      </w:r>
    </w:p>
    <w:p w14:paraId="5D5D7386" w14:textId="77777777" w:rsidR="009E65E4" w:rsidRPr="005C531C" w:rsidRDefault="009E65E4" w:rsidP="003753F1">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Slowly decrease supply voltage until under</w:t>
      </w:r>
      <w:r w:rsidR="003753F1" w:rsidRPr="005C531C">
        <w:rPr>
          <w:rFonts w:ascii="Times New Roman" w:hAnsi="Times New Roman"/>
          <w:bCs/>
          <w:sz w:val="24"/>
          <w:szCs w:val="23"/>
          <w:lang w:val="en-US" w:eastAsia="en-US"/>
        </w:rPr>
        <w:t xml:space="preserve"> </w:t>
      </w:r>
      <w:r w:rsidRPr="005C531C">
        <w:rPr>
          <w:rFonts w:ascii="Times New Roman" w:hAnsi="Times New Roman"/>
          <w:bCs/>
          <w:sz w:val="24"/>
          <w:szCs w:val="23"/>
          <w:lang w:val="en-US" w:eastAsia="en-US"/>
        </w:rPr>
        <w:t>voltage condition reaches and relay operates</w:t>
      </w:r>
    </w:p>
    <w:p w14:paraId="6525C673" w14:textId="0FDF10E4" w:rsidR="009E65E4" w:rsidRPr="005C531C" w:rsidRDefault="009E65E4" w:rsidP="003753F1">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Slowly increase the voltage until relay releases and note V</w:t>
      </w:r>
      <w:r w:rsidR="005125AD" w:rsidRPr="005C531C">
        <w:rPr>
          <w:rFonts w:ascii="Times New Roman" w:hAnsi="Times New Roman"/>
          <w:bCs/>
          <w:sz w:val="24"/>
          <w:szCs w:val="23"/>
          <w:vertAlign w:val="subscript"/>
          <w:lang w:val="en-US" w:eastAsia="en-US"/>
        </w:rPr>
        <w:t xml:space="preserve">0 </w:t>
      </w:r>
      <w:r w:rsidR="005125AD" w:rsidRPr="005C531C">
        <w:rPr>
          <w:rFonts w:ascii="Times New Roman" w:hAnsi="Times New Roman"/>
          <w:bCs/>
          <w:sz w:val="24"/>
          <w:szCs w:val="23"/>
          <w:lang w:val="en-US" w:eastAsia="en-US"/>
        </w:rPr>
        <w:t>release</w:t>
      </w:r>
      <w:r w:rsidRPr="005C531C">
        <w:rPr>
          <w:rFonts w:ascii="Times New Roman" w:hAnsi="Times New Roman"/>
          <w:bCs/>
          <w:sz w:val="24"/>
          <w:szCs w:val="23"/>
          <w:lang w:val="en-US" w:eastAsia="en-US"/>
        </w:rPr>
        <w:t xml:space="preserve"> voltage</w:t>
      </w:r>
      <w:r w:rsidR="005125AD">
        <w:rPr>
          <w:rFonts w:ascii="Times New Roman" w:hAnsi="Times New Roman"/>
          <w:bCs/>
          <w:sz w:val="24"/>
          <w:szCs w:val="23"/>
          <w:lang w:val="en-US" w:eastAsia="en-US"/>
        </w:rPr>
        <w:t>.</w:t>
      </w:r>
    </w:p>
    <w:p w14:paraId="753B23C2" w14:textId="77777777" w:rsidR="009E65E4" w:rsidRPr="005C531C" w:rsidRDefault="009E65E4" w:rsidP="003753F1">
      <w:pPr>
        <w:pStyle w:val="ListParagraph"/>
        <w:numPr>
          <w:ilvl w:val="0"/>
          <w:numId w:val="6"/>
        </w:numPr>
        <w:autoSpaceDE w:val="0"/>
        <w:autoSpaceDN w:val="0"/>
        <w:adjustRightInd w:val="0"/>
        <w:spacing w:after="0" w:line="240" w:lineRule="auto"/>
        <w:jc w:val="both"/>
        <w:rPr>
          <w:rFonts w:ascii="Times New Roman" w:hAnsi="Times New Roman"/>
          <w:b/>
          <w:sz w:val="24"/>
          <w:szCs w:val="23"/>
          <w:u w:val="single"/>
          <w:lang w:val="en-US" w:eastAsia="en-US"/>
        </w:rPr>
      </w:pPr>
      <w:r w:rsidRPr="005C531C">
        <w:rPr>
          <w:rFonts w:ascii="Times New Roman" w:hAnsi="Times New Roman"/>
          <w:bCs/>
          <w:sz w:val="24"/>
          <w:szCs w:val="23"/>
          <w:lang w:val="en-US" w:eastAsia="en-US"/>
        </w:rPr>
        <w:t>Apply same procedure for different timer conditions</w:t>
      </w:r>
    </w:p>
    <w:p w14:paraId="78D7BE96" w14:textId="77777777" w:rsidR="003753F1" w:rsidRPr="005C531C" w:rsidRDefault="003753F1" w:rsidP="007D2F62">
      <w:pPr>
        <w:autoSpaceDE w:val="0"/>
        <w:autoSpaceDN w:val="0"/>
        <w:adjustRightInd w:val="0"/>
        <w:spacing w:after="0" w:line="240" w:lineRule="auto"/>
        <w:jc w:val="center"/>
        <w:rPr>
          <w:rFonts w:ascii="Times New Roman" w:hAnsi="Times New Roman"/>
          <w:b/>
          <w:sz w:val="28"/>
          <w:szCs w:val="23"/>
          <w:lang w:val="en-US" w:eastAsia="en-US"/>
        </w:rPr>
      </w:pPr>
    </w:p>
    <w:p w14:paraId="07B77D1A" w14:textId="77777777" w:rsidR="003753F1" w:rsidRPr="005C531C" w:rsidRDefault="003753F1" w:rsidP="007D2F62">
      <w:pPr>
        <w:autoSpaceDE w:val="0"/>
        <w:autoSpaceDN w:val="0"/>
        <w:adjustRightInd w:val="0"/>
        <w:spacing w:after="0" w:line="240" w:lineRule="auto"/>
        <w:jc w:val="center"/>
        <w:rPr>
          <w:rFonts w:ascii="Times New Roman" w:hAnsi="Times New Roman"/>
          <w:b/>
          <w:sz w:val="28"/>
          <w:szCs w:val="23"/>
          <w:lang w:val="en-US" w:eastAsia="en-US"/>
        </w:rPr>
      </w:pPr>
    </w:p>
    <w:p w14:paraId="2547049F" w14:textId="77777777" w:rsidR="007D2F62" w:rsidRPr="005C531C" w:rsidRDefault="007D2F62" w:rsidP="007D2F62">
      <w:pPr>
        <w:autoSpaceDE w:val="0"/>
        <w:autoSpaceDN w:val="0"/>
        <w:adjustRightInd w:val="0"/>
        <w:spacing w:after="0" w:line="240" w:lineRule="auto"/>
        <w:jc w:val="center"/>
        <w:rPr>
          <w:rFonts w:ascii="Times New Roman" w:hAnsi="Times New Roman"/>
          <w:b/>
          <w:sz w:val="28"/>
          <w:szCs w:val="23"/>
          <w:lang w:val="en-US" w:eastAsia="en-US"/>
        </w:rPr>
      </w:pPr>
      <w:r w:rsidRPr="005C531C">
        <w:rPr>
          <w:rFonts w:ascii="Times New Roman" w:hAnsi="Times New Roman"/>
          <w:b/>
          <w:sz w:val="28"/>
          <w:szCs w:val="23"/>
          <w:lang w:val="en-US" w:eastAsia="en-US"/>
        </w:rPr>
        <w:t>Table 1:</w:t>
      </w:r>
    </w:p>
    <w:tbl>
      <w:tblPr>
        <w:tblStyle w:val="TableGrid"/>
        <w:tblW w:w="9318" w:type="dxa"/>
        <w:tblLook w:val="04A0" w:firstRow="1" w:lastRow="0" w:firstColumn="1" w:lastColumn="0" w:noHBand="0" w:noVBand="1"/>
      </w:tblPr>
      <w:tblGrid>
        <w:gridCol w:w="922"/>
        <w:gridCol w:w="1406"/>
        <w:gridCol w:w="1059"/>
        <w:gridCol w:w="1271"/>
        <w:gridCol w:w="938"/>
        <w:gridCol w:w="1392"/>
        <w:gridCol w:w="1027"/>
        <w:gridCol w:w="1303"/>
      </w:tblGrid>
      <w:tr w:rsidR="009E65E4" w:rsidRPr="005C531C" w14:paraId="63311DA7" w14:textId="77777777" w:rsidTr="003753F1">
        <w:trPr>
          <w:trHeight w:val="639"/>
        </w:trPr>
        <w:tc>
          <w:tcPr>
            <w:tcW w:w="4658" w:type="dxa"/>
            <w:gridSpan w:val="4"/>
          </w:tcPr>
          <w:p w14:paraId="308907C0" w14:textId="77777777" w:rsidR="009E65E4" w:rsidRPr="005C531C" w:rsidRDefault="009E65E4" w:rsidP="007D2F62">
            <w:pPr>
              <w:autoSpaceDE w:val="0"/>
              <w:autoSpaceDN w:val="0"/>
              <w:adjustRightInd w:val="0"/>
              <w:rPr>
                <w:rFonts w:ascii="Times New Roman" w:hAnsi="Times New Roman"/>
                <w:b/>
                <w:sz w:val="24"/>
                <w:szCs w:val="24"/>
                <w:u w:val="single"/>
                <w:lang w:val="en-US" w:eastAsia="en-US"/>
              </w:rPr>
            </w:pPr>
            <w:r w:rsidRPr="005C531C">
              <w:rPr>
                <w:rFonts w:ascii="Times New Roman" w:hAnsi="Times New Roman"/>
                <w:b/>
                <w:sz w:val="24"/>
                <w:szCs w:val="24"/>
                <w:u w:val="single"/>
                <w:lang w:val="en-US" w:eastAsia="en-US"/>
              </w:rPr>
              <w:t xml:space="preserve">Over </w:t>
            </w:r>
            <w:proofErr w:type="spellStart"/>
            <w:r w:rsidRPr="005C531C">
              <w:rPr>
                <w:rFonts w:ascii="Times New Roman" w:hAnsi="Times New Roman"/>
                <w:b/>
                <w:sz w:val="24"/>
                <w:szCs w:val="24"/>
                <w:u w:val="single"/>
                <w:lang w:val="en-US" w:eastAsia="en-US"/>
              </w:rPr>
              <w:t>Volatge</w:t>
            </w:r>
            <w:proofErr w:type="spellEnd"/>
            <w:r w:rsidRPr="005C531C">
              <w:rPr>
                <w:rFonts w:ascii="Times New Roman" w:hAnsi="Times New Roman"/>
                <w:b/>
                <w:sz w:val="24"/>
                <w:szCs w:val="24"/>
                <w:u w:val="single"/>
                <w:lang w:val="en-US" w:eastAsia="en-US"/>
              </w:rPr>
              <w:t xml:space="preserve"> conditions</w:t>
            </w:r>
          </w:p>
        </w:tc>
        <w:tc>
          <w:tcPr>
            <w:tcW w:w="3357" w:type="dxa"/>
            <w:gridSpan w:val="3"/>
          </w:tcPr>
          <w:p w14:paraId="13FB2F3D" w14:textId="77777777" w:rsidR="009E65E4" w:rsidRPr="005C531C" w:rsidRDefault="009E65E4" w:rsidP="007D2F62">
            <w:pPr>
              <w:autoSpaceDE w:val="0"/>
              <w:autoSpaceDN w:val="0"/>
              <w:adjustRightInd w:val="0"/>
              <w:rPr>
                <w:rFonts w:ascii="Times New Roman" w:hAnsi="Times New Roman"/>
                <w:b/>
                <w:sz w:val="24"/>
                <w:szCs w:val="24"/>
                <w:u w:val="single"/>
                <w:lang w:val="en-US" w:eastAsia="en-US"/>
              </w:rPr>
            </w:pPr>
            <w:r w:rsidRPr="005C531C">
              <w:rPr>
                <w:rFonts w:ascii="Times New Roman" w:hAnsi="Times New Roman"/>
                <w:b/>
                <w:sz w:val="24"/>
                <w:szCs w:val="24"/>
                <w:u w:val="single"/>
                <w:lang w:val="en-US" w:eastAsia="en-US"/>
              </w:rPr>
              <w:t>Under Voltage conditions</w:t>
            </w:r>
          </w:p>
        </w:tc>
        <w:tc>
          <w:tcPr>
            <w:tcW w:w="1303" w:type="dxa"/>
          </w:tcPr>
          <w:p w14:paraId="264FEC83" w14:textId="77777777" w:rsidR="009E65E4" w:rsidRPr="005C531C" w:rsidRDefault="009E65E4" w:rsidP="009E65E4">
            <w:pPr>
              <w:autoSpaceDE w:val="0"/>
              <w:autoSpaceDN w:val="0"/>
              <w:adjustRightInd w:val="0"/>
              <w:rPr>
                <w:rFonts w:ascii="Times New Roman" w:hAnsi="Times New Roman"/>
                <w:b/>
                <w:sz w:val="24"/>
                <w:szCs w:val="24"/>
                <w:u w:val="single"/>
                <w:lang w:val="en-US" w:eastAsia="en-US"/>
              </w:rPr>
            </w:pPr>
          </w:p>
        </w:tc>
      </w:tr>
      <w:tr w:rsidR="00655089" w:rsidRPr="005C531C" w14:paraId="1755C1F2" w14:textId="77777777" w:rsidTr="00655089">
        <w:trPr>
          <w:trHeight w:val="639"/>
        </w:trPr>
        <w:tc>
          <w:tcPr>
            <w:tcW w:w="922" w:type="dxa"/>
          </w:tcPr>
          <w:p w14:paraId="6E4B751E" w14:textId="7D3A38E5" w:rsidR="00655089" w:rsidRPr="005C531C" w:rsidRDefault="00655089" w:rsidP="00655089">
            <w:pPr>
              <w:autoSpaceDE w:val="0"/>
              <w:autoSpaceDN w:val="0"/>
              <w:adjustRightInd w:val="0"/>
              <w:rPr>
                <w:rFonts w:ascii="Times New Roman" w:hAnsi="Times New Roman"/>
                <w:b/>
                <w:sz w:val="24"/>
                <w:szCs w:val="24"/>
                <w:u w:val="single"/>
                <w:vertAlign w:val="subscript"/>
                <w:lang w:val="en-US" w:eastAsia="en-US"/>
              </w:rPr>
            </w:pPr>
            <w:r w:rsidRPr="00655089">
              <w:rPr>
                <w:rFonts w:ascii="Times New Roman" w:hAnsi="Times New Roman"/>
                <w:b/>
                <w:sz w:val="32"/>
                <w:szCs w:val="24"/>
                <w:u w:val="single"/>
                <w:vertAlign w:val="subscript"/>
                <w:lang w:val="en-US" w:eastAsia="en-US"/>
              </w:rPr>
              <w:t>%</w:t>
            </w:r>
            <w:proofErr w:type="gramStart"/>
            <w:r w:rsidRPr="00655089">
              <w:rPr>
                <w:rFonts w:ascii="Times New Roman" w:hAnsi="Times New Roman"/>
                <w:b/>
                <w:sz w:val="32"/>
                <w:szCs w:val="24"/>
                <w:u w:val="single"/>
                <w:vertAlign w:val="subscript"/>
                <w:lang w:val="en-US" w:eastAsia="en-US"/>
              </w:rPr>
              <w:t>age</w:t>
            </w:r>
            <w:proofErr w:type="gramEnd"/>
          </w:p>
        </w:tc>
        <w:tc>
          <w:tcPr>
            <w:tcW w:w="1406" w:type="dxa"/>
          </w:tcPr>
          <w:p w14:paraId="5FD8FDDA" w14:textId="3DA5B455" w:rsidR="00655089" w:rsidRPr="008B5A8E" w:rsidRDefault="00655089" w:rsidP="00655089">
            <w:pPr>
              <w:autoSpaceDE w:val="0"/>
              <w:autoSpaceDN w:val="0"/>
              <w:adjustRightInd w:val="0"/>
              <w:rPr>
                <w:rFonts w:ascii="Times New Roman" w:hAnsi="Times New Roman"/>
                <w:b/>
                <w:sz w:val="24"/>
                <w:szCs w:val="24"/>
                <w:vertAlign w:val="subscript"/>
                <w:lang w:val="en-US" w:eastAsia="en-US"/>
              </w:rPr>
            </w:pPr>
            <w:r w:rsidRPr="008B5A8E">
              <w:rPr>
                <w:rFonts w:ascii="Times New Roman" w:hAnsi="Times New Roman"/>
                <w:b/>
                <w:sz w:val="36"/>
                <w:szCs w:val="24"/>
                <w:vertAlign w:val="subscript"/>
                <w:lang w:val="en-US" w:eastAsia="en-US"/>
              </w:rPr>
              <w:t>8</w:t>
            </w:r>
          </w:p>
        </w:tc>
        <w:tc>
          <w:tcPr>
            <w:tcW w:w="1059" w:type="dxa"/>
          </w:tcPr>
          <w:p w14:paraId="228F7B13" w14:textId="1904068F"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10</w:t>
            </w:r>
          </w:p>
        </w:tc>
        <w:tc>
          <w:tcPr>
            <w:tcW w:w="1271" w:type="dxa"/>
          </w:tcPr>
          <w:p w14:paraId="75714A70" w14:textId="4A7C6215"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14</w:t>
            </w:r>
          </w:p>
        </w:tc>
        <w:tc>
          <w:tcPr>
            <w:tcW w:w="938" w:type="dxa"/>
          </w:tcPr>
          <w:p w14:paraId="16418FEB" w14:textId="31529C9F"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32"/>
                <w:szCs w:val="24"/>
                <w:vertAlign w:val="subscript"/>
                <w:lang w:val="en-US" w:eastAsia="en-US"/>
              </w:rPr>
              <w:t>%</w:t>
            </w:r>
            <w:proofErr w:type="gramStart"/>
            <w:r w:rsidRPr="008B5A8E">
              <w:rPr>
                <w:rFonts w:ascii="Times New Roman" w:hAnsi="Times New Roman"/>
                <w:b/>
                <w:sz w:val="32"/>
                <w:szCs w:val="24"/>
                <w:vertAlign w:val="subscript"/>
                <w:lang w:val="en-US" w:eastAsia="en-US"/>
              </w:rPr>
              <w:t>age</w:t>
            </w:r>
            <w:proofErr w:type="gramEnd"/>
          </w:p>
        </w:tc>
        <w:tc>
          <w:tcPr>
            <w:tcW w:w="1392" w:type="dxa"/>
          </w:tcPr>
          <w:p w14:paraId="6C3AED21" w14:textId="494F405A"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36"/>
                <w:szCs w:val="24"/>
                <w:vertAlign w:val="subscript"/>
                <w:lang w:val="en-US" w:eastAsia="en-US"/>
              </w:rPr>
              <w:t>8</w:t>
            </w:r>
          </w:p>
        </w:tc>
        <w:tc>
          <w:tcPr>
            <w:tcW w:w="1027" w:type="dxa"/>
          </w:tcPr>
          <w:p w14:paraId="2BA8051F" w14:textId="00648634"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10</w:t>
            </w:r>
          </w:p>
        </w:tc>
        <w:tc>
          <w:tcPr>
            <w:tcW w:w="1303" w:type="dxa"/>
          </w:tcPr>
          <w:p w14:paraId="67D95319" w14:textId="2B7D33A3"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14</w:t>
            </w:r>
          </w:p>
        </w:tc>
      </w:tr>
      <w:tr w:rsidR="00655089" w:rsidRPr="005C531C" w14:paraId="72D675D6" w14:textId="77777777" w:rsidTr="00655089">
        <w:trPr>
          <w:trHeight w:val="639"/>
        </w:trPr>
        <w:tc>
          <w:tcPr>
            <w:tcW w:w="922" w:type="dxa"/>
          </w:tcPr>
          <w:p w14:paraId="4FFE2EEA" w14:textId="21A88795" w:rsidR="00655089" w:rsidRPr="005C531C" w:rsidRDefault="00655089" w:rsidP="00655089">
            <w:pPr>
              <w:autoSpaceDE w:val="0"/>
              <w:autoSpaceDN w:val="0"/>
              <w:adjustRightInd w:val="0"/>
              <w:rPr>
                <w:rFonts w:ascii="Times New Roman" w:hAnsi="Times New Roman"/>
                <w:b/>
                <w:sz w:val="24"/>
                <w:szCs w:val="24"/>
                <w:u w:val="single"/>
                <w:vertAlign w:val="subscript"/>
                <w:lang w:val="en-US" w:eastAsia="en-US"/>
              </w:rPr>
            </w:pPr>
            <w:r w:rsidRPr="005C531C">
              <w:rPr>
                <w:rFonts w:ascii="Times New Roman" w:hAnsi="Times New Roman"/>
                <w:b/>
                <w:sz w:val="24"/>
                <w:szCs w:val="24"/>
                <w:u w:val="single"/>
                <w:lang w:val="en-US" w:eastAsia="en-US"/>
              </w:rPr>
              <w:t>V</w:t>
            </w:r>
            <w:r w:rsidRPr="005C531C">
              <w:rPr>
                <w:rFonts w:ascii="Times New Roman" w:hAnsi="Times New Roman"/>
                <w:b/>
                <w:sz w:val="24"/>
                <w:szCs w:val="24"/>
                <w:u w:val="single"/>
                <w:vertAlign w:val="subscript"/>
                <w:lang w:val="en-US" w:eastAsia="en-US"/>
              </w:rPr>
              <w:t>O</w:t>
            </w:r>
          </w:p>
        </w:tc>
        <w:tc>
          <w:tcPr>
            <w:tcW w:w="1406" w:type="dxa"/>
          </w:tcPr>
          <w:p w14:paraId="655AA437" w14:textId="7E05C92C"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415</w:t>
            </w:r>
          </w:p>
        </w:tc>
        <w:tc>
          <w:tcPr>
            <w:tcW w:w="1059" w:type="dxa"/>
          </w:tcPr>
          <w:p w14:paraId="615AD0AF" w14:textId="3F03892E"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432</w:t>
            </w:r>
          </w:p>
        </w:tc>
        <w:tc>
          <w:tcPr>
            <w:tcW w:w="1271" w:type="dxa"/>
          </w:tcPr>
          <w:p w14:paraId="7404A954" w14:textId="05B28EA5"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445</w:t>
            </w:r>
          </w:p>
        </w:tc>
        <w:tc>
          <w:tcPr>
            <w:tcW w:w="938" w:type="dxa"/>
          </w:tcPr>
          <w:p w14:paraId="71E100F6" w14:textId="48498BD2"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V</w:t>
            </w:r>
            <w:r w:rsidRPr="008B5A8E">
              <w:rPr>
                <w:rFonts w:ascii="Times New Roman" w:hAnsi="Times New Roman"/>
                <w:b/>
                <w:sz w:val="24"/>
                <w:szCs w:val="24"/>
                <w:vertAlign w:val="subscript"/>
                <w:lang w:val="en-US" w:eastAsia="en-US"/>
              </w:rPr>
              <w:t>O</w:t>
            </w:r>
          </w:p>
        </w:tc>
        <w:tc>
          <w:tcPr>
            <w:tcW w:w="1392" w:type="dxa"/>
          </w:tcPr>
          <w:p w14:paraId="5FEECA89" w14:textId="3AE3198C"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375</w:t>
            </w:r>
          </w:p>
        </w:tc>
        <w:tc>
          <w:tcPr>
            <w:tcW w:w="1027" w:type="dxa"/>
          </w:tcPr>
          <w:p w14:paraId="66DCDCA2" w14:textId="3557DA90"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365</w:t>
            </w:r>
          </w:p>
        </w:tc>
        <w:tc>
          <w:tcPr>
            <w:tcW w:w="1303" w:type="dxa"/>
          </w:tcPr>
          <w:p w14:paraId="42091E26" w14:textId="0668A3D4"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344</w:t>
            </w:r>
          </w:p>
        </w:tc>
      </w:tr>
      <w:tr w:rsidR="00655089" w:rsidRPr="005C531C" w14:paraId="74C3C4AB" w14:textId="77777777" w:rsidTr="00655089">
        <w:trPr>
          <w:trHeight w:val="639"/>
        </w:trPr>
        <w:tc>
          <w:tcPr>
            <w:tcW w:w="922" w:type="dxa"/>
          </w:tcPr>
          <w:p w14:paraId="2873915F" w14:textId="59662F73" w:rsidR="00655089" w:rsidRPr="005C531C" w:rsidRDefault="00655089" w:rsidP="00655089">
            <w:pPr>
              <w:autoSpaceDE w:val="0"/>
              <w:autoSpaceDN w:val="0"/>
              <w:adjustRightInd w:val="0"/>
              <w:rPr>
                <w:rFonts w:ascii="Times New Roman" w:hAnsi="Times New Roman"/>
                <w:b/>
                <w:sz w:val="24"/>
                <w:szCs w:val="24"/>
                <w:u w:val="single"/>
                <w:vertAlign w:val="subscript"/>
                <w:lang w:val="en-US" w:eastAsia="en-US"/>
              </w:rPr>
            </w:pPr>
            <w:proofErr w:type="spellStart"/>
            <w:r w:rsidRPr="005C531C">
              <w:rPr>
                <w:rFonts w:ascii="Times New Roman" w:hAnsi="Times New Roman"/>
                <w:b/>
                <w:sz w:val="24"/>
                <w:szCs w:val="24"/>
                <w:u w:val="single"/>
                <w:lang w:val="en-US" w:eastAsia="en-US"/>
              </w:rPr>
              <w:t>V</w:t>
            </w:r>
            <w:r w:rsidRPr="005C531C">
              <w:rPr>
                <w:rFonts w:ascii="Times New Roman" w:hAnsi="Times New Roman"/>
                <w:b/>
                <w:sz w:val="24"/>
                <w:szCs w:val="24"/>
                <w:u w:val="single"/>
                <w:vertAlign w:val="subscript"/>
                <w:lang w:val="en-US" w:eastAsia="en-US"/>
              </w:rPr>
              <w:t>r</w:t>
            </w:r>
            <w:proofErr w:type="spellEnd"/>
          </w:p>
        </w:tc>
        <w:tc>
          <w:tcPr>
            <w:tcW w:w="1406" w:type="dxa"/>
          </w:tcPr>
          <w:p w14:paraId="749CC273" w14:textId="2E16F6C1"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404</w:t>
            </w:r>
          </w:p>
        </w:tc>
        <w:tc>
          <w:tcPr>
            <w:tcW w:w="1059" w:type="dxa"/>
          </w:tcPr>
          <w:p w14:paraId="3CDCA6EB" w14:textId="42052766"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414</w:t>
            </w:r>
          </w:p>
        </w:tc>
        <w:tc>
          <w:tcPr>
            <w:tcW w:w="1271" w:type="dxa"/>
          </w:tcPr>
          <w:p w14:paraId="77FC69FF" w14:textId="5AC5535D"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432</w:t>
            </w:r>
          </w:p>
        </w:tc>
        <w:tc>
          <w:tcPr>
            <w:tcW w:w="938" w:type="dxa"/>
          </w:tcPr>
          <w:p w14:paraId="297B59AB" w14:textId="4885E057" w:rsidR="00655089" w:rsidRPr="008B5A8E" w:rsidRDefault="00655089" w:rsidP="00655089">
            <w:pPr>
              <w:autoSpaceDE w:val="0"/>
              <w:autoSpaceDN w:val="0"/>
              <w:adjustRightInd w:val="0"/>
              <w:rPr>
                <w:rFonts w:ascii="Times New Roman" w:hAnsi="Times New Roman"/>
                <w:b/>
                <w:sz w:val="24"/>
                <w:szCs w:val="24"/>
                <w:lang w:val="en-US" w:eastAsia="en-US"/>
              </w:rPr>
            </w:pPr>
            <w:proofErr w:type="spellStart"/>
            <w:r w:rsidRPr="008B5A8E">
              <w:rPr>
                <w:rFonts w:ascii="Times New Roman" w:hAnsi="Times New Roman"/>
                <w:b/>
                <w:sz w:val="24"/>
                <w:szCs w:val="24"/>
                <w:lang w:val="en-US" w:eastAsia="en-US"/>
              </w:rPr>
              <w:t>V</w:t>
            </w:r>
            <w:r w:rsidRPr="008B5A8E">
              <w:rPr>
                <w:rFonts w:ascii="Times New Roman" w:hAnsi="Times New Roman"/>
                <w:b/>
                <w:sz w:val="24"/>
                <w:szCs w:val="24"/>
                <w:vertAlign w:val="subscript"/>
                <w:lang w:val="en-US" w:eastAsia="en-US"/>
              </w:rPr>
              <w:t>r</w:t>
            </w:r>
            <w:proofErr w:type="spellEnd"/>
          </w:p>
        </w:tc>
        <w:tc>
          <w:tcPr>
            <w:tcW w:w="1392" w:type="dxa"/>
          </w:tcPr>
          <w:p w14:paraId="7C2BBCAD" w14:textId="7761A380"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384</w:t>
            </w:r>
          </w:p>
        </w:tc>
        <w:tc>
          <w:tcPr>
            <w:tcW w:w="1027" w:type="dxa"/>
          </w:tcPr>
          <w:p w14:paraId="34F22498" w14:textId="77CA5B22"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376</w:t>
            </w:r>
          </w:p>
        </w:tc>
        <w:tc>
          <w:tcPr>
            <w:tcW w:w="1303" w:type="dxa"/>
          </w:tcPr>
          <w:p w14:paraId="4872BCDA" w14:textId="29172E73"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362</w:t>
            </w:r>
          </w:p>
        </w:tc>
      </w:tr>
      <w:tr w:rsidR="00655089" w:rsidRPr="005C531C" w14:paraId="55A70A71" w14:textId="77777777" w:rsidTr="00655089">
        <w:trPr>
          <w:trHeight w:val="639"/>
        </w:trPr>
        <w:tc>
          <w:tcPr>
            <w:tcW w:w="922" w:type="dxa"/>
          </w:tcPr>
          <w:p w14:paraId="155CCD48" w14:textId="40374431" w:rsidR="00655089" w:rsidRPr="005C531C" w:rsidRDefault="00655089" w:rsidP="00655089">
            <w:pPr>
              <w:autoSpaceDE w:val="0"/>
              <w:autoSpaceDN w:val="0"/>
              <w:adjustRightInd w:val="0"/>
              <w:rPr>
                <w:rFonts w:ascii="Times New Roman" w:hAnsi="Times New Roman"/>
                <w:b/>
                <w:sz w:val="24"/>
                <w:szCs w:val="24"/>
                <w:u w:val="single"/>
                <w:lang w:val="en-US" w:eastAsia="en-US"/>
              </w:rPr>
            </w:pPr>
            <w:r w:rsidRPr="005C531C">
              <w:rPr>
                <w:rFonts w:ascii="Times New Roman" w:hAnsi="Times New Roman"/>
                <w:b/>
                <w:sz w:val="24"/>
                <w:szCs w:val="24"/>
                <w:u w:val="single"/>
                <w:lang w:val="en-US" w:eastAsia="en-US"/>
              </w:rPr>
              <w:t>K</w:t>
            </w:r>
            <w:r w:rsidRPr="005C531C">
              <w:rPr>
                <w:rFonts w:ascii="Times New Roman" w:hAnsi="Times New Roman"/>
                <w:b/>
                <w:sz w:val="24"/>
                <w:szCs w:val="24"/>
                <w:u w:val="single"/>
                <w:vertAlign w:val="subscript"/>
                <w:lang w:val="en-US" w:eastAsia="en-US"/>
              </w:rPr>
              <w:t>r</w:t>
            </w:r>
          </w:p>
        </w:tc>
        <w:tc>
          <w:tcPr>
            <w:tcW w:w="1406" w:type="dxa"/>
          </w:tcPr>
          <w:p w14:paraId="243C120F" w14:textId="28A2AEDD"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1.02</w:t>
            </w:r>
          </w:p>
        </w:tc>
        <w:tc>
          <w:tcPr>
            <w:tcW w:w="1059" w:type="dxa"/>
          </w:tcPr>
          <w:p w14:paraId="2F8D8731" w14:textId="041B2D74"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1.04</w:t>
            </w:r>
          </w:p>
        </w:tc>
        <w:tc>
          <w:tcPr>
            <w:tcW w:w="1271" w:type="dxa"/>
          </w:tcPr>
          <w:p w14:paraId="6388300D" w14:textId="21AB7477"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1.03</w:t>
            </w:r>
          </w:p>
        </w:tc>
        <w:tc>
          <w:tcPr>
            <w:tcW w:w="938" w:type="dxa"/>
          </w:tcPr>
          <w:p w14:paraId="7AA846F9" w14:textId="52FC3668"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K</w:t>
            </w:r>
            <w:r w:rsidRPr="008B5A8E">
              <w:rPr>
                <w:rFonts w:ascii="Times New Roman" w:hAnsi="Times New Roman"/>
                <w:b/>
                <w:sz w:val="24"/>
                <w:szCs w:val="24"/>
                <w:vertAlign w:val="subscript"/>
                <w:lang w:val="en-US" w:eastAsia="en-US"/>
              </w:rPr>
              <w:t>r</w:t>
            </w:r>
          </w:p>
        </w:tc>
        <w:tc>
          <w:tcPr>
            <w:tcW w:w="1392" w:type="dxa"/>
          </w:tcPr>
          <w:p w14:paraId="24B7C003" w14:textId="0D6F5067"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0.976</w:t>
            </w:r>
          </w:p>
        </w:tc>
        <w:tc>
          <w:tcPr>
            <w:tcW w:w="1027" w:type="dxa"/>
          </w:tcPr>
          <w:p w14:paraId="384DE8D0" w14:textId="026C4482"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0.97</w:t>
            </w:r>
          </w:p>
        </w:tc>
        <w:tc>
          <w:tcPr>
            <w:tcW w:w="1303" w:type="dxa"/>
          </w:tcPr>
          <w:p w14:paraId="1FE95678" w14:textId="0E8CCE7A" w:rsidR="00655089" w:rsidRPr="008B5A8E" w:rsidRDefault="00655089" w:rsidP="00655089">
            <w:pPr>
              <w:autoSpaceDE w:val="0"/>
              <w:autoSpaceDN w:val="0"/>
              <w:adjustRightInd w:val="0"/>
              <w:rPr>
                <w:rFonts w:ascii="Times New Roman" w:hAnsi="Times New Roman"/>
                <w:b/>
                <w:sz w:val="24"/>
                <w:szCs w:val="24"/>
                <w:lang w:val="en-US" w:eastAsia="en-US"/>
              </w:rPr>
            </w:pPr>
            <w:r w:rsidRPr="008B5A8E">
              <w:rPr>
                <w:rFonts w:ascii="Times New Roman" w:hAnsi="Times New Roman"/>
                <w:b/>
                <w:sz w:val="24"/>
                <w:szCs w:val="24"/>
                <w:lang w:val="en-US" w:eastAsia="en-US"/>
              </w:rPr>
              <w:t>0.95</w:t>
            </w:r>
          </w:p>
        </w:tc>
      </w:tr>
    </w:tbl>
    <w:p w14:paraId="1872E7A1" w14:textId="77777777" w:rsidR="00335AC7" w:rsidRPr="005C531C" w:rsidRDefault="00335AC7" w:rsidP="007D2F62">
      <w:pPr>
        <w:autoSpaceDE w:val="0"/>
        <w:autoSpaceDN w:val="0"/>
        <w:adjustRightInd w:val="0"/>
        <w:spacing w:after="0" w:line="240" w:lineRule="auto"/>
        <w:rPr>
          <w:rFonts w:ascii="Times New Roman" w:hAnsi="Times New Roman"/>
          <w:b/>
          <w:sz w:val="24"/>
          <w:szCs w:val="24"/>
          <w:u w:val="single"/>
          <w:lang w:val="en-US" w:eastAsia="en-US"/>
        </w:rPr>
      </w:pPr>
    </w:p>
    <w:p w14:paraId="0B2CD153" w14:textId="16C01E50" w:rsidR="008D6A87" w:rsidRDefault="00033CE0" w:rsidP="007D2F62">
      <w:pPr>
        <w:autoSpaceDE w:val="0"/>
        <w:autoSpaceDN w:val="0"/>
        <w:adjustRightInd w:val="0"/>
        <w:spacing w:after="0" w:line="240" w:lineRule="auto"/>
        <w:rPr>
          <w:rFonts w:ascii="Times New Roman" w:hAnsi="Times New Roman"/>
          <w:b/>
          <w:sz w:val="32"/>
          <w:szCs w:val="24"/>
          <w:vertAlign w:val="subscript"/>
          <w:lang w:val="en-US" w:eastAsia="en-US"/>
        </w:rPr>
      </w:pPr>
      <w:r>
        <w:rPr>
          <w:rFonts w:ascii="Times New Roman" w:hAnsi="Times New Roman"/>
          <w:b/>
          <w:sz w:val="32"/>
          <w:szCs w:val="24"/>
          <w:vertAlign w:val="subscript"/>
          <w:lang w:val="en-US" w:eastAsia="en-US"/>
        </w:rPr>
        <w:t>Observation:</w:t>
      </w:r>
    </w:p>
    <w:p w14:paraId="31178ABD" w14:textId="14D5C2EF" w:rsidR="008B5A8E" w:rsidRPr="005C531C" w:rsidRDefault="008B5A8E" w:rsidP="008B5A8E">
      <w:pPr>
        <w:pStyle w:val="NoSpacing"/>
        <w:ind w:left="720"/>
        <w:jc w:val="both"/>
        <w:rPr>
          <w:rFonts w:ascii="Times New Roman" w:hAnsi="Times New Roman"/>
          <w:sz w:val="24"/>
          <w:szCs w:val="24"/>
        </w:rPr>
      </w:pPr>
      <w:r>
        <w:rPr>
          <w:rFonts w:ascii="Times New Roman" w:hAnsi="Times New Roman"/>
          <w:sz w:val="24"/>
          <w:szCs w:val="24"/>
        </w:rPr>
        <w:t xml:space="preserve">In this Lab we have learnt about the </w:t>
      </w:r>
      <w:r w:rsidRPr="005C531C">
        <w:rPr>
          <w:rFonts w:ascii="Times New Roman" w:hAnsi="Times New Roman"/>
          <w:sz w:val="24"/>
          <w:szCs w:val="24"/>
        </w:rPr>
        <w:t xml:space="preserve">Use </w:t>
      </w:r>
      <w:r>
        <w:rPr>
          <w:rFonts w:ascii="Times New Roman" w:hAnsi="Times New Roman"/>
          <w:sz w:val="24"/>
          <w:szCs w:val="24"/>
        </w:rPr>
        <w:t xml:space="preserve">of </w:t>
      </w:r>
      <w:r w:rsidRPr="005C531C">
        <w:rPr>
          <w:rFonts w:ascii="Times New Roman" w:hAnsi="Times New Roman"/>
          <w:sz w:val="24"/>
          <w:szCs w:val="24"/>
        </w:rPr>
        <w:t>De Lorenzo power system Protection kits.</w:t>
      </w:r>
    </w:p>
    <w:p w14:paraId="6F324428" w14:textId="4842AEF8" w:rsidR="008B5A8E" w:rsidRPr="005C531C" w:rsidRDefault="008B5A8E" w:rsidP="008B5A8E">
      <w:pPr>
        <w:pStyle w:val="NoSpacing"/>
        <w:ind w:left="720"/>
        <w:jc w:val="both"/>
        <w:rPr>
          <w:rFonts w:ascii="Times New Roman" w:hAnsi="Times New Roman"/>
          <w:sz w:val="24"/>
          <w:szCs w:val="24"/>
        </w:rPr>
      </w:pPr>
      <w:r>
        <w:rPr>
          <w:rFonts w:ascii="Times New Roman" w:hAnsi="Times New Roman"/>
          <w:sz w:val="24"/>
          <w:szCs w:val="24"/>
        </w:rPr>
        <w:t xml:space="preserve">And how to </w:t>
      </w:r>
      <w:r w:rsidRPr="005C531C">
        <w:rPr>
          <w:rFonts w:ascii="Times New Roman" w:hAnsi="Times New Roman"/>
          <w:sz w:val="24"/>
          <w:szCs w:val="24"/>
        </w:rPr>
        <w:t xml:space="preserve">Implement </w:t>
      </w:r>
      <w:r w:rsidRPr="005C531C">
        <w:rPr>
          <w:rFonts w:ascii="Times New Roman" w:hAnsi="Times New Roman"/>
          <w:sz w:val="24"/>
          <w:szCs w:val="28"/>
        </w:rPr>
        <w:t>Under Voltage &amp; Over Voltage Time Relay</w:t>
      </w:r>
      <w:r w:rsidRPr="005C531C">
        <w:rPr>
          <w:rFonts w:ascii="Times New Roman" w:hAnsi="Times New Roman"/>
          <w:b/>
          <w:sz w:val="24"/>
          <w:szCs w:val="28"/>
        </w:rPr>
        <w:t xml:space="preserve"> </w:t>
      </w:r>
      <w:r w:rsidRPr="005C531C">
        <w:rPr>
          <w:rFonts w:ascii="Times New Roman" w:hAnsi="Times New Roman"/>
          <w:sz w:val="24"/>
          <w:szCs w:val="24"/>
        </w:rPr>
        <w:t>by using De Lorenzo power system Protection kits.</w:t>
      </w:r>
    </w:p>
    <w:p w14:paraId="67D39A76" w14:textId="058DECE5" w:rsidR="008B5A8E" w:rsidRDefault="008B5A8E" w:rsidP="008B5A8E">
      <w:pPr>
        <w:pStyle w:val="NoSpacing"/>
        <w:ind w:left="720"/>
        <w:jc w:val="both"/>
        <w:rPr>
          <w:rFonts w:ascii="Times New Roman" w:hAnsi="Times New Roman"/>
          <w:sz w:val="24"/>
          <w:szCs w:val="28"/>
        </w:rPr>
      </w:pPr>
      <w:r>
        <w:rPr>
          <w:rFonts w:ascii="Times New Roman" w:hAnsi="Times New Roman"/>
          <w:sz w:val="24"/>
          <w:szCs w:val="24"/>
        </w:rPr>
        <w:t xml:space="preserve">We have also observed the </w:t>
      </w:r>
      <w:r w:rsidRPr="005C531C">
        <w:rPr>
          <w:rFonts w:ascii="Times New Roman" w:hAnsi="Times New Roman"/>
          <w:sz w:val="24"/>
          <w:szCs w:val="24"/>
        </w:rPr>
        <w:t xml:space="preserve">Relay behaviour in three phase systems for </w:t>
      </w:r>
      <w:r w:rsidRPr="005C531C">
        <w:rPr>
          <w:rFonts w:ascii="Times New Roman" w:hAnsi="Times New Roman"/>
          <w:sz w:val="24"/>
          <w:szCs w:val="28"/>
        </w:rPr>
        <w:t>Under Voltage &amp; Over Voltage conditions</w:t>
      </w:r>
      <w:r>
        <w:rPr>
          <w:rFonts w:ascii="Times New Roman" w:hAnsi="Times New Roman"/>
          <w:sz w:val="24"/>
          <w:szCs w:val="28"/>
        </w:rPr>
        <w:t xml:space="preserve"> and d</w:t>
      </w:r>
      <w:r w:rsidRPr="005C531C">
        <w:rPr>
          <w:rFonts w:ascii="Times New Roman" w:hAnsi="Times New Roman"/>
          <w:sz w:val="24"/>
          <w:szCs w:val="28"/>
        </w:rPr>
        <w:t>etermination of resetting ratio</w:t>
      </w:r>
      <w:r>
        <w:rPr>
          <w:rFonts w:ascii="Times New Roman" w:hAnsi="Times New Roman"/>
          <w:sz w:val="24"/>
          <w:szCs w:val="28"/>
        </w:rPr>
        <w:t>.</w:t>
      </w:r>
    </w:p>
    <w:p w14:paraId="52393B7E" w14:textId="5F28D62D" w:rsidR="008B5A8E" w:rsidRDefault="008B5A8E" w:rsidP="008B5A8E">
      <w:pPr>
        <w:pStyle w:val="NoSpacing"/>
        <w:ind w:left="720"/>
        <w:jc w:val="both"/>
        <w:rPr>
          <w:rFonts w:asciiTheme="majorBidi" w:hAnsiTheme="majorBidi" w:cstheme="majorBidi"/>
          <w:sz w:val="24"/>
          <w:szCs w:val="24"/>
        </w:rPr>
      </w:pPr>
      <w:r>
        <w:rPr>
          <w:rFonts w:asciiTheme="majorBidi" w:hAnsiTheme="majorBidi" w:cstheme="majorBidi"/>
          <w:sz w:val="24"/>
          <w:szCs w:val="24"/>
        </w:rPr>
        <w:t>W</w:t>
      </w:r>
      <w:r w:rsidRPr="008B5A8E">
        <w:rPr>
          <w:rFonts w:asciiTheme="majorBidi" w:hAnsiTheme="majorBidi" w:cstheme="majorBidi"/>
          <w:sz w:val="24"/>
          <w:szCs w:val="24"/>
        </w:rPr>
        <w:t>e learnt about Under and Over Voltage Time Relay. First, we made connections on Hardware according to the given instructions.</w:t>
      </w:r>
    </w:p>
    <w:p w14:paraId="63AD4B98" w14:textId="77777777" w:rsidR="008B5A8E" w:rsidRDefault="008B5A8E" w:rsidP="008B5A8E">
      <w:pPr>
        <w:pStyle w:val="NoSpacing"/>
        <w:ind w:left="720"/>
        <w:jc w:val="both"/>
        <w:rPr>
          <w:rFonts w:asciiTheme="majorBidi" w:hAnsiTheme="majorBidi" w:cstheme="majorBidi"/>
          <w:sz w:val="24"/>
          <w:szCs w:val="24"/>
        </w:rPr>
      </w:pPr>
      <w:r w:rsidRPr="008B5A8E">
        <w:rPr>
          <w:rFonts w:asciiTheme="majorBidi" w:hAnsiTheme="majorBidi" w:cstheme="majorBidi"/>
          <w:sz w:val="24"/>
          <w:szCs w:val="24"/>
        </w:rPr>
        <w:t xml:space="preserve">Then, we noted the reading of under voltage condition and noticed the all value at which the light start to bright down and notice that point of voltage the tripping point at which light gets off and the we start the process for the over voltage time delay gradually increase the value so that we can achieve that point at which light get dim and tripping point After that, we theoretically calculated the value of our voltage and compared it with the observed one. </w:t>
      </w:r>
    </w:p>
    <w:p w14:paraId="30C5B1D5" w14:textId="3CAD694C" w:rsidR="008B5A8E" w:rsidRPr="008B5A8E" w:rsidRDefault="008B5A8E" w:rsidP="008B5A8E">
      <w:pPr>
        <w:pStyle w:val="NoSpacing"/>
        <w:ind w:left="720"/>
        <w:jc w:val="both"/>
        <w:rPr>
          <w:rFonts w:asciiTheme="majorBidi" w:hAnsiTheme="majorBidi" w:cstheme="majorBidi"/>
          <w:sz w:val="24"/>
          <w:szCs w:val="28"/>
        </w:rPr>
      </w:pPr>
      <w:r w:rsidRPr="008B5A8E">
        <w:rPr>
          <w:rFonts w:asciiTheme="majorBidi" w:hAnsiTheme="majorBidi" w:cstheme="majorBidi"/>
          <w:sz w:val="24"/>
          <w:szCs w:val="24"/>
        </w:rPr>
        <w:t>At the end, we converted the 3-phase voltage readings into 1-phase and attached the readings with our manual</w:t>
      </w:r>
      <w:r>
        <w:rPr>
          <w:rFonts w:asciiTheme="majorBidi" w:hAnsiTheme="majorBidi" w:cstheme="majorBidi"/>
          <w:sz w:val="24"/>
          <w:szCs w:val="24"/>
        </w:rPr>
        <w:t xml:space="preserve"> and find calculated the error </w:t>
      </w:r>
      <w:r w:rsidRPr="008B5A8E">
        <w:rPr>
          <w:rFonts w:asciiTheme="majorBidi" w:hAnsiTheme="majorBidi" w:cstheme="majorBidi"/>
          <w:b/>
          <w:bCs/>
          <w:sz w:val="24"/>
          <w:szCs w:val="24"/>
        </w:rPr>
        <w:t>K</w:t>
      </w:r>
      <w:r w:rsidRPr="008B5A8E">
        <w:rPr>
          <w:rFonts w:asciiTheme="majorBidi" w:hAnsiTheme="majorBidi" w:cstheme="majorBidi"/>
          <w:b/>
          <w:bCs/>
          <w:sz w:val="24"/>
          <w:szCs w:val="24"/>
          <w:vertAlign w:val="subscript"/>
        </w:rPr>
        <w:t>r</w:t>
      </w:r>
      <w:r w:rsidRPr="008B5A8E">
        <w:rPr>
          <w:rFonts w:asciiTheme="majorBidi" w:hAnsiTheme="majorBidi" w:cstheme="majorBidi"/>
          <w:sz w:val="24"/>
          <w:szCs w:val="24"/>
        </w:rPr>
        <w:t>.</w:t>
      </w:r>
    </w:p>
    <w:p w14:paraId="63578F0B" w14:textId="77777777" w:rsidR="008B5A8E" w:rsidRDefault="008B5A8E" w:rsidP="007D2F62">
      <w:pPr>
        <w:autoSpaceDE w:val="0"/>
        <w:autoSpaceDN w:val="0"/>
        <w:adjustRightInd w:val="0"/>
        <w:spacing w:after="0" w:line="240" w:lineRule="auto"/>
        <w:rPr>
          <w:rFonts w:ascii="Times New Roman" w:hAnsi="Times New Roman"/>
          <w:b/>
          <w:sz w:val="32"/>
          <w:szCs w:val="24"/>
          <w:vertAlign w:val="subscript"/>
          <w:lang w:val="en-US" w:eastAsia="en-US"/>
        </w:rPr>
      </w:pPr>
    </w:p>
    <w:p w14:paraId="24DBB01B" w14:textId="77777777" w:rsidR="007D2F62" w:rsidRPr="005C531C" w:rsidRDefault="007D2F62" w:rsidP="007D2F62">
      <w:pPr>
        <w:jc w:val="right"/>
        <w:rPr>
          <w:rFonts w:ascii="Times New Roman" w:hAnsi="Times New Roman"/>
        </w:rPr>
      </w:pPr>
    </w:p>
    <w:sectPr w:rsidR="007D2F62" w:rsidRPr="005C531C" w:rsidSect="00AC6679">
      <w:headerReference w:type="default" r:id="rId13"/>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4592" w14:textId="77777777" w:rsidR="0069174D" w:rsidRDefault="0069174D" w:rsidP="00831A4B">
      <w:pPr>
        <w:spacing w:after="0" w:line="240" w:lineRule="auto"/>
      </w:pPr>
      <w:r>
        <w:separator/>
      </w:r>
    </w:p>
  </w:endnote>
  <w:endnote w:type="continuationSeparator" w:id="0">
    <w:p w14:paraId="536B071E" w14:textId="77777777" w:rsidR="0069174D" w:rsidRDefault="0069174D" w:rsidP="0083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275E" w14:textId="77777777" w:rsidR="002B63ED" w:rsidRPr="00725D08" w:rsidRDefault="00541F0A"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rsidR="007115D1">
      <w:fldChar w:fldCharType="begin"/>
    </w:r>
    <w:r>
      <w:instrText xml:space="preserve"> PAGE   \* MERGEFORMAT </w:instrText>
    </w:r>
    <w:r w:rsidR="007115D1">
      <w:fldChar w:fldCharType="separate"/>
    </w:r>
    <w:r w:rsidR="00655089" w:rsidRPr="00655089">
      <w:rPr>
        <w:rFonts w:ascii="Cambria" w:hAnsi="Cambria"/>
        <w:noProof/>
      </w:rPr>
      <w:t>5</w:t>
    </w:r>
    <w:r w:rsidR="007115D1">
      <w:fldChar w:fldCharType="end"/>
    </w:r>
  </w:p>
  <w:p w14:paraId="503916CA" w14:textId="77777777" w:rsidR="002B63E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D931B" w14:textId="77777777" w:rsidR="0069174D" w:rsidRDefault="0069174D" w:rsidP="00831A4B">
      <w:pPr>
        <w:spacing w:after="0" w:line="240" w:lineRule="auto"/>
      </w:pPr>
      <w:r>
        <w:separator/>
      </w:r>
    </w:p>
  </w:footnote>
  <w:footnote w:type="continuationSeparator" w:id="0">
    <w:p w14:paraId="4EBB9157" w14:textId="77777777" w:rsidR="0069174D" w:rsidRDefault="0069174D" w:rsidP="0083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D0B0" w14:textId="77777777" w:rsidR="002B63ED" w:rsidRPr="00725D08" w:rsidRDefault="00541F0A"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Protection            </w:t>
    </w:r>
    <w:r w:rsidRPr="00725D08">
      <w:rPr>
        <w:rFonts w:ascii="Cambria" w:hAnsi="Cambria"/>
        <w:sz w:val="32"/>
        <w:szCs w:val="32"/>
      </w:rPr>
      <w:t xml:space="preserve">                                           Lab. Manual</w:t>
    </w:r>
  </w:p>
  <w:p w14:paraId="2561E248" w14:textId="77777777" w:rsidR="002B63E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C13"/>
    <w:multiLevelType w:val="hybridMultilevel"/>
    <w:tmpl w:val="5A8E54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384"/>
    <w:multiLevelType w:val="hybridMultilevel"/>
    <w:tmpl w:val="910AA7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A7EFD"/>
    <w:multiLevelType w:val="hybridMultilevel"/>
    <w:tmpl w:val="F1BEA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17D4E"/>
    <w:multiLevelType w:val="hybridMultilevel"/>
    <w:tmpl w:val="2E50F712"/>
    <w:lvl w:ilvl="0" w:tplc="10305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89130">
    <w:abstractNumId w:val="4"/>
  </w:num>
  <w:num w:numId="2" w16cid:durableId="1808476157">
    <w:abstractNumId w:val="0"/>
  </w:num>
  <w:num w:numId="3" w16cid:durableId="1955013136">
    <w:abstractNumId w:val="3"/>
  </w:num>
  <w:num w:numId="4" w16cid:durableId="1743408093">
    <w:abstractNumId w:val="6"/>
  </w:num>
  <w:num w:numId="5" w16cid:durableId="306708709">
    <w:abstractNumId w:val="2"/>
  </w:num>
  <w:num w:numId="6" w16cid:durableId="1802111496">
    <w:abstractNumId w:val="1"/>
  </w:num>
  <w:num w:numId="7" w16cid:durableId="276719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F62"/>
    <w:rsid w:val="00033CE0"/>
    <w:rsid w:val="0007369F"/>
    <w:rsid w:val="001671B9"/>
    <w:rsid w:val="002250B6"/>
    <w:rsid w:val="00265516"/>
    <w:rsid w:val="002E0D8A"/>
    <w:rsid w:val="00335AC7"/>
    <w:rsid w:val="003753F1"/>
    <w:rsid w:val="00392F08"/>
    <w:rsid w:val="003D6C57"/>
    <w:rsid w:val="00411D87"/>
    <w:rsid w:val="00492475"/>
    <w:rsid w:val="00500FFC"/>
    <w:rsid w:val="005125AD"/>
    <w:rsid w:val="00541F0A"/>
    <w:rsid w:val="005524CA"/>
    <w:rsid w:val="005C531C"/>
    <w:rsid w:val="00655089"/>
    <w:rsid w:val="0069174D"/>
    <w:rsid w:val="007115D1"/>
    <w:rsid w:val="00766510"/>
    <w:rsid w:val="00790599"/>
    <w:rsid w:val="007A5DD3"/>
    <w:rsid w:val="007D2F62"/>
    <w:rsid w:val="00803B33"/>
    <w:rsid w:val="00831A4B"/>
    <w:rsid w:val="008A6E19"/>
    <w:rsid w:val="008B5A8E"/>
    <w:rsid w:val="008D6A87"/>
    <w:rsid w:val="009A39DC"/>
    <w:rsid w:val="009E1EE6"/>
    <w:rsid w:val="009E65E4"/>
    <w:rsid w:val="009E70AC"/>
    <w:rsid w:val="00A06B95"/>
    <w:rsid w:val="00A62170"/>
    <w:rsid w:val="00B77AD6"/>
    <w:rsid w:val="00BB6C74"/>
    <w:rsid w:val="00BF2175"/>
    <w:rsid w:val="00C24FAB"/>
    <w:rsid w:val="00C8772D"/>
    <w:rsid w:val="00D50334"/>
    <w:rsid w:val="00D9055F"/>
    <w:rsid w:val="00E36E35"/>
    <w:rsid w:val="00E55924"/>
    <w:rsid w:val="00EA19E4"/>
    <w:rsid w:val="00F42CA4"/>
    <w:rsid w:val="00FD3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0596"/>
  <w15:docId w15:val="{E39D04D1-9889-41B7-ADD4-744C71B5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62"/>
    <w:rPr>
      <w:rFonts w:ascii="Calibri" w:eastAsia="Times New Roma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F62"/>
    <w:pPr>
      <w:spacing w:before="100" w:beforeAutospacing="1" w:after="100" w:afterAutospacing="1" w:line="240" w:lineRule="auto"/>
    </w:pPr>
    <w:rPr>
      <w:rFonts w:ascii="Times New Roman" w:hAnsi="Times New Roman"/>
      <w:sz w:val="24"/>
      <w:szCs w:val="24"/>
      <w:lang w:val="en-US" w:eastAsia="en-US"/>
    </w:rPr>
  </w:style>
  <w:style w:type="character" w:customStyle="1" w:styleId="apple-converted-space">
    <w:name w:val="apple-converted-space"/>
    <w:basedOn w:val="DefaultParagraphFont"/>
    <w:rsid w:val="007D2F62"/>
  </w:style>
  <w:style w:type="table" w:styleId="TableGrid">
    <w:name w:val="Table Grid"/>
    <w:basedOn w:val="TableNormal"/>
    <w:rsid w:val="007D2F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2F62"/>
    <w:pPr>
      <w:spacing w:after="0" w:line="240" w:lineRule="auto"/>
    </w:pPr>
    <w:rPr>
      <w:rFonts w:ascii="Calibri" w:eastAsia="Times New Roman" w:hAnsi="Calibri" w:cs="Times New Roman"/>
      <w:lang w:val="en-AU" w:eastAsia="en-AU"/>
    </w:rPr>
  </w:style>
  <w:style w:type="paragraph" w:styleId="Header">
    <w:name w:val="header"/>
    <w:basedOn w:val="Normal"/>
    <w:link w:val="HeaderChar"/>
    <w:uiPriority w:val="99"/>
    <w:unhideWhenUsed/>
    <w:rsid w:val="007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F62"/>
    <w:rPr>
      <w:rFonts w:ascii="Calibri" w:eastAsia="Times New Roman" w:hAnsi="Calibri" w:cs="Times New Roman"/>
      <w:lang w:val="en-AU" w:eastAsia="en-AU"/>
    </w:rPr>
  </w:style>
  <w:style w:type="paragraph" w:styleId="Footer">
    <w:name w:val="footer"/>
    <w:basedOn w:val="Normal"/>
    <w:link w:val="FooterChar"/>
    <w:uiPriority w:val="99"/>
    <w:unhideWhenUsed/>
    <w:rsid w:val="007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62"/>
    <w:rPr>
      <w:rFonts w:ascii="Calibri" w:eastAsia="Times New Roman" w:hAnsi="Calibri" w:cs="Times New Roman"/>
      <w:lang w:val="en-AU" w:eastAsia="en-AU"/>
    </w:rPr>
  </w:style>
  <w:style w:type="paragraph" w:styleId="ListParagraph">
    <w:name w:val="List Paragraph"/>
    <w:basedOn w:val="Normal"/>
    <w:uiPriority w:val="34"/>
    <w:qFormat/>
    <w:rsid w:val="007D2F62"/>
    <w:pPr>
      <w:ind w:left="720"/>
      <w:contextualSpacing/>
    </w:pPr>
  </w:style>
  <w:style w:type="paragraph" w:styleId="Caption">
    <w:name w:val="caption"/>
    <w:basedOn w:val="Normal"/>
    <w:next w:val="Normal"/>
    <w:uiPriority w:val="35"/>
    <w:unhideWhenUsed/>
    <w:qFormat/>
    <w:rsid w:val="007D2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2"/>
    <w:rPr>
      <w:rFonts w:ascii="Tahoma" w:eastAsia="Times New Roman" w:hAnsi="Tahoma" w:cs="Tahoma"/>
      <w:sz w:val="16"/>
      <w:szCs w:val="16"/>
      <w:lang w:val="en-AU" w:eastAsia="en-AU"/>
    </w:rPr>
  </w:style>
  <w:style w:type="character" w:styleId="Hyperlink">
    <w:name w:val="Hyperlink"/>
    <w:basedOn w:val="DefaultParagraphFont"/>
    <w:uiPriority w:val="99"/>
    <w:semiHidden/>
    <w:unhideWhenUsed/>
    <w:rsid w:val="005C5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34629">
      <w:bodyDiv w:val="1"/>
      <w:marLeft w:val="0"/>
      <w:marRight w:val="0"/>
      <w:marTop w:val="0"/>
      <w:marBottom w:val="0"/>
      <w:divBdr>
        <w:top w:val="none" w:sz="0" w:space="0" w:color="auto"/>
        <w:left w:val="none" w:sz="0" w:space="0" w:color="auto"/>
        <w:bottom w:val="none" w:sz="0" w:space="0" w:color="auto"/>
        <w:right w:val="none" w:sz="0" w:space="0" w:color="auto"/>
      </w:divBdr>
    </w:div>
    <w:div w:id="15567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voltage-electrical-short-circuit-preven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procus.com/basic-components-used-electronics-electrical/"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elprocus.com/wp-content/uploads/2014/08/feat.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M Usama</cp:lastModifiedBy>
  <cp:revision>18</cp:revision>
  <cp:lastPrinted>2022-10-13T01:32:00Z</cp:lastPrinted>
  <dcterms:created xsi:type="dcterms:W3CDTF">2017-04-04T10:43:00Z</dcterms:created>
  <dcterms:modified xsi:type="dcterms:W3CDTF">2022-10-13T05:55:00Z</dcterms:modified>
</cp:coreProperties>
</file>