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8"/>
        <w:gridCol w:w="4415"/>
      </w:tblGrid>
      <w:tr w:rsidR="0038447D">
        <w:trPr>
          <w:trHeight w:val="326"/>
        </w:trPr>
        <w:tc>
          <w:tcPr>
            <w:tcW w:w="1028" w:type="dxa"/>
          </w:tcPr>
          <w:p w:rsidR="0038447D" w:rsidRDefault="00EB1963">
            <w:pPr>
              <w:pStyle w:val="TableParagraph"/>
              <w:spacing w:line="275" w:lineRule="exact"/>
              <w:ind w:left="105"/>
              <w:rPr>
                <w:sz w:val="24"/>
              </w:rPr>
            </w:pPr>
            <w:r>
              <w:rPr>
                <w:sz w:val="24"/>
              </w:rPr>
              <w:t>Name</w:t>
            </w:r>
          </w:p>
        </w:tc>
        <w:tc>
          <w:tcPr>
            <w:tcW w:w="4415" w:type="dxa"/>
          </w:tcPr>
          <w:p w:rsidR="0038447D" w:rsidRDefault="00676C0E">
            <w:pPr>
              <w:pStyle w:val="TableParagraph"/>
              <w:spacing w:line="275" w:lineRule="exact"/>
              <w:rPr>
                <w:sz w:val="24"/>
              </w:rPr>
            </w:pPr>
            <w:proofErr w:type="spellStart"/>
            <w:r>
              <w:rPr>
                <w:sz w:val="24"/>
              </w:rPr>
              <w:t>M.Faizan</w:t>
            </w:r>
            <w:proofErr w:type="spellEnd"/>
            <w:r>
              <w:rPr>
                <w:sz w:val="24"/>
              </w:rPr>
              <w:t xml:space="preserve"> </w:t>
            </w:r>
            <w:proofErr w:type="spellStart"/>
            <w:r>
              <w:rPr>
                <w:sz w:val="24"/>
              </w:rPr>
              <w:t>Azam</w:t>
            </w:r>
            <w:proofErr w:type="spellEnd"/>
            <w:r>
              <w:rPr>
                <w:sz w:val="24"/>
              </w:rPr>
              <w:t xml:space="preserve">, Muhammad </w:t>
            </w:r>
            <w:proofErr w:type="spellStart"/>
            <w:r>
              <w:rPr>
                <w:sz w:val="24"/>
              </w:rPr>
              <w:t>Asad</w:t>
            </w:r>
            <w:proofErr w:type="spellEnd"/>
          </w:p>
        </w:tc>
      </w:tr>
      <w:tr w:rsidR="0038447D">
        <w:trPr>
          <w:trHeight w:val="323"/>
        </w:trPr>
        <w:tc>
          <w:tcPr>
            <w:tcW w:w="1028" w:type="dxa"/>
          </w:tcPr>
          <w:p w:rsidR="0038447D" w:rsidRDefault="00EB1963">
            <w:pPr>
              <w:pStyle w:val="TableParagraph"/>
              <w:spacing w:line="275" w:lineRule="exact"/>
              <w:ind w:left="105"/>
              <w:rPr>
                <w:sz w:val="24"/>
              </w:rPr>
            </w:pPr>
            <w:r>
              <w:rPr>
                <w:sz w:val="24"/>
              </w:rPr>
              <w:t>Reg. #</w:t>
            </w:r>
          </w:p>
        </w:tc>
        <w:tc>
          <w:tcPr>
            <w:tcW w:w="4415" w:type="dxa"/>
          </w:tcPr>
          <w:p w:rsidR="0038447D" w:rsidRDefault="00676C0E">
            <w:pPr>
              <w:pStyle w:val="TableParagraph"/>
              <w:spacing w:line="275" w:lineRule="exact"/>
              <w:rPr>
                <w:sz w:val="24"/>
              </w:rPr>
            </w:pPr>
            <w:bookmarkStart w:id="0" w:name="_GoBack"/>
            <w:bookmarkEnd w:id="0"/>
            <w:r>
              <w:rPr>
                <w:sz w:val="24"/>
              </w:rPr>
              <w:t>2019-EE-381,2019-EE-383</w:t>
            </w:r>
          </w:p>
        </w:tc>
      </w:tr>
      <w:tr w:rsidR="0038447D">
        <w:trPr>
          <w:trHeight w:val="325"/>
        </w:trPr>
        <w:tc>
          <w:tcPr>
            <w:tcW w:w="1028" w:type="dxa"/>
          </w:tcPr>
          <w:p w:rsidR="0038447D" w:rsidRDefault="00EB1963">
            <w:pPr>
              <w:pStyle w:val="TableParagraph"/>
              <w:spacing w:line="275" w:lineRule="exact"/>
              <w:ind w:left="105"/>
              <w:rPr>
                <w:sz w:val="24"/>
              </w:rPr>
            </w:pPr>
            <w:r>
              <w:rPr>
                <w:sz w:val="24"/>
              </w:rPr>
              <w:t>Marks</w:t>
            </w:r>
          </w:p>
        </w:tc>
        <w:tc>
          <w:tcPr>
            <w:tcW w:w="4415" w:type="dxa"/>
          </w:tcPr>
          <w:p w:rsidR="0038447D" w:rsidRDefault="0038447D">
            <w:pPr>
              <w:pStyle w:val="TableParagraph"/>
              <w:ind w:left="0"/>
              <w:rPr>
                <w:sz w:val="24"/>
              </w:rPr>
            </w:pPr>
          </w:p>
        </w:tc>
      </w:tr>
    </w:tbl>
    <w:p w:rsidR="0038447D" w:rsidRDefault="0038447D">
      <w:pPr>
        <w:pStyle w:val="BodyText"/>
        <w:rPr>
          <w:sz w:val="20"/>
        </w:rPr>
      </w:pPr>
    </w:p>
    <w:p w:rsidR="0038447D" w:rsidRDefault="0038447D">
      <w:pPr>
        <w:pStyle w:val="BodyText"/>
        <w:spacing w:before="10"/>
        <w:rPr>
          <w:sz w:val="25"/>
        </w:rPr>
      </w:pPr>
    </w:p>
    <w:p w:rsidR="0038447D" w:rsidRDefault="00EB1963">
      <w:pPr>
        <w:pStyle w:val="Title"/>
        <w:rPr>
          <w:u w:val="none"/>
        </w:rPr>
      </w:pPr>
      <w:r>
        <w:rPr>
          <w:u w:val="thick"/>
        </w:rPr>
        <w:t>Experiment # 11</w:t>
      </w:r>
    </w:p>
    <w:p w:rsidR="0038447D" w:rsidRDefault="0038447D">
      <w:pPr>
        <w:pStyle w:val="BodyText"/>
        <w:spacing w:before="9"/>
        <w:rPr>
          <w:b/>
          <w:sz w:val="25"/>
        </w:rPr>
      </w:pPr>
    </w:p>
    <w:p w:rsidR="0038447D" w:rsidRDefault="00EB1963">
      <w:pPr>
        <w:spacing w:before="89"/>
        <w:ind w:left="2793" w:right="2194"/>
        <w:jc w:val="center"/>
        <w:rPr>
          <w:b/>
          <w:sz w:val="28"/>
        </w:rPr>
      </w:pPr>
      <w:r>
        <w:rPr>
          <w:b/>
          <w:sz w:val="28"/>
        </w:rPr>
        <w:t>Active Band Pass and Band Stop Filter</w:t>
      </w:r>
    </w:p>
    <w:p w:rsidR="0038447D" w:rsidRDefault="0038447D">
      <w:pPr>
        <w:pStyle w:val="BodyText"/>
        <w:spacing w:before="11"/>
        <w:rPr>
          <w:b/>
          <w:sz w:val="28"/>
        </w:rPr>
      </w:pPr>
    </w:p>
    <w:p w:rsidR="0038447D" w:rsidRDefault="00EB1963">
      <w:pPr>
        <w:pStyle w:val="Heading1"/>
        <w:spacing w:before="89"/>
        <w:rPr>
          <w:u w:val="none"/>
        </w:rPr>
      </w:pPr>
      <w:r>
        <w:rPr>
          <w:u w:val="thick"/>
        </w:rPr>
        <w:t>Objectives:</w:t>
      </w:r>
    </w:p>
    <w:p w:rsidR="0038447D" w:rsidRDefault="0038447D">
      <w:pPr>
        <w:pStyle w:val="BodyText"/>
        <w:spacing w:before="5"/>
        <w:rPr>
          <w:b/>
          <w:i/>
          <w:sz w:val="22"/>
        </w:rPr>
      </w:pPr>
    </w:p>
    <w:p w:rsidR="0038447D" w:rsidRDefault="00EB1963">
      <w:pPr>
        <w:pStyle w:val="ListParagraph"/>
        <w:numPr>
          <w:ilvl w:val="0"/>
          <w:numId w:val="4"/>
        </w:numPr>
        <w:tabs>
          <w:tab w:val="left" w:pos="820"/>
          <w:tab w:val="left" w:pos="821"/>
        </w:tabs>
        <w:spacing w:before="100" w:line="350" w:lineRule="auto"/>
        <w:ind w:right="472"/>
        <w:rPr>
          <w:sz w:val="24"/>
        </w:rPr>
      </w:pPr>
      <w:r>
        <w:rPr>
          <w:sz w:val="24"/>
        </w:rPr>
        <w:t xml:space="preserve">To obtain the frequency response of an active band pass and band stop filter for </w:t>
      </w:r>
      <w:r>
        <w:rPr>
          <w:spacing w:val="-3"/>
          <w:sz w:val="24"/>
        </w:rPr>
        <w:t xml:space="preserve">desired </w:t>
      </w:r>
      <w:r>
        <w:rPr>
          <w:sz w:val="24"/>
        </w:rPr>
        <w:t xml:space="preserve">cutoff frequency and verify the </w:t>
      </w:r>
      <w:proofErr w:type="spellStart"/>
      <w:r>
        <w:rPr>
          <w:sz w:val="24"/>
        </w:rPr>
        <w:t>rolloff</w:t>
      </w:r>
      <w:proofErr w:type="spellEnd"/>
      <w:r>
        <w:rPr>
          <w:sz w:val="24"/>
        </w:rPr>
        <w:t>.</w:t>
      </w:r>
    </w:p>
    <w:p w:rsidR="0038447D" w:rsidRDefault="00EB1963">
      <w:pPr>
        <w:pStyle w:val="Heading1"/>
        <w:spacing w:before="216"/>
        <w:rPr>
          <w:u w:val="none"/>
        </w:rPr>
      </w:pPr>
      <w:r>
        <w:rPr>
          <w:u w:val="thick"/>
        </w:rPr>
        <w:t>Apparatus:</w:t>
      </w:r>
    </w:p>
    <w:p w:rsidR="0038447D" w:rsidRDefault="0038447D">
      <w:pPr>
        <w:pStyle w:val="BodyText"/>
        <w:spacing w:before="2"/>
        <w:rPr>
          <w:b/>
          <w:i/>
          <w:sz w:val="23"/>
        </w:rPr>
      </w:pPr>
    </w:p>
    <w:p w:rsidR="0038447D" w:rsidRDefault="00EB1963">
      <w:pPr>
        <w:pStyle w:val="BodyText"/>
        <w:spacing w:before="90" w:line="360" w:lineRule="auto"/>
        <w:ind w:left="100" w:right="734"/>
      </w:pPr>
      <w:r>
        <w:t>Op-amp 741, Capacitors, Resistors, DMM, CRO, Function Generator, Jumpers, Connecting wires, DC source, bread board</w:t>
      </w:r>
    </w:p>
    <w:p w:rsidR="0038447D" w:rsidRDefault="00EB1963">
      <w:pPr>
        <w:pStyle w:val="Heading1"/>
        <w:spacing w:before="205"/>
        <w:rPr>
          <w:u w:val="none"/>
        </w:rPr>
      </w:pPr>
      <w:r>
        <w:rPr>
          <w:u w:val="thick"/>
        </w:rPr>
        <w:t>Theory:</w:t>
      </w:r>
    </w:p>
    <w:p w:rsidR="0038447D" w:rsidRDefault="00EB1963">
      <w:pPr>
        <w:pStyle w:val="ListParagraph"/>
        <w:numPr>
          <w:ilvl w:val="0"/>
          <w:numId w:val="3"/>
        </w:numPr>
        <w:tabs>
          <w:tab w:val="left" w:pos="500"/>
        </w:tabs>
        <w:spacing w:before="247"/>
        <w:ind w:hanging="400"/>
        <w:rPr>
          <w:b/>
          <w:i/>
          <w:sz w:val="28"/>
        </w:rPr>
      </w:pPr>
      <w:r>
        <w:rPr>
          <w:b/>
          <w:i/>
          <w:sz w:val="28"/>
          <w:u w:val="thick"/>
        </w:rPr>
        <w:t xml:space="preserve">Band </w:t>
      </w:r>
      <w:proofErr w:type="spellStart"/>
      <w:r>
        <w:rPr>
          <w:b/>
          <w:i/>
          <w:sz w:val="28"/>
          <w:u w:val="thick"/>
        </w:rPr>
        <w:t>PassFilter</w:t>
      </w:r>
      <w:proofErr w:type="spellEnd"/>
      <w:r>
        <w:rPr>
          <w:b/>
          <w:i/>
          <w:sz w:val="28"/>
          <w:u w:val="thick"/>
        </w:rPr>
        <w:t>:</w:t>
      </w:r>
    </w:p>
    <w:p w:rsidR="0038447D" w:rsidRDefault="00EB1963">
      <w:pPr>
        <w:pStyle w:val="BodyText"/>
        <w:spacing w:before="246" w:line="360" w:lineRule="auto"/>
        <w:ind w:left="100" w:right="218"/>
        <w:jc w:val="both"/>
      </w:pPr>
      <w:r>
        <w:t xml:space="preserve">Active Band Pass Filter is slightly different in that it is a frequency selective filter circuit used in electronic systems to separate a signal at one particular frequency, or a range of signals that </w:t>
      </w:r>
      <w:proofErr w:type="gramStart"/>
      <w:r>
        <w:t>lie</w:t>
      </w:r>
      <w:proofErr w:type="gramEnd"/>
      <w:r>
        <w:t xml:space="preserve"> within a certain “band” of frequencies from signals at all other frequencies. This band or range of frequencies is set between two cut-off or corner frequency points </w:t>
      </w:r>
      <w:proofErr w:type="spellStart"/>
      <w:r>
        <w:t>labelled</w:t>
      </w:r>
      <w:proofErr w:type="spellEnd"/>
      <w:r>
        <w:t xml:space="preserve"> the “lower frequency” </w:t>
      </w:r>
      <w:proofErr w:type="gramStart"/>
      <w:r>
        <w:rPr>
          <w:position w:val="2"/>
        </w:rPr>
        <w:t>( ƒ</w:t>
      </w:r>
      <w:r>
        <w:rPr>
          <w:sz w:val="16"/>
        </w:rPr>
        <w:t>L</w:t>
      </w:r>
      <w:proofErr w:type="gramEnd"/>
      <w:r>
        <w:rPr>
          <w:sz w:val="16"/>
        </w:rPr>
        <w:t xml:space="preserve"> </w:t>
      </w:r>
      <w:r>
        <w:rPr>
          <w:position w:val="2"/>
        </w:rPr>
        <w:t>) and the “higher frequency” ( ƒ</w:t>
      </w:r>
      <w:r>
        <w:rPr>
          <w:sz w:val="16"/>
        </w:rPr>
        <w:t xml:space="preserve">H </w:t>
      </w:r>
      <w:r>
        <w:rPr>
          <w:position w:val="2"/>
        </w:rPr>
        <w:t xml:space="preserve">) while attenuating any signals outside of these two points. </w:t>
      </w:r>
      <w:r>
        <w:t xml:space="preserve">Simple Active Band Pass Filter can be easily made by cascading together a single Low Pass Filter with a single High Pass Filter </w:t>
      </w:r>
      <w:proofErr w:type="spellStart"/>
      <w:r>
        <w:t>asshown</w:t>
      </w:r>
      <w:proofErr w:type="spellEnd"/>
      <w:r>
        <w:t>.</w:t>
      </w:r>
    </w:p>
    <w:p w:rsidR="0038447D" w:rsidRDefault="00EB1963">
      <w:pPr>
        <w:pStyle w:val="BodyText"/>
        <w:spacing w:before="7"/>
        <w:rPr>
          <w:sz w:val="13"/>
        </w:rPr>
      </w:pPr>
      <w:r>
        <w:rPr>
          <w:noProof/>
        </w:rPr>
        <w:drawing>
          <wp:anchor distT="0" distB="0" distL="0" distR="0" simplePos="0" relativeHeight="251659776" behindDoc="0" locked="0" layoutInCell="1" allowOverlap="1">
            <wp:simplePos x="0" y="0"/>
            <wp:positionH relativeFrom="page">
              <wp:posOffset>1800225</wp:posOffset>
            </wp:positionH>
            <wp:positionV relativeFrom="paragraph">
              <wp:posOffset>124732</wp:posOffset>
            </wp:positionV>
            <wp:extent cx="4162425" cy="457200"/>
            <wp:effectExtent l="0" t="0" r="0" b="0"/>
            <wp:wrapTopAndBottom/>
            <wp:docPr id="1" name="image1.png" descr="band pass filt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162425" cy="457200"/>
                    </a:xfrm>
                    <a:prstGeom prst="rect">
                      <a:avLst/>
                    </a:prstGeom>
                  </pic:spPr>
                </pic:pic>
              </a:graphicData>
            </a:graphic>
          </wp:anchor>
        </w:drawing>
      </w:r>
    </w:p>
    <w:p w:rsidR="0038447D" w:rsidRDefault="0038447D">
      <w:pPr>
        <w:pStyle w:val="BodyText"/>
        <w:spacing w:before="10"/>
        <w:rPr>
          <w:sz w:val="26"/>
        </w:rPr>
      </w:pPr>
    </w:p>
    <w:p w:rsidR="0038447D" w:rsidRDefault="00EB1963">
      <w:pPr>
        <w:pStyle w:val="BodyText"/>
        <w:spacing w:line="360" w:lineRule="auto"/>
        <w:ind w:left="100" w:right="215"/>
        <w:jc w:val="both"/>
      </w:pPr>
      <w:r>
        <w:t xml:space="preserve">The cut-off or corner frequency of the low pass filter (LPF) is higher than the cut-off frequency </w:t>
      </w:r>
      <w:proofErr w:type="gramStart"/>
      <w:r>
        <w:t>ofthehighpassfilter(</w:t>
      </w:r>
      <w:proofErr w:type="gramEnd"/>
      <w:r>
        <w:t>HPF)andthedifferencebetweenthefrequenciesatthe-3dBpointwill</w:t>
      </w:r>
    </w:p>
    <w:p w:rsidR="0038447D" w:rsidRDefault="0038447D">
      <w:pPr>
        <w:spacing w:line="360" w:lineRule="auto"/>
        <w:jc w:val="both"/>
        <w:sectPr w:rsidR="0038447D" w:rsidSect="00EB1963">
          <w:type w:val="continuous"/>
          <w:pgSz w:w="12240" w:h="15840"/>
          <w:pgMar w:top="144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BodyText"/>
        <w:spacing w:before="79" w:line="360" w:lineRule="auto"/>
        <w:ind w:left="100" w:right="217"/>
        <w:jc w:val="both"/>
      </w:pPr>
      <w:proofErr w:type="gramStart"/>
      <w:r>
        <w:lastRenderedPageBreak/>
        <w:t>determine</w:t>
      </w:r>
      <w:proofErr w:type="gramEnd"/>
      <w:r>
        <w:t xml:space="preserve"> the “bandwidth” of the band pass filter while attenuating any signals outside of these points. One way of making a very simple Active Band Pass Filter is to connect the basic passive high and low pass filters we look at previously to an amplifying op-amp circuit as shown.</w:t>
      </w:r>
    </w:p>
    <w:p w:rsidR="0038447D" w:rsidRDefault="00EB1963">
      <w:pPr>
        <w:pStyle w:val="BodyText"/>
        <w:rPr>
          <w:sz w:val="22"/>
        </w:rPr>
      </w:pPr>
      <w:r>
        <w:rPr>
          <w:noProof/>
        </w:rPr>
        <w:drawing>
          <wp:anchor distT="0" distB="0" distL="0" distR="0" simplePos="0" relativeHeight="251660800" behindDoc="0" locked="0" layoutInCell="1" allowOverlap="1">
            <wp:simplePos x="0" y="0"/>
            <wp:positionH relativeFrom="page">
              <wp:posOffset>1357375</wp:posOffset>
            </wp:positionH>
            <wp:positionV relativeFrom="paragraph">
              <wp:posOffset>185858</wp:posOffset>
            </wp:positionV>
            <wp:extent cx="4922839" cy="283044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922839" cy="2830449"/>
                    </a:xfrm>
                    <a:prstGeom prst="rect">
                      <a:avLst/>
                    </a:prstGeom>
                  </pic:spPr>
                </pic:pic>
              </a:graphicData>
            </a:graphic>
          </wp:anchor>
        </w:drawing>
      </w:r>
    </w:p>
    <w:p w:rsidR="0038447D" w:rsidRDefault="0038447D">
      <w:pPr>
        <w:pStyle w:val="BodyText"/>
        <w:spacing w:before="9"/>
        <w:rPr>
          <w:sz w:val="35"/>
        </w:rPr>
      </w:pPr>
    </w:p>
    <w:p w:rsidR="0038447D" w:rsidRDefault="00EB1963">
      <w:pPr>
        <w:pStyle w:val="BodyText"/>
        <w:spacing w:line="360" w:lineRule="auto"/>
        <w:ind w:left="100" w:right="215"/>
        <w:jc w:val="both"/>
      </w:pPr>
      <w:r>
        <w:t>This cascading together of the individual low and high pass passive filters produces a low “Q- factor” type filter circuit which has a wide pass band. The first stage of the filter will be the high pass stage that uses the capacitor to block any DC biasing from the source. This design has the advantage of producing a relatively flat asymmetrical pass band frequency response with one half representing the low pass response and the other half representing high pass response as shown.</w:t>
      </w:r>
    </w:p>
    <w:p w:rsidR="0038447D" w:rsidRDefault="00EB1963">
      <w:pPr>
        <w:pStyle w:val="BodyText"/>
        <w:spacing w:before="8"/>
        <w:rPr>
          <w:sz w:val="18"/>
        </w:rPr>
      </w:pPr>
      <w:r>
        <w:rPr>
          <w:noProof/>
        </w:rPr>
        <w:drawing>
          <wp:anchor distT="0" distB="0" distL="0" distR="0" simplePos="0" relativeHeight="251653632" behindDoc="0" locked="0" layoutInCell="1" allowOverlap="1">
            <wp:simplePos x="0" y="0"/>
            <wp:positionH relativeFrom="page">
              <wp:posOffset>1781175</wp:posOffset>
            </wp:positionH>
            <wp:positionV relativeFrom="paragraph">
              <wp:posOffset>161482</wp:posOffset>
            </wp:positionV>
            <wp:extent cx="4222536" cy="996791"/>
            <wp:effectExtent l="0" t="0" r="0" b="0"/>
            <wp:wrapTopAndBottom/>
            <wp:docPr id="5" name="image3.png" descr="cascading of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222536" cy="996791"/>
                    </a:xfrm>
                    <a:prstGeom prst="rect">
                      <a:avLst/>
                    </a:prstGeom>
                  </pic:spPr>
                </pic:pic>
              </a:graphicData>
            </a:graphic>
          </wp:anchor>
        </w:drawing>
      </w:r>
    </w:p>
    <w:p w:rsidR="0038447D" w:rsidRDefault="0038447D">
      <w:pPr>
        <w:pStyle w:val="BodyText"/>
        <w:spacing w:before="9"/>
        <w:rPr>
          <w:sz w:val="31"/>
        </w:rPr>
      </w:pPr>
    </w:p>
    <w:p w:rsidR="0038447D" w:rsidRDefault="00EB1963">
      <w:pPr>
        <w:pStyle w:val="BodyText"/>
        <w:spacing w:line="360" w:lineRule="auto"/>
        <w:ind w:left="100" w:right="217"/>
        <w:jc w:val="both"/>
      </w:pPr>
      <w:r>
        <w:rPr>
          <w:position w:val="2"/>
        </w:rPr>
        <w:t xml:space="preserve">The higher corner point </w:t>
      </w:r>
      <w:proofErr w:type="gramStart"/>
      <w:r>
        <w:rPr>
          <w:position w:val="2"/>
        </w:rPr>
        <w:t>( ƒ</w:t>
      </w:r>
      <w:r>
        <w:rPr>
          <w:sz w:val="16"/>
        </w:rPr>
        <w:t>H</w:t>
      </w:r>
      <w:proofErr w:type="gramEnd"/>
      <w:r>
        <w:rPr>
          <w:sz w:val="16"/>
        </w:rPr>
        <w:t xml:space="preserve"> </w:t>
      </w:r>
      <w:r>
        <w:rPr>
          <w:position w:val="2"/>
        </w:rPr>
        <w:t>) as well as the lower corner frequency cut-off point ( ƒ</w:t>
      </w:r>
      <w:r>
        <w:rPr>
          <w:sz w:val="16"/>
        </w:rPr>
        <w:t xml:space="preserve">L </w:t>
      </w:r>
      <w:r>
        <w:rPr>
          <w:position w:val="2"/>
        </w:rPr>
        <w:t xml:space="preserve">) are </w:t>
      </w:r>
      <w:r>
        <w:t>calculated the same as before in the standard first-order low and high pass filter circuits. Obviously, a reasonable separation is required between the two cut-off points to prevent any</w:t>
      </w:r>
    </w:p>
    <w:p w:rsidR="0038447D" w:rsidRDefault="0038447D">
      <w:pPr>
        <w:spacing w:line="360" w:lineRule="auto"/>
        <w:jc w:val="both"/>
        <w:sectPr w:rsidR="0038447D" w:rsidSect="00EB1963">
          <w:pgSz w:w="12240" w:h="15840"/>
          <w:pgMar w:top="136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BodyText"/>
        <w:spacing w:before="79" w:line="360" w:lineRule="auto"/>
        <w:ind w:left="100" w:right="218"/>
        <w:jc w:val="both"/>
      </w:pPr>
      <w:proofErr w:type="gramStart"/>
      <w:r>
        <w:lastRenderedPageBreak/>
        <w:t>interaction</w:t>
      </w:r>
      <w:proofErr w:type="gramEnd"/>
      <w:r>
        <w:t xml:space="preserve"> between the low pass and high pass stages. The amplifier also provides isolation between the two stages and defines the overall voltage gain of the circuit.</w:t>
      </w:r>
    </w:p>
    <w:p w:rsidR="0038447D" w:rsidRDefault="00EB1963">
      <w:pPr>
        <w:pStyle w:val="BodyText"/>
        <w:spacing w:before="200" w:line="360" w:lineRule="auto"/>
        <w:ind w:left="100" w:right="216"/>
        <w:jc w:val="both"/>
      </w:pPr>
      <w:r>
        <w:t xml:space="preserve">The bandwidth of the filter is therefore the difference between these upper and lower -3dB points. For example, suppose we have a band pass filter whose -3dB cut-off points are set at 200Hz and 600Hz. Then the bandwidth of the filter would be given as: Bandwidth (BW) = 600 – 200 = 400Hz. The normalized frequency response and phase shift for an active band pass filter will be </w:t>
      </w:r>
      <w:proofErr w:type="spellStart"/>
      <w:r>
        <w:t>asfollows</w:t>
      </w:r>
      <w:proofErr w:type="spellEnd"/>
      <w:r>
        <w:t>.</w:t>
      </w:r>
    </w:p>
    <w:p w:rsidR="0038447D" w:rsidRDefault="00EB1963">
      <w:pPr>
        <w:pStyle w:val="BodyText"/>
        <w:spacing w:before="1"/>
        <w:rPr>
          <w:sz w:val="18"/>
        </w:rPr>
      </w:pPr>
      <w:r>
        <w:rPr>
          <w:noProof/>
        </w:rPr>
        <w:drawing>
          <wp:anchor distT="0" distB="0" distL="0" distR="0" simplePos="0" relativeHeight="251654656" behindDoc="0" locked="0" layoutInCell="1" allowOverlap="1">
            <wp:simplePos x="0" y="0"/>
            <wp:positionH relativeFrom="page">
              <wp:posOffset>1552575</wp:posOffset>
            </wp:positionH>
            <wp:positionV relativeFrom="paragraph">
              <wp:posOffset>157375</wp:posOffset>
            </wp:positionV>
            <wp:extent cx="4668235" cy="3551301"/>
            <wp:effectExtent l="0" t="0" r="0" b="0"/>
            <wp:wrapTopAndBottom/>
            <wp:docPr id="7" name="image4.png" descr="active band pass filter frequency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668235" cy="3551301"/>
                    </a:xfrm>
                    <a:prstGeom prst="rect">
                      <a:avLst/>
                    </a:prstGeom>
                  </pic:spPr>
                </pic:pic>
              </a:graphicData>
            </a:graphic>
          </wp:anchor>
        </w:drawing>
      </w:r>
    </w:p>
    <w:p w:rsidR="0038447D" w:rsidRDefault="0038447D">
      <w:pPr>
        <w:pStyle w:val="BodyText"/>
        <w:spacing w:before="11"/>
        <w:rPr>
          <w:sz w:val="23"/>
        </w:rPr>
      </w:pPr>
    </w:p>
    <w:p w:rsidR="0038447D" w:rsidRDefault="00EB1963">
      <w:pPr>
        <w:ind w:left="2073" w:right="2194"/>
        <w:jc w:val="center"/>
        <w:rPr>
          <w:b/>
          <w:sz w:val="20"/>
        </w:rPr>
      </w:pPr>
      <w:r>
        <w:rPr>
          <w:b/>
          <w:sz w:val="20"/>
        </w:rPr>
        <w:t>Active Band Pass Frequency Response</w:t>
      </w:r>
    </w:p>
    <w:p w:rsidR="0038447D" w:rsidRDefault="0038447D">
      <w:pPr>
        <w:pStyle w:val="BodyText"/>
        <w:spacing w:before="2"/>
        <w:rPr>
          <w:b/>
          <w:sz w:val="20"/>
        </w:rPr>
      </w:pPr>
    </w:p>
    <w:p w:rsidR="0038447D" w:rsidRDefault="00EB1963">
      <w:pPr>
        <w:pStyle w:val="BodyText"/>
        <w:spacing w:line="360" w:lineRule="auto"/>
        <w:ind w:left="100" w:right="220"/>
        <w:jc w:val="both"/>
      </w:pPr>
      <w:r>
        <w:t>While the above passive tuned filter circuit will work as a band pass filter, the pass band (bandwidth) can be quite wide and this may be a problem if we want to isolate a small band of frequencies. Active band pass filter can also be made using inverting operational amplifier.</w:t>
      </w:r>
    </w:p>
    <w:p w:rsidR="0038447D" w:rsidRDefault="00EB1963">
      <w:pPr>
        <w:pStyle w:val="BodyText"/>
        <w:spacing w:before="201" w:line="360" w:lineRule="auto"/>
        <w:ind w:left="100" w:right="214"/>
        <w:jc w:val="both"/>
      </w:pPr>
      <w:r>
        <w:t xml:space="preserve">So by rearranging the positions of the resistors and capacitors within the filter we can produce a much better filter circuit as shown below. For an active band pass filter, the lower cut-off -3dB </w:t>
      </w:r>
      <w:r>
        <w:rPr>
          <w:position w:val="2"/>
        </w:rPr>
        <w:t>point is given by ƒ</w:t>
      </w:r>
      <w:r>
        <w:rPr>
          <w:sz w:val="16"/>
        </w:rPr>
        <w:t xml:space="preserve">C1 </w:t>
      </w:r>
      <w:r>
        <w:rPr>
          <w:position w:val="2"/>
        </w:rPr>
        <w:t>while the upper cut-off -3dB point is given by ƒ</w:t>
      </w:r>
      <w:r>
        <w:rPr>
          <w:sz w:val="16"/>
        </w:rPr>
        <w:t>C2</w:t>
      </w:r>
      <w:r>
        <w:rPr>
          <w:position w:val="2"/>
        </w:rPr>
        <w:t>.</w:t>
      </w:r>
    </w:p>
    <w:p w:rsidR="0038447D" w:rsidRDefault="0038447D">
      <w:pPr>
        <w:spacing w:line="360" w:lineRule="auto"/>
        <w:jc w:val="both"/>
        <w:sectPr w:rsidR="0038447D" w:rsidSect="00EB1963">
          <w:pgSz w:w="12240" w:h="15840"/>
          <w:pgMar w:top="136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Heading1"/>
        <w:numPr>
          <w:ilvl w:val="0"/>
          <w:numId w:val="3"/>
        </w:numPr>
        <w:tabs>
          <w:tab w:val="left" w:pos="500"/>
        </w:tabs>
        <w:ind w:hanging="400"/>
        <w:rPr>
          <w:u w:val="none"/>
        </w:rPr>
      </w:pPr>
      <w:r>
        <w:rPr>
          <w:u w:val="thick"/>
        </w:rPr>
        <w:lastRenderedPageBreak/>
        <w:t xml:space="preserve">Band </w:t>
      </w:r>
      <w:proofErr w:type="spellStart"/>
      <w:r>
        <w:rPr>
          <w:u w:val="thick"/>
        </w:rPr>
        <w:t>StopFilter</w:t>
      </w:r>
      <w:proofErr w:type="spellEnd"/>
      <w:r>
        <w:rPr>
          <w:u w:val="thick"/>
        </w:rPr>
        <w:t>:</w:t>
      </w:r>
    </w:p>
    <w:p w:rsidR="0038447D" w:rsidRDefault="0038447D">
      <w:pPr>
        <w:pStyle w:val="BodyText"/>
        <w:spacing w:before="4"/>
        <w:rPr>
          <w:b/>
          <w:i/>
          <w:sz w:val="23"/>
        </w:rPr>
      </w:pPr>
    </w:p>
    <w:p w:rsidR="0038447D" w:rsidRDefault="00EB1963">
      <w:pPr>
        <w:pStyle w:val="BodyText"/>
        <w:spacing w:before="90" w:line="360" w:lineRule="auto"/>
        <w:ind w:left="100" w:right="220"/>
        <w:jc w:val="both"/>
      </w:pPr>
      <w:r>
        <w:t>The Band Stop Filter, (BSF) is another type of frequency selective circuit that functions in exactly the opposite way to the Band Pass Filter we looked at before. The band stop filter, also known as a band reject filter, passes all frequencies with the exception of those within a specified stop band which are greatly attenuated.</w:t>
      </w:r>
    </w:p>
    <w:p w:rsidR="0038447D" w:rsidRDefault="00EB1963">
      <w:pPr>
        <w:pStyle w:val="BodyText"/>
        <w:spacing w:before="199" w:line="360" w:lineRule="auto"/>
        <w:ind w:left="100" w:right="218"/>
        <w:jc w:val="both"/>
      </w:pPr>
      <w:r>
        <w:t>If this stop band is very narrow and highly attenuated over a few hertz, then the band stop filter is more commonly referred to as a notch filter, as its frequency response shows that of a deep notch with high selectivity (a steep-side curve) rather than a flattened wider band.</w:t>
      </w:r>
    </w:p>
    <w:p w:rsidR="0038447D" w:rsidRDefault="00EB1963">
      <w:pPr>
        <w:pStyle w:val="BodyText"/>
        <w:spacing w:before="201" w:line="360" w:lineRule="auto"/>
        <w:ind w:left="100" w:right="215"/>
        <w:jc w:val="both"/>
      </w:pPr>
      <w:r>
        <w:t>Also, just like the band pass filter, the band stop (band reject or notch) filter is a second-order (two-pole) filter having two cut-off frequencies, commonly known as the -3dB or half-power points producing a wide stop band bandwidth between these two -3dB points.</w:t>
      </w:r>
    </w:p>
    <w:p w:rsidR="0038447D" w:rsidRDefault="00EB1963">
      <w:pPr>
        <w:pStyle w:val="BodyText"/>
        <w:spacing w:before="198" w:line="357" w:lineRule="auto"/>
        <w:ind w:left="100" w:right="216"/>
        <w:jc w:val="both"/>
      </w:pPr>
      <w:r>
        <w:t xml:space="preserve">Then the function of a band stop filter is too pass all those frequencies from zero (DC) up to its </w:t>
      </w:r>
      <w:r>
        <w:rPr>
          <w:position w:val="2"/>
        </w:rPr>
        <w:t>first (lower) cut-off frequency point ƒ</w:t>
      </w:r>
      <w:r>
        <w:rPr>
          <w:sz w:val="16"/>
        </w:rPr>
        <w:t>L</w:t>
      </w:r>
      <w:r>
        <w:rPr>
          <w:position w:val="2"/>
        </w:rPr>
        <w:t>, and pass all those frequencies above its second (upper) cut-off frequency ƒ</w:t>
      </w:r>
      <w:r>
        <w:rPr>
          <w:sz w:val="16"/>
        </w:rPr>
        <w:t>H</w:t>
      </w:r>
      <w:r>
        <w:rPr>
          <w:position w:val="2"/>
        </w:rPr>
        <w:t>, but block or reject all those frequencies in-between. Then the filters bandwidth, BW is defined as: (ƒ</w:t>
      </w:r>
      <w:r>
        <w:rPr>
          <w:sz w:val="16"/>
        </w:rPr>
        <w:t xml:space="preserve">H </w:t>
      </w:r>
      <w:r>
        <w:rPr>
          <w:position w:val="2"/>
        </w:rPr>
        <w:t>– ƒ</w:t>
      </w:r>
      <w:r>
        <w:rPr>
          <w:sz w:val="16"/>
        </w:rPr>
        <w:t>L</w:t>
      </w:r>
      <w:r>
        <w:rPr>
          <w:position w:val="2"/>
        </w:rPr>
        <w:t>).</w:t>
      </w:r>
    </w:p>
    <w:p w:rsidR="0038447D" w:rsidRDefault="00EB1963">
      <w:pPr>
        <w:pStyle w:val="BodyText"/>
        <w:spacing w:before="205" w:line="360" w:lineRule="auto"/>
        <w:ind w:left="100" w:right="216"/>
        <w:jc w:val="both"/>
      </w:pPr>
      <w:r>
        <w:t>For a wide-band band stop filter, the filters actual stop band lies between its lower and upper - 3dB points as it attenuates or rejects any frequency between these two cut-off frequencies. The frequency response curve of an ideal band stop filter is therefore given as:</w:t>
      </w:r>
    </w:p>
    <w:p w:rsidR="0038447D" w:rsidRDefault="0038447D">
      <w:pPr>
        <w:spacing w:line="360" w:lineRule="auto"/>
        <w:jc w:val="both"/>
        <w:sectPr w:rsidR="0038447D" w:rsidSect="00EB1963">
          <w:pgSz w:w="12240" w:h="15840"/>
          <w:pgMar w:top="138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BodyText"/>
        <w:ind w:left="1075"/>
        <w:rPr>
          <w:sz w:val="20"/>
        </w:rPr>
      </w:pPr>
      <w:r>
        <w:rPr>
          <w:noProof/>
          <w:sz w:val="20"/>
        </w:rPr>
        <w:lastRenderedPageBreak/>
        <w:drawing>
          <wp:inline distT="0" distB="0" distL="0" distR="0">
            <wp:extent cx="4717130" cy="2887218"/>
            <wp:effectExtent l="0" t="0" r="0" b="0"/>
            <wp:docPr id="9" name="image5.png" descr="band stop filter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717130" cy="2887218"/>
                    </a:xfrm>
                    <a:prstGeom prst="rect">
                      <a:avLst/>
                    </a:prstGeom>
                  </pic:spPr>
                </pic:pic>
              </a:graphicData>
            </a:graphic>
          </wp:inline>
        </w:drawing>
      </w:r>
    </w:p>
    <w:p w:rsidR="0038447D" w:rsidRDefault="0038447D">
      <w:pPr>
        <w:pStyle w:val="BodyText"/>
        <w:rPr>
          <w:sz w:val="20"/>
        </w:rPr>
      </w:pPr>
    </w:p>
    <w:p w:rsidR="0038447D" w:rsidRDefault="0038447D">
      <w:pPr>
        <w:pStyle w:val="BodyText"/>
        <w:rPr>
          <w:sz w:val="20"/>
        </w:rPr>
      </w:pPr>
    </w:p>
    <w:p w:rsidR="0038447D" w:rsidRDefault="0038447D">
      <w:pPr>
        <w:pStyle w:val="BodyText"/>
        <w:spacing w:before="9"/>
        <w:rPr>
          <w:sz w:val="15"/>
        </w:rPr>
      </w:pPr>
    </w:p>
    <w:p w:rsidR="0038447D" w:rsidRDefault="00EB1963">
      <w:pPr>
        <w:pStyle w:val="BodyText"/>
        <w:spacing w:before="90" w:line="360" w:lineRule="auto"/>
        <w:ind w:left="100" w:right="216"/>
        <w:jc w:val="both"/>
      </w:pPr>
      <w:r>
        <w:t xml:space="preserve">We can see from the amplitude and phase curves above for the band pass circuit, that the </w:t>
      </w:r>
      <w:r>
        <w:rPr>
          <w:position w:val="2"/>
        </w:rPr>
        <w:t>quantities ƒ</w:t>
      </w:r>
      <w:r>
        <w:rPr>
          <w:sz w:val="16"/>
        </w:rPr>
        <w:t>L</w:t>
      </w:r>
      <w:r>
        <w:rPr>
          <w:position w:val="2"/>
        </w:rPr>
        <w:t>, ƒ</w:t>
      </w:r>
      <w:r>
        <w:rPr>
          <w:sz w:val="16"/>
        </w:rPr>
        <w:t xml:space="preserve">H </w:t>
      </w:r>
      <w:r>
        <w:rPr>
          <w:position w:val="2"/>
        </w:rPr>
        <w:t>and ƒ</w:t>
      </w:r>
      <w:r>
        <w:rPr>
          <w:sz w:val="16"/>
        </w:rPr>
        <w:t xml:space="preserve">C </w:t>
      </w:r>
      <w:r>
        <w:rPr>
          <w:position w:val="2"/>
        </w:rPr>
        <w:t xml:space="preserve">are the same as those used to describe the </w:t>
      </w:r>
      <w:proofErr w:type="spellStart"/>
      <w:r>
        <w:rPr>
          <w:position w:val="2"/>
        </w:rPr>
        <w:t>behaviour</w:t>
      </w:r>
      <w:proofErr w:type="spellEnd"/>
      <w:r>
        <w:rPr>
          <w:position w:val="2"/>
        </w:rPr>
        <w:t xml:space="preserve"> of the band-pass </w:t>
      </w:r>
      <w:r>
        <w:t xml:space="preserve">filter. This is because the band stop filter is simply an inverted or complimented form of the standard band-pass filter. In fact the definitions used for bandwidth, pass band, stop band and center frequency are the same as before, and we can use the same formulas to calculate </w:t>
      </w:r>
      <w:r>
        <w:rPr>
          <w:position w:val="2"/>
        </w:rPr>
        <w:t>bandwidth, BW, center frequency, ƒ</w:t>
      </w:r>
      <w:r>
        <w:rPr>
          <w:sz w:val="16"/>
        </w:rPr>
        <w:t>C</w:t>
      </w:r>
      <w:r>
        <w:rPr>
          <w:position w:val="2"/>
        </w:rPr>
        <w:t>, and quality factor, Q.</w:t>
      </w:r>
    </w:p>
    <w:p w:rsidR="0038447D" w:rsidRDefault="00EB1963">
      <w:pPr>
        <w:pStyle w:val="BodyText"/>
        <w:spacing w:before="194" w:line="360" w:lineRule="auto"/>
        <w:ind w:left="100" w:right="219"/>
        <w:jc w:val="both"/>
      </w:pPr>
      <w:r>
        <w:t>The ideal band stop filter would have infinite attenuation in its stop band and zero attenuation in either pass band. The transition between the two pass bands and the stop band would be vertical (brick wall). There are several ways we can design a “Band Stop Filter”, and they all accomplish the same purpose.</w:t>
      </w:r>
    </w:p>
    <w:p w:rsidR="0038447D" w:rsidRDefault="00EB1963">
      <w:pPr>
        <w:pStyle w:val="BodyText"/>
        <w:spacing w:before="202" w:line="360" w:lineRule="auto"/>
        <w:ind w:left="100" w:right="224"/>
        <w:jc w:val="both"/>
      </w:pPr>
      <w:r>
        <w:t>Generally band-pass filters are constructed by combining a low pass filter (LPF) in series with a high pass filter (HPF). Band stop filters are created by combining together the low pass and high pass filter sections in a “parallel” type configuration as shown.</w:t>
      </w:r>
    </w:p>
    <w:p w:rsidR="0038447D" w:rsidRDefault="0038447D">
      <w:pPr>
        <w:spacing w:line="360" w:lineRule="auto"/>
        <w:jc w:val="both"/>
        <w:sectPr w:rsidR="0038447D" w:rsidSect="00EB1963">
          <w:pgSz w:w="12240" w:h="15840"/>
          <w:pgMar w:top="148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BodyText"/>
        <w:ind w:left="1690"/>
        <w:rPr>
          <w:sz w:val="20"/>
        </w:rPr>
      </w:pPr>
      <w:r>
        <w:rPr>
          <w:noProof/>
          <w:sz w:val="20"/>
        </w:rPr>
        <w:lastRenderedPageBreak/>
        <w:drawing>
          <wp:inline distT="0" distB="0" distL="0" distR="0">
            <wp:extent cx="3914775" cy="1571625"/>
            <wp:effectExtent l="0" t="0" r="0" b="0"/>
            <wp:docPr id="11" name="image6.png" descr="band stop filt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914775" cy="1571625"/>
                    </a:xfrm>
                    <a:prstGeom prst="rect">
                      <a:avLst/>
                    </a:prstGeom>
                  </pic:spPr>
                </pic:pic>
              </a:graphicData>
            </a:graphic>
          </wp:inline>
        </w:drawing>
      </w:r>
    </w:p>
    <w:p w:rsidR="0038447D" w:rsidRDefault="0038447D">
      <w:pPr>
        <w:pStyle w:val="BodyText"/>
        <w:spacing w:before="4"/>
        <w:rPr>
          <w:sz w:val="14"/>
        </w:rPr>
      </w:pPr>
    </w:p>
    <w:p w:rsidR="0038447D" w:rsidRDefault="00EB1963">
      <w:pPr>
        <w:pStyle w:val="BodyText"/>
        <w:spacing w:before="90" w:line="360" w:lineRule="auto"/>
        <w:ind w:left="100" w:right="217"/>
        <w:jc w:val="both"/>
      </w:pPr>
      <w:r>
        <w:t xml:space="preserve">The summing of the high pass and low pass filters means that their frequency responses do not overlap, unlike the band-pass filter. This is due to the fact that their start and ending frequencies are at different frequency points. For example, suppose we have a first-order low-pass filter with </w:t>
      </w:r>
      <w:r>
        <w:rPr>
          <w:position w:val="2"/>
        </w:rPr>
        <w:t>a cut-off frequency, ƒ</w:t>
      </w:r>
      <w:r>
        <w:rPr>
          <w:sz w:val="16"/>
        </w:rPr>
        <w:t xml:space="preserve">L </w:t>
      </w:r>
      <w:r>
        <w:rPr>
          <w:position w:val="2"/>
        </w:rPr>
        <w:t>of 200Hz connected in parallel with a first-order high-pass filter with a cut-off frequency, ƒ</w:t>
      </w:r>
      <w:r>
        <w:rPr>
          <w:sz w:val="16"/>
        </w:rPr>
        <w:t xml:space="preserve">H </w:t>
      </w:r>
      <w:r>
        <w:rPr>
          <w:position w:val="2"/>
        </w:rPr>
        <w:t xml:space="preserve">of 800Hz. As the two filters are effectively connected in parallel, the input </w:t>
      </w:r>
      <w:r>
        <w:t>signal is applied to both filters simultaneously as shown above.</w:t>
      </w:r>
    </w:p>
    <w:p w:rsidR="0038447D" w:rsidRDefault="00EB1963">
      <w:pPr>
        <w:pStyle w:val="BodyText"/>
        <w:spacing w:before="195" w:line="360" w:lineRule="auto"/>
        <w:ind w:left="100" w:right="217"/>
        <w:jc w:val="both"/>
      </w:pPr>
      <w:r>
        <w:t xml:space="preserve">All of the input frequencies below 200Hz would be passed </w:t>
      </w:r>
      <w:proofErr w:type="spellStart"/>
      <w:r>
        <w:t>unattenuated</w:t>
      </w:r>
      <w:proofErr w:type="spellEnd"/>
      <w:r>
        <w:t xml:space="preserve"> to the output by the low- pass filter. Likewise, all input frequencies above 800Hz would be passed </w:t>
      </w:r>
      <w:proofErr w:type="spellStart"/>
      <w:r>
        <w:t>unattenuated</w:t>
      </w:r>
      <w:proofErr w:type="spellEnd"/>
      <w:r>
        <w:t xml:space="preserve"> to the output by the high-pass filter. However, and input signal frequencies in-between these two </w:t>
      </w:r>
      <w:r>
        <w:rPr>
          <w:position w:val="2"/>
        </w:rPr>
        <w:t>frequency cut-off points of 200Hz and 800Hz, that is ƒ</w:t>
      </w:r>
      <w:r>
        <w:rPr>
          <w:sz w:val="16"/>
        </w:rPr>
        <w:t xml:space="preserve">L </w:t>
      </w:r>
      <w:r>
        <w:rPr>
          <w:position w:val="2"/>
        </w:rPr>
        <w:t>to ƒ</w:t>
      </w:r>
      <w:r>
        <w:rPr>
          <w:sz w:val="16"/>
        </w:rPr>
        <w:t>H</w:t>
      </w:r>
      <w:r>
        <w:rPr>
          <w:position w:val="2"/>
        </w:rPr>
        <w:t xml:space="preserve">would be rejected by either filter </w:t>
      </w:r>
      <w:r>
        <w:t>forming a notch in the filters output response.</w:t>
      </w:r>
    </w:p>
    <w:p w:rsidR="0038447D" w:rsidRDefault="00EB1963">
      <w:pPr>
        <w:pStyle w:val="BodyText"/>
        <w:spacing w:before="198" w:line="360" w:lineRule="auto"/>
        <w:ind w:left="100" w:right="216"/>
        <w:jc w:val="both"/>
      </w:pPr>
      <w:r>
        <w:t>In other words a signal with a frequency of 200Hz or less and 800Hz and above would pass unaffected but a signal frequency of say 500Hz would be rejected as it is too high to be passed  by the low-pass filter and too low to be passed by the high-pass filter. We can show the effect of this frequency characteristic below.</w:t>
      </w:r>
    </w:p>
    <w:p w:rsidR="0038447D" w:rsidRDefault="0038447D">
      <w:pPr>
        <w:spacing w:line="360" w:lineRule="auto"/>
        <w:jc w:val="both"/>
        <w:sectPr w:rsidR="0038447D" w:rsidSect="00EB1963">
          <w:pgSz w:w="12240" w:h="15840"/>
          <w:pgMar w:top="144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BodyText"/>
        <w:ind w:left="1540"/>
        <w:rPr>
          <w:sz w:val="20"/>
        </w:rPr>
      </w:pPr>
      <w:r>
        <w:rPr>
          <w:noProof/>
          <w:sz w:val="20"/>
        </w:rPr>
        <w:lastRenderedPageBreak/>
        <w:drawing>
          <wp:inline distT="0" distB="0" distL="0" distR="0">
            <wp:extent cx="4097662" cy="2666047"/>
            <wp:effectExtent l="0" t="0" r="0" b="0"/>
            <wp:docPr id="13" name="image7.png" descr="band stop filte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097662" cy="2666047"/>
                    </a:xfrm>
                    <a:prstGeom prst="rect">
                      <a:avLst/>
                    </a:prstGeom>
                  </pic:spPr>
                </pic:pic>
              </a:graphicData>
            </a:graphic>
          </wp:inline>
        </w:drawing>
      </w:r>
    </w:p>
    <w:p w:rsidR="0038447D" w:rsidRDefault="0038447D">
      <w:pPr>
        <w:pStyle w:val="BodyText"/>
        <w:spacing w:before="5"/>
        <w:rPr>
          <w:sz w:val="16"/>
        </w:rPr>
      </w:pPr>
    </w:p>
    <w:p w:rsidR="0038447D" w:rsidRDefault="00EB1963">
      <w:pPr>
        <w:pStyle w:val="BodyText"/>
        <w:spacing w:before="90" w:line="360" w:lineRule="auto"/>
        <w:ind w:left="100" w:right="260"/>
      </w:pPr>
      <w:r>
        <w:t>The transformation of this filter characteristic can be easily implemented using a single low pass and high pass filter circuits isolated from each other by non-inverting voltage follower, (Av = 1). The output from these two filter circuits is then summed using a third operational amplifier connected as a voltage summer (adder) as shown.</w:t>
      </w:r>
    </w:p>
    <w:p w:rsidR="0038447D" w:rsidRDefault="00EB1963">
      <w:pPr>
        <w:pStyle w:val="BodyText"/>
        <w:rPr>
          <w:sz w:val="14"/>
        </w:rPr>
      </w:pPr>
      <w:r>
        <w:rPr>
          <w:noProof/>
        </w:rPr>
        <w:drawing>
          <wp:anchor distT="0" distB="0" distL="0" distR="0" simplePos="0" relativeHeight="251655680" behindDoc="0" locked="0" layoutInCell="1" allowOverlap="1">
            <wp:simplePos x="0" y="0"/>
            <wp:positionH relativeFrom="page">
              <wp:posOffset>1690751</wp:posOffset>
            </wp:positionH>
            <wp:positionV relativeFrom="paragraph">
              <wp:posOffset>127226</wp:posOffset>
            </wp:positionV>
            <wp:extent cx="4377267" cy="2400966"/>
            <wp:effectExtent l="0" t="0" r="0" b="0"/>
            <wp:wrapTopAndBottom/>
            <wp:docPr id="15" name="image8.png" descr="band stop fil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377267" cy="2400966"/>
                    </a:xfrm>
                    <a:prstGeom prst="rect">
                      <a:avLst/>
                    </a:prstGeom>
                  </pic:spPr>
                </pic:pic>
              </a:graphicData>
            </a:graphic>
          </wp:anchor>
        </w:drawing>
      </w:r>
    </w:p>
    <w:p w:rsidR="0038447D" w:rsidRDefault="00EB1963">
      <w:pPr>
        <w:pStyle w:val="BodyText"/>
        <w:spacing w:before="217" w:line="360" w:lineRule="auto"/>
        <w:ind w:left="100" w:right="215"/>
        <w:jc w:val="both"/>
      </w:pPr>
      <w:r>
        <w:t xml:space="preserve">The use of operational amplifiers within the band stop filter design also allows us to introduce voltage gain into the basic filter circuit. The two non-inverting voltage followers can easily be converted into a basic non-inverting amplifier with a gain of Av = 1 + </w:t>
      </w:r>
      <w:proofErr w:type="spellStart"/>
      <w:r>
        <w:t>Rƒ</w:t>
      </w:r>
      <w:proofErr w:type="spellEnd"/>
      <w:r>
        <w:t>/</w:t>
      </w:r>
      <w:proofErr w:type="spellStart"/>
      <w:r>
        <w:t>Rin</w:t>
      </w:r>
      <w:proofErr w:type="spellEnd"/>
      <w:r>
        <w:t xml:space="preserve"> by the addition of input and feedback resistors, as seen in our non-inverting op-amp tutorial. Also if we require a band stop filter to have its -3dB cut-off points at say, 1kHz and 10kHz and a stop band gain of -</w:t>
      </w:r>
    </w:p>
    <w:p w:rsidR="0038447D" w:rsidRDefault="0038447D">
      <w:pPr>
        <w:spacing w:line="360" w:lineRule="auto"/>
        <w:jc w:val="both"/>
        <w:sectPr w:rsidR="0038447D" w:rsidSect="00EB1963">
          <w:pgSz w:w="12240" w:h="15840"/>
          <w:pgMar w:top="150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BodyText"/>
        <w:spacing w:before="79" w:line="360" w:lineRule="auto"/>
        <w:ind w:left="100"/>
      </w:pPr>
      <w:r>
        <w:lastRenderedPageBreak/>
        <w:t>10dB in between, we can easily design a low-pass filter and a high-pass filter with these requirements and simply cascade them together to form our wide-band band-pass filter design.</w:t>
      </w:r>
    </w:p>
    <w:p w:rsidR="0038447D" w:rsidRDefault="00EB1963">
      <w:pPr>
        <w:pStyle w:val="Heading1"/>
        <w:spacing w:before="203"/>
        <w:rPr>
          <w:u w:val="none"/>
        </w:rPr>
      </w:pPr>
      <w:r>
        <w:rPr>
          <w:u w:val="thick"/>
        </w:rPr>
        <w:t>General Procedure:</w:t>
      </w:r>
    </w:p>
    <w:p w:rsidR="0038447D" w:rsidRDefault="0038447D">
      <w:pPr>
        <w:pStyle w:val="BodyText"/>
        <w:spacing w:before="9"/>
        <w:rPr>
          <w:b/>
          <w:i/>
          <w:sz w:val="23"/>
        </w:rPr>
      </w:pPr>
    </w:p>
    <w:p w:rsidR="0038447D" w:rsidRDefault="00EB1963">
      <w:pPr>
        <w:pStyle w:val="ListParagraph"/>
        <w:numPr>
          <w:ilvl w:val="0"/>
          <w:numId w:val="2"/>
        </w:numPr>
        <w:tabs>
          <w:tab w:val="left" w:pos="500"/>
        </w:tabs>
        <w:spacing w:before="89"/>
        <w:ind w:hanging="400"/>
        <w:rPr>
          <w:b/>
          <w:i/>
          <w:sz w:val="28"/>
        </w:rPr>
      </w:pPr>
      <w:r>
        <w:rPr>
          <w:b/>
          <w:i/>
          <w:sz w:val="28"/>
          <w:u w:val="thick"/>
        </w:rPr>
        <w:t xml:space="preserve">Band </w:t>
      </w:r>
      <w:proofErr w:type="spellStart"/>
      <w:r>
        <w:rPr>
          <w:b/>
          <w:i/>
          <w:sz w:val="28"/>
          <w:u w:val="thick"/>
        </w:rPr>
        <w:t>PassFilter</w:t>
      </w:r>
      <w:proofErr w:type="spellEnd"/>
      <w:r>
        <w:rPr>
          <w:b/>
          <w:i/>
          <w:sz w:val="28"/>
          <w:u w:val="thick"/>
        </w:rPr>
        <w:t>:</w:t>
      </w:r>
    </w:p>
    <w:p w:rsidR="0038447D" w:rsidRDefault="0038447D">
      <w:pPr>
        <w:pStyle w:val="BodyText"/>
        <w:spacing w:before="4"/>
        <w:rPr>
          <w:b/>
          <w:i/>
          <w:sz w:val="22"/>
        </w:rPr>
      </w:pPr>
    </w:p>
    <w:p w:rsidR="0038447D" w:rsidRDefault="00EB1963">
      <w:pPr>
        <w:pStyle w:val="ListParagraph"/>
        <w:numPr>
          <w:ilvl w:val="1"/>
          <w:numId w:val="2"/>
        </w:numPr>
        <w:tabs>
          <w:tab w:val="left" w:pos="820"/>
          <w:tab w:val="left" w:pos="821"/>
        </w:tabs>
        <w:spacing w:before="101"/>
        <w:ind w:hanging="361"/>
        <w:rPr>
          <w:sz w:val="24"/>
        </w:rPr>
      </w:pPr>
      <w:r>
        <w:rPr>
          <w:sz w:val="24"/>
        </w:rPr>
        <w:t xml:space="preserve">Set up the circuit band </w:t>
      </w:r>
      <w:proofErr w:type="spellStart"/>
      <w:r>
        <w:rPr>
          <w:sz w:val="24"/>
        </w:rPr>
        <w:t>passfilter</w:t>
      </w:r>
      <w:proofErr w:type="spellEnd"/>
      <w:r>
        <w:rPr>
          <w:sz w:val="24"/>
        </w:rPr>
        <w:t>.</w:t>
      </w:r>
    </w:p>
    <w:p w:rsidR="0038447D" w:rsidRDefault="00EB1963">
      <w:pPr>
        <w:pStyle w:val="ListParagraph"/>
        <w:numPr>
          <w:ilvl w:val="1"/>
          <w:numId w:val="2"/>
        </w:numPr>
        <w:tabs>
          <w:tab w:val="left" w:pos="820"/>
          <w:tab w:val="left" w:pos="821"/>
        </w:tabs>
        <w:spacing w:before="138" w:line="350" w:lineRule="auto"/>
        <w:ind w:right="226"/>
        <w:rPr>
          <w:sz w:val="24"/>
        </w:rPr>
      </w:pPr>
      <w:r>
        <w:rPr>
          <w:sz w:val="24"/>
        </w:rPr>
        <w:t>Design the filter for a gain of 1.586 and make the connections as of circuit diagram of BPF.</w:t>
      </w:r>
    </w:p>
    <w:p w:rsidR="0038447D" w:rsidRDefault="00EB1963">
      <w:pPr>
        <w:pStyle w:val="ListParagraph"/>
        <w:numPr>
          <w:ilvl w:val="1"/>
          <w:numId w:val="2"/>
        </w:numPr>
        <w:tabs>
          <w:tab w:val="left" w:pos="820"/>
          <w:tab w:val="left" w:pos="821"/>
        </w:tabs>
        <w:spacing w:before="13" w:line="350" w:lineRule="auto"/>
        <w:ind w:right="216"/>
        <w:rPr>
          <w:sz w:val="24"/>
        </w:rPr>
      </w:pPr>
      <w:r>
        <w:rPr>
          <w:sz w:val="24"/>
        </w:rPr>
        <w:t xml:space="preserve">Set he signal generator amplitude of 100 mV (p-p) and observe the input voltage and output voltage </w:t>
      </w:r>
      <w:proofErr w:type="spellStart"/>
      <w:r>
        <w:rPr>
          <w:sz w:val="24"/>
        </w:rPr>
        <w:t>onCRO</w:t>
      </w:r>
      <w:proofErr w:type="spellEnd"/>
    </w:p>
    <w:p w:rsidR="0038447D" w:rsidRDefault="00EB1963">
      <w:pPr>
        <w:pStyle w:val="ListParagraph"/>
        <w:numPr>
          <w:ilvl w:val="1"/>
          <w:numId w:val="2"/>
        </w:numPr>
        <w:tabs>
          <w:tab w:val="left" w:pos="820"/>
          <w:tab w:val="left" w:pos="821"/>
        </w:tabs>
        <w:spacing w:before="12" w:line="350" w:lineRule="auto"/>
        <w:ind w:right="216"/>
        <w:rPr>
          <w:sz w:val="24"/>
        </w:rPr>
      </w:pPr>
      <w:r>
        <w:rPr>
          <w:sz w:val="24"/>
        </w:rPr>
        <w:t xml:space="preserve">By varying the frequency of input from 50 Hz to 5 KHz range note down the frequency and corresponding output voltage across pin 6 of the op amp with respect to </w:t>
      </w:r>
      <w:proofErr w:type="spellStart"/>
      <w:r>
        <w:rPr>
          <w:sz w:val="24"/>
        </w:rPr>
        <w:t>thegnd</w:t>
      </w:r>
      <w:proofErr w:type="spellEnd"/>
      <w:r>
        <w:rPr>
          <w:sz w:val="24"/>
        </w:rPr>
        <w:t>.</w:t>
      </w:r>
    </w:p>
    <w:p w:rsidR="0038447D" w:rsidRDefault="00EB1963">
      <w:pPr>
        <w:pStyle w:val="ListParagraph"/>
        <w:numPr>
          <w:ilvl w:val="1"/>
          <w:numId w:val="2"/>
        </w:numPr>
        <w:tabs>
          <w:tab w:val="left" w:pos="820"/>
          <w:tab w:val="left" w:pos="821"/>
        </w:tabs>
        <w:spacing w:before="15"/>
        <w:ind w:hanging="361"/>
        <w:rPr>
          <w:sz w:val="24"/>
        </w:rPr>
      </w:pPr>
      <w:r>
        <w:rPr>
          <w:sz w:val="24"/>
        </w:rPr>
        <w:t xml:space="preserve">The output voltage remains constant at </w:t>
      </w:r>
      <w:proofErr w:type="spellStart"/>
      <w:r>
        <w:rPr>
          <w:sz w:val="24"/>
        </w:rPr>
        <w:t>lowerfrequency</w:t>
      </w:r>
      <w:proofErr w:type="spellEnd"/>
      <w:r>
        <w:rPr>
          <w:sz w:val="24"/>
        </w:rPr>
        <w:t>.</w:t>
      </w:r>
    </w:p>
    <w:p w:rsidR="0038447D" w:rsidRDefault="00EB1963">
      <w:pPr>
        <w:pStyle w:val="ListParagraph"/>
        <w:numPr>
          <w:ilvl w:val="1"/>
          <w:numId w:val="2"/>
        </w:numPr>
        <w:tabs>
          <w:tab w:val="left" w:pos="820"/>
          <w:tab w:val="left" w:pos="821"/>
        </w:tabs>
        <w:spacing w:before="136"/>
        <w:ind w:hanging="361"/>
        <w:rPr>
          <w:sz w:val="24"/>
        </w:rPr>
      </w:pPr>
      <w:r>
        <w:rPr>
          <w:sz w:val="24"/>
        </w:rPr>
        <w:t xml:space="preserve">Tabulate the readings in </w:t>
      </w:r>
      <w:proofErr w:type="spellStart"/>
      <w:r>
        <w:rPr>
          <w:sz w:val="24"/>
        </w:rPr>
        <w:t>tabularform</w:t>
      </w:r>
      <w:proofErr w:type="spellEnd"/>
      <w:r>
        <w:rPr>
          <w:sz w:val="24"/>
        </w:rPr>
        <w:t>.</w:t>
      </w:r>
    </w:p>
    <w:p w:rsidR="0038447D" w:rsidRDefault="00EB1963">
      <w:pPr>
        <w:pStyle w:val="ListParagraph"/>
        <w:numPr>
          <w:ilvl w:val="1"/>
          <w:numId w:val="2"/>
        </w:numPr>
        <w:tabs>
          <w:tab w:val="left" w:pos="820"/>
          <w:tab w:val="left" w:pos="821"/>
        </w:tabs>
        <w:spacing w:before="138"/>
        <w:ind w:hanging="361"/>
        <w:rPr>
          <w:sz w:val="24"/>
        </w:rPr>
      </w:pPr>
      <w:r>
        <w:rPr>
          <w:sz w:val="24"/>
        </w:rPr>
        <w:t xml:space="preserve">Plot the graph with ‘f’ on X-axis and gain in dB on </w:t>
      </w:r>
      <w:proofErr w:type="spellStart"/>
      <w:r>
        <w:rPr>
          <w:sz w:val="24"/>
        </w:rPr>
        <w:t>Yaxis</w:t>
      </w:r>
      <w:proofErr w:type="spellEnd"/>
      <w:r>
        <w:rPr>
          <w:sz w:val="24"/>
        </w:rPr>
        <w:t>.</w:t>
      </w:r>
    </w:p>
    <w:p w:rsidR="0038447D" w:rsidRDefault="0038447D">
      <w:pPr>
        <w:pStyle w:val="BodyText"/>
        <w:spacing w:before="5"/>
        <w:rPr>
          <w:sz w:val="29"/>
        </w:rPr>
      </w:pPr>
    </w:p>
    <w:p w:rsidR="0038447D" w:rsidRDefault="00EB1963">
      <w:pPr>
        <w:pStyle w:val="Heading1"/>
        <w:numPr>
          <w:ilvl w:val="0"/>
          <w:numId w:val="2"/>
        </w:numPr>
        <w:tabs>
          <w:tab w:val="left" w:pos="500"/>
        </w:tabs>
        <w:spacing w:before="1"/>
        <w:ind w:hanging="400"/>
        <w:rPr>
          <w:u w:val="none"/>
        </w:rPr>
      </w:pPr>
      <w:r>
        <w:rPr>
          <w:u w:val="thick"/>
        </w:rPr>
        <w:t xml:space="preserve">Band </w:t>
      </w:r>
      <w:proofErr w:type="spellStart"/>
      <w:r>
        <w:rPr>
          <w:u w:val="thick"/>
        </w:rPr>
        <w:t>StopFilter</w:t>
      </w:r>
      <w:proofErr w:type="spellEnd"/>
      <w:r>
        <w:rPr>
          <w:u w:val="thick"/>
        </w:rPr>
        <w:t>:</w:t>
      </w:r>
    </w:p>
    <w:p w:rsidR="0038447D" w:rsidRDefault="0038447D">
      <w:pPr>
        <w:pStyle w:val="BodyText"/>
        <w:spacing w:before="5"/>
        <w:rPr>
          <w:b/>
          <w:i/>
          <w:sz w:val="22"/>
        </w:rPr>
      </w:pPr>
    </w:p>
    <w:p w:rsidR="0038447D" w:rsidRDefault="00EB1963">
      <w:pPr>
        <w:pStyle w:val="ListParagraph"/>
        <w:numPr>
          <w:ilvl w:val="1"/>
          <w:numId w:val="2"/>
        </w:numPr>
        <w:tabs>
          <w:tab w:val="left" w:pos="820"/>
          <w:tab w:val="left" w:pos="821"/>
        </w:tabs>
        <w:spacing w:before="100"/>
        <w:ind w:hanging="361"/>
        <w:rPr>
          <w:sz w:val="24"/>
        </w:rPr>
      </w:pPr>
      <w:r>
        <w:rPr>
          <w:sz w:val="24"/>
        </w:rPr>
        <w:t xml:space="preserve">Set up the circuit band </w:t>
      </w:r>
      <w:proofErr w:type="spellStart"/>
      <w:r>
        <w:rPr>
          <w:sz w:val="24"/>
        </w:rPr>
        <w:t>passfilter</w:t>
      </w:r>
      <w:proofErr w:type="spellEnd"/>
      <w:r>
        <w:rPr>
          <w:sz w:val="24"/>
        </w:rPr>
        <w:t>.</w:t>
      </w:r>
    </w:p>
    <w:p w:rsidR="0038447D" w:rsidRDefault="00EB1963">
      <w:pPr>
        <w:pStyle w:val="ListParagraph"/>
        <w:numPr>
          <w:ilvl w:val="1"/>
          <w:numId w:val="2"/>
        </w:numPr>
        <w:tabs>
          <w:tab w:val="left" w:pos="820"/>
          <w:tab w:val="left" w:pos="821"/>
        </w:tabs>
        <w:spacing w:before="138" w:line="350" w:lineRule="auto"/>
        <w:ind w:right="225"/>
        <w:rPr>
          <w:sz w:val="24"/>
        </w:rPr>
      </w:pPr>
      <w:r>
        <w:rPr>
          <w:sz w:val="24"/>
        </w:rPr>
        <w:t xml:space="preserve">Design the two filters for the desire cutoff frequencies and make the connections as of circuit diagram </w:t>
      </w:r>
      <w:proofErr w:type="spellStart"/>
      <w:r>
        <w:rPr>
          <w:sz w:val="24"/>
        </w:rPr>
        <w:t>ofBSF</w:t>
      </w:r>
      <w:proofErr w:type="spellEnd"/>
      <w:r>
        <w:rPr>
          <w:sz w:val="24"/>
        </w:rPr>
        <w:t>.</w:t>
      </w:r>
    </w:p>
    <w:p w:rsidR="0038447D" w:rsidRDefault="00EB1963">
      <w:pPr>
        <w:pStyle w:val="ListParagraph"/>
        <w:numPr>
          <w:ilvl w:val="1"/>
          <w:numId w:val="2"/>
        </w:numPr>
        <w:tabs>
          <w:tab w:val="left" w:pos="820"/>
          <w:tab w:val="left" w:pos="821"/>
        </w:tabs>
        <w:spacing w:before="12" w:line="350" w:lineRule="auto"/>
        <w:ind w:right="216"/>
        <w:rPr>
          <w:sz w:val="24"/>
        </w:rPr>
      </w:pPr>
      <w:r>
        <w:rPr>
          <w:sz w:val="24"/>
        </w:rPr>
        <w:t xml:space="preserve">Set he signal generator amplitude of 100 mV (p-p) and observe the input voltage and output voltage </w:t>
      </w:r>
      <w:proofErr w:type="spellStart"/>
      <w:r>
        <w:rPr>
          <w:sz w:val="24"/>
        </w:rPr>
        <w:t>onCRO</w:t>
      </w:r>
      <w:proofErr w:type="spellEnd"/>
    </w:p>
    <w:p w:rsidR="0038447D" w:rsidRDefault="00EB1963">
      <w:pPr>
        <w:pStyle w:val="ListParagraph"/>
        <w:numPr>
          <w:ilvl w:val="1"/>
          <w:numId w:val="2"/>
        </w:numPr>
        <w:tabs>
          <w:tab w:val="left" w:pos="820"/>
          <w:tab w:val="left" w:pos="821"/>
        </w:tabs>
        <w:spacing w:before="13" w:line="350" w:lineRule="auto"/>
        <w:ind w:right="224"/>
        <w:rPr>
          <w:sz w:val="24"/>
        </w:rPr>
      </w:pPr>
      <w:r>
        <w:rPr>
          <w:sz w:val="24"/>
        </w:rPr>
        <w:t xml:space="preserve">By varying the frequency of input from 50 Hz to 5 KHz range note down the frequency and corresponding output voltage across pin 6 of the op amp with respect to </w:t>
      </w:r>
      <w:proofErr w:type="spellStart"/>
      <w:r>
        <w:rPr>
          <w:sz w:val="24"/>
        </w:rPr>
        <w:t>thegnd</w:t>
      </w:r>
      <w:proofErr w:type="spellEnd"/>
      <w:r>
        <w:rPr>
          <w:sz w:val="24"/>
        </w:rPr>
        <w:t>.</w:t>
      </w:r>
    </w:p>
    <w:p w:rsidR="0038447D" w:rsidRDefault="00EB1963">
      <w:pPr>
        <w:pStyle w:val="ListParagraph"/>
        <w:numPr>
          <w:ilvl w:val="1"/>
          <w:numId w:val="2"/>
        </w:numPr>
        <w:tabs>
          <w:tab w:val="left" w:pos="820"/>
          <w:tab w:val="left" w:pos="821"/>
        </w:tabs>
        <w:spacing w:before="16"/>
        <w:ind w:hanging="361"/>
        <w:rPr>
          <w:sz w:val="24"/>
        </w:rPr>
      </w:pPr>
      <w:r>
        <w:rPr>
          <w:sz w:val="24"/>
        </w:rPr>
        <w:t xml:space="preserve">The output voltage remains constant at </w:t>
      </w:r>
      <w:proofErr w:type="spellStart"/>
      <w:r>
        <w:rPr>
          <w:sz w:val="24"/>
        </w:rPr>
        <w:t>lowerfrequency</w:t>
      </w:r>
      <w:proofErr w:type="spellEnd"/>
      <w:r>
        <w:rPr>
          <w:sz w:val="24"/>
        </w:rPr>
        <w:t>.</w:t>
      </w:r>
    </w:p>
    <w:p w:rsidR="0038447D" w:rsidRDefault="00EB1963">
      <w:pPr>
        <w:pStyle w:val="ListParagraph"/>
        <w:numPr>
          <w:ilvl w:val="1"/>
          <w:numId w:val="2"/>
        </w:numPr>
        <w:tabs>
          <w:tab w:val="left" w:pos="820"/>
          <w:tab w:val="left" w:pos="821"/>
        </w:tabs>
        <w:spacing w:before="135"/>
        <w:ind w:hanging="361"/>
        <w:rPr>
          <w:sz w:val="24"/>
        </w:rPr>
      </w:pPr>
      <w:r>
        <w:rPr>
          <w:sz w:val="24"/>
        </w:rPr>
        <w:t xml:space="preserve">Tabulate the readings in </w:t>
      </w:r>
      <w:proofErr w:type="spellStart"/>
      <w:r>
        <w:rPr>
          <w:sz w:val="24"/>
        </w:rPr>
        <w:t>tabularform</w:t>
      </w:r>
      <w:proofErr w:type="spellEnd"/>
      <w:r>
        <w:rPr>
          <w:sz w:val="24"/>
        </w:rPr>
        <w:t>.</w:t>
      </w:r>
    </w:p>
    <w:p w:rsidR="0038447D" w:rsidRDefault="00EB1963">
      <w:pPr>
        <w:pStyle w:val="ListParagraph"/>
        <w:numPr>
          <w:ilvl w:val="1"/>
          <w:numId w:val="2"/>
        </w:numPr>
        <w:tabs>
          <w:tab w:val="left" w:pos="820"/>
          <w:tab w:val="left" w:pos="821"/>
        </w:tabs>
        <w:spacing w:before="138"/>
        <w:ind w:hanging="361"/>
        <w:rPr>
          <w:sz w:val="24"/>
        </w:rPr>
      </w:pPr>
      <w:r>
        <w:rPr>
          <w:sz w:val="24"/>
        </w:rPr>
        <w:t xml:space="preserve">Plot the graph with ‘f’ on X-axis and gain in dB on </w:t>
      </w:r>
      <w:proofErr w:type="spellStart"/>
      <w:r>
        <w:rPr>
          <w:sz w:val="24"/>
        </w:rPr>
        <w:t>Yaxis</w:t>
      </w:r>
      <w:proofErr w:type="spellEnd"/>
      <w:r>
        <w:rPr>
          <w:sz w:val="24"/>
        </w:rPr>
        <w:t>.</w:t>
      </w:r>
    </w:p>
    <w:p w:rsidR="0038447D" w:rsidRDefault="0038447D">
      <w:pPr>
        <w:rPr>
          <w:sz w:val="24"/>
        </w:rPr>
        <w:sectPr w:rsidR="0038447D" w:rsidSect="00EB1963">
          <w:pgSz w:w="12240" w:h="15840"/>
          <w:pgMar w:top="136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Heading1"/>
        <w:rPr>
          <w:u w:val="none"/>
        </w:rPr>
      </w:pPr>
      <w:r>
        <w:rPr>
          <w:u w:val="thick"/>
        </w:rPr>
        <w:lastRenderedPageBreak/>
        <w:t>Design:</w:t>
      </w:r>
    </w:p>
    <w:p w:rsidR="0038447D" w:rsidRDefault="0038447D">
      <w:pPr>
        <w:pStyle w:val="BodyText"/>
        <w:spacing w:before="4"/>
        <w:rPr>
          <w:b/>
          <w:i/>
          <w:sz w:val="23"/>
        </w:rPr>
      </w:pPr>
    </w:p>
    <w:p w:rsidR="0038447D" w:rsidRDefault="00EB1963">
      <w:pPr>
        <w:pStyle w:val="BodyText"/>
        <w:spacing w:before="90" w:line="360" w:lineRule="auto"/>
        <w:ind w:left="100"/>
      </w:pPr>
      <w:r>
        <w:t>Design the BPF and BSF with given range of frequency and find out the amplitude and draw the graph. The formulas are</w:t>
      </w:r>
    </w:p>
    <w:p w:rsidR="0038447D" w:rsidRDefault="00EB1963">
      <w:pPr>
        <w:pStyle w:val="BodyText"/>
        <w:spacing w:before="3"/>
        <w:ind w:left="100"/>
      </w:pPr>
      <w:proofErr w:type="gramStart"/>
      <w:r>
        <w:rPr>
          <w:position w:val="2"/>
        </w:rPr>
        <w:t>1)BW</w:t>
      </w:r>
      <w:proofErr w:type="gramEnd"/>
      <w:r>
        <w:rPr>
          <w:position w:val="2"/>
        </w:rPr>
        <w:t>=1/</w:t>
      </w:r>
      <w:r>
        <w:rPr>
          <w:rFonts w:ascii="Trebuchet MS" w:eastAsia="Trebuchet MS"/>
          <w:position w:val="2"/>
        </w:rPr>
        <w:t>𝜋</w:t>
      </w:r>
      <w:r>
        <w:rPr>
          <w:position w:val="2"/>
        </w:rPr>
        <w:t>R</w:t>
      </w:r>
      <w:r>
        <w:rPr>
          <w:sz w:val="16"/>
        </w:rPr>
        <w:t>3</w:t>
      </w:r>
      <w:r>
        <w:rPr>
          <w:position w:val="2"/>
        </w:rPr>
        <w:t>C</w:t>
      </w:r>
    </w:p>
    <w:p w:rsidR="0038447D" w:rsidRDefault="00EB1963">
      <w:pPr>
        <w:pStyle w:val="BodyText"/>
        <w:spacing w:before="136"/>
        <w:ind w:left="100"/>
      </w:pPr>
      <w:proofErr w:type="gramStart"/>
      <w:r>
        <w:rPr>
          <w:position w:val="2"/>
        </w:rPr>
        <w:t>2)G</w:t>
      </w:r>
      <w:r>
        <w:rPr>
          <w:sz w:val="16"/>
        </w:rPr>
        <w:t>o</w:t>
      </w:r>
      <w:proofErr w:type="gramEnd"/>
      <w:r>
        <w:rPr>
          <w:position w:val="2"/>
        </w:rPr>
        <w:t>=R3/2R1</w:t>
      </w:r>
    </w:p>
    <w:p w:rsidR="0038447D" w:rsidRDefault="009C2597">
      <w:pPr>
        <w:pStyle w:val="BodyText"/>
        <w:rPr>
          <w:sz w:val="13"/>
        </w:rPr>
      </w:pPr>
      <w:r w:rsidRPr="009C2597">
        <w:pict>
          <v:rect id="_x0000_s1026" style="position:absolute;margin-left:138.75pt;margin-top:9.45pt;width:64.6pt;height:.85pt;z-index:-251654656;mso-wrap-distance-left:0;mso-wrap-distance-right:0;mso-position-horizontal-relative:page" fillcolor="black" stroked="f">
            <w10:wrap type="topAndBottom" anchorx="page"/>
          </v:rect>
        </w:pict>
      </w:r>
    </w:p>
    <w:p w:rsidR="0038447D" w:rsidRDefault="00EB1963">
      <w:pPr>
        <w:pStyle w:val="BodyText"/>
        <w:ind w:left="100"/>
        <w:rPr>
          <w:rFonts w:ascii="Trebuchet MS" w:eastAsia="Trebuchet MS" w:hAnsi="Trebuchet MS"/>
        </w:rPr>
      </w:pPr>
      <w:r>
        <w:rPr>
          <w:w w:val="105"/>
          <w:position w:val="2"/>
        </w:rPr>
        <w:t xml:space="preserve">3) </w:t>
      </w:r>
      <w:proofErr w:type="gramStart"/>
      <w:r>
        <w:rPr>
          <w:w w:val="105"/>
          <w:position w:val="2"/>
        </w:rPr>
        <w:t>f</w:t>
      </w:r>
      <w:r>
        <w:rPr>
          <w:w w:val="105"/>
          <w:sz w:val="16"/>
        </w:rPr>
        <w:t>0</w:t>
      </w:r>
      <w:r>
        <w:rPr>
          <w:w w:val="105"/>
          <w:position w:val="2"/>
        </w:rPr>
        <w:t>=</w:t>
      </w:r>
      <w:proofErr w:type="gramEnd"/>
      <w:r>
        <w:rPr>
          <w:w w:val="105"/>
          <w:position w:val="2"/>
        </w:rPr>
        <w:t>1/2</w:t>
      </w:r>
      <w:r>
        <w:rPr>
          <w:rFonts w:ascii="Trebuchet MS" w:eastAsia="Trebuchet MS" w:hAnsi="Trebuchet MS"/>
          <w:w w:val="105"/>
          <w:position w:val="2"/>
        </w:rPr>
        <w:t>𝜋𝐶</w:t>
      </w:r>
      <w:r>
        <w:rPr>
          <w:rFonts w:ascii="Trebuchet MS" w:eastAsia="Trebuchet MS" w:hAnsi="Trebuchet MS"/>
          <w:w w:val="105"/>
          <w:position w:val="1"/>
        </w:rPr>
        <w:t>√</w:t>
      </w:r>
      <w:r>
        <w:rPr>
          <w:rFonts w:ascii="Trebuchet MS" w:eastAsia="Trebuchet MS" w:hAnsi="Trebuchet MS"/>
          <w:w w:val="105"/>
          <w:position w:val="2"/>
        </w:rPr>
        <w:t>(𝑅1//𝑅2)𝑅3</w:t>
      </w:r>
    </w:p>
    <w:p w:rsidR="0038447D" w:rsidRDefault="00EB1963">
      <w:pPr>
        <w:pStyle w:val="BodyText"/>
        <w:spacing w:before="152"/>
        <w:ind w:left="100"/>
      </w:pPr>
      <w:r>
        <w:rPr>
          <w:position w:val="2"/>
        </w:rPr>
        <w:t>4) Q=f</w:t>
      </w:r>
      <w:r>
        <w:rPr>
          <w:sz w:val="16"/>
        </w:rPr>
        <w:t>0</w:t>
      </w:r>
      <w:r>
        <w:rPr>
          <w:position w:val="2"/>
        </w:rPr>
        <w:t>/BW</w:t>
      </w:r>
    </w:p>
    <w:p w:rsidR="0038447D" w:rsidRDefault="0038447D">
      <w:pPr>
        <w:pStyle w:val="BodyText"/>
        <w:rPr>
          <w:sz w:val="26"/>
        </w:rPr>
      </w:pPr>
    </w:p>
    <w:p w:rsidR="0038447D" w:rsidRDefault="0038447D">
      <w:pPr>
        <w:pStyle w:val="BodyText"/>
        <w:rPr>
          <w:sz w:val="28"/>
        </w:rPr>
      </w:pPr>
    </w:p>
    <w:p w:rsidR="0038447D" w:rsidRDefault="00EB1963">
      <w:pPr>
        <w:pStyle w:val="Heading1"/>
        <w:spacing w:before="0"/>
        <w:rPr>
          <w:u w:val="none"/>
        </w:rPr>
      </w:pPr>
      <w:r>
        <w:rPr>
          <w:u w:val="thick"/>
        </w:rPr>
        <w:t>Circuit:</w:t>
      </w:r>
    </w:p>
    <w:p w:rsidR="0038447D" w:rsidRDefault="00EB1963">
      <w:pPr>
        <w:pStyle w:val="ListParagraph"/>
        <w:numPr>
          <w:ilvl w:val="0"/>
          <w:numId w:val="1"/>
        </w:numPr>
        <w:tabs>
          <w:tab w:val="left" w:pos="500"/>
        </w:tabs>
        <w:spacing w:before="160"/>
        <w:ind w:hanging="400"/>
        <w:rPr>
          <w:b/>
          <w:i/>
          <w:sz w:val="28"/>
        </w:rPr>
      </w:pPr>
      <w:r>
        <w:rPr>
          <w:b/>
          <w:i/>
          <w:sz w:val="28"/>
          <w:u w:val="thick"/>
        </w:rPr>
        <w:t xml:space="preserve">Band </w:t>
      </w:r>
      <w:proofErr w:type="spellStart"/>
      <w:r>
        <w:rPr>
          <w:b/>
          <w:i/>
          <w:sz w:val="28"/>
          <w:u w:val="thick"/>
        </w:rPr>
        <w:t>PassFilter</w:t>
      </w:r>
      <w:proofErr w:type="spellEnd"/>
      <w:r>
        <w:rPr>
          <w:b/>
          <w:i/>
          <w:sz w:val="28"/>
          <w:u w:val="thick"/>
        </w:rPr>
        <w:t>:</w:t>
      </w:r>
    </w:p>
    <w:p w:rsidR="0038447D" w:rsidRDefault="00EB1963">
      <w:pPr>
        <w:pStyle w:val="BodyText"/>
        <w:spacing w:before="2"/>
        <w:rPr>
          <w:b/>
          <w:i/>
          <w:sz w:val="28"/>
        </w:rPr>
      </w:pPr>
      <w:r>
        <w:rPr>
          <w:noProof/>
        </w:rPr>
        <w:drawing>
          <wp:anchor distT="0" distB="0" distL="0" distR="0" simplePos="0" relativeHeight="251656704" behindDoc="0" locked="0" layoutInCell="1" allowOverlap="1">
            <wp:simplePos x="0" y="0"/>
            <wp:positionH relativeFrom="page">
              <wp:posOffset>925277</wp:posOffset>
            </wp:positionH>
            <wp:positionV relativeFrom="paragraph">
              <wp:posOffset>230571</wp:posOffset>
            </wp:positionV>
            <wp:extent cx="5891434" cy="316953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891434" cy="3169539"/>
                    </a:xfrm>
                    <a:prstGeom prst="rect">
                      <a:avLst/>
                    </a:prstGeom>
                  </pic:spPr>
                </pic:pic>
              </a:graphicData>
            </a:graphic>
          </wp:anchor>
        </w:drawing>
      </w:r>
    </w:p>
    <w:p w:rsidR="0038447D" w:rsidRDefault="0038447D">
      <w:pPr>
        <w:pStyle w:val="BodyText"/>
        <w:rPr>
          <w:b/>
          <w:i/>
          <w:sz w:val="30"/>
        </w:rPr>
      </w:pPr>
    </w:p>
    <w:p w:rsidR="0038447D" w:rsidRDefault="0038447D">
      <w:pPr>
        <w:pStyle w:val="BodyText"/>
        <w:spacing w:before="5"/>
        <w:rPr>
          <w:b/>
          <w:i/>
          <w:sz w:val="27"/>
        </w:rPr>
      </w:pPr>
    </w:p>
    <w:p w:rsidR="0038447D" w:rsidRDefault="00EB1963">
      <w:pPr>
        <w:ind w:left="100"/>
        <w:rPr>
          <w:b/>
          <w:i/>
          <w:sz w:val="28"/>
        </w:rPr>
      </w:pPr>
      <w:r>
        <w:rPr>
          <w:b/>
          <w:i/>
          <w:sz w:val="28"/>
          <w:u w:val="thick"/>
        </w:rPr>
        <w:t>Calculations:</w:t>
      </w:r>
    </w:p>
    <w:p w:rsidR="0038447D" w:rsidRDefault="0038447D">
      <w:pPr>
        <w:pStyle w:val="BodyText"/>
        <w:spacing w:before="2"/>
        <w:rPr>
          <w:b/>
          <w:i/>
          <w:sz w:val="20"/>
        </w:rPr>
      </w:pPr>
    </w:p>
    <w:p w:rsidR="0038447D" w:rsidRDefault="00EB1963">
      <w:pPr>
        <w:spacing w:before="90" w:line="322" w:lineRule="exact"/>
        <w:ind w:left="100"/>
        <w:rPr>
          <w:sz w:val="28"/>
        </w:rPr>
      </w:pPr>
      <w:proofErr w:type="spellStart"/>
      <w:proofErr w:type="gramStart"/>
      <w:r>
        <w:rPr>
          <w:sz w:val="28"/>
        </w:rPr>
        <w:t>fcl</w:t>
      </w:r>
      <w:proofErr w:type="spellEnd"/>
      <w:proofErr w:type="gramEnd"/>
      <w:r>
        <w:rPr>
          <w:sz w:val="28"/>
        </w:rPr>
        <w:t xml:space="preserve"> = 1/2*pi*RC</w:t>
      </w:r>
    </w:p>
    <w:p w:rsidR="0038447D" w:rsidRDefault="00EB1963">
      <w:pPr>
        <w:spacing w:line="322" w:lineRule="exact"/>
        <w:ind w:left="100"/>
        <w:rPr>
          <w:sz w:val="28"/>
        </w:rPr>
      </w:pPr>
      <w:proofErr w:type="spellStart"/>
      <w:proofErr w:type="gramStart"/>
      <w:r>
        <w:rPr>
          <w:sz w:val="28"/>
        </w:rPr>
        <w:t>fcl</w:t>
      </w:r>
      <w:proofErr w:type="spellEnd"/>
      <w:proofErr w:type="gramEnd"/>
      <w:r>
        <w:rPr>
          <w:sz w:val="28"/>
        </w:rPr>
        <w:t xml:space="preserve"> = 1/2*3.14*1000*0.000020</w:t>
      </w:r>
    </w:p>
    <w:p w:rsidR="0038447D" w:rsidRDefault="00EB1963">
      <w:pPr>
        <w:ind w:left="100"/>
        <w:rPr>
          <w:sz w:val="28"/>
        </w:rPr>
      </w:pPr>
      <w:proofErr w:type="spellStart"/>
      <w:proofErr w:type="gramStart"/>
      <w:r>
        <w:rPr>
          <w:sz w:val="28"/>
        </w:rPr>
        <w:t>fcl</w:t>
      </w:r>
      <w:proofErr w:type="spellEnd"/>
      <w:proofErr w:type="gramEnd"/>
      <w:r>
        <w:rPr>
          <w:sz w:val="28"/>
        </w:rPr>
        <w:t xml:space="preserve"> = 7.96</w:t>
      </w:r>
    </w:p>
    <w:p w:rsidR="0038447D" w:rsidRDefault="0038447D">
      <w:pPr>
        <w:pStyle w:val="BodyText"/>
        <w:spacing w:before="10"/>
        <w:rPr>
          <w:sz w:val="27"/>
        </w:rPr>
      </w:pPr>
    </w:p>
    <w:p w:rsidR="0038447D" w:rsidRDefault="00EB1963">
      <w:pPr>
        <w:ind w:left="100"/>
        <w:rPr>
          <w:sz w:val="28"/>
        </w:rPr>
      </w:pPr>
      <w:proofErr w:type="spellStart"/>
      <w:proofErr w:type="gramStart"/>
      <w:r>
        <w:rPr>
          <w:sz w:val="28"/>
        </w:rPr>
        <w:t>fch</w:t>
      </w:r>
      <w:proofErr w:type="spellEnd"/>
      <w:proofErr w:type="gramEnd"/>
      <w:r>
        <w:rPr>
          <w:sz w:val="28"/>
        </w:rPr>
        <w:t xml:space="preserve"> = 1/2*pi*RC</w:t>
      </w:r>
    </w:p>
    <w:p w:rsidR="0038447D" w:rsidRDefault="0038447D">
      <w:pPr>
        <w:rPr>
          <w:sz w:val="28"/>
        </w:rPr>
        <w:sectPr w:rsidR="0038447D" w:rsidSect="00EB1963">
          <w:pgSz w:w="12240" w:h="15840"/>
          <w:pgMar w:top="138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spacing w:before="60" w:line="322" w:lineRule="exact"/>
        <w:ind w:left="100"/>
        <w:rPr>
          <w:sz w:val="28"/>
        </w:rPr>
      </w:pPr>
      <w:proofErr w:type="spellStart"/>
      <w:proofErr w:type="gramStart"/>
      <w:r>
        <w:rPr>
          <w:sz w:val="28"/>
        </w:rPr>
        <w:lastRenderedPageBreak/>
        <w:t>fch</w:t>
      </w:r>
      <w:proofErr w:type="spellEnd"/>
      <w:proofErr w:type="gramEnd"/>
      <w:r>
        <w:rPr>
          <w:sz w:val="28"/>
        </w:rPr>
        <w:t xml:space="preserve"> = 1/2*3.14*500*0.000008</w:t>
      </w:r>
    </w:p>
    <w:p w:rsidR="0038447D" w:rsidRDefault="00EB1963">
      <w:pPr>
        <w:ind w:left="100"/>
        <w:rPr>
          <w:sz w:val="28"/>
        </w:rPr>
      </w:pPr>
      <w:proofErr w:type="spellStart"/>
      <w:proofErr w:type="gramStart"/>
      <w:r>
        <w:rPr>
          <w:sz w:val="28"/>
        </w:rPr>
        <w:t>fch</w:t>
      </w:r>
      <w:proofErr w:type="spellEnd"/>
      <w:proofErr w:type="gramEnd"/>
      <w:r>
        <w:rPr>
          <w:sz w:val="28"/>
        </w:rPr>
        <w:t xml:space="preserve"> = 39.8</w:t>
      </w:r>
    </w:p>
    <w:p w:rsidR="0038447D" w:rsidRDefault="0038447D">
      <w:pPr>
        <w:pStyle w:val="BodyText"/>
        <w:spacing w:before="11"/>
        <w:rPr>
          <w:sz w:val="27"/>
        </w:rPr>
      </w:pPr>
    </w:p>
    <w:p w:rsidR="0038447D" w:rsidRDefault="00EB1963">
      <w:pPr>
        <w:ind w:left="100"/>
        <w:rPr>
          <w:b/>
          <w:i/>
          <w:sz w:val="28"/>
        </w:rPr>
      </w:pPr>
      <w:r>
        <w:rPr>
          <w:noProof/>
        </w:rPr>
        <w:drawing>
          <wp:anchor distT="0" distB="0" distL="0" distR="0" simplePos="0" relativeHeight="251657728" behindDoc="0" locked="0" layoutInCell="1" allowOverlap="1">
            <wp:simplePos x="0" y="0"/>
            <wp:positionH relativeFrom="page">
              <wp:posOffset>1271269</wp:posOffset>
            </wp:positionH>
            <wp:positionV relativeFrom="paragraph">
              <wp:posOffset>291849</wp:posOffset>
            </wp:positionV>
            <wp:extent cx="5229225" cy="41529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229225" cy="4152900"/>
                    </a:xfrm>
                    <a:prstGeom prst="rect">
                      <a:avLst/>
                    </a:prstGeom>
                  </pic:spPr>
                </pic:pic>
              </a:graphicData>
            </a:graphic>
          </wp:anchor>
        </w:drawing>
      </w:r>
      <w:r>
        <w:rPr>
          <w:b/>
          <w:i/>
          <w:sz w:val="28"/>
          <w:u w:val="thick"/>
        </w:rPr>
        <w:t>Graph:</w:t>
      </w:r>
    </w:p>
    <w:p w:rsidR="0038447D" w:rsidRDefault="0038447D">
      <w:pPr>
        <w:pStyle w:val="BodyText"/>
        <w:spacing w:before="10"/>
        <w:rPr>
          <w:b/>
          <w:i/>
          <w:sz w:val="32"/>
        </w:rPr>
      </w:pPr>
    </w:p>
    <w:p w:rsidR="0038447D" w:rsidRDefault="00EB1963">
      <w:pPr>
        <w:spacing w:before="1"/>
        <w:ind w:left="100"/>
        <w:rPr>
          <w:b/>
          <w:i/>
          <w:sz w:val="28"/>
        </w:rPr>
      </w:pPr>
      <w:r>
        <w:rPr>
          <w:b/>
          <w:i/>
          <w:sz w:val="28"/>
          <w:u w:val="thick"/>
        </w:rPr>
        <w:t>Result:</w:t>
      </w:r>
    </w:p>
    <w:p w:rsidR="0038447D" w:rsidRDefault="0038447D">
      <w:pPr>
        <w:pStyle w:val="BodyText"/>
        <w:spacing w:before="10"/>
        <w:rPr>
          <w:b/>
          <w:i/>
          <w:sz w:val="27"/>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46"/>
        <w:gridCol w:w="3925"/>
        <w:gridCol w:w="3265"/>
      </w:tblGrid>
      <w:tr w:rsidR="0038447D">
        <w:trPr>
          <w:trHeight w:val="827"/>
        </w:trPr>
        <w:tc>
          <w:tcPr>
            <w:tcW w:w="1946" w:type="dxa"/>
          </w:tcPr>
          <w:p w:rsidR="0038447D" w:rsidRDefault="00EB1963">
            <w:pPr>
              <w:pStyle w:val="TableParagraph"/>
              <w:spacing w:before="1"/>
              <w:ind w:left="754" w:right="747"/>
              <w:jc w:val="center"/>
              <w:rPr>
                <w:sz w:val="24"/>
              </w:rPr>
            </w:pPr>
            <w:r>
              <w:rPr>
                <w:sz w:val="24"/>
              </w:rPr>
              <w:t>Sr.#</w:t>
            </w:r>
          </w:p>
        </w:tc>
        <w:tc>
          <w:tcPr>
            <w:tcW w:w="3925" w:type="dxa"/>
          </w:tcPr>
          <w:p w:rsidR="0038447D" w:rsidRDefault="00EB1963">
            <w:pPr>
              <w:pStyle w:val="TableParagraph"/>
              <w:spacing w:before="1"/>
              <w:ind w:left="1392" w:right="1388"/>
              <w:jc w:val="center"/>
              <w:rPr>
                <w:b/>
                <w:sz w:val="24"/>
              </w:rPr>
            </w:pPr>
            <w:r>
              <w:rPr>
                <w:b/>
                <w:sz w:val="24"/>
              </w:rPr>
              <w:t>Frequency</w:t>
            </w:r>
          </w:p>
        </w:tc>
        <w:tc>
          <w:tcPr>
            <w:tcW w:w="3265" w:type="dxa"/>
          </w:tcPr>
          <w:p w:rsidR="0038447D" w:rsidRDefault="00EB1963">
            <w:pPr>
              <w:pStyle w:val="TableParagraph"/>
              <w:spacing w:before="1"/>
              <w:ind w:left="1358" w:right="1350"/>
              <w:jc w:val="center"/>
              <w:rPr>
                <w:b/>
                <w:sz w:val="24"/>
              </w:rPr>
            </w:pPr>
            <w:r>
              <w:rPr>
                <w:b/>
                <w:sz w:val="24"/>
              </w:rPr>
              <w:t>Gain</w:t>
            </w:r>
          </w:p>
        </w:tc>
      </w:tr>
      <w:tr w:rsidR="0038447D">
        <w:trPr>
          <w:trHeight w:val="485"/>
        </w:trPr>
        <w:tc>
          <w:tcPr>
            <w:tcW w:w="1946" w:type="dxa"/>
          </w:tcPr>
          <w:p w:rsidR="0038447D" w:rsidRDefault="00EB1963">
            <w:pPr>
              <w:pStyle w:val="TableParagraph"/>
              <w:spacing w:before="1"/>
              <w:rPr>
                <w:sz w:val="24"/>
              </w:rPr>
            </w:pPr>
            <w:r>
              <w:rPr>
                <w:sz w:val="24"/>
              </w:rPr>
              <w:t>01</w:t>
            </w:r>
          </w:p>
        </w:tc>
        <w:tc>
          <w:tcPr>
            <w:tcW w:w="3925" w:type="dxa"/>
          </w:tcPr>
          <w:p w:rsidR="0038447D" w:rsidRDefault="00EB1963">
            <w:pPr>
              <w:pStyle w:val="TableParagraph"/>
              <w:spacing w:before="2"/>
              <w:ind w:left="108"/>
              <w:rPr>
                <w:sz w:val="28"/>
              </w:rPr>
            </w:pPr>
            <w:r>
              <w:rPr>
                <w:sz w:val="28"/>
              </w:rPr>
              <w:t>50</w:t>
            </w:r>
          </w:p>
        </w:tc>
        <w:tc>
          <w:tcPr>
            <w:tcW w:w="3265" w:type="dxa"/>
          </w:tcPr>
          <w:p w:rsidR="0038447D" w:rsidRDefault="00EB1963">
            <w:pPr>
              <w:pStyle w:val="TableParagraph"/>
              <w:spacing w:before="2"/>
              <w:ind w:left="108"/>
              <w:rPr>
                <w:sz w:val="28"/>
              </w:rPr>
            </w:pPr>
            <w:r>
              <w:rPr>
                <w:sz w:val="28"/>
              </w:rPr>
              <w:t>1.25mV</w:t>
            </w:r>
          </w:p>
        </w:tc>
      </w:tr>
      <w:tr w:rsidR="0038447D">
        <w:trPr>
          <w:trHeight w:val="481"/>
        </w:trPr>
        <w:tc>
          <w:tcPr>
            <w:tcW w:w="1946" w:type="dxa"/>
          </w:tcPr>
          <w:p w:rsidR="0038447D" w:rsidRDefault="00EB1963">
            <w:pPr>
              <w:pStyle w:val="TableParagraph"/>
              <w:spacing w:line="275" w:lineRule="exact"/>
              <w:rPr>
                <w:sz w:val="24"/>
              </w:rPr>
            </w:pPr>
            <w:r>
              <w:rPr>
                <w:sz w:val="24"/>
              </w:rPr>
              <w:t>02</w:t>
            </w:r>
          </w:p>
        </w:tc>
        <w:tc>
          <w:tcPr>
            <w:tcW w:w="3925" w:type="dxa"/>
          </w:tcPr>
          <w:p w:rsidR="0038447D" w:rsidRDefault="00EB1963">
            <w:pPr>
              <w:pStyle w:val="TableParagraph"/>
              <w:ind w:left="108"/>
              <w:rPr>
                <w:sz w:val="28"/>
              </w:rPr>
            </w:pPr>
            <w:r>
              <w:rPr>
                <w:sz w:val="28"/>
              </w:rPr>
              <w:t>60</w:t>
            </w:r>
          </w:p>
        </w:tc>
        <w:tc>
          <w:tcPr>
            <w:tcW w:w="3265" w:type="dxa"/>
          </w:tcPr>
          <w:p w:rsidR="0038447D" w:rsidRDefault="00EB1963">
            <w:pPr>
              <w:pStyle w:val="TableParagraph"/>
              <w:ind w:left="108"/>
              <w:rPr>
                <w:sz w:val="28"/>
              </w:rPr>
            </w:pPr>
            <w:r>
              <w:rPr>
                <w:sz w:val="28"/>
              </w:rPr>
              <w:t>1.4mV</w:t>
            </w:r>
          </w:p>
        </w:tc>
      </w:tr>
      <w:tr w:rsidR="0038447D">
        <w:trPr>
          <w:trHeight w:val="484"/>
        </w:trPr>
        <w:tc>
          <w:tcPr>
            <w:tcW w:w="1946" w:type="dxa"/>
          </w:tcPr>
          <w:p w:rsidR="0038447D" w:rsidRDefault="00EB1963">
            <w:pPr>
              <w:pStyle w:val="TableParagraph"/>
              <w:spacing w:line="275" w:lineRule="exact"/>
              <w:rPr>
                <w:sz w:val="24"/>
              </w:rPr>
            </w:pPr>
            <w:r>
              <w:rPr>
                <w:sz w:val="24"/>
              </w:rPr>
              <w:t>03</w:t>
            </w:r>
          </w:p>
        </w:tc>
        <w:tc>
          <w:tcPr>
            <w:tcW w:w="3925" w:type="dxa"/>
          </w:tcPr>
          <w:p w:rsidR="0038447D" w:rsidRDefault="00EB1963">
            <w:pPr>
              <w:pStyle w:val="TableParagraph"/>
              <w:ind w:left="108"/>
              <w:rPr>
                <w:sz w:val="28"/>
              </w:rPr>
            </w:pPr>
            <w:r>
              <w:rPr>
                <w:sz w:val="28"/>
              </w:rPr>
              <w:t>70</w:t>
            </w:r>
          </w:p>
        </w:tc>
        <w:tc>
          <w:tcPr>
            <w:tcW w:w="3265" w:type="dxa"/>
          </w:tcPr>
          <w:p w:rsidR="0038447D" w:rsidRDefault="00EB1963">
            <w:pPr>
              <w:pStyle w:val="TableParagraph"/>
              <w:ind w:left="108"/>
              <w:rPr>
                <w:sz w:val="28"/>
              </w:rPr>
            </w:pPr>
            <w:r>
              <w:rPr>
                <w:sz w:val="28"/>
              </w:rPr>
              <w:t>1.28mV</w:t>
            </w:r>
          </w:p>
        </w:tc>
      </w:tr>
      <w:tr w:rsidR="0038447D">
        <w:trPr>
          <w:trHeight w:val="481"/>
        </w:trPr>
        <w:tc>
          <w:tcPr>
            <w:tcW w:w="1946" w:type="dxa"/>
          </w:tcPr>
          <w:p w:rsidR="0038447D" w:rsidRDefault="00EB1963">
            <w:pPr>
              <w:pStyle w:val="TableParagraph"/>
              <w:spacing w:line="275" w:lineRule="exact"/>
              <w:rPr>
                <w:sz w:val="24"/>
              </w:rPr>
            </w:pPr>
            <w:r>
              <w:rPr>
                <w:sz w:val="24"/>
              </w:rPr>
              <w:t>04</w:t>
            </w:r>
          </w:p>
        </w:tc>
        <w:tc>
          <w:tcPr>
            <w:tcW w:w="3925" w:type="dxa"/>
          </w:tcPr>
          <w:p w:rsidR="0038447D" w:rsidRDefault="00EB1963">
            <w:pPr>
              <w:pStyle w:val="TableParagraph"/>
              <w:ind w:left="108"/>
              <w:rPr>
                <w:sz w:val="28"/>
              </w:rPr>
            </w:pPr>
            <w:r>
              <w:rPr>
                <w:sz w:val="28"/>
              </w:rPr>
              <w:t>90</w:t>
            </w:r>
          </w:p>
        </w:tc>
        <w:tc>
          <w:tcPr>
            <w:tcW w:w="3265" w:type="dxa"/>
          </w:tcPr>
          <w:p w:rsidR="0038447D" w:rsidRDefault="00EB1963">
            <w:pPr>
              <w:pStyle w:val="TableParagraph"/>
              <w:ind w:left="108"/>
              <w:rPr>
                <w:sz w:val="28"/>
              </w:rPr>
            </w:pPr>
            <w:r>
              <w:rPr>
                <w:sz w:val="28"/>
              </w:rPr>
              <w:t>1.29mV</w:t>
            </w:r>
          </w:p>
        </w:tc>
      </w:tr>
      <w:tr w:rsidR="0038447D">
        <w:trPr>
          <w:trHeight w:val="482"/>
        </w:trPr>
        <w:tc>
          <w:tcPr>
            <w:tcW w:w="1946" w:type="dxa"/>
          </w:tcPr>
          <w:p w:rsidR="0038447D" w:rsidRDefault="00EB1963">
            <w:pPr>
              <w:pStyle w:val="TableParagraph"/>
              <w:spacing w:line="275" w:lineRule="exact"/>
              <w:rPr>
                <w:sz w:val="24"/>
              </w:rPr>
            </w:pPr>
            <w:r>
              <w:rPr>
                <w:sz w:val="24"/>
              </w:rPr>
              <w:t>05</w:t>
            </w:r>
          </w:p>
        </w:tc>
        <w:tc>
          <w:tcPr>
            <w:tcW w:w="3925" w:type="dxa"/>
          </w:tcPr>
          <w:p w:rsidR="0038447D" w:rsidRDefault="00EB1963">
            <w:pPr>
              <w:pStyle w:val="TableParagraph"/>
              <w:ind w:left="108"/>
              <w:rPr>
                <w:sz w:val="28"/>
              </w:rPr>
            </w:pPr>
            <w:r>
              <w:rPr>
                <w:sz w:val="28"/>
              </w:rPr>
              <w:t>100</w:t>
            </w:r>
          </w:p>
        </w:tc>
        <w:tc>
          <w:tcPr>
            <w:tcW w:w="3265" w:type="dxa"/>
          </w:tcPr>
          <w:p w:rsidR="0038447D" w:rsidRDefault="00EB1963">
            <w:pPr>
              <w:pStyle w:val="TableParagraph"/>
              <w:ind w:left="108"/>
              <w:rPr>
                <w:sz w:val="28"/>
              </w:rPr>
            </w:pPr>
            <w:r>
              <w:rPr>
                <w:sz w:val="28"/>
              </w:rPr>
              <w:t>1.33Mv</w:t>
            </w:r>
          </w:p>
        </w:tc>
      </w:tr>
      <w:tr w:rsidR="0038447D">
        <w:trPr>
          <w:trHeight w:val="484"/>
        </w:trPr>
        <w:tc>
          <w:tcPr>
            <w:tcW w:w="1946" w:type="dxa"/>
          </w:tcPr>
          <w:p w:rsidR="0038447D" w:rsidRDefault="00EB1963">
            <w:pPr>
              <w:pStyle w:val="TableParagraph"/>
              <w:spacing w:before="1"/>
              <w:rPr>
                <w:sz w:val="24"/>
              </w:rPr>
            </w:pPr>
            <w:r>
              <w:rPr>
                <w:sz w:val="24"/>
              </w:rPr>
              <w:t>06</w:t>
            </w:r>
          </w:p>
        </w:tc>
        <w:tc>
          <w:tcPr>
            <w:tcW w:w="3925" w:type="dxa"/>
          </w:tcPr>
          <w:p w:rsidR="0038447D" w:rsidRDefault="00EB1963">
            <w:pPr>
              <w:pStyle w:val="TableParagraph"/>
              <w:spacing w:before="2"/>
              <w:ind w:left="108"/>
              <w:rPr>
                <w:sz w:val="28"/>
              </w:rPr>
            </w:pPr>
            <w:r>
              <w:rPr>
                <w:sz w:val="28"/>
              </w:rPr>
              <w:t>120</w:t>
            </w:r>
          </w:p>
        </w:tc>
        <w:tc>
          <w:tcPr>
            <w:tcW w:w="3265" w:type="dxa"/>
          </w:tcPr>
          <w:p w:rsidR="0038447D" w:rsidRDefault="00EB1963">
            <w:pPr>
              <w:pStyle w:val="TableParagraph"/>
              <w:spacing w:before="2"/>
              <w:ind w:left="108"/>
              <w:rPr>
                <w:sz w:val="28"/>
              </w:rPr>
            </w:pPr>
            <w:r>
              <w:rPr>
                <w:sz w:val="28"/>
              </w:rPr>
              <w:t>1.38mV</w:t>
            </w:r>
          </w:p>
        </w:tc>
      </w:tr>
    </w:tbl>
    <w:p w:rsidR="0038447D" w:rsidRDefault="0038447D">
      <w:pPr>
        <w:rPr>
          <w:sz w:val="28"/>
        </w:rPr>
        <w:sectPr w:rsidR="0038447D" w:rsidSect="00EB1963">
          <w:pgSz w:w="12240" w:h="15840"/>
          <w:pgMar w:top="138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pStyle w:val="ListParagraph"/>
        <w:numPr>
          <w:ilvl w:val="0"/>
          <w:numId w:val="1"/>
        </w:numPr>
        <w:tabs>
          <w:tab w:val="left" w:pos="500"/>
        </w:tabs>
        <w:spacing w:before="63"/>
        <w:ind w:hanging="400"/>
        <w:rPr>
          <w:b/>
          <w:i/>
          <w:sz w:val="28"/>
        </w:rPr>
      </w:pPr>
      <w:r>
        <w:rPr>
          <w:b/>
          <w:i/>
          <w:sz w:val="28"/>
          <w:u w:val="thick"/>
        </w:rPr>
        <w:lastRenderedPageBreak/>
        <w:t xml:space="preserve">Band </w:t>
      </w:r>
      <w:proofErr w:type="spellStart"/>
      <w:r>
        <w:rPr>
          <w:b/>
          <w:i/>
          <w:sz w:val="28"/>
          <w:u w:val="thick"/>
        </w:rPr>
        <w:t>StopFilter</w:t>
      </w:r>
      <w:proofErr w:type="spellEnd"/>
      <w:r>
        <w:rPr>
          <w:b/>
          <w:i/>
          <w:sz w:val="28"/>
          <w:u w:val="thick"/>
        </w:rPr>
        <w:t>:</w:t>
      </w:r>
    </w:p>
    <w:p w:rsidR="0038447D" w:rsidRDefault="0038447D">
      <w:pPr>
        <w:pStyle w:val="BodyText"/>
        <w:rPr>
          <w:b/>
          <w:i/>
          <w:sz w:val="20"/>
        </w:rPr>
      </w:pPr>
    </w:p>
    <w:p w:rsidR="0038447D" w:rsidRDefault="00EB1963">
      <w:pPr>
        <w:pStyle w:val="BodyText"/>
        <w:spacing w:before="7"/>
        <w:rPr>
          <w:b/>
          <w:i/>
          <w:sz w:val="11"/>
        </w:rPr>
      </w:pPr>
      <w:r>
        <w:rPr>
          <w:noProof/>
        </w:rPr>
        <w:drawing>
          <wp:anchor distT="0" distB="0" distL="0" distR="0" simplePos="0" relativeHeight="251658752" behindDoc="0" locked="0" layoutInCell="1" allowOverlap="1">
            <wp:simplePos x="0" y="0"/>
            <wp:positionH relativeFrom="page">
              <wp:posOffset>1133475</wp:posOffset>
            </wp:positionH>
            <wp:positionV relativeFrom="paragraph">
              <wp:posOffset>109884</wp:posOffset>
            </wp:positionV>
            <wp:extent cx="5505450" cy="51720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5505450" cy="5172075"/>
                    </a:xfrm>
                    <a:prstGeom prst="rect">
                      <a:avLst/>
                    </a:prstGeom>
                  </pic:spPr>
                </pic:pic>
              </a:graphicData>
            </a:graphic>
          </wp:anchor>
        </w:drawing>
      </w:r>
    </w:p>
    <w:p w:rsidR="0038447D" w:rsidRDefault="00EB1963">
      <w:pPr>
        <w:spacing w:before="63"/>
        <w:ind w:left="100"/>
        <w:rPr>
          <w:b/>
          <w:i/>
          <w:sz w:val="28"/>
        </w:rPr>
      </w:pPr>
      <w:r>
        <w:rPr>
          <w:b/>
          <w:i/>
          <w:sz w:val="28"/>
          <w:u w:val="thick"/>
        </w:rPr>
        <w:t>Calculations:</w:t>
      </w:r>
    </w:p>
    <w:p w:rsidR="0038447D" w:rsidRDefault="0038447D">
      <w:pPr>
        <w:pStyle w:val="BodyText"/>
        <w:spacing w:before="3"/>
        <w:rPr>
          <w:b/>
          <w:i/>
          <w:sz w:val="20"/>
        </w:rPr>
      </w:pPr>
    </w:p>
    <w:p w:rsidR="0038447D" w:rsidRDefault="00EB1963">
      <w:pPr>
        <w:spacing w:before="89"/>
        <w:ind w:left="100"/>
        <w:rPr>
          <w:sz w:val="28"/>
        </w:rPr>
      </w:pPr>
      <w:proofErr w:type="spellStart"/>
      <w:proofErr w:type="gramStart"/>
      <w:r>
        <w:rPr>
          <w:sz w:val="28"/>
        </w:rPr>
        <w:t>fcl</w:t>
      </w:r>
      <w:proofErr w:type="spellEnd"/>
      <w:proofErr w:type="gramEnd"/>
      <w:r>
        <w:rPr>
          <w:sz w:val="28"/>
        </w:rPr>
        <w:t xml:space="preserve"> = 1/2*pi*RC</w:t>
      </w:r>
    </w:p>
    <w:p w:rsidR="0038447D" w:rsidRDefault="00EB1963">
      <w:pPr>
        <w:spacing w:line="322" w:lineRule="exact"/>
        <w:ind w:left="100"/>
        <w:rPr>
          <w:sz w:val="28"/>
        </w:rPr>
      </w:pPr>
      <w:proofErr w:type="spellStart"/>
      <w:proofErr w:type="gramStart"/>
      <w:r>
        <w:rPr>
          <w:sz w:val="28"/>
        </w:rPr>
        <w:t>fcl</w:t>
      </w:r>
      <w:proofErr w:type="spellEnd"/>
      <w:proofErr w:type="gramEnd"/>
      <w:r>
        <w:rPr>
          <w:sz w:val="28"/>
        </w:rPr>
        <w:t xml:space="preserve"> = 1/2*3.14*2000*0.000050</w:t>
      </w:r>
    </w:p>
    <w:p w:rsidR="0038447D" w:rsidRDefault="00EB1963">
      <w:pPr>
        <w:ind w:left="100"/>
        <w:rPr>
          <w:sz w:val="28"/>
        </w:rPr>
      </w:pPr>
      <w:proofErr w:type="spellStart"/>
      <w:proofErr w:type="gramStart"/>
      <w:r>
        <w:rPr>
          <w:sz w:val="28"/>
        </w:rPr>
        <w:t>fcl</w:t>
      </w:r>
      <w:proofErr w:type="spellEnd"/>
      <w:proofErr w:type="gramEnd"/>
      <w:r>
        <w:rPr>
          <w:sz w:val="28"/>
        </w:rPr>
        <w:t xml:space="preserve"> = 1.59</w:t>
      </w:r>
    </w:p>
    <w:p w:rsidR="0038447D" w:rsidRDefault="0038447D">
      <w:pPr>
        <w:pStyle w:val="BodyText"/>
        <w:spacing w:before="1"/>
        <w:rPr>
          <w:sz w:val="28"/>
        </w:rPr>
      </w:pPr>
    </w:p>
    <w:p w:rsidR="0038447D" w:rsidRDefault="00EB1963">
      <w:pPr>
        <w:spacing w:line="322" w:lineRule="exact"/>
        <w:ind w:left="100"/>
        <w:rPr>
          <w:sz w:val="28"/>
        </w:rPr>
      </w:pPr>
      <w:proofErr w:type="spellStart"/>
      <w:proofErr w:type="gramStart"/>
      <w:r>
        <w:rPr>
          <w:sz w:val="28"/>
        </w:rPr>
        <w:t>fch</w:t>
      </w:r>
      <w:proofErr w:type="spellEnd"/>
      <w:proofErr w:type="gramEnd"/>
      <w:r>
        <w:rPr>
          <w:sz w:val="28"/>
        </w:rPr>
        <w:t xml:space="preserve"> = 1/2*pi*RC</w:t>
      </w:r>
    </w:p>
    <w:p w:rsidR="0038447D" w:rsidRDefault="00EB1963">
      <w:pPr>
        <w:spacing w:line="322" w:lineRule="exact"/>
        <w:ind w:left="100"/>
        <w:rPr>
          <w:sz w:val="28"/>
        </w:rPr>
      </w:pPr>
      <w:proofErr w:type="spellStart"/>
      <w:proofErr w:type="gramStart"/>
      <w:r>
        <w:rPr>
          <w:sz w:val="28"/>
        </w:rPr>
        <w:t>fch</w:t>
      </w:r>
      <w:proofErr w:type="spellEnd"/>
      <w:proofErr w:type="gramEnd"/>
      <w:r>
        <w:rPr>
          <w:sz w:val="28"/>
        </w:rPr>
        <w:t xml:space="preserve"> = 1/2*3.14*420*0.000020</w:t>
      </w:r>
    </w:p>
    <w:p w:rsidR="0038447D" w:rsidRDefault="00EB1963">
      <w:pPr>
        <w:ind w:left="100"/>
        <w:rPr>
          <w:sz w:val="28"/>
        </w:rPr>
      </w:pPr>
      <w:proofErr w:type="spellStart"/>
      <w:proofErr w:type="gramStart"/>
      <w:r>
        <w:rPr>
          <w:sz w:val="28"/>
        </w:rPr>
        <w:t>fch</w:t>
      </w:r>
      <w:proofErr w:type="spellEnd"/>
      <w:proofErr w:type="gramEnd"/>
      <w:r>
        <w:rPr>
          <w:sz w:val="28"/>
        </w:rPr>
        <w:t xml:space="preserve"> = 18.96</w:t>
      </w:r>
    </w:p>
    <w:p w:rsidR="0038447D" w:rsidRDefault="0038447D">
      <w:pPr>
        <w:rPr>
          <w:sz w:val="28"/>
        </w:rPr>
        <w:sectPr w:rsidR="0038447D" w:rsidSect="00EB1963">
          <w:pgSz w:w="12240" w:h="15840"/>
          <w:pgMar w:top="138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38447D">
      <w:pPr>
        <w:pStyle w:val="BodyText"/>
        <w:rPr>
          <w:sz w:val="15"/>
        </w:rPr>
      </w:pPr>
    </w:p>
    <w:p w:rsidR="0038447D" w:rsidRDefault="00EB1963">
      <w:pPr>
        <w:spacing w:before="89"/>
        <w:ind w:left="100"/>
        <w:rPr>
          <w:b/>
          <w:i/>
          <w:sz w:val="28"/>
        </w:rPr>
      </w:pPr>
      <w:r>
        <w:rPr>
          <w:b/>
          <w:i/>
          <w:sz w:val="28"/>
          <w:u w:val="thick"/>
        </w:rPr>
        <w:t>Graph:</w:t>
      </w:r>
    </w:p>
    <w:p w:rsidR="0038447D" w:rsidRDefault="00EB1963">
      <w:pPr>
        <w:pStyle w:val="BodyText"/>
        <w:ind w:left="655"/>
        <w:rPr>
          <w:sz w:val="20"/>
        </w:rPr>
      </w:pPr>
      <w:r>
        <w:rPr>
          <w:noProof/>
          <w:sz w:val="20"/>
        </w:rPr>
        <w:drawing>
          <wp:inline distT="0" distB="0" distL="0" distR="0">
            <wp:extent cx="5238750" cy="42291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5238750" cy="4229100"/>
                    </a:xfrm>
                    <a:prstGeom prst="rect">
                      <a:avLst/>
                    </a:prstGeom>
                  </pic:spPr>
                </pic:pic>
              </a:graphicData>
            </a:graphic>
          </wp:inline>
        </w:drawing>
      </w:r>
    </w:p>
    <w:p w:rsidR="0038447D" w:rsidRDefault="00EB1963">
      <w:pPr>
        <w:spacing w:before="104"/>
        <w:ind w:left="100"/>
        <w:rPr>
          <w:b/>
          <w:i/>
          <w:sz w:val="28"/>
        </w:rPr>
      </w:pPr>
      <w:r>
        <w:rPr>
          <w:b/>
          <w:i/>
          <w:sz w:val="28"/>
          <w:u w:val="thick"/>
        </w:rPr>
        <w:t>Result:</w:t>
      </w:r>
    </w:p>
    <w:p w:rsidR="0038447D" w:rsidRDefault="0038447D">
      <w:pPr>
        <w:pStyle w:val="BodyText"/>
        <w:spacing w:before="10"/>
        <w:rPr>
          <w:b/>
          <w:i/>
          <w:sz w:val="27"/>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84"/>
        <w:gridCol w:w="3793"/>
        <w:gridCol w:w="3157"/>
      </w:tblGrid>
      <w:tr w:rsidR="0038447D">
        <w:trPr>
          <w:trHeight w:val="827"/>
        </w:trPr>
        <w:tc>
          <w:tcPr>
            <w:tcW w:w="1884" w:type="dxa"/>
          </w:tcPr>
          <w:p w:rsidR="0038447D" w:rsidRDefault="00EB1963">
            <w:pPr>
              <w:pStyle w:val="TableParagraph"/>
              <w:spacing w:line="275" w:lineRule="exact"/>
              <w:ind w:left="723" w:right="716"/>
              <w:jc w:val="center"/>
              <w:rPr>
                <w:sz w:val="24"/>
              </w:rPr>
            </w:pPr>
            <w:r>
              <w:rPr>
                <w:sz w:val="24"/>
              </w:rPr>
              <w:t>Sr.#</w:t>
            </w:r>
          </w:p>
        </w:tc>
        <w:tc>
          <w:tcPr>
            <w:tcW w:w="3793" w:type="dxa"/>
          </w:tcPr>
          <w:p w:rsidR="0038447D" w:rsidRDefault="00EB1963">
            <w:pPr>
              <w:pStyle w:val="TableParagraph"/>
              <w:spacing w:line="275" w:lineRule="exact"/>
              <w:ind w:left="1327" w:right="1321"/>
              <w:jc w:val="center"/>
              <w:rPr>
                <w:b/>
                <w:sz w:val="24"/>
              </w:rPr>
            </w:pPr>
            <w:r>
              <w:rPr>
                <w:b/>
                <w:sz w:val="24"/>
              </w:rPr>
              <w:t>Frequency</w:t>
            </w:r>
          </w:p>
        </w:tc>
        <w:tc>
          <w:tcPr>
            <w:tcW w:w="3157" w:type="dxa"/>
          </w:tcPr>
          <w:p w:rsidR="0038447D" w:rsidRDefault="00EB1963">
            <w:pPr>
              <w:pStyle w:val="TableParagraph"/>
              <w:spacing w:line="275" w:lineRule="exact"/>
              <w:ind w:left="1302" w:right="1298"/>
              <w:jc w:val="center"/>
              <w:rPr>
                <w:b/>
                <w:sz w:val="24"/>
              </w:rPr>
            </w:pPr>
            <w:r>
              <w:rPr>
                <w:b/>
                <w:sz w:val="24"/>
              </w:rPr>
              <w:t>Gain</w:t>
            </w:r>
          </w:p>
        </w:tc>
      </w:tr>
      <w:tr w:rsidR="0038447D">
        <w:trPr>
          <w:trHeight w:val="481"/>
        </w:trPr>
        <w:tc>
          <w:tcPr>
            <w:tcW w:w="1884" w:type="dxa"/>
          </w:tcPr>
          <w:p w:rsidR="0038447D" w:rsidRDefault="00EB1963">
            <w:pPr>
              <w:pStyle w:val="TableParagraph"/>
              <w:spacing w:line="275" w:lineRule="exact"/>
              <w:rPr>
                <w:sz w:val="24"/>
              </w:rPr>
            </w:pPr>
            <w:r>
              <w:rPr>
                <w:sz w:val="24"/>
              </w:rPr>
              <w:t>01</w:t>
            </w:r>
          </w:p>
        </w:tc>
        <w:tc>
          <w:tcPr>
            <w:tcW w:w="3793" w:type="dxa"/>
          </w:tcPr>
          <w:p w:rsidR="0038447D" w:rsidRDefault="00EB1963">
            <w:pPr>
              <w:pStyle w:val="TableParagraph"/>
              <w:rPr>
                <w:sz w:val="28"/>
              </w:rPr>
            </w:pPr>
            <w:r>
              <w:rPr>
                <w:sz w:val="28"/>
              </w:rPr>
              <w:t>50</w:t>
            </w:r>
          </w:p>
        </w:tc>
        <w:tc>
          <w:tcPr>
            <w:tcW w:w="3157" w:type="dxa"/>
          </w:tcPr>
          <w:p w:rsidR="0038447D" w:rsidRDefault="00EB1963">
            <w:pPr>
              <w:pStyle w:val="TableParagraph"/>
              <w:rPr>
                <w:sz w:val="28"/>
              </w:rPr>
            </w:pPr>
            <w:r>
              <w:rPr>
                <w:sz w:val="28"/>
              </w:rPr>
              <w:t>1.23mV</w:t>
            </w:r>
          </w:p>
        </w:tc>
      </w:tr>
      <w:tr w:rsidR="0038447D">
        <w:trPr>
          <w:trHeight w:val="484"/>
        </w:trPr>
        <w:tc>
          <w:tcPr>
            <w:tcW w:w="1884" w:type="dxa"/>
          </w:tcPr>
          <w:p w:rsidR="0038447D" w:rsidRDefault="00EB1963">
            <w:pPr>
              <w:pStyle w:val="TableParagraph"/>
              <w:spacing w:before="1"/>
              <w:rPr>
                <w:sz w:val="24"/>
              </w:rPr>
            </w:pPr>
            <w:r>
              <w:rPr>
                <w:sz w:val="24"/>
              </w:rPr>
              <w:t>02</w:t>
            </w:r>
          </w:p>
        </w:tc>
        <w:tc>
          <w:tcPr>
            <w:tcW w:w="3793" w:type="dxa"/>
          </w:tcPr>
          <w:p w:rsidR="0038447D" w:rsidRDefault="00EB1963">
            <w:pPr>
              <w:pStyle w:val="TableParagraph"/>
              <w:spacing w:before="2"/>
              <w:rPr>
                <w:sz w:val="28"/>
              </w:rPr>
            </w:pPr>
            <w:r>
              <w:rPr>
                <w:sz w:val="28"/>
              </w:rPr>
              <w:t>60</w:t>
            </w:r>
          </w:p>
        </w:tc>
        <w:tc>
          <w:tcPr>
            <w:tcW w:w="3157" w:type="dxa"/>
          </w:tcPr>
          <w:p w:rsidR="0038447D" w:rsidRDefault="00EB1963">
            <w:pPr>
              <w:pStyle w:val="TableParagraph"/>
              <w:spacing w:before="2"/>
              <w:rPr>
                <w:sz w:val="28"/>
              </w:rPr>
            </w:pPr>
            <w:r>
              <w:rPr>
                <w:sz w:val="28"/>
              </w:rPr>
              <w:t>1.3mV</w:t>
            </w:r>
          </w:p>
        </w:tc>
      </w:tr>
      <w:tr w:rsidR="0038447D">
        <w:trPr>
          <w:trHeight w:val="482"/>
        </w:trPr>
        <w:tc>
          <w:tcPr>
            <w:tcW w:w="1884" w:type="dxa"/>
          </w:tcPr>
          <w:p w:rsidR="0038447D" w:rsidRDefault="00EB1963">
            <w:pPr>
              <w:pStyle w:val="TableParagraph"/>
              <w:spacing w:line="275" w:lineRule="exact"/>
              <w:rPr>
                <w:sz w:val="24"/>
              </w:rPr>
            </w:pPr>
            <w:r>
              <w:rPr>
                <w:sz w:val="24"/>
              </w:rPr>
              <w:t>03</w:t>
            </w:r>
          </w:p>
        </w:tc>
        <w:tc>
          <w:tcPr>
            <w:tcW w:w="3793" w:type="dxa"/>
          </w:tcPr>
          <w:p w:rsidR="0038447D" w:rsidRDefault="00EB1963">
            <w:pPr>
              <w:pStyle w:val="TableParagraph"/>
              <w:rPr>
                <w:sz w:val="28"/>
              </w:rPr>
            </w:pPr>
            <w:r>
              <w:rPr>
                <w:sz w:val="28"/>
              </w:rPr>
              <w:t>70</w:t>
            </w:r>
          </w:p>
        </w:tc>
        <w:tc>
          <w:tcPr>
            <w:tcW w:w="3157" w:type="dxa"/>
          </w:tcPr>
          <w:p w:rsidR="0038447D" w:rsidRDefault="00EB1963">
            <w:pPr>
              <w:pStyle w:val="TableParagraph"/>
              <w:rPr>
                <w:sz w:val="28"/>
              </w:rPr>
            </w:pPr>
            <w:r>
              <w:rPr>
                <w:sz w:val="28"/>
              </w:rPr>
              <w:t>1.22mV</w:t>
            </w:r>
          </w:p>
        </w:tc>
      </w:tr>
      <w:tr w:rsidR="0038447D">
        <w:trPr>
          <w:trHeight w:val="484"/>
        </w:trPr>
        <w:tc>
          <w:tcPr>
            <w:tcW w:w="1884" w:type="dxa"/>
          </w:tcPr>
          <w:p w:rsidR="0038447D" w:rsidRDefault="00EB1963">
            <w:pPr>
              <w:pStyle w:val="TableParagraph"/>
              <w:spacing w:line="275" w:lineRule="exact"/>
              <w:rPr>
                <w:sz w:val="24"/>
              </w:rPr>
            </w:pPr>
            <w:r>
              <w:rPr>
                <w:sz w:val="24"/>
              </w:rPr>
              <w:t>04</w:t>
            </w:r>
          </w:p>
        </w:tc>
        <w:tc>
          <w:tcPr>
            <w:tcW w:w="3793" w:type="dxa"/>
          </w:tcPr>
          <w:p w:rsidR="0038447D" w:rsidRDefault="00EB1963">
            <w:pPr>
              <w:pStyle w:val="TableParagraph"/>
              <w:rPr>
                <w:sz w:val="28"/>
              </w:rPr>
            </w:pPr>
            <w:r>
              <w:rPr>
                <w:sz w:val="28"/>
              </w:rPr>
              <w:t>90</w:t>
            </w:r>
          </w:p>
        </w:tc>
        <w:tc>
          <w:tcPr>
            <w:tcW w:w="3157" w:type="dxa"/>
          </w:tcPr>
          <w:p w:rsidR="0038447D" w:rsidRDefault="00EB1963">
            <w:pPr>
              <w:pStyle w:val="TableParagraph"/>
              <w:rPr>
                <w:sz w:val="28"/>
              </w:rPr>
            </w:pPr>
            <w:r>
              <w:rPr>
                <w:sz w:val="28"/>
              </w:rPr>
              <w:t>1.23mV</w:t>
            </w:r>
          </w:p>
        </w:tc>
      </w:tr>
      <w:tr w:rsidR="0038447D">
        <w:trPr>
          <w:trHeight w:val="481"/>
        </w:trPr>
        <w:tc>
          <w:tcPr>
            <w:tcW w:w="1884" w:type="dxa"/>
          </w:tcPr>
          <w:p w:rsidR="0038447D" w:rsidRDefault="00EB1963">
            <w:pPr>
              <w:pStyle w:val="TableParagraph"/>
              <w:spacing w:line="275" w:lineRule="exact"/>
              <w:rPr>
                <w:sz w:val="24"/>
              </w:rPr>
            </w:pPr>
            <w:r>
              <w:rPr>
                <w:sz w:val="24"/>
              </w:rPr>
              <w:t>05</w:t>
            </w:r>
          </w:p>
        </w:tc>
        <w:tc>
          <w:tcPr>
            <w:tcW w:w="3793" w:type="dxa"/>
          </w:tcPr>
          <w:p w:rsidR="0038447D" w:rsidRDefault="00EB1963">
            <w:pPr>
              <w:pStyle w:val="TableParagraph"/>
              <w:rPr>
                <w:sz w:val="28"/>
              </w:rPr>
            </w:pPr>
            <w:r>
              <w:rPr>
                <w:sz w:val="28"/>
              </w:rPr>
              <w:t>100</w:t>
            </w:r>
          </w:p>
        </w:tc>
        <w:tc>
          <w:tcPr>
            <w:tcW w:w="3157" w:type="dxa"/>
          </w:tcPr>
          <w:p w:rsidR="0038447D" w:rsidRDefault="00EB1963">
            <w:pPr>
              <w:pStyle w:val="TableParagraph"/>
              <w:rPr>
                <w:sz w:val="28"/>
              </w:rPr>
            </w:pPr>
            <w:r>
              <w:rPr>
                <w:sz w:val="28"/>
              </w:rPr>
              <w:t>1.31Mv</w:t>
            </w:r>
          </w:p>
        </w:tc>
      </w:tr>
      <w:tr w:rsidR="0038447D">
        <w:trPr>
          <w:trHeight w:val="482"/>
        </w:trPr>
        <w:tc>
          <w:tcPr>
            <w:tcW w:w="1884" w:type="dxa"/>
          </w:tcPr>
          <w:p w:rsidR="0038447D" w:rsidRDefault="00EB1963">
            <w:pPr>
              <w:pStyle w:val="TableParagraph"/>
              <w:spacing w:line="275" w:lineRule="exact"/>
              <w:rPr>
                <w:sz w:val="24"/>
              </w:rPr>
            </w:pPr>
            <w:r>
              <w:rPr>
                <w:sz w:val="24"/>
              </w:rPr>
              <w:t>06</w:t>
            </w:r>
          </w:p>
        </w:tc>
        <w:tc>
          <w:tcPr>
            <w:tcW w:w="3793" w:type="dxa"/>
          </w:tcPr>
          <w:p w:rsidR="0038447D" w:rsidRDefault="00EB1963">
            <w:pPr>
              <w:pStyle w:val="TableParagraph"/>
              <w:rPr>
                <w:sz w:val="28"/>
              </w:rPr>
            </w:pPr>
            <w:r>
              <w:rPr>
                <w:sz w:val="28"/>
              </w:rPr>
              <w:t>120</w:t>
            </w:r>
          </w:p>
        </w:tc>
        <w:tc>
          <w:tcPr>
            <w:tcW w:w="3157" w:type="dxa"/>
          </w:tcPr>
          <w:p w:rsidR="0038447D" w:rsidRDefault="00EB1963">
            <w:pPr>
              <w:pStyle w:val="TableParagraph"/>
              <w:rPr>
                <w:sz w:val="28"/>
              </w:rPr>
            </w:pPr>
            <w:r>
              <w:rPr>
                <w:sz w:val="28"/>
              </w:rPr>
              <w:t>1.31mV</w:t>
            </w:r>
          </w:p>
        </w:tc>
      </w:tr>
      <w:tr w:rsidR="0038447D">
        <w:trPr>
          <w:trHeight w:val="484"/>
        </w:trPr>
        <w:tc>
          <w:tcPr>
            <w:tcW w:w="1884" w:type="dxa"/>
          </w:tcPr>
          <w:p w:rsidR="0038447D" w:rsidRDefault="00EB1963">
            <w:pPr>
              <w:pStyle w:val="TableParagraph"/>
              <w:spacing w:before="1"/>
              <w:rPr>
                <w:sz w:val="24"/>
              </w:rPr>
            </w:pPr>
            <w:r>
              <w:rPr>
                <w:sz w:val="24"/>
              </w:rPr>
              <w:t>07</w:t>
            </w:r>
          </w:p>
        </w:tc>
        <w:tc>
          <w:tcPr>
            <w:tcW w:w="3793" w:type="dxa"/>
          </w:tcPr>
          <w:p w:rsidR="0038447D" w:rsidRDefault="00EB1963">
            <w:pPr>
              <w:pStyle w:val="TableParagraph"/>
              <w:spacing w:before="2"/>
              <w:rPr>
                <w:sz w:val="28"/>
              </w:rPr>
            </w:pPr>
            <w:r>
              <w:rPr>
                <w:sz w:val="28"/>
              </w:rPr>
              <w:t>140</w:t>
            </w:r>
          </w:p>
        </w:tc>
        <w:tc>
          <w:tcPr>
            <w:tcW w:w="3157" w:type="dxa"/>
          </w:tcPr>
          <w:p w:rsidR="0038447D" w:rsidRDefault="00EB1963">
            <w:pPr>
              <w:pStyle w:val="TableParagraph"/>
              <w:spacing w:before="2"/>
              <w:rPr>
                <w:sz w:val="28"/>
              </w:rPr>
            </w:pPr>
            <w:r>
              <w:rPr>
                <w:sz w:val="28"/>
              </w:rPr>
              <w:t>1.38mV</w:t>
            </w:r>
          </w:p>
        </w:tc>
      </w:tr>
    </w:tbl>
    <w:p w:rsidR="0038447D" w:rsidRDefault="0038447D">
      <w:pPr>
        <w:rPr>
          <w:sz w:val="28"/>
        </w:rPr>
        <w:sectPr w:rsidR="0038447D" w:rsidSect="00EB1963">
          <w:pgSz w:w="12240" w:h="15840"/>
          <w:pgMar w:top="150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38447D" w:rsidRDefault="00EB1963">
      <w:pPr>
        <w:spacing w:before="63"/>
        <w:ind w:left="100"/>
        <w:rPr>
          <w:b/>
          <w:i/>
          <w:sz w:val="28"/>
        </w:rPr>
      </w:pPr>
      <w:r>
        <w:rPr>
          <w:b/>
          <w:i/>
          <w:sz w:val="28"/>
          <w:u w:val="thick"/>
        </w:rPr>
        <w:lastRenderedPageBreak/>
        <w:t>Questions:</w:t>
      </w:r>
    </w:p>
    <w:p w:rsidR="0038447D" w:rsidRDefault="0038447D">
      <w:pPr>
        <w:pStyle w:val="BodyText"/>
        <w:spacing w:before="5"/>
        <w:rPr>
          <w:b/>
          <w:i/>
          <w:sz w:val="22"/>
        </w:rPr>
      </w:pPr>
    </w:p>
    <w:p w:rsidR="0038447D" w:rsidRDefault="00EB1963">
      <w:pPr>
        <w:pStyle w:val="Heading2"/>
        <w:numPr>
          <w:ilvl w:val="1"/>
          <w:numId w:val="1"/>
        </w:numPr>
        <w:tabs>
          <w:tab w:val="left" w:pos="820"/>
          <w:tab w:val="left" w:pos="821"/>
        </w:tabs>
        <w:spacing w:before="100"/>
        <w:ind w:hanging="361"/>
      </w:pPr>
      <w:r>
        <w:t xml:space="preserve">Which filter attenuates any frequency outside the </w:t>
      </w:r>
      <w:proofErr w:type="spellStart"/>
      <w:r>
        <w:t>passband</w:t>
      </w:r>
      <w:proofErr w:type="spellEnd"/>
      <w:r>
        <w:t>?</w:t>
      </w:r>
    </w:p>
    <w:p w:rsidR="0038447D" w:rsidRDefault="0038447D">
      <w:pPr>
        <w:pStyle w:val="BodyText"/>
        <w:spacing w:before="10"/>
        <w:rPr>
          <w:b/>
          <w:i/>
          <w:sz w:val="23"/>
        </w:rPr>
      </w:pPr>
    </w:p>
    <w:p w:rsidR="0038447D" w:rsidRDefault="00EB1963">
      <w:pPr>
        <w:pStyle w:val="BodyText"/>
        <w:ind w:left="820"/>
      </w:pPr>
      <w:r>
        <w:rPr>
          <w:color w:val="1F2023"/>
          <w:position w:val="2"/>
        </w:rPr>
        <w:t>A band pass filter has a pass band between two cut-off frequencies f</w:t>
      </w:r>
      <w:r>
        <w:rPr>
          <w:color w:val="1F2023"/>
          <w:sz w:val="16"/>
        </w:rPr>
        <w:t xml:space="preserve">H </w:t>
      </w:r>
      <w:r>
        <w:rPr>
          <w:color w:val="1F2023"/>
          <w:position w:val="2"/>
        </w:rPr>
        <w:t>and f</w:t>
      </w:r>
      <w:r>
        <w:rPr>
          <w:color w:val="1F2023"/>
          <w:sz w:val="16"/>
        </w:rPr>
        <w:t>L</w:t>
      </w:r>
      <w:r>
        <w:rPr>
          <w:color w:val="1F2023"/>
          <w:position w:val="2"/>
        </w:rPr>
        <w:t xml:space="preserve">. So, any </w:t>
      </w:r>
      <w:r>
        <w:rPr>
          <w:color w:val="1F2023"/>
        </w:rPr>
        <w:t>frequency outside this pass band is attenuated.</w:t>
      </w:r>
    </w:p>
    <w:p w:rsidR="0038447D" w:rsidRDefault="0038447D">
      <w:pPr>
        <w:pStyle w:val="BodyText"/>
        <w:rPr>
          <w:sz w:val="26"/>
        </w:rPr>
      </w:pPr>
    </w:p>
    <w:p w:rsidR="0038447D" w:rsidRDefault="0038447D">
      <w:pPr>
        <w:pStyle w:val="BodyText"/>
        <w:spacing w:before="9"/>
        <w:rPr>
          <w:sz w:val="21"/>
        </w:rPr>
      </w:pPr>
    </w:p>
    <w:p w:rsidR="0038447D" w:rsidRDefault="00EB1963">
      <w:pPr>
        <w:pStyle w:val="Heading2"/>
        <w:numPr>
          <w:ilvl w:val="1"/>
          <w:numId w:val="1"/>
        </w:numPr>
        <w:tabs>
          <w:tab w:val="left" w:pos="820"/>
          <w:tab w:val="left" w:pos="821"/>
        </w:tabs>
        <w:ind w:hanging="361"/>
      </w:pPr>
      <w:r>
        <w:t xml:space="preserve">Write down two uses of band </w:t>
      </w:r>
      <w:proofErr w:type="spellStart"/>
      <w:r>
        <w:t>passfilter</w:t>
      </w:r>
      <w:proofErr w:type="spellEnd"/>
      <w:r>
        <w:t>?</w:t>
      </w:r>
    </w:p>
    <w:p w:rsidR="0038447D" w:rsidRDefault="0038447D">
      <w:pPr>
        <w:pStyle w:val="BodyText"/>
        <w:spacing w:before="11"/>
        <w:rPr>
          <w:b/>
          <w:i/>
          <w:sz w:val="23"/>
        </w:rPr>
      </w:pPr>
    </w:p>
    <w:p w:rsidR="0038447D" w:rsidRDefault="00EB1963">
      <w:pPr>
        <w:pStyle w:val="BodyText"/>
        <w:ind w:left="820" w:right="561"/>
      </w:pPr>
      <w:r>
        <w:rPr>
          <w:color w:val="1F2023"/>
        </w:rPr>
        <w:t>Band pass filters are used in many applications including wireless transmitters to limit the bandwidth of the output signal to the minimum necessary.</w:t>
      </w:r>
    </w:p>
    <w:p w:rsidR="0038447D" w:rsidRDefault="0038447D">
      <w:pPr>
        <w:pStyle w:val="BodyText"/>
        <w:rPr>
          <w:sz w:val="26"/>
        </w:rPr>
      </w:pPr>
    </w:p>
    <w:p w:rsidR="0038447D" w:rsidRDefault="0038447D">
      <w:pPr>
        <w:pStyle w:val="BodyText"/>
        <w:spacing w:before="6"/>
        <w:rPr>
          <w:sz w:val="25"/>
        </w:rPr>
      </w:pPr>
    </w:p>
    <w:p w:rsidR="0038447D" w:rsidRDefault="00EB1963">
      <w:pPr>
        <w:pStyle w:val="Heading2"/>
        <w:numPr>
          <w:ilvl w:val="1"/>
          <w:numId w:val="1"/>
        </w:numPr>
        <w:tabs>
          <w:tab w:val="left" w:pos="820"/>
          <w:tab w:val="left" w:pos="821"/>
        </w:tabs>
        <w:ind w:hanging="361"/>
      </w:pPr>
      <w:r>
        <w:t xml:space="preserve">Write down two uses of band </w:t>
      </w:r>
      <w:proofErr w:type="spellStart"/>
      <w:r>
        <w:t>stopfilter</w:t>
      </w:r>
      <w:proofErr w:type="spellEnd"/>
      <w:r>
        <w:t>?</w:t>
      </w:r>
    </w:p>
    <w:p w:rsidR="0038447D" w:rsidRDefault="0038447D">
      <w:pPr>
        <w:pStyle w:val="BodyText"/>
        <w:spacing w:before="11"/>
        <w:rPr>
          <w:b/>
          <w:i/>
          <w:sz w:val="23"/>
        </w:rPr>
      </w:pPr>
    </w:p>
    <w:p w:rsidR="0038447D" w:rsidRDefault="00EB1963">
      <w:pPr>
        <w:pStyle w:val="BodyText"/>
        <w:tabs>
          <w:tab w:val="left" w:pos="839"/>
          <w:tab w:val="left" w:pos="880"/>
        </w:tabs>
        <w:ind w:left="100" w:right="414" w:firstLine="719"/>
        <w:jc w:val="both"/>
      </w:pPr>
      <w:r>
        <w:rPr>
          <w:color w:val="1F2023"/>
        </w:rPr>
        <w:t>In signal processing, a band-stop filter or band-rejection filter is a filter that passes most r</w:t>
      </w:r>
      <w:r>
        <w:rPr>
          <w:color w:val="1F2023"/>
        </w:rPr>
        <w:tab/>
      </w:r>
      <w:proofErr w:type="spellStart"/>
      <w:r>
        <w:rPr>
          <w:color w:val="1F2023"/>
        </w:rPr>
        <w:t>fequencies</w:t>
      </w:r>
      <w:proofErr w:type="spellEnd"/>
      <w:r>
        <w:rPr>
          <w:color w:val="1F2023"/>
        </w:rPr>
        <w:t xml:space="preserve"> unaltered, but attenuates those in a specific range to very low levels. It is the o</w:t>
      </w:r>
      <w:r>
        <w:rPr>
          <w:color w:val="1F2023"/>
        </w:rPr>
        <w:tab/>
      </w:r>
      <w:r>
        <w:rPr>
          <w:color w:val="1F2023"/>
        </w:rPr>
        <w:tab/>
        <w:t>opposite of a band-</w:t>
      </w:r>
      <w:proofErr w:type="spellStart"/>
      <w:r>
        <w:rPr>
          <w:color w:val="1F2023"/>
        </w:rPr>
        <w:t>passfilter</w:t>
      </w:r>
      <w:proofErr w:type="spellEnd"/>
      <w:r>
        <w:rPr>
          <w:color w:val="1F2023"/>
        </w:rPr>
        <w:t>.</w:t>
      </w:r>
    </w:p>
    <w:p w:rsidR="0038447D" w:rsidRDefault="0038447D">
      <w:pPr>
        <w:pStyle w:val="BodyText"/>
      </w:pPr>
    </w:p>
    <w:p w:rsidR="0038447D" w:rsidRDefault="00EB1963">
      <w:pPr>
        <w:pStyle w:val="Heading2"/>
        <w:numPr>
          <w:ilvl w:val="1"/>
          <w:numId w:val="1"/>
        </w:numPr>
        <w:tabs>
          <w:tab w:val="left" w:pos="820"/>
          <w:tab w:val="left" w:pos="821"/>
        </w:tabs>
        <w:ind w:hanging="361"/>
      </w:pPr>
      <w:r>
        <w:t xml:space="preserve">What is filter </w:t>
      </w:r>
      <w:proofErr w:type="spellStart"/>
      <w:r>
        <w:t>rolloff</w:t>
      </w:r>
      <w:proofErr w:type="spellEnd"/>
      <w:r>
        <w:t>?</w:t>
      </w:r>
    </w:p>
    <w:p w:rsidR="0038447D" w:rsidRDefault="0038447D">
      <w:pPr>
        <w:pStyle w:val="BodyText"/>
        <w:spacing w:before="10"/>
        <w:rPr>
          <w:b/>
          <w:i/>
          <w:sz w:val="23"/>
        </w:rPr>
      </w:pPr>
    </w:p>
    <w:p w:rsidR="0038447D" w:rsidRDefault="00EB1963">
      <w:pPr>
        <w:pStyle w:val="BodyText"/>
        <w:ind w:left="100" w:right="326" w:firstLine="659"/>
        <w:jc w:val="both"/>
      </w:pPr>
      <w:r>
        <w:rPr>
          <w:color w:val="1F2023"/>
        </w:rPr>
        <w:t>Specifically roll off refers to the action of a specific type of filter; one designed to roll off f frequencies above or below a certain point. It is called roll off because the process is</w:t>
      </w:r>
    </w:p>
    <w:p w:rsidR="0038447D" w:rsidRDefault="00EB1963">
      <w:pPr>
        <w:pStyle w:val="BodyText"/>
        <w:tabs>
          <w:tab w:val="left" w:pos="760"/>
        </w:tabs>
        <w:spacing w:before="1"/>
        <w:ind w:left="100"/>
      </w:pPr>
      <w:proofErr w:type="gramStart"/>
      <w:r>
        <w:rPr>
          <w:color w:val="1F2023"/>
        </w:rPr>
        <w:t>g</w:t>
      </w:r>
      <w:proofErr w:type="gramEnd"/>
      <w:r>
        <w:rPr>
          <w:color w:val="1F2023"/>
        </w:rPr>
        <w:tab/>
        <w:t>gradual.</w:t>
      </w:r>
    </w:p>
    <w:sectPr w:rsidR="0038447D" w:rsidSect="00EB1963">
      <w:pgSz w:w="12240" w:h="15840"/>
      <w:pgMar w:top="1380" w:right="12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BD0"/>
    <w:multiLevelType w:val="hybridMultilevel"/>
    <w:tmpl w:val="C3A651E4"/>
    <w:lvl w:ilvl="0" w:tplc="2DFEF1D8">
      <w:start w:val="1"/>
      <w:numFmt w:val="lowerLetter"/>
      <w:lvlText w:val="(%1)"/>
      <w:lvlJc w:val="left"/>
      <w:pPr>
        <w:ind w:left="499" w:hanging="399"/>
        <w:jc w:val="left"/>
      </w:pPr>
      <w:rPr>
        <w:rFonts w:ascii="Times New Roman" w:eastAsia="Times New Roman" w:hAnsi="Times New Roman" w:cs="Times New Roman" w:hint="default"/>
        <w:b/>
        <w:bCs/>
        <w:i/>
        <w:w w:val="100"/>
        <w:sz w:val="28"/>
        <w:szCs w:val="28"/>
        <w:u w:val="thick" w:color="000000"/>
        <w:lang w:val="en-US" w:eastAsia="en-US" w:bidi="ar-SA"/>
      </w:rPr>
    </w:lvl>
    <w:lvl w:ilvl="1" w:tplc="8E7215D8">
      <w:numFmt w:val="bullet"/>
      <w:lvlText w:val=""/>
      <w:lvlJc w:val="left"/>
      <w:pPr>
        <w:ind w:left="820" w:hanging="360"/>
      </w:pPr>
      <w:rPr>
        <w:rFonts w:ascii="Symbol" w:eastAsia="Symbol" w:hAnsi="Symbol" w:cs="Symbol" w:hint="default"/>
        <w:w w:val="100"/>
        <w:sz w:val="24"/>
        <w:szCs w:val="24"/>
        <w:lang w:val="en-US" w:eastAsia="en-US" w:bidi="ar-SA"/>
      </w:rPr>
    </w:lvl>
    <w:lvl w:ilvl="2" w:tplc="4616052A">
      <w:numFmt w:val="bullet"/>
      <w:lvlText w:val="•"/>
      <w:lvlJc w:val="left"/>
      <w:pPr>
        <w:ind w:left="1804" w:hanging="360"/>
      </w:pPr>
      <w:rPr>
        <w:rFonts w:hint="default"/>
        <w:lang w:val="en-US" w:eastAsia="en-US" w:bidi="ar-SA"/>
      </w:rPr>
    </w:lvl>
    <w:lvl w:ilvl="3" w:tplc="8CA4E276">
      <w:numFmt w:val="bullet"/>
      <w:lvlText w:val="•"/>
      <w:lvlJc w:val="left"/>
      <w:pPr>
        <w:ind w:left="2788" w:hanging="360"/>
      </w:pPr>
      <w:rPr>
        <w:rFonts w:hint="default"/>
        <w:lang w:val="en-US" w:eastAsia="en-US" w:bidi="ar-SA"/>
      </w:rPr>
    </w:lvl>
    <w:lvl w:ilvl="4" w:tplc="6DDAD77C">
      <w:numFmt w:val="bullet"/>
      <w:lvlText w:val="•"/>
      <w:lvlJc w:val="left"/>
      <w:pPr>
        <w:ind w:left="3773" w:hanging="360"/>
      </w:pPr>
      <w:rPr>
        <w:rFonts w:hint="default"/>
        <w:lang w:val="en-US" w:eastAsia="en-US" w:bidi="ar-SA"/>
      </w:rPr>
    </w:lvl>
    <w:lvl w:ilvl="5" w:tplc="30348612">
      <w:numFmt w:val="bullet"/>
      <w:lvlText w:val="•"/>
      <w:lvlJc w:val="left"/>
      <w:pPr>
        <w:ind w:left="4757" w:hanging="360"/>
      </w:pPr>
      <w:rPr>
        <w:rFonts w:hint="default"/>
        <w:lang w:val="en-US" w:eastAsia="en-US" w:bidi="ar-SA"/>
      </w:rPr>
    </w:lvl>
    <w:lvl w:ilvl="6" w:tplc="E78A46BA">
      <w:numFmt w:val="bullet"/>
      <w:lvlText w:val="•"/>
      <w:lvlJc w:val="left"/>
      <w:pPr>
        <w:ind w:left="5742" w:hanging="360"/>
      </w:pPr>
      <w:rPr>
        <w:rFonts w:hint="default"/>
        <w:lang w:val="en-US" w:eastAsia="en-US" w:bidi="ar-SA"/>
      </w:rPr>
    </w:lvl>
    <w:lvl w:ilvl="7" w:tplc="9FECAD76">
      <w:numFmt w:val="bullet"/>
      <w:lvlText w:val="•"/>
      <w:lvlJc w:val="left"/>
      <w:pPr>
        <w:ind w:left="6726" w:hanging="360"/>
      </w:pPr>
      <w:rPr>
        <w:rFonts w:hint="default"/>
        <w:lang w:val="en-US" w:eastAsia="en-US" w:bidi="ar-SA"/>
      </w:rPr>
    </w:lvl>
    <w:lvl w:ilvl="8" w:tplc="1B2E3ABE">
      <w:numFmt w:val="bullet"/>
      <w:lvlText w:val="•"/>
      <w:lvlJc w:val="left"/>
      <w:pPr>
        <w:ind w:left="7711" w:hanging="360"/>
      </w:pPr>
      <w:rPr>
        <w:rFonts w:hint="default"/>
        <w:lang w:val="en-US" w:eastAsia="en-US" w:bidi="ar-SA"/>
      </w:rPr>
    </w:lvl>
  </w:abstractNum>
  <w:abstractNum w:abstractNumId="1">
    <w:nsid w:val="03FF6E7D"/>
    <w:multiLevelType w:val="hybridMultilevel"/>
    <w:tmpl w:val="E8581F14"/>
    <w:lvl w:ilvl="0" w:tplc="C35635BA">
      <w:start w:val="1"/>
      <w:numFmt w:val="lowerLetter"/>
      <w:lvlText w:val="(%1)"/>
      <w:lvlJc w:val="left"/>
      <w:pPr>
        <w:ind w:left="499" w:hanging="399"/>
        <w:jc w:val="left"/>
      </w:pPr>
      <w:rPr>
        <w:rFonts w:ascii="Times New Roman" w:eastAsia="Times New Roman" w:hAnsi="Times New Roman" w:cs="Times New Roman" w:hint="default"/>
        <w:b/>
        <w:bCs/>
        <w:i/>
        <w:w w:val="100"/>
        <w:sz w:val="28"/>
        <w:szCs w:val="28"/>
        <w:u w:val="thick" w:color="000000"/>
        <w:lang w:val="en-US" w:eastAsia="en-US" w:bidi="ar-SA"/>
      </w:rPr>
    </w:lvl>
    <w:lvl w:ilvl="1" w:tplc="756E7E5A">
      <w:numFmt w:val="bullet"/>
      <w:lvlText w:val="•"/>
      <w:lvlJc w:val="left"/>
      <w:pPr>
        <w:ind w:left="1418" w:hanging="399"/>
      </w:pPr>
      <w:rPr>
        <w:rFonts w:hint="default"/>
        <w:lang w:val="en-US" w:eastAsia="en-US" w:bidi="ar-SA"/>
      </w:rPr>
    </w:lvl>
    <w:lvl w:ilvl="2" w:tplc="E62817DA">
      <w:numFmt w:val="bullet"/>
      <w:lvlText w:val="•"/>
      <w:lvlJc w:val="left"/>
      <w:pPr>
        <w:ind w:left="2336" w:hanging="399"/>
      </w:pPr>
      <w:rPr>
        <w:rFonts w:hint="default"/>
        <w:lang w:val="en-US" w:eastAsia="en-US" w:bidi="ar-SA"/>
      </w:rPr>
    </w:lvl>
    <w:lvl w:ilvl="3" w:tplc="7304FE28">
      <w:numFmt w:val="bullet"/>
      <w:lvlText w:val="•"/>
      <w:lvlJc w:val="left"/>
      <w:pPr>
        <w:ind w:left="3254" w:hanging="399"/>
      </w:pPr>
      <w:rPr>
        <w:rFonts w:hint="default"/>
        <w:lang w:val="en-US" w:eastAsia="en-US" w:bidi="ar-SA"/>
      </w:rPr>
    </w:lvl>
    <w:lvl w:ilvl="4" w:tplc="E6E0BF42">
      <w:numFmt w:val="bullet"/>
      <w:lvlText w:val="•"/>
      <w:lvlJc w:val="left"/>
      <w:pPr>
        <w:ind w:left="4172" w:hanging="399"/>
      </w:pPr>
      <w:rPr>
        <w:rFonts w:hint="default"/>
        <w:lang w:val="en-US" w:eastAsia="en-US" w:bidi="ar-SA"/>
      </w:rPr>
    </w:lvl>
    <w:lvl w:ilvl="5" w:tplc="E236E356">
      <w:numFmt w:val="bullet"/>
      <w:lvlText w:val="•"/>
      <w:lvlJc w:val="left"/>
      <w:pPr>
        <w:ind w:left="5090" w:hanging="399"/>
      </w:pPr>
      <w:rPr>
        <w:rFonts w:hint="default"/>
        <w:lang w:val="en-US" w:eastAsia="en-US" w:bidi="ar-SA"/>
      </w:rPr>
    </w:lvl>
    <w:lvl w:ilvl="6" w:tplc="08FC22DC">
      <w:numFmt w:val="bullet"/>
      <w:lvlText w:val="•"/>
      <w:lvlJc w:val="left"/>
      <w:pPr>
        <w:ind w:left="6008" w:hanging="399"/>
      </w:pPr>
      <w:rPr>
        <w:rFonts w:hint="default"/>
        <w:lang w:val="en-US" w:eastAsia="en-US" w:bidi="ar-SA"/>
      </w:rPr>
    </w:lvl>
    <w:lvl w:ilvl="7" w:tplc="C76C145A">
      <w:numFmt w:val="bullet"/>
      <w:lvlText w:val="•"/>
      <w:lvlJc w:val="left"/>
      <w:pPr>
        <w:ind w:left="6926" w:hanging="399"/>
      </w:pPr>
      <w:rPr>
        <w:rFonts w:hint="default"/>
        <w:lang w:val="en-US" w:eastAsia="en-US" w:bidi="ar-SA"/>
      </w:rPr>
    </w:lvl>
    <w:lvl w:ilvl="8" w:tplc="1FEA9CF8">
      <w:numFmt w:val="bullet"/>
      <w:lvlText w:val="•"/>
      <w:lvlJc w:val="left"/>
      <w:pPr>
        <w:ind w:left="7844" w:hanging="399"/>
      </w:pPr>
      <w:rPr>
        <w:rFonts w:hint="default"/>
        <w:lang w:val="en-US" w:eastAsia="en-US" w:bidi="ar-SA"/>
      </w:rPr>
    </w:lvl>
  </w:abstractNum>
  <w:abstractNum w:abstractNumId="2">
    <w:nsid w:val="1F0A6E7B"/>
    <w:multiLevelType w:val="hybridMultilevel"/>
    <w:tmpl w:val="72B2726C"/>
    <w:lvl w:ilvl="0" w:tplc="17209276">
      <w:numFmt w:val="bullet"/>
      <w:lvlText w:val=""/>
      <w:lvlJc w:val="left"/>
      <w:pPr>
        <w:ind w:left="820" w:hanging="360"/>
      </w:pPr>
      <w:rPr>
        <w:rFonts w:ascii="Symbol" w:eastAsia="Symbol" w:hAnsi="Symbol" w:cs="Symbol" w:hint="default"/>
        <w:w w:val="100"/>
        <w:sz w:val="24"/>
        <w:szCs w:val="24"/>
        <w:lang w:val="en-US" w:eastAsia="en-US" w:bidi="ar-SA"/>
      </w:rPr>
    </w:lvl>
    <w:lvl w:ilvl="1" w:tplc="30CC5D82">
      <w:numFmt w:val="bullet"/>
      <w:lvlText w:val="•"/>
      <w:lvlJc w:val="left"/>
      <w:pPr>
        <w:ind w:left="1706" w:hanging="360"/>
      </w:pPr>
      <w:rPr>
        <w:rFonts w:hint="default"/>
        <w:lang w:val="en-US" w:eastAsia="en-US" w:bidi="ar-SA"/>
      </w:rPr>
    </w:lvl>
    <w:lvl w:ilvl="2" w:tplc="C04E2406">
      <w:numFmt w:val="bullet"/>
      <w:lvlText w:val="•"/>
      <w:lvlJc w:val="left"/>
      <w:pPr>
        <w:ind w:left="2592" w:hanging="360"/>
      </w:pPr>
      <w:rPr>
        <w:rFonts w:hint="default"/>
        <w:lang w:val="en-US" w:eastAsia="en-US" w:bidi="ar-SA"/>
      </w:rPr>
    </w:lvl>
    <w:lvl w:ilvl="3" w:tplc="3D86CF16">
      <w:numFmt w:val="bullet"/>
      <w:lvlText w:val="•"/>
      <w:lvlJc w:val="left"/>
      <w:pPr>
        <w:ind w:left="3478" w:hanging="360"/>
      </w:pPr>
      <w:rPr>
        <w:rFonts w:hint="default"/>
        <w:lang w:val="en-US" w:eastAsia="en-US" w:bidi="ar-SA"/>
      </w:rPr>
    </w:lvl>
    <w:lvl w:ilvl="4" w:tplc="F7F886AE">
      <w:numFmt w:val="bullet"/>
      <w:lvlText w:val="•"/>
      <w:lvlJc w:val="left"/>
      <w:pPr>
        <w:ind w:left="4364" w:hanging="360"/>
      </w:pPr>
      <w:rPr>
        <w:rFonts w:hint="default"/>
        <w:lang w:val="en-US" w:eastAsia="en-US" w:bidi="ar-SA"/>
      </w:rPr>
    </w:lvl>
    <w:lvl w:ilvl="5" w:tplc="5B0A07F2">
      <w:numFmt w:val="bullet"/>
      <w:lvlText w:val="•"/>
      <w:lvlJc w:val="left"/>
      <w:pPr>
        <w:ind w:left="5250" w:hanging="360"/>
      </w:pPr>
      <w:rPr>
        <w:rFonts w:hint="default"/>
        <w:lang w:val="en-US" w:eastAsia="en-US" w:bidi="ar-SA"/>
      </w:rPr>
    </w:lvl>
    <w:lvl w:ilvl="6" w:tplc="5350A604">
      <w:numFmt w:val="bullet"/>
      <w:lvlText w:val="•"/>
      <w:lvlJc w:val="left"/>
      <w:pPr>
        <w:ind w:left="6136" w:hanging="360"/>
      </w:pPr>
      <w:rPr>
        <w:rFonts w:hint="default"/>
        <w:lang w:val="en-US" w:eastAsia="en-US" w:bidi="ar-SA"/>
      </w:rPr>
    </w:lvl>
    <w:lvl w:ilvl="7" w:tplc="68D89E34">
      <w:numFmt w:val="bullet"/>
      <w:lvlText w:val="•"/>
      <w:lvlJc w:val="left"/>
      <w:pPr>
        <w:ind w:left="7022" w:hanging="360"/>
      </w:pPr>
      <w:rPr>
        <w:rFonts w:hint="default"/>
        <w:lang w:val="en-US" w:eastAsia="en-US" w:bidi="ar-SA"/>
      </w:rPr>
    </w:lvl>
    <w:lvl w:ilvl="8" w:tplc="D7B84CB0">
      <w:numFmt w:val="bullet"/>
      <w:lvlText w:val="•"/>
      <w:lvlJc w:val="left"/>
      <w:pPr>
        <w:ind w:left="7908" w:hanging="360"/>
      </w:pPr>
      <w:rPr>
        <w:rFonts w:hint="default"/>
        <w:lang w:val="en-US" w:eastAsia="en-US" w:bidi="ar-SA"/>
      </w:rPr>
    </w:lvl>
  </w:abstractNum>
  <w:abstractNum w:abstractNumId="3">
    <w:nsid w:val="71854BA9"/>
    <w:multiLevelType w:val="hybridMultilevel"/>
    <w:tmpl w:val="A16C3A56"/>
    <w:lvl w:ilvl="0" w:tplc="4600F2E0">
      <w:start w:val="1"/>
      <w:numFmt w:val="lowerLetter"/>
      <w:lvlText w:val="(%1)"/>
      <w:lvlJc w:val="left"/>
      <w:pPr>
        <w:ind w:left="499" w:hanging="399"/>
        <w:jc w:val="left"/>
      </w:pPr>
      <w:rPr>
        <w:rFonts w:ascii="Times New Roman" w:eastAsia="Times New Roman" w:hAnsi="Times New Roman" w:cs="Times New Roman" w:hint="default"/>
        <w:b/>
        <w:bCs/>
        <w:i/>
        <w:w w:val="100"/>
        <w:sz w:val="28"/>
        <w:szCs w:val="28"/>
        <w:u w:val="thick" w:color="000000"/>
        <w:lang w:val="en-US" w:eastAsia="en-US" w:bidi="ar-SA"/>
      </w:rPr>
    </w:lvl>
    <w:lvl w:ilvl="1" w:tplc="24260B0E">
      <w:numFmt w:val="bullet"/>
      <w:lvlText w:val=""/>
      <w:lvlJc w:val="left"/>
      <w:pPr>
        <w:ind w:left="820" w:hanging="360"/>
      </w:pPr>
      <w:rPr>
        <w:rFonts w:ascii="Symbol" w:eastAsia="Symbol" w:hAnsi="Symbol" w:cs="Symbol" w:hint="default"/>
        <w:w w:val="100"/>
        <w:sz w:val="24"/>
        <w:szCs w:val="24"/>
        <w:lang w:val="en-US" w:eastAsia="en-US" w:bidi="ar-SA"/>
      </w:rPr>
    </w:lvl>
    <w:lvl w:ilvl="2" w:tplc="7D3844A6">
      <w:numFmt w:val="bullet"/>
      <w:lvlText w:val="•"/>
      <w:lvlJc w:val="left"/>
      <w:pPr>
        <w:ind w:left="1804" w:hanging="360"/>
      </w:pPr>
      <w:rPr>
        <w:rFonts w:hint="default"/>
        <w:lang w:val="en-US" w:eastAsia="en-US" w:bidi="ar-SA"/>
      </w:rPr>
    </w:lvl>
    <w:lvl w:ilvl="3" w:tplc="DFD235A8">
      <w:numFmt w:val="bullet"/>
      <w:lvlText w:val="•"/>
      <w:lvlJc w:val="left"/>
      <w:pPr>
        <w:ind w:left="2788" w:hanging="360"/>
      </w:pPr>
      <w:rPr>
        <w:rFonts w:hint="default"/>
        <w:lang w:val="en-US" w:eastAsia="en-US" w:bidi="ar-SA"/>
      </w:rPr>
    </w:lvl>
    <w:lvl w:ilvl="4" w:tplc="F5648E4A">
      <w:numFmt w:val="bullet"/>
      <w:lvlText w:val="•"/>
      <w:lvlJc w:val="left"/>
      <w:pPr>
        <w:ind w:left="3773" w:hanging="360"/>
      </w:pPr>
      <w:rPr>
        <w:rFonts w:hint="default"/>
        <w:lang w:val="en-US" w:eastAsia="en-US" w:bidi="ar-SA"/>
      </w:rPr>
    </w:lvl>
    <w:lvl w:ilvl="5" w:tplc="556A1398">
      <w:numFmt w:val="bullet"/>
      <w:lvlText w:val="•"/>
      <w:lvlJc w:val="left"/>
      <w:pPr>
        <w:ind w:left="4757" w:hanging="360"/>
      </w:pPr>
      <w:rPr>
        <w:rFonts w:hint="default"/>
        <w:lang w:val="en-US" w:eastAsia="en-US" w:bidi="ar-SA"/>
      </w:rPr>
    </w:lvl>
    <w:lvl w:ilvl="6" w:tplc="27705554">
      <w:numFmt w:val="bullet"/>
      <w:lvlText w:val="•"/>
      <w:lvlJc w:val="left"/>
      <w:pPr>
        <w:ind w:left="5742" w:hanging="360"/>
      </w:pPr>
      <w:rPr>
        <w:rFonts w:hint="default"/>
        <w:lang w:val="en-US" w:eastAsia="en-US" w:bidi="ar-SA"/>
      </w:rPr>
    </w:lvl>
    <w:lvl w:ilvl="7" w:tplc="EF68EE5A">
      <w:numFmt w:val="bullet"/>
      <w:lvlText w:val="•"/>
      <w:lvlJc w:val="left"/>
      <w:pPr>
        <w:ind w:left="6726" w:hanging="360"/>
      </w:pPr>
      <w:rPr>
        <w:rFonts w:hint="default"/>
        <w:lang w:val="en-US" w:eastAsia="en-US" w:bidi="ar-SA"/>
      </w:rPr>
    </w:lvl>
    <w:lvl w:ilvl="8" w:tplc="8646C61E">
      <w:numFmt w:val="bullet"/>
      <w:lvlText w:val="•"/>
      <w:lvlJc w:val="left"/>
      <w:pPr>
        <w:ind w:left="7711"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8447D"/>
    <w:rsid w:val="0038447D"/>
    <w:rsid w:val="00676C0E"/>
    <w:rsid w:val="009C2597"/>
    <w:rsid w:val="00EB1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2597"/>
    <w:rPr>
      <w:rFonts w:ascii="Times New Roman" w:eastAsia="Times New Roman" w:hAnsi="Times New Roman" w:cs="Times New Roman"/>
    </w:rPr>
  </w:style>
  <w:style w:type="paragraph" w:styleId="Heading1">
    <w:name w:val="heading 1"/>
    <w:basedOn w:val="Normal"/>
    <w:uiPriority w:val="1"/>
    <w:qFormat/>
    <w:rsid w:val="009C2597"/>
    <w:pPr>
      <w:spacing w:before="63"/>
      <w:ind w:left="100"/>
      <w:outlineLvl w:val="0"/>
    </w:pPr>
    <w:rPr>
      <w:b/>
      <w:bCs/>
      <w:i/>
      <w:sz w:val="28"/>
      <w:szCs w:val="28"/>
      <w:u w:val="single" w:color="000000"/>
    </w:rPr>
  </w:style>
  <w:style w:type="paragraph" w:styleId="Heading2">
    <w:name w:val="heading 2"/>
    <w:basedOn w:val="Normal"/>
    <w:uiPriority w:val="1"/>
    <w:qFormat/>
    <w:rsid w:val="009C2597"/>
    <w:pPr>
      <w:ind w:left="820" w:hanging="361"/>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2597"/>
    <w:rPr>
      <w:sz w:val="24"/>
      <w:szCs w:val="24"/>
    </w:rPr>
  </w:style>
  <w:style w:type="paragraph" w:styleId="Title">
    <w:name w:val="Title"/>
    <w:basedOn w:val="Normal"/>
    <w:uiPriority w:val="1"/>
    <w:qFormat/>
    <w:rsid w:val="009C2597"/>
    <w:pPr>
      <w:spacing w:before="85"/>
      <w:ind w:left="2074" w:right="2194"/>
      <w:jc w:val="center"/>
    </w:pPr>
    <w:rPr>
      <w:b/>
      <w:bCs/>
      <w:sz w:val="32"/>
      <w:szCs w:val="32"/>
      <w:u w:val="single" w:color="000000"/>
    </w:rPr>
  </w:style>
  <w:style w:type="paragraph" w:styleId="ListParagraph">
    <w:name w:val="List Paragraph"/>
    <w:basedOn w:val="Normal"/>
    <w:uiPriority w:val="1"/>
    <w:qFormat/>
    <w:rsid w:val="009C2597"/>
    <w:pPr>
      <w:ind w:left="820" w:hanging="361"/>
    </w:pPr>
  </w:style>
  <w:style w:type="paragraph" w:customStyle="1" w:styleId="TableParagraph">
    <w:name w:val="Table Paragraph"/>
    <w:basedOn w:val="Normal"/>
    <w:uiPriority w:val="1"/>
    <w:qFormat/>
    <w:rsid w:val="009C2597"/>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FAIZAN</cp:lastModifiedBy>
  <cp:revision>3</cp:revision>
  <dcterms:created xsi:type="dcterms:W3CDTF">2021-07-30T10:10:00Z</dcterms:created>
  <dcterms:modified xsi:type="dcterms:W3CDTF">2021-07-30T10:50:00Z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Microsoft® Word for Microsoft 365</vt:lpwstr>
  </property>
  <property fmtid="{D5CDD505-2E9C-101B-9397-08002B2CF9AE}" pid="4" name="LastSaved">
    <vt:filetime>2021-07-30T00:00:00Z</vt:filetime>
  </property>
</Properties>
</file>