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02BE" w14:textId="77777777" w:rsidR="00895D7F" w:rsidRPr="009E049C" w:rsidRDefault="00895D7F">
      <w:pPr>
        <w:rPr>
          <w:rFonts w:ascii="Times New Roman" w:hAnsi="Times New Roman" w:cs="Times New Roman"/>
          <w:b/>
          <w:bCs/>
          <w:sz w:val="36"/>
          <w:szCs w:val="40"/>
          <w:u w:val="single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8"/>
        <w:gridCol w:w="4414"/>
      </w:tblGrid>
      <w:tr w:rsidR="00895D7F" w:rsidRPr="009E049C" w14:paraId="35A8AFE4" w14:textId="77777777" w:rsidTr="00DE3C45">
        <w:trPr>
          <w:trHeight w:val="325"/>
        </w:trPr>
        <w:tc>
          <w:tcPr>
            <w:tcW w:w="1028" w:type="dxa"/>
          </w:tcPr>
          <w:p w14:paraId="13902691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049C">
              <w:rPr>
                <w:rFonts w:ascii="Times New Roman" w:hAnsi="Times New Roman" w:cs="Times New Roman"/>
                <w:b/>
                <w:sz w:val="24"/>
                <w:szCs w:val="28"/>
              </w:rPr>
              <w:t>Reg. #</w:t>
            </w:r>
          </w:p>
        </w:tc>
        <w:tc>
          <w:tcPr>
            <w:tcW w:w="4414" w:type="dxa"/>
          </w:tcPr>
          <w:p w14:paraId="1C243F9A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95D7F" w:rsidRPr="009E049C" w14:paraId="1F63CE84" w14:textId="77777777" w:rsidTr="00DE3C45">
        <w:trPr>
          <w:trHeight w:val="325"/>
        </w:trPr>
        <w:tc>
          <w:tcPr>
            <w:tcW w:w="1028" w:type="dxa"/>
          </w:tcPr>
          <w:p w14:paraId="23709978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049C">
              <w:rPr>
                <w:rFonts w:ascii="Times New Roman" w:hAnsi="Times New Roman" w:cs="Times New Roman"/>
                <w:b/>
                <w:sz w:val="24"/>
                <w:szCs w:val="28"/>
              </w:rPr>
              <w:t>Marks</w:t>
            </w:r>
          </w:p>
        </w:tc>
        <w:tc>
          <w:tcPr>
            <w:tcW w:w="4414" w:type="dxa"/>
          </w:tcPr>
          <w:p w14:paraId="31BC49B1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14:paraId="52F64ECE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4E3A1F29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26CA3812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36D5CBA7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42F29996" w14:textId="0FCD9E69" w:rsidR="00895D7F" w:rsidRPr="009E049C" w:rsidRDefault="007626C2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  <w:r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 xml:space="preserve">EXPERIMENT # </w:t>
      </w:r>
      <w:r w:rsidR="00DF3D30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2</w:t>
      </w:r>
      <w:bookmarkStart w:id="0" w:name="_GoBack"/>
      <w:bookmarkEnd w:id="0"/>
    </w:p>
    <w:p w14:paraId="6FFAFA1D" w14:textId="77777777" w:rsidR="007626C2" w:rsidRPr="009E049C" w:rsidRDefault="007626C2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0A5A1696" w14:textId="025F6EE3" w:rsidR="00895D7F" w:rsidRPr="009E049C" w:rsidRDefault="000538A7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Simulation of </w:t>
      </w:r>
      <w:r w:rsidR="009B5A35">
        <w:rPr>
          <w:rFonts w:ascii="Times New Roman" w:hAnsi="Times New Roman" w:cs="Times New Roman"/>
          <w:b/>
          <w:sz w:val="28"/>
          <w:szCs w:val="28"/>
          <w:u w:val="single"/>
        </w:rPr>
        <w:t>Three Phase</w:t>
      </w:r>
      <w:r w:rsidR="00E17174">
        <w:rPr>
          <w:rFonts w:ascii="Times New Roman" w:hAnsi="Times New Roman" w:cs="Times New Roman"/>
          <w:b/>
          <w:sz w:val="28"/>
          <w:szCs w:val="28"/>
          <w:u w:val="single"/>
        </w:rPr>
        <w:t xml:space="preserve"> uncontrolled</w:t>
      </w:r>
      <w:r w:rsidR="009B5A35">
        <w:rPr>
          <w:rFonts w:ascii="Times New Roman" w:hAnsi="Times New Roman" w:cs="Times New Roman"/>
          <w:b/>
          <w:sz w:val="28"/>
          <w:szCs w:val="28"/>
          <w:u w:val="single"/>
        </w:rPr>
        <w:t xml:space="preserve"> AC/DC Conversion</w:t>
      </w:r>
    </w:p>
    <w:p w14:paraId="3D212945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391F6C" w14:textId="77777777" w:rsidR="00895D7F" w:rsidRPr="009E049C" w:rsidRDefault="00475F87" w:rsidP="00895D7F">
      <w:pPr>
        <w:spacing w:before="200"/>
        <w:contextualSpacing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  <w:r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Objective</w:t>
      </w:r>
      <w:r w:rsidR="00895D7F"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:</w:t>
      </w:r>
    </w:p>
    <w:p w14:paraId="76774687" w14:textId="04D5E5F4" w:rsidR="00895D7F" w:rsidRPr="009E049C" w:rsidRDefault="007626C2" w:rsidP="00DA64C6">
      <w:pPr>
        <w:spacing w:before="200"/>
        <w:contextualSpacing/>
        <w:jc w:val="both"/>
        <w:rPr>
          <w:rFonts w:ascii="Times New Roman" w:hAnsi="Times New Roman" w:cs="Times New Roman"/>
          <w:sz w:val="24"/>
          <w:szCs w:val="28"/>
          <w:lang w:bidi="en-US"/>
        </w:rPr>
      </w:pPr>
      <w:r w:rsidRPr="009E049C">
        <w:rPr>
          <w:rFonts w:ascii="Times New Roman" w:hAnsi="Times New Roman" w:cs="Times New Roman"/>
          <w:sz w:val="24"/>
          <w:szCs w:val="28"/>
        </w:rPr>
        <w:t xml:space="preserve">To </w:t>
      </w:r>
      <w:r w:rsidR="006002E2" w:rsidRPr="009E049C">
        <w:rPr>
          <w:rFonts w:ascii="Times New Roman" w:hAnsi="Times New Roman" w:cs="Times New Roman"/>
          <w:sz w:val="24"/>
          <w:szCs w:val="28"/>
        </w:rPr>
        <w:t xml:space="preserve">have a hands-on experience </w:t>
      </w:r>
      <w:r w:rsidR="00266871" w:rsidRPr="009E049C">
        <w:rPr>
          <w:rFonts w:ascii="Times New Roman" w:hAnsi="Times New Roman" w:cs="Times New Roman"/>
          <w:sz w:val="24"/>
          <w:szCs w:val="28"/>
        </w:rPr>
        <w:t xml:space="preserve">of </w:t>
      </w:r>
      <w:r w:rsidR="009B5A35">
        <w:rPr>
          <w:rFonts w:ascii="Times New Roman" w:hAnsi="Times New Roman" w:cs="Times New Roman"/>
          <w:sz w:val="24"/>
          <w:szCs w:val="28"/>
        </w:rPr>
        <w:t>three phase AC/DC</w:t>
      </w:r>
      <w:r w:rsidR="000538A7">
        <w:rPr>
          <w:rFonts w:ascii="Times New Roman" w:hAnsi="Times New Roman" w:cs="Times New Roman"/>
          <w:sz w:val="24"/>
          <w:szCs w:val="28"/>
        </w:rPr>
        <w:t xml:space="preserve"> </w:t>
      </w:r>
      <w:r w:rsidR="00740E77">
        <w:rPr>
          <w:rFonts w:ascii="Times New Roman" w:hAnsi="Times New Roman" w:cs="Times New Roman"/>
          <w:sz w:val="24"/>
          <w:szCs w:val="28"/>
        </w:rPr>
        <w:t xml:space="preserve">power electronic conversion and verify the corresponding theory. </w:t>
      </w:r>
    </w:p>
    <w:p w14:paraId="58D99025" w14:textId="77777777" w:rsidR="00895D7F" w:rsidRPr="009E049C" w:rsidRDefault="00895D7F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2D7BB2E2" w14:textId="77777777" w:rsidR="00323F10" w:rsidRPr="009E049C" w:rsidRDefault="00323F10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7D8A60F7" w14:textId="77777777" w:rsidR="00323F10" w:rsidRPr="009E049C" w:rsidRDefault="009B5A35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  <w:t>Three Phase Rectification with Resistive Load</w:t>
      </w:r>
    </w:p>
    <w:p w14:paraId="40B6CDE7" w14:textId="77777777" w:rsidR="00CB1A2F" w:rsidRPr="009E049C" w:rsidRDefault="00CB1A2F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4005FF98" w14:textId="77777777" w:rsidR="00323F10" w:rsidRPr="009E049C" w:rsidRDefault="00323F10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412B3A8B" w14:textId="77777777" w:rsidR="009B5A35" w:rsidRPr="007E78C0" w:rsidRDefault="00323F10" w:rsidP="007E78C0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</w:pPr>
      <w:r w:rsidRPr="007E78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 xml:space="preserve">The schematic diagram of the circuit to be used is shown in Fig. 1. </w:t>
      </w:r>
      <w:r w:rsidR="009B5A35" w:rsidRPr="007E78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 xml:space="preserve">The figure is divided into two portions; each portion will be implemented by a single </w:t>
      </w:r>
      <w:proofErr w:type="spellStart"/>
      <w:r w:rsidR="009B5A35" w:rsidRPr="007E78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>Unitrain</w:t>
      </w:r>
      <w:proofErr w:type="spellEnd"/>
      <w:r w:rsidR="009B5A35" w:rsidRPr="007E78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 xml:space="preserve"> card. </w:t>
      </w:r>
    </w:p>
    <w:p w14:paraId="3271B58C" w14:textId="77777777" w:rsidR="00E81D14" w:rsidRPr="007E78C0" w:rsidRDefault="00E81D14" w:rsidP="007E78C0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</w:pPr>
    </w:p>
    <w:p w14:paraId="4F4E8789" w14:textId="77777777" w:rsidR="00A36288" w:rsidRPr="00A6126F" w:rsidRDefault="00A6126F" w:rsidP="007E78C0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en-US"/>
        </w:rPr>
      </w:pPr>
      <w:r w:rsidRPr="00A6126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8BEFA41" wp14:editId="61937CDB">
            <wp:extent cx="5731510" cy="30556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27E25" w14:textId="77777777" w:rsidR="000D70B6" w:rsidRPr="007E78C0" w:rsidRDefault="000D70B6" w:rsidP="007E78C0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</w:pPr>
    </w:p>
    <w:p w14:paraId="649E1014" w14:textId="77777777" w:rsidR="00323F10" w:rsidRPr="007E78C0" w:rsidRDefault="00323F10" w:rsidP="007E78C0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</w:pPr>
      <w:r w:rsidRPr="007E78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>Fig</w:t>
      </w:r>
      <w:r w:rsidR="00C75F99" w:rsidRPr="007E78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>ure</w:t>
      </w:r>
      <w:r w:rsidRPr="007E78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>. 1</w:t>
      </w:r>
    </w:p>
    <w:p w14:paraId="1EDBC9C7" w14:textId="77777777" w:rsidR="00E81D14" w:rsidRPr="007E78C0" w:rsidRDefault="00E81D14" w:rsidP="007E78C0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</w:pPr>
    </w:p>
    <w:p w14:paraId="49CB8B84" w14:textId="4593AB19" w:rsidR="00927F63" w:rsidRDefault="006D0313" w:rsidP="000D70B6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en-US"/>
        </w:rPr>
        <w:t>Three phase uncontrolled rectifier is shown in figure 2 and three.</w:t>
      </w:r>
    </w:p>
    <w:p w14:paraId="20B41063" w14:textId="77777777" w:rsidR="00927F63" w:rsidRDefault="00927F63" w:rsidP="000D70B6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36E559BE" w14:textId="77777777" w:rsidR="00927F63" w:rsidRDefault="00927F63" w:rsidP="000D70B6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17B09535" w14:textId="77777777" w:rsidR="00927F63" w:rsidRDefault="00927F63" w:rsidP="000D70B6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6C58DB28" w14:textId="77777777" w:rsidR="00927F63" w:rsidRDefault="00927F63" w:rsidP="000D70B6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27DC839F" w14:textId="77777777" w:rsidR="00927F63" w:rsidRDefault="00927F63" w:rsidP="000D70B6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51B2286D" w14:textId="77777777" w:rsidR="00927F63" w:rsidRPr="009E049C" w:rsidRDefault="00927F63" w:rsidP="000D70B6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207BF3AF" w14:textId="6D1D088B" w:rsidR="001A2BFA" w:rsidRDefault="00C75D17" w:rsidP="006D031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bidi="en-US"/>
        </w:rPr>
      </w:pPr>
      <w:r>
        <w:rPr>
          <w:b/>
          <w:bCs/>
          <w:noProof/>
          <w:color w:val="000000"/>
          <w:szCs w:val="28"/>
          <w:lang w:bidi="en-US"/>
        </w:rPr>
        <w:lastRenderedPageBreak/>
        <w:drawing>
          <wp:inline distT="0" distB="0" distL="0" distR="0" wp14:anchorId="086F672E" wp14:editId="0A023CC2">
            <wp:extent cx="4657725" cy="2533650"/>
            <wp:effectExtent l="0" t="0" r="9525" b="0"/>
            <wp:docPr id="2" name="Picture 2" descr="C:\Users\Mohsin\AppData\Local\Microsoft\Windows\INetCache\Content.MSO\F4352E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in\AppData\Local\Microsoft\Windows\INetCache\Content.MSO\F4352EC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A4A6" w14:textId="1880D551" w:rsidR="00183174" w:rsidRPr="006D0313" w:rsidRDefault="00183174" w:rsidP="00183174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 w:rsidRPr="006D0313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Figure 2</w:t>
      </w:r>
    </w:p>
    <w:p w14:paraId="4E404AC1" w14:textId="77777777" w:rsidR="001A2BFA" w:rsidRDefault="001A2BFA" w:rsidP="00F5697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bidi="en-US"/>
        </w:rPr>
      </w:pPr>
    </w:p>
    <w:p w14:paraId="5D764BF5" w14:textId="21844158" w:rsidR="00183174" w:rsidRDefault="00183174" w:rsidP="006D0313">
      <w:pPr>
        <w:pStyle w:val="NormalWeb"/>
        <w:spacing w:before="0" w:beforeAutospacing="0" w:after="150" w:afterAutospacing="0"/>
        <w:jc w:val="center"/>
        <w:rPr>
          <w:rFonts w:ascii="Arial" w:hAnsi="Arial" w:cs="Arial"/>
          <w:color w:val="414042"/>
          <w:sz w:val="27"/>
          <w:szCs w:val="27"/>
        </w:rPr>
      </w:pPr>
      <w:r>
        <w:rPr>
          <w:noProof/>
        </w:rPr>
        <w:drawing>
          <wp:inline distT="0" distB="0" distL="0" distR="0" wp14:anchorId="56EDDED7" wp14:editId="462F49A1">
            <wp:extent cx="4467225" cy="2209800"/>
            <wp:effectExtent l="0" t="0" r="9525" b="0"/>
            <wp:docPr id="3" name="Picture 3" descr="full wave three phase rec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wave three phase rectif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9A4B" w14:textId="0E457029" w:rsidR="00183174" w:rsidRPr="00183174" w:rsidRDefault="00183174" w:rsidP="006D0313">
      <w:pPr>
        <w:pStyle w:val="NormalWeb"/>
        <w:spacing w:before="0" w:beforeAutospacing="0" w:after="150" w:afterAutospacing="0"/>
        <w:jc w:val="center"/>
        <w:rPr>
          <w:color w:val="414042"/>
        </w:rPr>
      </w:pPr>
      <w:r w:rsidRPr="00183174">
        <w:rPr>
          <w:color w:val="414042"/>
        </w:rPr>
        <w:t>Figure 3</w:t>
      </w:r>
    </w:p>
    <w:p w14:paraId="4B8A305E" w14:textId="6CCBB1F1" w:rsidR="00427FDB" w:rsidRPr="00183174" w:rsidRDefault="00427FDB" w:rsidP="00183174">
      <w:pPr>
        <w:pStyle w:val="NormalWeb"/>
        <w:spacing w:before="0" w:beforeAutospacing="0" w:after="150" w:afterAutospacing="0"/>
        <w:jc w:val="both"/>
        <w:rPr>
          <w:color w:val="414042"/>
        </w:rPr>
      </w:pPr>
      <w:r w:rsidRPr="00183174">
        <w:rPr>
          <w:color w:val="414042"/>
        </w:rPr>
        <w:t>As before, assuming a phase rotation of Red-Yellow-Blue (V</w:t>
      </w:r>
      <w:r w:rsidRPr="00183174">
        <w:rPr>
          <w:color w:val="414042"/>
          <w:vertAlign w:val="subscript"/>
        </w:rPr>
        <w:t>A</w:t>
      </w:r>
      <w:r w:rsidRPr="00183174">
        <w:rPr>
          <w:color w:val="414042"/>
        </w:rPr>
        <w:t> – V</w:t>
      </w:r>
      <w:r w:rsidRPr="00183174">
        <w:rPr>
          <w:color w:val="414042"/>
          <w:vertAlign w:val="subscript"/>
        </w:rPr>
        <w:t>B</w:t>
      </w:r>
      <w:r w:rsidRPr="00183174">
        <w:rPr>
          <w:color w:val="414042"/>
        </w:rPr>
        <w:t> – V</w:t>
      </w:r>
      <w:r w:rsidRPr="00183174">
        <w:rPr>
          <w:color w:val="414042"/>
          <w:vertAlign w:val="subscript"/>
        </w:rPr>
        <w:t>C</w:t>
      </w:r>
      <w:r w:rsidRPr="00183174">
        <w:rPr>
          <w:color w:val="414042"/>
        </w:rPr>
        <w:t>) and the red phase (V</w:t>
      </w:r>
      <w:r w:rsidRPr="00183174">
        <w:rPr>
          <w:color w:val="414042"/>
          <w:vertAlign w:val="subscript"/>
        </w:rPr>
        <w:t>A</w:t>
      </w:r>
      <w:r w:rsidRPr="00183174">
        <w:rPr>
          <w:color w:val="414042"/>
        </w:rPr>
        <w:t>) starts at 0</w:t>
      </w:r>
      <w:r w:rsidRPr="00183174">
        <w:rPr>
          <w:color w:val="414042"/>
          <w:vertAlign w:val="superscript"/>
        </w:rPr>
        <w:t>o</w:t>
      </w:r>
      <w:r w:rsidRPr="00183174">
        <w:rPr>
          <w:color w:val="414042"/>
        </w:rPr>
        <w:t>. Each phase connects between a pair of diodes as shown. One diode of the conducting pair powers the positive (+) side of load, while the other diode powers the negative (-) side of load.</w:t>
      </w:r>
    </w:p>
    <w:p w14:paraId="0F6E50EE" w14:textId="77777777" w:rsidR="00427FDB" w:rsidRPr="00183174" w:rsidRDefault="00427FDB" w:rsidP="00183174">
      <w:pPr>
        <w:pStyle w:val="NormalWeb"/>
        <w:spacing w:before="0" w:beforeAutospacing="0" w:after="150" w:afterAutospacing="0"/>
        <w:jc w:val="both"/>
        <w:rPr>
          <w:color w:val="414042"/>
        </w:rPr>
      </w:pPr>
      <w:r w:rsidRPr="00183174">
        <w:rPr>
          <w:color w:val="414042"/>
        </w:rPr>
        <w:t>Diodes D</w:t>
      </w:r>
      <w:r w:rsidRPr="00183174">
        <w:rPr>
          <w:color w:val="414042"/>
          <w:vertAlign w:val="subscript"/>
        </w:rPr>
        <w:t>1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3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2</w:t>
      </w:r>
      <w:r w:rsidRPr="00183174">
        <w:rPr>
          <w:color w:val="414042"/>
        </w:rPr>
        <w:t> and D</w:t>
      </w:r>
      <w:r w:rsidRPr="00183174">
        <w:rPr>
          <w:color w:val="414042"/>
          <w:vertAlign w:val="subscript"/>
        </w:rPr>
        <w:t>4</w:t>
      </w:r>
      <w:r w:rsidRPr="00183174">
        <w:rPr>
          <w:color w:val="414042"/>
        </w:rPr>
        <w:t> form a bridge rectifier network between phases </w:t>
      </w:r>
      <w:r w:rsidRPr="00183174">
        <w:rPr>
          <w:rStyle w:val="ntxt"/>
          <w:color w:val="414143"/>
        </w:rPr>
        <w:t>A</w:t>
      </w:r>
      <w:r w:rsidRPr="00183174">
        <w:rPr>
          <w:color w:val="414042"/>
        </w:rPr>
        <w:t> and </w:t>
      </w:r>
      <w:r w:rsidRPr="00183174">
        <w:rPr>
          <w:rStyle w:val="ntxt"/>
          <w:color w:val="414143"/>
        </w:rPr>
        <w:t>B</w:t>
      </w:r>
      <w:r w:rsidRPr="00183174">
        <w:rPr>
          <w:color w:val="414042"/>
        </w:rPr>
        <w:t>, similarly diodes D</w:t>
      </w:r>
      <w:r w:rsidRPr="00183174">
        <w:rPr>
          <w:color w:val="414042"/>
          <w:vertAlign w:val="subscript"/>
        </w:rPr>
        <w:t>3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5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4</w:t>
      </w:r>
      <w:r w:rsidRPr="00183174">
        <w:rPr>
          <w:color w:val="414042"/>
        </w:rPr>
        <w:t> and D</w:t>
      </w:r>
      <w:r w:rsidRPr="00183174">
        <w:rPr>
          <w:color w:val="414042"/>
          <w:vertAlign w:val="subscript"/>
        </w:rPr>
        <w:t>6</w:t>
      </w:r>
      <w:r w:rsidRPr="00183174">
        <w:rPr>
          <w:color w:val="414042"/>
        </w:rPr>
        <w:t> between phases </w:t>
      </w:r>
      <w:r w:rsidRPr="00183174">
        <w:rPr>
          <w:rStyle w:val="ntxt"/>
          <w:color w:val="414143"/>
        </w:rPr>
        <w:t>B</w:t>
      </w:r>
      <w:r w:rsidRPr="00183174">
        <w:rPr>
          <w:color w:val="414042"/>
        </w:rPr>
        <w:t> and </w:t>
      </w:r>
      <w:r w:rsidRPr="00183174">
        <w:rPr>
          <w:rStyle w:val="ntxt"/>
          <w:color w:val="414143"/>
        </w:rPr>
        <w:t>C</w:t>
      </w:r>
      <w:r w:rsidRPr="00183174">
        <w:rPr>
          <w:color w:val="414042"/>
        </w:rPr>
        <w:t> and D</w:t>
      </w:r>
      <w:r w:rsidRPr="00183174">
        <w:rPr>
          <w:color w:val="414042"/>
          <w:vertAlign w:val="subscript"/>
        </w:rPr>
        <w:t>5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1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6</w:t>
      </w:r>
      <w:r w:rsidRPr="00183174">
        <w:rPr>
          <w:color w:val="414042"/>
        </w:rPr>
        <w:t> and D</w:t>
      </w:r>
      <w:r w:rsidRPr="00183174">
        <w:rPr>
          <w:color w:val="414042"/>
          <w:vertAlign w:val="subscript"/>
        </w:rPr>
        <w:t>2</w:t>
      </w:r>
      <w:r w:rsidRPr="00183174">
        <w:rPr>
          <w:color w:val="414042"/>
        </w:rPr>
        <w:t> between phases </w:t>
      </w:r>
      <w:r w:rsidRPr="00183174">
        <w:rPr>
          <w:rStyle w:val="ntxt"/>
          <w:color w:val="414143"/>
        </w:rPr>
        <w:t>C</w:t>
      </w:r>
      <w:r w:rsidRPr="00183174">
        <w:rPr>
          <w:color w:val="414042"/>
        </w:rPr>
        <w:t> and </w:t>
      </w:r>
      <w:r w:rsidRPr="00183174">
        <w:rPr>
          <w:rStyle w:val="ntxt"/>
          <w:color w:val="414143"/>
        </w:rPr>
        <w:t>A</w:t>
      </w:r>
      <w:r w:rsidRPr="00183174">
        <w:rPr>
          <w:color w:val="414042"/>
        </w:rPr>
        <w:t>.</w:t>
      </w:r>
    </w:p>
    <w:p w14:paraId="16237894" w14:textId="77777777" w:rsidR="00427FDB" w:rsidRPr="00183174" w:rsidRDefault="00427FDB" w:rsidP="00183174">
      <w:pPr>
        <w:pStyle w:val="NormalWeb"/>
        <w:spacing w:before="0" w:beforeAutospacing="0" w:after="150" w:afterAutospacing="0"/>
        <w:jc w:val="both"/>
        <w:rPr>
          <w:color w:val="414042"/>
        </w:rPr>
      </w:pPr>
      <w:proofErr w:type="gramStart"/>
      <w:r w:rsidRPr="00183174">
        <w:rPr>
          <w:color w:val="414042"/>
        </w:rPr>
        <w:t>Thus</w:t>
      </w:r>
      <w:proofErr w:type="gramEnd"/>
      <w:r w:rsidRPr="00183174">
        <w:rPr>
          <w:color w:val="414042"/>
        </w:rPr>
        <w:t xml:space="preserve"> diodes D</w:t>
      </w:r>
      <w:r w:rsidRPr="00183174">
        <w:rPr>
          <w:color w:val="414042"/>
          <w:vertAlign w:val="subscript"/>
        </w:rPr>
        <w:t>1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3</w:t>
      </w:r>
      <w:r w:rsidRPr="00183174">
        <w:rPr>
          <w:color w:val="414042"/>
        </w:rPr>
        <w:t> and D</w:t>
      </w:r>
      <w:r w:rsidRPr="00183174">
        <w:rPr>
          <w:color w:val="414042"/>
          <w:vertAlign w:val="subscript"/>
        </w:rPr>
        <w:t>5</w:t>
      </w:r>
      <w:r w:rsidRPr="00183174">
        <w:rPr>
          <w:color w:val="414042"/>
        </w:rPr>
        <w:t> feed the positive rail and depending on which one has a more positive voltage at its anode terminal conducts. Likewise, diodes D</w:t>
      </w:r>
      <w:r w:rsidRPr="00183174">
        <w:rPr>
          <w:color w:val="414042"/>
          <w:vertAlign w:val="subscript"/>
        </w:rPr>
        <w:t>2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4</w:t>
      </w:r>
      <w:r w:rsidRPr="00183174">
        <w:rPr>
          <w:color w:val="414042"/>
        </w:rPr>
        <w:t> and D</w:t>
      </w:r>
      <w:r w:rsidRPr="00183174">
        <w:rPr>
          <w:color w:val="414042"/>
          <w:vertAlign w:val="subscript"/>
        </w:rPr>
        <w:t>6</w:t>
      </w:r>
      <w:r w:rsidRPr="00183174">
        <w:rPr>
          <w:color w:val="414042"/>
        </w:rPr>
        <w:t> feed the negative rail and whichever diode has a more negative voltage at its cathode terminal conducts.</w:t>
      </w:r>
    </w:p>
    <w:p w14:paraId="69D58F7E" w14:textId="7B62FF0B" w:rsidR="00427FDB" w:rsidRDefault="00427FDB" w:rsidP="00183174">
      <w:pPr>
        <w:pStyle w:val="NormalWeb"/>
        <w:spacing w:before="0" w:beforeAutospacing="0" w:after="150" w:afterAutospacing="0"/>
        <w:jc w:val="both"/>
        <w:rPr>
          <w:color w:val="414042"/>
        </w:rPr>
      </w:pPr>
      <w:r w:rsidRPr="00183174">
        <w:rPr>
          <w:color w:val="414042"/>
        </w:rPr>
        <w:t>Then we can see that for three-phase rectification, the diodes conduct in matching pairs giving a conduction pattern for the load current of: D</w:t>
      </w:r>
      <w:r w:rsidRPr="00183174">
        <w:rPr>
          <w:color w:val="414042"/>
          <w:vertAlign w:val="subscript"/>
        </w:rPr>
        <w:t>1-2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1-6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3-6</w:t>
      </w:r>
      <w:r w:rsidRPr="00183174">
        <w:rPr>
          <w:color w:val="414042"/>
        </w:rPr>
        <w:t> </w:t>
      </w:r>
      <w:proofErr w:type="spellStart"/>
      <w:r w:rsidRPr="00183174">
        <w:rPr>
          <w:color w:val="414042"/>
        </w:rPr>
        <w:t>D</w:t>
      </w:r>
      <w:r w:rsidRPr="00183174">
        <w:rPr>
          <w:color w:val="414042"/>
          <w:vertAlign w:val="subscript"/>
        </w:rPr>
        <w:t>3-6</w:t>
      </w:r>
      <w:proofErr w:type="spellEnd"/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3-4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5-4</w:t>
      </w:r>
      <w:r w:rsidRPr="00183174">
        <w:rPr>
          <w:color w:val="414042"/>
        </w:rPr>
        <w:t> D</w:t>
      </w:r>
      <w:r w:rsidRPr="00183174">
        <w:rPr>
          <w:color w:val="414042"/>
          <w:vertAlign w:val="subscript"/>
        </w:rPr>
        <w:t>5-2</w:t>
      </w:r>
      <w:r w:rsidRPr="00183174">
        <w:rPr>
          <w:color w:val="414042"/>
        </w:rPr>
        <w:t> and D</w:t>
      </w:r>
      <w:r w:rsidRPr="00183174">
        <w:rPr>
          <w:color w:val="414042"/>
          <w:vertAlign w:val="subscript"/>
        </w:rPr>
        <w:t>1-2</w:t>
      </w:r>
      <w:r w:rsidRPr="00183174">
        <w:rPr>
          <w:color w:val="414042"/>
        </w:rPr>
        <w:t> as shown</w:t>
      </w:r>
      <w:r w:rsidR="006D0313">
        <w:rPr>
          <w:color w:val="414042"/>
        </w:rPr>
        <w:t xml:space="preserve"> in figure 3.</w:t>
      </w:r>
      <w:r w:rsidR="004A5106">
        <w:rPr>
          <w:color w:val="414042"/>
        </w:rPr>
        <w:t xml:space="preserve"> And simulation result is shown in figure 4.</w:t>
      </w:r>
    </w:p>
    <w:p w14:paraId="1FDF3D10" w14:textId="2C938A19" w:rsidR="004A5106" w:rsidRDefault="004A5106" w:rsidP="00183174">
      <w:pPr>
        <w:pStyle w:val="NormalWeb"/>
        <w:spacing w:before="0" w:beforeAutospacing="0" w:after="150" w:afterAutospacing="0"/>
        <w:jc w:val="both"/>
        <w:rPr>
          <w:color w:val="414042"/>
        </w:rPr>
      </w:pPr>
      <w:r w:rsidRPr="00F423A8">
        <w:rPr>
          <w:bCs/>
          <w:noProof/>
          <w:color w:val="000000"/>
          <w:szCs w:val="28"/>
        </w:rPr>
        <w:lastRenderedPageBreak/>
        <w:drawing>
          <wp:inline distT="0" distB="0" distL="0" distR="0" wp14:anchorId="08B08A81" wp14:editId="65D4B794">
            <wp:extent cx="5732145" cy="2566670"/>
            <wp:effectExtent l="0" t="0" r="1905" b="5080"/>
            <wp:docPr id="4" name="Picture 4" descr="C:\Users\dell\Desktop\3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3ph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B90D" w14:textId="46E0BABB" w:rsidR="004A5106" w:rsidRPr="00183174" w:rsidRDefault="004A5106" w:rsidP="004A5106">
      <w:pPr>
        <w:pStyle w:val="NormalWeb"/>
        <w:spacing w:before="0" w:beforeAutospacing="0" w:after="150" w:afterAutospacing="0"/>
        <w:jc w:val="center"/>
        <w:rPr>
          <w:color w:val="414042"/>
        </w:rPr>
      </w:pPr>
      <w:r>
        <w:rPr>
          <w:color w:val="414042"/>
        </w:rPr>
        <w:t>Figure 4</w:t>
      </w:r>
    </w:p>
    <w:p w14:paraId="1380A136" w14:textId="77777777" w:rsidR="001A2BFA" w:rsidRDefault="001A2BFA" w:rsidP="00F5697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bidi="en-US"/>
        </w:rPr>
      </w:pPr>
    </w:p>
    <w:p w14:paraId="48B558F4" w14:textId="77777777" w:rsidR="001A2BFA" w:rsidRDefault="001A2BFA" w:rsidP="00F5697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bidi="en-US"/>
        </w:rPr>
      </w:pPr>
    </w:p>
    <w:p w14:paraId="7022554A" w14:textId="77777777" w:rsidR="001A2BFA" w:rsidRDefault="001A2BFA" w:rsidP="00F5697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bidi="en-US"/>
        </w:rPr>
      </w:pPr>
    </w:p>
    <w:p w14:paraId="702EF11D" w14:textId="77777777" w:rsidR="001A2BFA" w:rsidRDefault="001A2BFA" w:rsidP="00F5697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bidi="en-US"/>
        </w:rPr>
      </w:pPr>
    </w:p>
    <w:p w14:paraId="53E4E1D7" w14:textId="77777777" w:rsidR="001A2BFA" w:rsidRDefault="001A2BFA" w:rsidP="00F5697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bidi="en-US"/>
        </w:rPr>
      </w:pPr>
    </w:p>
    <w:p w14:paraId="1EE1170A" w14:textId="2E75169A" w:rsidR="00D26D90" w:rsidRPr="00D26D90" w:rsidRDefault="00D26D90" w:rsidP="00927DBB">
      <w:pPr>
        <w:tabs>
          <w:tab w:val="left" w:pos="3003"/>
        </w:tabs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margin" w:tblpY="8008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4714" w:rsidRPr="009E049C" w14:paraId="617BE40E" w14:textId="77777777" w:rsidTr="00B94714">
        <w:trPr>
          <w:trHeight w:val="3158"/>
        </w:trPr>
        <w:tc>
          <w:tcPr>
            <w:tcW w:w="9243" w:type="dxa"/>
          </w:tcPr>
          <w:p w14:paraId="3C3DA496" w14:textId="77777777" w:rsidR="00B94714" w:rsidRPr="009E049C" w:rsidRDefault="00B94714" w:rsidP="00B94714">
            <w:pPr>
              <w:spacing w:before="100" w:beforeAutospacing="1" w:after="100" w:afterAutospacing="1" w:line="28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Briefly mention your observations/learnings from this exercise below</w:t>
            </w:r>
          </w:p>
          <w:p w14:paraId="23DFF30C" w14:textId="77777777" w:rsidR="00B94714" w:rsidRPr="009E049C" w:rsidRDefault="00B94714" w:rsidP="00B947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9E0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_______________________________</w:t>
            </w:r>
          </w:p>
        </w:tc>
      </w:tr>
    </w:tbl>
    <w:p w14:paraId="68E8DEFA" w14:textId="77777777" w:rsidR="00927DBB" w:rsidRDefault="00927DBB" w:rsidP="003E1541">
      <w:pPr>
        <w:spacing w:before="100" w:beforeAutospacing="1" w:after="100" w:afterAutospacing="1" w:line="280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sectPr w:rsidR="00927DBB" w:rsidSect="00E81D14">
      <w:headerReference w:type="default" r:id="rId12"/>
      <w:pgSz w:w="11907" w:h="16839" w:code="9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487EC" w14:textId="77777777" w:rsidR="0036409D" w:rsidRDefault="0036409D" w:rsidP="00144276">
      <w:pPr>
        <w:spacing w:after="0" w:line="240" w:lineRule="auto"/>
      </w:pPr>
      <w:r>
        <w:separator/>
      </w:r>
    </w:p>
  </w:endnote>
  <w:endnote w:type="continuationSeparator" w:id="0">
    <w:p w14:paraId="23A96D68" w14:textId="77777777" w:rsidR="0036409D" w:rsidRDefault="0036409D" w:rsidP="0014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A43BB" w14:textId="77777777" w:rsidR="0036409D" w:rsidRDefault="0036409D" w:rsidP="00144276">
      <w:pPr>
        <w:spacing w:after="0" w:line="240" w:lineRule="auto"/>
      </w:pPr>
      <w:r>
        <w:separator/>
      </w:r>
    </w:p>
  </w:footnote>
  <w:footnote w:type="continuationSeparator" w:id="0">
    <w:p w14:paraId="0DE927F7" w14:textId="77777777" w:rsidR="0036409D" w:rsidRDefault="0036409D" w:rsidP="0014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3926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85840" w14:textId="77777777" w:rsidR="00144276" w:rsidRDefault="008E4E60">
        <w:pPr>
          <w:pStyle w:val="Header"/>
          <w:jc w:val="right"/>
        </w:pPr>
        <w:r>
          <w:fldChar w:fldCharType="begin"/>
        </w:r>
        <w:r w:rsidR="00144276">
          <w:instrText xml:space="preserve"> PAGE   \* MERGEFORMAT </w:instrText>
        </w:r>
        <w:r>
          <w:fldChar w:fldCharType="separate"/>
        </w:r>
        <w:r w:rsidR="001B61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6E6C9D" w14:textId="77777777" w:rsidR="00144276" w:rsidRDefault="00144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92D"/>
    <w:multiLevelType w:val="hybridMultilevel"/>
    <w:tmpl w:val="A8C2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7B7D"/>
    <w:multiLevelType w:val="hybridMultilevel"/>
    <w:tmpl w:val="63F66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10D0"/>
    <w:multiLevelType w:val="hybridMultilevel"/>
    <w:tmpl w:val="A262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CE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6B36"/>
    <w:multiLevelType w:val="hybridMultilevel"/>
    <w:tmpl w:val="A2D4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E2648"/>
    <w:multiLevelType w:val="hybridMultilevel"/>
    <w:tmpl w:val="45A2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659D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A2323"/>
    <w:multiLevelType w:val="hybridMultilevel"/>
    <w:tmpl w:val="2EAC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A30CC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25970"/>
    <w:multiLevelType w:val="hybridMultilevel"/>
    <w:tmpl w:val="C80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E06E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F314B"/>
    <w:multiLevelType w:val="hybridMultilevel"/>
    <w:tmpl w:val="346A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87654"/>
    <w:multiLevelType w:val="hybridMultilevel"/>
    <w:tmpl w:val="3C8E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E7076"/>
    <w:multiLevelType w:val="hybridMultilevel"/>
    <w:tmpl w:val="1980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13488"/>
    <w:multiLevelType w:val="hybridMultilevel"/>
    <w:tmpl w:val="913C5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A55BC"/>
    <w:multiLevelType w:val="hybridMultilevel"/>
    <w:tmpl w:val="8AC4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9"/>
  </w:num>
  <w:num w:numId="5">
    <w:abstractNumId w:val="14"/>
  </w:num>
  <w:num w:numId="6">
    <w:abstractNumId w:val="12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7F"/>
    <w:rsid w:val="000211F3"/>
    <w:rsid w:val="0002206E"/>
    <w:rsid w:val="00025B46"/>
    <w:rsid w:val="00032546"/>
    <w:rsid w:val="000538A7"/>
    <w:rsid w:val="00061A30"/>
    <w:rsid w:val="00065033"/>
    <w:rsid w:val="000727D7"/>
    <w:rsid w:val="0007406B"/>
    <w:rsid w:val="00077986"/>
    <w:rsid w:val="00084149"/>
    <w:rsid w:val="00084171"/>
    <w:rsid w:val="00084552"/>
    <w:rsid w:val="000846DE"/>
    <w:rsid w:val="000957EC"/>
    <w:rsid w:val="000A38EB"/>
    <w:rsid w:val="000B059D"/>
    <w:rsid w:val="000B614F"/>
    <w:rsid w:val="000B77AD"/>
    <w:rsid w:val="000D4BA3"/>
    <w:rsid w:val="000D548E"/>
    <w:rsid w:val="000D70B6"/>
    <w:rsid w:val="000D714C"/>
    <w:rsid w:val="000E2702"/>
    <w:rsid w:val="000E73B6"/>
    <w:rsid w:val="0010547E"/>
    <w:rsid w:val="00133343"/>
    <w:rsid w:val="00135B54"/>
    <w:rsid w:val="001436D6"/>
    <w:rsid w:val="00144276"/>
    <w:rsid w:val="00146756"/>
    <w:rsid w:val="00151734"/>
    <w:rsid w:val="00152305"/>
    <w:rsid w:val="00165006"/>
    <w:rsid w:val="00182FB9"/>
    <w:rsid w:val="00183174"/>
    <w:rsid w:val="001A2BFA"/>
    <w:rsid w:val="001B6108"/>
    <w:rsid w:val="001F015F"/>
    <w:rsid w:val="001F18BF"/>
    <w:rsid w:val="00224D16"/>
    <w:rsid w:val="002253A9"/>
    <w:rsid w:val="0022750B"/>
    <w:rsid w:val="002436D5"/>
    <w:rsid w:val="0026501F"/>
    <w:rsid w:val="002664D4"/>
    <w:rsid w:val="00266871"/>
    <w:rsid w:val="00275868"/>
    <w:rsid w:val="00276374"/>
    <w:rsid w:val="002C4051"/>
    <w:rsid w:val="002D5AA6"/>
    <w:rsid w:val="002D7C87"/>
    <w:rsid w:val="002E17B7"/>
    <w:rsid w:val="002E7C06"/>
    <w:rsid w:val="002F291F"/>
    <w:rsid w:val="0030287A"/>
    <w:rsid w:val="003232D2"/>
    <w:rsid w:val="00323F10"/>
    <w:rsid w:val="0033506F"/>
    <w:rsid w:val="00353295"/>
    <w:rsid w:val="0036409D"/>
    <w:rsid w:val="00365F70"/>
    <w:rsid w:val="00375EF8"/>
    <w:rsid w:val="0039247F"/>
    <w:rsid w:val="003A24DE"/>
    <w:rsid w:val="003A3309"/>
    <w:rsid w:val="003B05EC"/>
    <w:rsid w:val="003E1541"/>
    <w:rsid w:val="003F0996"/>
    <w:rsid w:val="004111F0"/>
    <w:rsid w:val="004139DA"/>
    <w:rsid w:val="00415CE2"/>
    <w:rsid w:val="00417C4F"/>
    <w:rsid w:val="00422F17"/>
    <w:rsid w:val="004231A3"/>
    <w:rsid w:val="00427FDB"/>
    <w:rsid w:val="00442C60"/>
    <w:rsid w:val="004546A5"/>
    <w:rsid w:val="004577C2"/>
    <w:rsid w:val="00462B46"/>
    <w:rsid w:val="00475F87"/>
    <w:rsid w:val="00482977"/>
    <w:rsid w:val="00490696"/>
    <w:rsid w:val="00490F1E"/>
    <w:rsid w:val="00490F50"/>
    <w:rsid w:val="00494A94"/>
    <w:rsid w:val="004A0D7C"/>
    <w:rsid w:val="004A5106"/>
    <w:rsid w:val="004A70DA"/>
    <w:rsid w:val="004B40E0"/>
    <w:rsid w:val="004C1AF3"/>
    <w:rsid w:val="004F298D"/>
    <w:rsid w:val="00534175"/>
    <w:rsid w:val="005350AA"/>
    <w:rsid w:val="00544F41"/>
    <w:rsid w:val="00547E8D"/>
    <w:rsid w:val="00556630"/>
    <w:rsid w:val="00556708"/>
    <w:rsid w:val="005A65C1"/>
    <w:rsid w:val="005A6AD3"/>
    <w:rsid w:val="005C493A"/>
    <w:rsid w:val="005D08B5"/>
    <w:rsid w:val="006002E2"/>
    <w:rsid w:val="006036B4"/>
    <w:rsid w:val="00630994"/>
    <w:rsid w:val="00634D09"/>
    <w:rsid w:val="00662447"/>
    <w:rsid w:val="006766AC"/>
    <w:rsid w:val="00697D93"/>
    <w:rsid w:val="006A1D05"/>
    <w:rsid w:val="006A1EB1"/>
    <w:rsid w:val="006C4549"/>
    <w:rsid w:val="006D0313"/>
    <w:rsid w:val="006D56C7"/>
    <w:rsid w:val="006D79FA"/>
    <w:rsid w:val="006F4D88"/>
    <w:rsid w:val="0072523B"/>
    <w:rsid w:val="00735CFA"/>
    <w:rsid w:val="00740E77"/>
    <w:rsid w:val="007626C2"/>
    <w:rsid w:val="00762886"/>
    <w:rsid w:val="007B5915"/>
    <w:rsid w:val="007C6C0C"/>
    <w:rsid w:val="007E49E6"/>
    <w:rsid w:val="007E78C0"/>
    <w:rsid w:val="007F1877"/>
    <w:rsid w:val="0080238E"/>
    <w:rsid w:val="008160A1"/>
    <w:rsid w:val="0081798F"/>
    <w:rsid w:val="00820E22"/>
    <w:rsid w:val="0083603C"/>
    <w:rsid w:val="00875C7F"/>
    <w:rsid w:val="00891467"/>
    <w:rsid w:val="00893255"/>
    <w:rsid w:val="00895D7F"/>
    <w:rsid w:val="008973D3"/>
    <w:rsid w:val="008B19C7"/>
    <w:rsid w:val="008D4725"/>
    <w:rsid w:val="008E4E60"/>
    <w:rsid w:val="00906348"/>
    <w:rsid w:val="009111DA"/>
    <w:rsid w:val="0092033D"/>
    <w:rsid w:val="0092219C"/>
    <w:rsid w:val="009240EB"/>
    <w:rsid w:val="00927DBB"/>
    <w:rsid w:val="00927F63"/>
    <w:rsid w:val="009310A7"/>
    <w:rsid w:val="00941A15"/>
    <w:rsid w:val="009636E4"/>
    <w:rsid w:val="0097116C"/>
    <w:rsid w:val="009717FB"/>
    <w:rsid w:val="009768EB"/>
    <w:rsid w:val="00985A55"/>
    <w:rsid w:val="009B5A35"/>
    <w:rsid w:val="009C706D"/>
    <w:rsid w:val="009E049C"/>
    <w:rsid w:val="009F0D16"/>
    <w:rsid w:val="00A22150"/>
    <w:rsid w:val="00A221DA"/>
    <w:rsid w:val="00A35EEE"/>
    <w:rsid w:val="00A36288"/>
    <w:rsid w:val="00A406BA"/>
    <w:rsid w:val="00A6126F"/>
    <w:rsid w:val="00A63BAF"/>
    <w:rsid w:val="00A71DCA"/>
    <w:rsid w:val="00A7448F"/>
    <w:rsid w:val="00A748E1"/>
    <w:rsid w:val="00A75F41"/>
    <w:rsid w:val="00A90CF6"/>
    <w:rsid w:val="00A93D36"/>
    <w:rsid w:val="00AA7197"/>
    <w:rsid w:val="00AD590B"/>
    <w:rsid w:val="00AE006C"/>
    <w:rsid w:val="00AE67EF"/>
    <w:rsid w:val="00B15244"/>
    <w:rsid w:val="00B35FBA"/>
    <w:rsid w:val="00B81304"/>
    <w:rsid w:val="00B85450"/>
    <w:rsid w:val="00B94714"/>
    <w:rsid w:val="00BA356A"/>
    <w:rsid w:val="00BA6ACA"/>
    <w:rsid w:val="00BC0BD2"/>
    <w:rsid w:val="00BC6982"/>
    <w:rsid w:val="00BD4AAD"/>
    <w:rsid w:val="00BF37A9"/>
    <w:rsid w:val="00BF380A"/>
    <w:rsid w:val="00C35582"/>
    <w:rsid w:val="00C5039B"/>
    <w:rsid w:val="00C75D17"/>
    <w:rsid w:val="00C75F99"/>
    <w:rsid w:val="00C82808"/>
    <w:rsid w:val="00C90447"/>
    <w:rsid w:val="00CB1A2F"/>
    <w:rsid w:val="00CB3782"/>
    <w:rsid w:val="00CC241C"/>
    <w:rsid w:val="00CC475F"/>
    <w:rsid w:val="00CD39E1"/>
    <w:rsid w:val="00CD4531"/>
    <w:rsid w:val="00CF281F"/>
    <w:rsid w:val="00D06F8C"/>
    <w:rsid w:val="00D26D90"/>
    <w:rsid w:val="00D44976"/>
    <w:rsid w:val="00D53EF2"/>
    <w:rsid w:val="00D61867"/>
    <w:rsid w:val="00D6193E"/>
    <w:rsid w:val="00D753E1"/>
    <w:rsid w:val="00D821A3"/>
    <w:rsid w:val="00DA1684"/>
    <w:rsid w:val="00DA64C6"/>
    <w:rsid w:val="00DB1301"/>
    <w:rsid w:val="00DB3C5D"/>
    <w:rsid w:val="00DC4249"/>
    <w:rsid w:val="00DC5D95"/>
    <w:rsid w:val="00DE3C45"/>
    <w:rsid w:val="00DE7AF0"/>
    <w:rsid w:val="00DF3D30"/>
    <w:rsid w:val="00E003F8"/>
    <w:rsid w:val="00E07DDA"/>
    <w:rsid w:val="00E17174"/>
    <w:rsid w:val="00E40BDB"/>
    <w:rsid w:val="00E81D14"/>
    <w:rsid w:val="00E82998"/>
    <w:rsid w:val="00E83446"/>
    <w:rsid w:val="00E879B9"/>
    <w:rsid w:val="00EA581D"/>
    <w:rsid w:val="00EA7E17"/>
    <w:rsid w:val="00EC0DCF"/>
    <w:rsid w:val="00EE7601"/>
    <w:rsid w:val="00F01A12"/>
    <w:rsid w:val="00F06CE2"/>
    <w:rsid w:val="00F21F3A"/>
    <w:rsid w:val="00F35F9A"/>
    <w:rsid w:val="00F533DB"/>
    <w:rsid w:val="00F556B1"/>
    <w:rsid w:val="00F56978"/>
    <w:rsid w:val="00F71350"/>
    <w:rsid w:val="00F806D3"/>
    <w:rsid w:val="00F80CE5"/>
    <w:rsid w:val="00F828E0"/>
    <w:rsid w:val="00F93D4F"/>
    <w:rsid w:val="00FA45B4"/>
    <w:rsid w:val="00FD322F"/>
    <w:rsid w:val="00FD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E5D2"/>
  <w15:docId w15:val="{52BA5340-A922-4C08-BC4B-C6729BBB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5D7F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6BA"/>
    <w:rPr>
      <w:color w:val="808080"/>
    </w:rPr>
  </w:style>
  <w:style w:type="paragraph" w:styleId="NoSpacing">
    <w:name w:val="No Spacing"/>
    <w:link w:val="NoSpacingChar"/>
    <w:uiPriority w:val="1"/>
    <w:qFormat/>
    <w:rsid w:val="000E27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2702"/>
    <w:rPr>
      <w:rFonts w:eastAsiaTheme="minorEastAsia"/>
    </w:rPr>
  </w:style>
  <w:style w:type="paragraph" w:customStyle="1" w:styleId="Default">
    <w:name w:val="Default"/>
    <w:rsid w:val="000E270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ur-PK"/>
    </w:rPr>
  </w:style>
  <w:style w:type="paragraph" w:styleId="Header">
    <w:name w:val="header"/>
    <w:basedOn w:val="Normal"/>
    <w:link w:val="HeaderChar"/>
    <w:uiPriority w:val="99"/>
    <w:unhideWhenUsed/>
    <w:rsid w:val="0014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76"/>
  </w:style>
  <w:style w:type="paragraph" w:styleId="Footer">
    <w:name w:val="footer"/>
    <w:basedOn w:val="Normal"/>
    <w:link w:val="FooterChar"/>
    <w:uiPriority w:val="99"/>
    <w:unhideWhenUsed/>
    <w:rsid w:val="0014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76"/>
  </w:style>
  <w:style w:type="paragraph" w:styleId="NormalWeb">
    <w:name w:val="Normal (Web)"/>
    <w:basedOn w:val="Normal"/>
    <w:uiPriority w:val="99"/>
    <w:semiHidden/>
    <w:unhideWhenUsed/>
    <w:rsid w:val="0042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xt">
    <w:name w:val="ntxt"/>
    <w:basedOn w:val="DefaultParagraphFont"/>
    <w:rsid w:val="0042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58753-E70B-43A5-8401-A1B5C763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Muhammad Ali Raza</cp:lastModifiedBy>
  <cp:revision>8</cp:revision>
  <cp:lastPrinted>2015-08-23T08:59:00Z</cp:lastPrinted>
  <dcterms:created xsi:type="dcterms:W3CDTF">2021-04-20T09:06:00Z</dcterms:created>
  <dcterms:modified xsi:type="dcterms:W3CDTF">2022-01-25T05:36:00Z</dcterms:modified>
</cp:coreProperties>
</file>