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772" w:type="dxa"/>
        <w:tblLayout w:type="fixed"/>
        <w:tblCellMar>
          <w:left w:w="0" w:type="dxa"/>
          <w:right w:w="0" w:type="dxa"/>
        </w:tblCellMar>
        <w:tblLook w:val="0000" w:firstRow="0" w:lastRow="0" w:firstColumn="0" w:lastColumn="0" w:noHBand="0" w:noVBand="0"/>
      </w:tblPr>
      <w:tblGrid>
        <w:gridCol w:w="1911"/>
        <w:gridCol w:w="4320"/>
      </w:tblGrid>
      <w:tr w:rsidR="00DC2B39" w:rsidRPr="001C4CB2" w14:paraId="5EB84F11"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7EA6F691"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N</w:t>
            </w:r>
            <w:r w:rsidRPr="001C4CB2">
              <w:rPr>
                <w:rFonts w:ascii="Times New Roman" w:hAnsi="Times New Roman"/>
                <w:b/>
                <w:bCs/>
                <w:spacing w:val="-3"/>
                <w:sz w:val="24"/>
                <w:szCs w:val="24"/>
              </w:rPr>
              <w:t>a</w:t>
            </w:r>
            <w:r w:rsidRPr="001C4CB2">
              <w:rPr>
                <w:rFonts w:ascii="Times New Roman" w:hAnsi="Times New Roman"/>
                <w:b/>
                <w:bCs/>
                <w:sz w:val="24"/>
                <w:szCs w:val="24"/>
              </w:rPr>
              <w:t>me</w:t>
            </w:r>
          </w:p>
        </w:tc>
        <w:tc>
          <w:tcPr>
            <w:tcW w:w="4320" w:type="dxa"/>
            <w:tcBorders>
              <w:top w:val="single" w:sz="4" w:space="0" w:color="000000"/>
              <w:left w:val="single" w:sz="4" w:space="0" w:color="000000"/>
              <w:bottom w:val="single" w:sz="4" w:space="0" w:color="000000"/>
              <w:right w:val="single" w:sz="4" w:space="0" w:color="000000"/>
            </w:tcBorders>
          </w:tcPr>
          <w:p w14:paraId="664E2397"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r w:rsidR="00DC2B39" w:rsidRPr="001C4CB2" w14:paraId="712A138F"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5FBE18A3"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R</w:t>
            </w:r>
            <w:r>
              <w:rPr>
                <w:rFonts w:ascii="Times New Roman" w:hAnsi="Times New Roman"/>
                <w:b/>
                <w:bCs/>
                <w:sz w:val="24"/>
                <w:szCs w:val="24"/>
              </w:rPr>
              <w:t>eg.</w:t>
            </w:r>
            <w:r w:rsidRPr="001C4CB2">
              <w:rPr>
                <w:rFonts w:ascii="Times New Roman" w:hAnsi="Times New Roman"/>
                <w:b/>
                <w:bCs/>
                <w:spacing w:val="-2"/>
                <w:sz w:val="24"/>
                <w:szCs w:val="24"/>
              </w:rPr>
              <w:t xml:space="preserve"> </w:t>
            </w:r>
            <w:r w:rsidRPr="001C4CB2">
              <w:rPr>
                <w:rFonts w:ascii="Times New Roman" w:hAnsi="Times New Roman"/>
                <w:b/>
                <w:bCs/>
                <w:sz w:val="24"/>
                <w:szCs w:val="24"/>
              </w:rPr>
              <w:t>No</w:t>
            </w:r>
          </w:p>
        </w:tc>
        <w:tc>
          <w:tcPr>
            <w:tcW w:w="4320" w:type="dxa"/>
            <w:tcBorders>
              <w:top w:val="single" w:sz="4" w:space="0" w:color="000000"/>
              <w:left w:val="single" w:sz="4" w:space="0" w:color="000000"/>
              <w:bottom w:val="single" w:sz="4" w:space="0" w:color="000000"/>
              <w:right w:val="single" w:sz="4" w:space="0" w:color="000000"/>
            </w:tcBorders>
          </w:tcPr>
          <w:p w14:paraId="1AC420C6"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bl>
    <w:p w14:paraId="2FAC42A0" w14:textId="77777777" w:rsidR="00DC2B39" w:rsidRDefault="00DC2B39" w:rsidP="00DC2B39">
      <w:pPr>
        <w:pStyle w:val="NoSpacing"/>
        <w:jc w:val="center"/>
        <w:rPr>
          <w:rFonts w:ascii="Times New Roman" w:hAnsi="Times New Roman" w:cs="Times New Roman"/>
          <w:b/>
          <w:sz w:val="24"/>
          <w:szCs w:val="24"/>
        </w:rPr>
      </w:pPr>
    </w:p>
    <w:p w14:paraId="7E84D035" w14:textId="26C27037" w:rsidR="00DC2B39" w:rsidRPr="004635A8" w:rsidRDefault="00B12887" w:rsidP="00DC2B39">
      <w:pPr>
        <w:pStyle w:val="NormalWeb"/>
        <w:jc w:val="center"/>
        <w:rPr>
          <w:b/>
          <w:sz w:val="32"/>
          <w:szCs w:val="32"/>
          <w:u w:val="single"/>
        </w:rPr>
      </w:pPr>
      <w:r>
        <w:rPr>
          <w:b/>
          <w:sz w:val="32"/>
          <w:szCs w:val="32"/>
          <w:u w:val="single"/>
        </w:rPr>
        <w:t xml:space="preserve">EXPERIMENT # </w:t>
      </w:r>
      <w:r w:rsidR="006A6D3F">
        <w:rPr>
          <w:b/>
          <w:sz w:val="32"/>
          <w:szCs w:val="32"/>
          <w:u w:val="single"/>
        </w:rPr>
        <w:t>05</w:t>
      </w:r>
    </w:p>
    <w:p w14:paraId="48348A86" w14:textId="358300A0" w:rsidR="00DC2B39" w:rsidRPr="007A5EAE" w:rsidRDefault="00A74A94" w:rsidP="00DC2B39">
      <w:pPr>
        <w:pStyle w:val="NoSpacing"/>
        <w:jc w:val="center"/>
        <w:rPr>
          <w:rFonts w:ascii="Times New Roman" w:hAnsi="Times New Roman" w:cs="Times New Roman"/>
          <w:b/>
          <w:sz w:val="32"/>
          <w:szCs w:val="32"/>
        </w:rPr>
      </w:pPr>
      <w:r>
        <w:rPr>
          <w:rFonts w:ascii="Times New Roman" w:hAnsi="Times New Roman" w:cs="Times New Roman"/>
          <w:b/>
          <w:sz w:val="32"/>
          <w:szCs w:val="32"/>
        </w:rPr>
        <w:t>Analysis of system containing Regulating Transformer</w:t>
      </w:r>
    </w:p>
    <w:p w14:paraId="22B30788" w14:textId="77777777" w:rsidR="00DC2B39" w:rsidRPr="007A5EAE" w:rsidRDefault="00DC2B39" w:rsidP="00DC2B39">
      <w:pPr>
        <w:pStyle w:val="NormalWeb"/>
        <w:rPr>
          <w:u w:val="single"/>
        </w:rPr>
      </w:pPr>
      <w:r w:rsidRPr="004635A8">
        <w:rPr>
          <w:b/>
          <w:sz w:val="28"/>
          <w:szCs w:val="28"/>
          <w:u w:val="single"/>
        </w:rPr>
        <w:t>Objective:</w:t>
      </w:r>
    </w:p>
    <w:p w14:paraId="49349F82" w14:textId="6C5F7066" w:rsidR="00DC2B39" w:rsidRPr="00433041" w:rsidRDefault="00DC2B39" w:rsidP="005B35F0">
      <w:pPr>
        <w:jc w:val="both"/>
        <w:rPr>
          <w:rFonts w:ascii="Times New Roman" w:hAnsi="Times New Roman" w:cs="Times New Roman"/>
          <w:sz w:val="24"/>
        </w:rPr>
      </w:pPr>
      <w:r w:rsidRPr="00433041">
        <w:rPr>
          <w:rFonts w:ascii="Times New Roman" w:hAnsi="Times New Roman" w:cs="Times New Roman"/>
          <w:sz w:val="24"/>
        </w:rPr>
        <w:t>To learn the importance of voltage regulation by</w:t>
      </w:r>
      <w:r w:rsidR="00A74A94">
        <w:rPr>
          <w:rFonts w:ascii="Times New Roman" w:hAnsi="Times New Roman" w:cs="Times New Roman"/>
          <w:sz w:val="24"/>
        </w:rPr>
        <w:t xml:space="preserve"> tap changing transformer </w:t>
      </w:r>
      <w:r w:rsidRPr="00433041">
        <w:rPr>
          <w:rFonts w:ascii="Times New Roman" w:hAnsi="Times New Roman" w:cs="Times New Roman"/>
          <w:sz w:val="24"/>
        </w:rPr>
        <w:t>on</w:t>
      </w:r>
      <w:r w:rsidR="00A74A94">
        <w:rPr>
          <w:rFonts w:ascii="Times New Roman" w:hAnsi="Times New Roman" w:cs="Times New Roman"/>
          <w:sz w:val="24"/>
        </w:rPr>
        <w:t xml:space="preserve"> PWS</w:t>
      </w:r>
      <w:r w:rsidRPr="00433041">
        <w:rPr>
          <w:rFonts w:ascii="Times New Roman" w:hAnsi="Times New Roman" w:cs="Times New Roman"/>
          <w:sz w:val="24"/>
        </w:rPr>
        <w:t>.</w:t>
      </w:r>
    </w:p>
    <w:p w14:paraId="02D8136D" w14:textId="2B155FEA" w:rsidR="00ED7433" w:rsidRDefault="00ED7433" w:rsidP="00ED7433">
      <w:pPr>
        <w:pStyle w:val="NormalWeb"/>
        <w:rPr>
          <w:b/>
          <w:sz w:val="28"/>
          <w:szCs w:val="28"/>
          <w:u w:val="single"/>
        </w:rPr>
      </w:pPr>
      <w:r w:rsidRPr="004635A8">
        <w:rPr>
          <w:b/>
          <w:sz w:val="28"/>
          <w:szCs w:val="28"/>
          <w:u w:val="single"/>
        </w:rPr>
        <w:t>Theory:</w:t>
      </w:r>
    </w:p>
    <w:p w14:paraId="6E0D5199" w14:textId="0FA6AC5C" w:rsidR="00D728D4" w:rsidRPr="00D728D4" w:rsidRDefault="00D728D4" w:rsidP="00D728D4">
      <w:pPr>
        <w:pStyle w:val="NormalWeb"/>
        <w:jc w:val="both"/>
        <w:rPr>
          <w:bCs/>
        </w:rPr>
      </w:pPr>
      <w:r w:rsidRPr="00D728D4">
        <w:rPr>
          <w:bCs/>
        </w:rPr>
        <w:t>Almost all transformers incorporate some means of adjusting their voltage ratio, by adding or removing tapping turns. This adjustment may be made by an on-load tap-changer, or by means of an off-circuit tap-changer, or by the selection of bolted link positions with the transformer disconnected and grounded.</w:t>
      </w:r>
    </w:p>
    <w:p w14:paraId="28157709" w14:textId="77777777" w:rsidR="00D728D4" w:rsidRPr="00D728D4" w:rsidRDefault="00D728D4" w:rsidP="00D728D4">
      <w:pPr>
        <w:pStyle w:val="NormalWeb"/>
        <w:jc w:val="both"/>
        <w:rPr>
          <w:b/>
        </w:rPr>
      </w:pPr>
      <w:r w:rsidRPr="00D728D4">
        <w:rPr>
          <w:b/>
        </w:rPr>
        <w:t>Off Circuit Tap Changer</w:t>
      </w:r>
    </w:p>
    <w:p w14:paraId="082EF155" w14:textId="5E84B59E" w:rsidR="00D728D4" w:rsidRDefault="00D728D4" w:rsidP="00D728D4">
      <w:pPr>
        <w:pStyle w:val="NormalWeb"/>
        <w:jc w:val="both"/>
        <w:rPr>
          <w:bCs/>
        </w:rPr>
      </w:pPr>
      <w:r w:rsidRPr="00D728D4">
        <w:rPr>
          <w:bCs/>
        </w:rPr>
        <w:t>The off-circuit tap-changer is of rather simple design, giving connection to a selected tap in the winding. As the name says it is designed only to be operated only when the transformer is de-energized. The contact pressure may occur to be retained by some kind of spring arrangement and then some vibration is possible.</w:t>
      </w:r>
    </w:p>
    <w:p w14:paraId="4564C8D3" w14:textId="77777777" w:rsidR="00D728D4" w:rsidRPr="00D728D4" w:rsidRDefault="00D728D4" w:rsidP="00D728D4">
      <w:pPr>
        <w:pStyle w:val="NormalWeb"/>
        <w:jc w:val="both"/>
        <w:rPr>
          <w:b/>
        </w:rPr>
      </w:pPr>
      <w:r w:rsidRPr="00D728D4">
        <w:rPr>
          <w:b/>
        </w:rPr>
        <w:t>On Load Tap Changer (OLTC)</w:t>
      </w:r>
    </w:p>
    <w:p w14:paraId="33336A20" w14:textId="4B78F0C7" w:rsidR="00D728D4" w:rsidRDefault="00D728D4" w:rsidP="00D728D4">
      <w:pPr>
        <w:pStyle w:val="NormalWeb"/>
        <w:jc w:val="both"/>
        <w:rPr>
          <w:bCs/>
        </w:rPr>
      </w:pPr>
      <w:r w:rsidRPr="00D728D4">
        <w:rPr>
          <w:bCs/>
        </w:rPr>
        <w:t>The on-load tap-changer has to provide uninterrupted current flow during the transition operation from one tap to the other. The current flow must be maintained uninterrupted without partial short-circuiting of the tapped winding.</w:t>
      </w:r>
    </w:p>
    <w:p w14:paraId="79B9D4C9" w14:textId="3305F3D0" w:rsidR="00D728D4" w:rsidRDefault="00D728D4" w:rsidP="00D728D4">
      <w:pPr>
        <w:pStyle w:val="NormalWeb"/>
        <w:jc w:val="both"/>
        <w:rPr>
          <w:b/>
        </w:rPr>
      </w:pPr>
      <w:r w:rsidRPr="00D728D4">
        <w:rPr>
          <w:b/>
        </w:rPr>
        <w:t xml:space="preserve">Analysis of system Containing Tap Changing Transformer: </w:t>
      </w:r>
    </w:p>
    <w:p w14:paraId="06673853" w14:textId="5C3EDA62" w:rsidR="00D728D4" w:rsidRDefault="00D728D4" w:rsidP="00D728D4">
      <w:pPr>
        <w:pStyle w:val="NormalWeb"/>
        <w:jc w:val="both"/>
        <w:rPr>
          <w:bCs/>
        </w:rPr>
      </w:pPr>
      <w:r w:rsidRPr="00D728D4">
        <w:rPr>
          <w:bCs/>
        </w:rPr>
        <w:t xml:space="preserve">The network is given </w:t>
      </w:r>
      <w:r>
        <w:rPr>
          <w:bCs/>
        </w:rPr>
        <w:t xml:space="preserve">as for which calculation is to be performed. </w:t>
      </w:r>
    </w:p>
    <w:p w14:paraId="724CD151" w14:textId="22094F72" w:rsidR="00F800F7" w:rsidRDefault="00F800F7" w:rsidP="00584556">
      <w:pPr>
        <w:pStyle w:val="NormalWeb"/>
        <w:jc w:val="center"/>
        <w:rPr>
          <w:bCs/>
        </w:rPr>
      </w:pPr>
      <w:r>
        <w:rPr>
          <w:bCs/>
          <w:noProof/>
        </w:rPr>
        <w:drawing>
          <wp:inline distT="0" distB="0" distL="0" distR="0" wp14:anchorId="79C79746" wp14:editId="6502D43B">
            <wp:extent cx="55029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988" t="11328"/>
                    <a:stretch/>
                  </pic:blipFill>
                  <pic:spPr bwMode="auto">
                    <a:xfrm>
                      <a:off x="0" y="0"/>
                      <a:ext cx="550291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5A399045" w14:textId="6B5DBA2F" w:rsidR="00F800F7" w:rsidRDefault="00F800F7" w:rsidP="00584556">
      <w:pPr>
        <w:pStyle w:val="NormalWeb"/>
        <w:jc w:val="center"/>
        <w:rPr>
          <w:bCs/>
        </w:rPr>
      </w:pPr>
      <w:r>
        <w:rPr>
          <w:bCs/>
        </w:rPr>
        <w:lastRenderedPageBreak/>
        <w:t>Figure 1: Tap changing transformer circuit</w:t>
      </w:r>
    </w:p>
    <w:p w14:paraId="663823BC" w14:textId="33685927" w:rsidR="00D728D4" w:rsidRDefault="00D728D4" w:rsidP="00D728D4">
      <w:pPr>
        <w:pStyle w:val="NormalWeb"/>
        <w:jc w:val="both"/>
        <w:rPr>
          <w:b/>
        </w:rPr>
      </w:pPr>
      <w:r w:rsidRPr="00D728D4">
        <w:rPr>
          <w:b/>
        </w:rPr>
        <w:t xml:space="preserve">Regulating Transformer Hand Calculation: </w:t>
      </w:r>
    </w:p>
    <w:p w14:paraId="45310702" w14:textId="0E66E1E6" w:rsidR="00D728D4" w:rsidRDefault="00D728D4" w:rsidP="00D728D4">
      <w:pPr>
        <w:pStyle w:val="NormalWeb"/>
        <w:jc w:val="both"/>
        <w:rPr>
          <w:bCs/>
        </w:rPr>
      </w:pPr>
      <w:r w:rsidRPr="00D728D4">
        <w:rPr>
          <w:bCs/>
        </w:rPr>
        <w:t>Evaluate the voltage at bus 2 for various tap changing transformation ratio as given below</w:t>
      </w:r>
    </w:p>
    <w:p w14:paraId="1BF4F106" w14:textId="27BA50B0" w:rsidR="00D728D4" w:rsidRDefault="00D728D4" w:rsidP="00D728D4">
      <w:pPr>
        <w:pStyle w:val="NormalWeb"/>
        <w:jc w:val="both"/>
        <w:rPr>
          <w:bCs/>
        </w:rPr>
      </w:pPr>
      <w:r>
        <w:rPr>
          <w:bCs/>
        </w:rPr>
        <w:t xml:space="preserve">For tap changing </w:t>
      </w:r>
      <w:r w:rsidR="00F800F7">
        <w:rPr>
          <w:bCs/>
        </w:rPr>
        <w:t>transformation ratio 1:1</w:t>
      </w:r>
    </w:p>
    <w:p w14:paraId="3400851A" w14:textId="7A43E4DA" w:rsidR="00F800F7" w:rsidRDefault="00F800F7" w:rsidP="00F800F7">
      <w:pPr>
        <w:pStyle w:val="NormalWeb"/>
        <w:jc w:val="both"/>
        <w:rPr>
          <w:bCs/>
        </w:rPr>
      </w:pPr>
      <w:r>
        <w:rPr>
          <w:bCs/>
        </w:rPr>
        <w:t>For tap changing transformation ratio .95:1</w:t>
      </w:r>
    </w:p>
    <w:p w14:paraId="7E60AAA8" w14:textId="420427BD" w:rsidR="00F800F7" w:rsidRDefault="00F800F7" w:rsidP="00F800F7">
      <w:pPr>
        <w:pStyle w:val="NormalWeb"/>
        <w:jc w:val="both"/>
        <w:rPr>
          <w:bCs/>
        </w:rPr>
      </w:pPr>
      <w:r>
        <w:rPr>
          <w:bCs/>
        </w:rPr>
        <w:t>For tap changing transformation ratio 1.05:1</w:t>
      </w:r>
    </w:p>
    <w:p w14:paraId="140C824A" w14:textId="054796A8" w:rsidR="00F800F7" w:rsidRDefault="00F800F7" w:rsidP="00F800F7">
      <w:pPr>
        <w:pStyle w:val="NormalWeb"/>
        <w:jc w:val="both"/>
        <w:rPr>
          <w:bCs/>
        </w:rPr>
      </w:pPr>
      <w:r>
        <w:rPr>
          <w:bCs/>
        </w:rPr>
        <w:t>For tap changing transformation ratio 1:1.05</w:t>
      </w:r>
    </w:p>
    <w:p w14:paraId="7D359401" w14:textId="492F0B9A" w:rsidR="00F800F7" w:rsidRDefault="00F800F7" w:rsidP="00F800F7">
      <w:pPr>
        <w:pStyle w:val="NormalWeb"/>
        <w:jc w:val="both"/>
        <w:rPr>
          <w:bCs/>
        </w:rPr>
      </w:pPr>
      <w:r>
        <w:rPr>
          <w:bCs/>
        </w:rPr>
        <w:t>For tap changing transformation ratio 1:.95</w:t>
      </w:r>
    </w:p>
    <w:p w14:paraId="2CDCF720" w14:textId="2048C919" w:rsidR="00F800F7" w:rsidRDefault="00F800F7" w:rsidP="00F800F7">
      <w:pPr>
        <w:pStyle w:val="NormalWeb"/>
        <w:jc w:val="both"/>
        <w:rPr>
          <w:b/>
        </w:rPr>
      </w:pPr>
      <w:r w:rsidRPr="00F800F7">
        <w:rPr>
          <w:b/>
        </w:rPr>
        <w:t>Using PWS</w:t>
      </w:r>
      <w:r>
        <w:rPr>
          <w:b/>
        </w:rPr>
        <w:t>:</w:t>
      </w:r>
    </w:p>
    <w:p w14:paraId="23579648" w14:textId="4027E547" w:rsidR="00F800F7" w:rsidRPr="00F800F7" w:rsidRDefault="00F800F7" w:rsidP="00F800F7">
      <w:pPr>
        <w:pStyle w:val="NormalWeb"/>
        <w:jc w:val="both"/>
        <w:rPr>
          <w:bCs/>
        </w:rPr>
      </w:pPr>
      <w:r w:rsidRPr="00F800F7">
        <w:rPr>
          <w:bCs/>
        </w:rPr>
        <w:t>Draw online diagram at PWS</w:t>
      </w:r>
    </w:p>
    <w:p w14:paraId="5593A68A" w14:textId="0ABA7BE6" w:rsidR="00F800F7" w:rsidRDefault="00F800F7" w:rsidP="00F800F7">
      <w:pPr>
        <w:pStyle w:val="NormalWeb"/>
        <w:jc w:val="both"/>
        <w:rPr>
          <w:bCs/>
        </w:rPr>
      </w:pPr>
      <w:r w:rsidRPr="00F800F7">
        <w:rPr>
          <w:bCs/>
        </w:rPr>
        <w:t xml:space="preserve">In edit mode go to draw </w:t>
      </w:r>
      <m:oMath>
        <m:r>
          <w:rPr>
            <w:rFonts w:ascii="Cambria Math" w:hAnsi="Cambria Math"/>
          </w:rPr>
          <m:t>→</m:t>
        </m:r>
      </m:oMath>
      <w:r w:rsidRPr="00F800F7">
        <w:rPr>
          <w:bCs/>
        </w:rPr>
        <w:t xml:space="preserve">Field </w:t>
      </w:r>
      <m:oMath>
        <m:r>
          <w:rPr>
            <w:rFonts w:ascii="Cambria Math" w:hAnsi="Cambria Math"/>
          </w:rPr>
          <m:t>→</m:t>
        </m:r>
      </m:oMath>
      <w:r w:rsidRPr="00F800F7">
        <w:rPr>
          <w:bCs/>
        </w:rPr>
        <w:t xml:space="preserve"> Transformation Field</w:t>
      </w:r>
    </w:p>
    <w:p w14:paraId="2F2FEA5E" w14:textId="29FE7E76" w:rsidR="00F800F7" w:rsidRPr="00584556" w:rsidRDefault="00584556" w:rsidP="00F800F7">
      <w:pPr>
        <w:pStyle w:val="NormalWeb"/>
        <w:jc w:val="both"/>
        <w:rPr>
          <w:b/>
        </w:rPr>
      </w:pPr>
      <w:r w:rsidRPr="00584556">
        <w:rPr>
          <w:b/>
        </w:rPr>
        <w:t xml:space="preserve">Manual Control: </w:t>
      </w:r>
    </w:p>
    <w:p w14:paraId="7A6D5F79" w14:textId="77777777" w:rsidR="00F14E0E" w:rsidRDefault="00584556" w:rsidP="00F800F7">
      <w:pPr>
        <w:pStyle w:val="NormalWeb"/>
        <w:jc w:val="both"/>
        <w:rPr>
          <w:bCs/>
        </w:rPr>
      </w:pPr>
      <w:r>
        <w:rPr>
          <w:bCs/>
        </w:rPr>
        <w:t>Now click on transformer on which you</w:t>
      </w:r>
      <w:r w:rsidR="002F0A63">
        <w:rPr>
          <w:bCs/>
        </w:rPr>
        <w:t xml:space="preserve"> want to</w:t>
      </w:r>
      <w:r>
        <w:rPr>
          <w:bCs/>
        </w:rPr>
        <w:t xml:space="preserve"> have</w:t>
      </w:r>
      <w:r w:rsidR="002F0A63">
        <w:rPr>
          <w:bCs/>
        </w:rPr>
        <w:t xml:space="preserve"> the tap changer. A dialogue box will open. In type of field option select off nominal Tap Ratio (PWS connects the tap changer on the form side of </w:t>
      </w:r>
      <w:r w:rsidR="00AB152C">
        <w:rPr>
          <w:bCs/>
        </w:rPr>
        <w:t>transformer) e.g. if a transformer is connected from bus 1 to bus 2, PWS will attach tap on winding which is connected to bus 1 and if transformer is connected from bus 2 to 1</w:t>
      </w:r>
      <w:r w:rsidR="00F14E0E">
        <w:rPr>
          <w:bCs/>
        </w:rPr>
        <w:t xml:space="preserve">, PWS will attach tap on winding which is connected to bus 2. </w:t>
      </w:r>
    </w:p>
    <w:p w14:paraId="47212B77" w14:textId="77777777" w:rsidR="00F14E0E" w:rsidRDefault="00F14E0E" w:rsidP="00F800F7">
      <w:pPr>
        <w:pStyle w:val="NormalWeb"/>
        <w:jc w:val="both"/>
        <w:rPr>
          <w:bCs/>
        </w:rPr>
      </w:pPr>
      <w:r>
        <w:rPr>
          <w:bCs/>
        </w:rPr>
        <w:t xml:space="preserve">Corroborate your theoretical calculation of Y bus and V2 with the PWS results for different tap changing transformer ratios. </w:t>
      </w:r>
    </w:p>
    <w:p w14:paraId="266B4B54" w14:textId="126834B9" w:rsidR="00F800F7" w:rsidRPr="00041F7B" w:rsidRDefault="00F14E0E" w:rsidP="00F800F7">
      <w:pPr>
        <w:pStyle w:val="NormalWeb"/>
        <w:jc w:val="both"/>
        <w:rPr>
          <w:b/>
        </w:rPr>
      </w:pPr>
      <w:r w:rsidRPr="00041F7B">
        <w:rPr>
          <w:b/>
        </w:rPr>
        <w:t xml:space="preserve">Automatic Control:  </w:t>
      </w:r>
      <w:r w:rsidR="00AB152C" w:rsidRPr="00041F7B">
        <w:rPr>
          <w:b/>
        </w:rPr>
        <w:t xml:space="preserve"> </w:t>
      </w:r>
      <w:r w:rsidR="00584556" w:rsidRPr="00041F7B">
        <w:rPr>
          <w:b/>
        </w:rPr>
        <w:t xml:space="preserve"> </w:t>
      </w:r>
    </w:p>
    <w:p w14:paraId="34755361" w14:textId="1C1EF585" w:rsidR="00F800F7" w:rsidRDefault="00832037" w:rsidP="00F800F7">
      <w:pPr>
        <w:pStyle w:val="NormalWeb"/>
        <w:jc w:val="both"/>
        <w:rPr>
          <w:bCs/>
        </w:rPr>
      </w:pPr>
      <w:r>
        <w:rPr>
          <w:bCs/>
        </w:rPr>
        <w:t xml:space="preserve">Double click on transformer in transformer control check automatic control enabled and in change automatic control option select voltage regulation as automatic control type. When transformer tap control is automatic control </w:t>
      </w:r>
      <w:r w:rsidR="008A1951">
        <w:rPr>
          <w:bCs/>
        </w:rPr>
        <w:t xml:space="preserve">then tap changing symbol is drawn on tap </w:t>
      </w:r>
      <w:r w:rsidR="00B50AB2">
        <w:rPr>
          <w:bCs/>
        </w:rPr>
        <w:t>changing side</w:t>
      </w:r>
      <w:r w:rsidR="008A1951">
        <w:rPr>
          <w:bCs/>
        </w:rPr>
        <w:t xml:space="preserve"> of transformer. </w:t>
      </w:r>
    </w:p>
    <w:p w14:paraId="19AF8A7D" w14:textId="5914A0A7" w:rsidR="00F800F7" w:rsidRDefault="00B50AB2" w:rsidP="00B50AB2">
      <w:pPr>
        <w:pStyle w:val="NormalWeb"/>
        <w:jc w:val="center"/>
        <w:rPr>
          <w:bCs/>
        </w:rPr>
      </w:pPr>
      <w:r>
        <w:rPr>
          <w:bCs/>
          <w:noProof/>
        </w:rPr>
        <w:lastRenderedPageBreak/>
        <w:drawing>
          <wp:inline distT="0" distB="0" distL="0" distR="0" wp14:anchorId="36E138D9" wp14:editId="47C12E28">
            <wp:extent cx="53340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97" t="2098" r="4826" b="3729"/>
                    <a:stretch/>
                  </pic:blipFill>
                  <pic:spPr bwMode="auto">
                    <a:xfrm>
                      <a:off x="0" y="0"/>
                      <a:ext cx="53340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076404A2" w14:textId="24CDC392" w:rsidR="00B50AB2" w:rsidRDefault="00B50AB2" w:rsidP="00B50AB2">
      <w:pPr>
        <w:pStyle w:val="NormalWeb"/>
        <w:jc w:val="center"/>
        <w:rPr>
          <w:bCs/>
        </w:rPr>
      </w:pPr>
      <w:r>
        <w:rPr>
          <w:bCs/>
        </w:rPr>
        <w:t>Figure 2: Automatic Control of Transformer</w:t>
      </w:r>
    </w:p>
    <w:p w14:paraId="31B626F0" w14:textId="6558015D" w:rsidR="00F800F7" w:rsidRDefault="003F50F1" w:rsidP="00D728D4">
      <w:pPr>
        <w:pStyle w:val="NormalWeb"/>
        <w:jc w:val="both"/>
        <w:rPr>
          <w:bCs/>
        </w:rPr>
      </w:pPr>
      <w:r>
        <w:rPr>
          <w:bCs/>
        </w:rPr>
        <w:t xml:space="preserve">Assignment: </w:t>
      </w:r>
    </w:p>
    <w:p w14:paraId="7C39378E" w14:textId="56DB7451" w:rsidR="003F50F1" w:rsidRDefault="003F50F1" w:rsidP="00D728D4">
      <w:pPr>
        <w:pStyle w:val="NormalWeb"/>
        <w:jc w:val="both"/>
        <w:rPr>
          <w:bCs/>
        </w:rPr>
      </w:pPr>
      <w:r>
        <w:rPr>
          <w:bCs/>
        </w:rPr>
        <w:t xml:space="preserve">Perform above calculation using </w:t>
      </w:r>
      <w:r w:rsidR="00C939CC">
        <w:rPr>
          <w:bCs/>
        </w:rPr>
        <w:t>newton Raphson method.</w:t>
      </w:r>
    </w:p>
    <w:p w14:paraId="0CF0A910" w14:textId="3C0A1C78" w:rsidR="00C939CC" w:rsidRPr="006A6D3F" w:rsidRDefault="00C939CC" w:rsidP="006A6D3F">
      <w:pPr>
        <w:pStyle w:val="NormalWeb"/>
        <w:numPr>
          <w:ilvl w:val="0"/>
          <w:numId w:val="7"/>
        </w:numPr>
        <w:jc w:val="both"/>
        <w:rPr>
          <w:b/>
          <w:i/>
          <w:iCs/>
        </w:rPr>
      </w:pPr>
      <w:r w:rsidRPr="006A6D3F">
        <w:rPr>
          <w:b/>
          <w:i/>
          <w:iCs/>
        </w:rPr>
        <w:t xml:space="preserve">Calculate Y bus for each tap changing value. </w:t>
      </w:r>
    </w:p>
    <w:p w14:paraId="6AF307A6" w14:textId="4BD0E7D3" w:rsidR="00C939CC" w:rsidRDefault="00C939CC" w:rsidP="006A6D3F">
      <w:pPr>
        <w:pStyle w:val="NormalWeb"/>
        <w:numPr>
          <w:ilvl w:val="0"/>
          <w:numId w:val="7"/>
        </w:numPr>
        <w:jc w:val="both"/>
        <w:rPr>
          <w:b/>
          <w:i/>
          <w:iCs/>
        </w:rPr>
      </w:pPr>
      <w:r w:rsidRPr="006A6D3F">
        <w:rPr>
          <w:b/>
          <w:i/>
          <w:iCs/>
        </w:rPr>
        <w:t xml:space="preserve">Make a system of 9 bus system in such a way that taps are attached to higher voltage level of all transformer and are regulating the voltages of buses connected to them.   </w:t>
      </w:r>
    </w:p>
    <w:p w14:paraId="285A76F9" w14:textId="53E2C407" w:rsidR="00FA747C" w:rsidRPr="006A6D3F" w:rsidRDefault="00FA747C" w:rsidP="006A6D3F">
      <w:pPr>
        <w:pStyle w:val="NormalWeb"/>
        <w:numPr>
          <w:ilvl w:val="0"/>
          <w:numId w:val="7"/>
        </w:numPr>
        <w:jc w:val="both"/>
        <w:rPr>
          <w:b/>
          <w:i/>
          <w:iCs/>
        </w:rPr>
      </w:pPr>
      <w:r>
        <w:rPr>
          <w:b/>
          <w:i/>
          <w:iCs/>
        </w:rPr>
        <w:t xml:space="preserve">Observe system with changing phase angle of transformer. </w:t>
      </w:r>
    </w:p>
    <w:p w14:paraId="7EC56A1B" w14:textId="77777777" w:rsidR="00C939CC" w:rsidRDefault="00C939CC" w:rsidP="00D728D4">
      <w:pPr>
        <w:pStyle w:val="NormalWeb"/>
        <w:jc w:val="both"/>
        <w:rPr>
          <w:bCs/>
        </w:rPr>
      </w:pPr>
    </w:p>
    <w:p w14:paraId="6D860F33" w14:textId="77777777" w:rsidR="00F800F7" w:rsidRPr="00D728D4" w:rsidRDefault="00F800F7" w:rsidP="00D728D4">
      <w:pPr>
        <w:pStyle w:val="NormalWeb"/>
        <w:jc w:val="both"/>
        <w:rPr>
          <w:bCs/>
        </w:rPr>
      </w:pPr>
    </w:p>
    <w:p w14:paraId="566B2D80" w14:textId="77777777" w:rsidR="00FA6EB2" w:rsidRDefault="00FA6EB2" w:rsidP="00EF2FE1">
      <w:pPr>
        <w:spacing w:line="240" w:lineRule="auto"/>
        <w:rPr>
          <w:rFonts w:ascii="Times New Roman" w:hAnsi="Times New Roman" w:cs="Times New Roman"/>
          <w:sz w:val="24"/>
          <w:szCs w:val="24"/>
        </w:rPr>
      </w:pPr>
    </w:p>
    <w:p w14:paraId="68BD64EF" w14:textId="77777777" w:rsidR="00FA6EB2" w:rsidRDefault="00FA6EB2" w:rsidP="00EF2FE1">
      <w:pPr>
        <w:spacing w:line="240" w:lineRule="auto"/>
        <w:rPr>
          <w:rFonts w:ascii="Times New Roman" w:hAnsi="Times New Roman" w:cs="Times New Roman"/>
          <w:sz w:val="24"/>
          <w:szCs w:val="24"/>
        </w:rPr>
      </w:pPr>
    </w:p>
    <w:p w14:paraId="44D61212" w14:textId="77777777" w:rsidR="00FA6EB2" w:rsidRDefault="00FA6EB2" w:rsidP="00EF2FE1">
      <w:pPr>
        <w:spacing w:line="240" w:lineRule="auto"/>
        <w:rPr>
          <w:rFonts w:ascii="Times New Roman" w:hAnsi="Times New Roman" w:cs="Times New Roman"/>
          <w:sz w:val="24"/>
          <w:szCs w:val="24"/>
        </w:rPr>
      </w:pPr>
    </w:p>
    <w:p w14:paraId="42F02408" w14:textId="77777777" w:rsidR="00573575" w:rsidRDefault="00573575" w:rsidP="00EF2FE1">
      <w:pPr>
        <w:spacing w:line="240" w:lineRule="auto"/>
        <w:rPr>
          <w:rFonts w:ascii="Times New Roman" w:hAnsi="Times New Roman" w:cs="Times New Roman"/>
          <w:sz w:val="24"/>
          <w:szCs w:val="24"/>
        </w:rPr>
      </w:pPr>
    </w:p>
    <w:p w14:paraId="11A32971" w14:textId="77777777" w:rsidR="00573575" w:rsidRDefault="00573575" w:rsidP="00EF2FE1">
      <w:pPr>
        <w:spacing w:line="240" w:lineRule="auto"/>
        <w:rPr>
          <w:rFonts w:ascii="Times New Roman" w:hAnsi="Times New Roman" w:cs="Times New Roman"/>
          <w:sz w:val="24"/>
          <w:szCs w:val="24"/>
        </w:rPr>
      </w:pPr>
    </w:p>
    <w:p w14:paraId="3B79820F" w14:textId="77777777" w:rsidR="00573575" w:rsidRPr="007A5EAE" w:rsidRDefault="00573575" w:rsidP="00EF2FE1">
      <w:pPr>
        <w:spacing w:line="240" w:lineRule="auto"/>
        <w:rPr>
          <w:rFonts w:ascii="Times New Roman" w:hAnsi="Times New Roman" w:cs="Times New Roman"/>
          <w:sz w:val="24"/>
          <w:szCs w:val="24"/>
        </w:rPr>
      </w:pPr>
    </w:p>
    <w:p w14:paraId="3F7F4128" w14:textId="77777777" w:rsidR="00EF2FE1" w:rsidRDefault="00EF2FE1" w:rsidP="005B35F0">
      <w:pPr>
        <w:jc w:val="both"/>
        <w:rPr>
          <w:rFonts w:ascii="Times New Roman" w:hAnsi="Times New Roman" w:cs="Times New Roman"/>
        </w:rPr>
      </w:pPr>
    </w:p>
    <w:p w14:paraId="0FF36EDB" w14:textId="77777777" w:rsidR="00433041" w:rsidRPr="00CB39BB" w:rsidRDefault="00433041" w:rsidP="00433041">
      <w:pPr>
        <w:rPr>
          <w:rFonts w:ascii="Times New Roman" w:hAnsi="Times New Roman" w:cs="Times New Roman"/>
        </w:rPr>
      </w:pPr>
    </w:p>
    <w:sectPr w:rsidR="00433041" w:rsidRPr="00CB39BB" w:rsidSect="00AC667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CFE3" w14:textId="77777777" w:rsidR="003266D6" w:rsidRDefault="003266D6" w:rsidP="009329D8">
      <w:pPr>
        <w:spacing w:after="0" w:line="240" w:lineRule="auto"/>
      </w:pPr>
      <w:r>
        <w:separator/>
      </w:r>
    </w:p>
  </w:endnote>
  <w:endnote w:type="continuationSeparator" w:id="0">
    <w:p w14:paraId="10F4ED42" w14:textId="77777777" w:rsidR="003266D6" w:rsidRDefault="003266D6" w:rsidP="009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6A07" w14:textId="77777777" w:rsidR="003F50F1" w:rsidRDefault="003F5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645D" w14:textId="77777777" w:rsidR="003F50F1" w:rsidRDefault="003F5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2657" w14:textId="77777777" w:rsidR="003F50F1" w:rsidRDefault="003F5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2EA1" w14:textId="77777777" w:rsidR="003266D6" w:rsidRDefault="003266D6" w:rsidP="009329D8">
      <w:pPr>
        <w:spacing w:after="0" w:line="240" w:lineRule="auto"/>
      </w:pPr>
      <w:r>
        <w:separator/>
      </w:r>
    </w:p>
  </w:footnote>
  <w:footnote w:type="continuationSeparator" w:id="0">
    <w:p w14:paraId="77BA5F9D" w14:textId="77777777" w:rsidR="003266D6" w:rsidRDefault="003266D6" w:rsidP="0093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8EB5" w14:textId="77777777" w:rsidR="003F50F1" w:rsidRDefault="003F5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4"/>
        <w:szCs w:val="32"/>
      </w:rPr>
      <w:alias w:val="Title"/>
      <w:id w:val="77738743"/>
      <w:placeholder>
        <w:docPart w:val="C2F6290300614BD0A9BB57D59AD56D98"/>
      </w:placeholder>
      <w:dataBinding w:prefixMappings="xmlns:ns0='http://schemas.openxmlformats.org/package/2006/metadata/core-properties' xmlns:ns1='http://purl.org/dc/elements/1.1/'" w:xpath="/ns0:coreProperties[1]/ns1:title[1]" w:storeItemID="{6C3C8BC8-F283-45AE-878A-BAB7291924A1}"/>
      <w:text/>
    </w:sdtPr>
    <w:sdtEndPr/>
    <w:sdtContent>
      <w:p w14:paraId="0ECC847B" w14:textId="4ACE7D48" w:rsidR="003F50F1" w:rsidRPr="002C0151" w:rsidRDefault="003F50F1" w:rsidP="002C0151">
        <w:pPr>
          <w:pStyle w:val="Header"/>
          <w:pBdr>
            <w:bottom w:val="thickThinSmallGap" w:sz="24" w:space="1" w:color="622423" w:themeColor="accent2" w:themeShade="7F"/>
          </w:pBdr>
          <w:rPr>
            <w:rFonts w:asciiTheme="majorHAnsi" w:eastAsiaTheme="majorEastAsia" w:hAnsiTheme="majorHAnsi" w:cstheme="majorBidi"/>
            <w:b/>
            <w:sz w:val="24"/>
            <w:szCs w:val="32"/>
          </w:rPr>
        </w:pPr>
        <w:r w:rsidRPr="002C0151">
          <w:rPr>
            <w:rFonts w:asciiTheme="majorHAnsi" w:eastAsiaTheme="majorEastAsia" w:hAnsiTheme="majorHAnsi" w:cstheme="majorBidi"/>
            <w:b/>
            <w:sz w:val="24"/>
            <w:szCs w:val="32"/>
          </w:rPr>
          <w:t xml:space="preserve">Power </w:t>
        </w:r>
        <w:r>
          <w:rPr>
            <w:rFonts w:asciiTheme="majorHAnsi" w:eastAsiaTheme="majorEastAsia" w:hAnsiTheme="majorHAnsi" w:cstheme="majorBidi"/>
            <w:b/>
            <w:sz w:val="24"/>
            <w:szCs w:val="32"/>
          </w:rPr>
          <w:t>System Analysis</w:t>
        </w:r>
        <w:r w:rsidRPr="002C0151">
          <w:rPr>
            <w:rFonts w:asciiTheme="majorHAnsi" w:eastAsiaTheme="majorEastAsia" w:hAnsiTheme="majorHAnsi" w:cstheme="majorBidi"/>
            <w:b/>
            <w:sz w:val="24"/>
            <w:szCs w:val="32"/>
          </w:rPr>
          <w:t xml:space="preserve">                                                     </w:t>
        </w:r>
        <w:r>
          <w:rPr>
            <w:rFonts w:asciiTheme="majorHAnsi" w:eastAsiaTheme="majorEastAsia" w:hAnsiTheme="majorHAnsi" w:cstheme="majorBidi"/>
            <w:b/>
            <w:sz w:val="24"/>
            <w:szCs w:val="32"/>
          </w:rPr>
          <w:t xml:space="preserve">                 </w:t>
        </w:r>
        <w:r w:rsidRPr="002C0151">
          <w:rPr>
            <w:rFonts w:asciiTheme="majorHAnsi" w:eastAsiaTheme="majorEastAsia" w:hAnsiTheme="majorHAnsi" w:cstheme="majorBidi"/>
            <w:b/>
            <w:sz w:val="24"/>
            <w:szCs w:val="32"/>
          </w:rPr>
          <w:t>Lab. Manual</w:t>
        </w:r>
      </w:p>
    </w:sdtContent>
  </w:sdt>
  <w:p w14:paraId="57032C1D" w14:textId="77777777" w:rsidR="003F50F1" w:rsidRDefault="003F50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D966" w14:textId="77777777" w:rsidR="003F50F1" w:rsidRDefault="003F5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E6E"/>
    <w:multiLevelType w:val="hybridMultilevel"/>
    <w:tmpl w:val="1DA801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E5A98"/>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B35D49"/>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D9745D"/>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4B822D6"/>
    <w:multiLevelType w:val="multilevel"/>
    <w:tmpl w:val="3CB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D0C32"/>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3463F8"/>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17"/>
    <w:rsid w:val="000105AE"/>
    <w:rsid w:val="000135BF"/>
    <w:rsid w:val="00014D03"/>
    <w:rsid w:val="000155A6"/>
    <w:rsid w:val="000169F2"/>
    <w:rsid w:val="00020192"/>
    <w:rsid w:val="00022EAD"/>
    <w:rsid w:val="0003755D"/>
    <w:rsid w:val="00041F7B"/>
    <w:rsid w:val="000421A9"/>
    <w:rsid w:val="00054125"/>
    <w:rsid w:val="000578EA"/>
    <w:rsid w:val="00062B66"/>
    <w:rsid w:val="0008066F"/>
    <w:rsid w:val="00091F22"/>
    <w:rsid w:val="000A2494"/>
    <w:rsid w:val="000B52D1"/>
    <w:rsid w:val="000B6C7E"/>
    <w:rsid w:val="000D01ED"/>
    <w:rsid w:val="000D258D"/>
    <w:rsid w:val="000E3B2A"/>
    <w:rsid w:val="000F01FF"/>
    <w:rsid w:val="000F0A89"/>
    <w:rsid w:val="000F3AB3"/>
    <w:rsid w:val="00110690"/>
    <w:rsid w:val="00111CA5"/>
    <w:rsid w:val="001136DB"/>
    <w:rsid w:val="001176DE"/>
    <w:rsid w:val="001208C4"/>
    <w:rsid w:val="00134985"/>
    <w:rsid w:val="001511DE"/>
    <w:rsid w:val="0015702A"/>
    <w:rsid w:val="001602C7"/>
    <w:rsid w:val="001713B6"/>
    <w:rsid w:val="001900B8"/>
    <w:rsid w:val="001B59A2"/>
    <w:rsid w:val="001B7CAC"/>
    <w:rsid w:val="001C5177"/>
    <w:rsid w:val="001D07E5"/>
    <w:rsid w:val="001E1102"/>
    <w:rsid w:val="001E24F0"/>
    <w:rsid w:val="001E5DC9"/>
    <w:rsid w:val="00205644"/>
    <w:rsid w:val="00206880"/>
    <w:rsid w:val="00220D70"/>
    <w:rsid w:val="00233B41"/>
    <w:rsid w:val="002447BB"/>
    <w:rsid w:val="0026302D"/>
    <w:rsid w:val="00263757"/>
    <w:rsid w:val="00283FF8"/>
    <w:rsid w:val="00296B12"/>
    <w:rsid w:val="00296E4D"/>
    <w:rsid w:val="002A3707"/>
    <w:rsid w:val="002B2617"/>
    <w:rsid w:val="002C0151"/>
    <w:rsid w:val="002C6BD3"/>
    <w:rsid w:val="002D17DC"/>
    <w:rsid w:val="002D341C"/>
    <w:rsid w:val="002D52F9"/>
    <w:rsid w:val="002E7FFC"/>
    <w:rsid w:val="002F0A63"/>
    <w:rsid w:val="003003AE"/>
    <w:rsid w:val="00305CDE"/>
    <w:rsid w:val="0031336E"/>
    <w:rsid w:val="00325A5A"/>
    <w:rsid w:val="003266D6"/>
    <w:rsid w:val="00360594"/>
    <w:rsid w:val="003821A4"/>
    <w:rsid w:val="00387FDF"/>
    <w:rsid w:val="003F50F1"/>
    <w:rsid w:val="003F56BC"/>
    <w:rsid w:val="00407AF1"/>
    <w:rsid w:val="0041050A"/>
    <w:rsid w:val="004148F1"/>
    <w:rsid w:val="004246A6"/>
    <w:rsid w:val="00433041"/>
    <w:rsid w:val="00437C27"/>
    <w:rsid w:val="004471F7"/>
    <w:rsid w:val="00462B3F"/>
    <w:rsid w:val="004635A8"/>
    <w:rsid w:val="00487F97"/>
    <w:rsid w:val="004933C5"/>
    <w:rsid w:val="004936E1"/>
    <w:rsid w:val="004B3827"/>
    <w:rsid w:val="004B5400"/>
    <w:rsid w:val="004D145F"/>
    <w:rsid w:val="004D306F"/>
    <w:rsid w:val="00500D33"/>
    <w:rsid w:val="005140B6"/>
    <w:rsid w:val="0052160F"/>
    <w:rsid w:val="00525BDA"/>
    <w:rsid w:val="0052685A"/>
    <w:rsid w:val="00527422"/>
    <w:rsid w:val="00537748"/>
    <w:rsid w:val="005565F2"/>
    <w:rsid w:val="005645F5"/>
    <w:rsid w:val="00573575"/>
    <w:rsid w:val="005801D0"/>
    <w:rsid w:val="005812E5"/>
    <w:rsid w:val="00584556"/>
    <w:rsid w:val="00585E3E"/>
    <w:rsid w:val="005963B4"/>
    <w:rsid w:val="00596F61"/>
    <w:rsid w:val="005B35F0"/>
    <w:rsid w:val="005C123B"/>
    <w:rsid w:val="005D762F"/>
    <w:rsid w:val="005E165D"/>
    <w:rsid w:val="00605700"/>
    <w:rsid w:val="006070AA"/>
    <w:rsid w:val="0061331F"/>
    <w:rsid w:val="00613A08"/>
    <w:rsid w:val="0061508D"/>
    <w:rsid w:val="00616584"/>
    <w:rsid w:val="00636956"/>
    <w:rsid w:val="00651358"/>
    <w:rsid w:val="006651EA"/>
    <w:rsid w:val="00674DFA"/>
    <w:rsid w:val="00675451"/>
    <w:rsid w:val="00692CE2"/>
    <w:rsid w:val="006A6D3F"/>
    <w:rsid w:val="006B3DBA"/>
    <w:rsid w:val="006D7792"/>
    <w:rsid w:val="006F1057"/>
    <w:rsid w:val="00700EF9"/>
    <w:rsid w:val="00720AFE"/>
    <w:rsid w:val="00722ABB"/>
    <w:rsid w:val="007304A4"/>
    <w:rsid w:val="00755F8D"/>
    <w:rsid w:val="007707D9"/>
    <w:rsid w:val="007773E4"/>
    <w:rsid w:val="00781B96"/>
    <w:rsid w:val="007822A4"/>
    <w:rsid w:val="007A1354"/>
    <w:rsid w:val="007A5EAE"/>
    <w:rsid w:val="007C1445"/>
    <w:rsid w:val="007D1019"/>
    <w:rsid w:val="007D4ADC"/>
    <w:rsid w:val="007D4ECE"/>
    <w:rsid w:val="007D7B13"/>
    <w:rsid w:val="007F6386"/>
    <w:rsid w:val="007F7289"/>
    <w:rsid w:val="008137F9"/>
    <w:rsid w:val="00822FB2"/>
    <w:rsid w:val="00832037"/>
    <w:rsid w:val="008323BD"/>
    <w:rsid w:val="008461C4"/>
    <w:rsid w:val="0085277A"/>
    <w:rsid w:val="00855ECF"/>
    <w:rsid w:val="0085784C"/>
    <w:rsid w:val="008606C6"/>
    <w:rsid w:val="00864B62"/>
    <w:rsid w:val="00867F3A"/>
    <w:rsid w:val="00881816"/>
    <w:rsid w:val="00883072"/>
    <w:rsid w:val="00887B52"/>
    <w:rsid w:val="008A1951"/>
    <w:rsid w:val="008A3028"/>
    <w:rsid w:val="008A4E9A"/>
    <w:rsid w:val="008B64DA"/>
    <w:rsid w:val="008C0BFC"/>
    <w:rsid w:val="008C78AB"/>
    <w:rsid w:val="008D1068"/>
    <w:rsid w:val="008D42F5"/>
    <w:rsid w:val="008E3B06"/>
    <w:rsid w:val="008F7AEF"/>
    <w:rsid w:val="00903A74"/>
    <w:rsid w:val="00911DA8"/>
    <w:rsid w:val="00932161"/>
    <w:rsid w:val="009329D8"/>
    <w:rsid w:val="0093391D"/>
    <w:rsid w:val="00936BEE"/>
    <w:rsid w:val="00940794"/>
    <w:rsid w:val="00941DC4"/>
    <w:rsid w:val="00944086"/>
    <w:rsid w:val="00950BAF"/>
    <w:rsid w:val="00956AFA"/>
    <w:rsid w:val="00963162"/>
    <w:rsid w:val="00963CE8"/>
    <w:rsid w:val="00964B74"/>
    <w:rsid w:val="009860C8"/>
    <w:rsid w:val="00991947"/>
    <w:rsid w:val="00993112"/>
    <w:rsid w:val="009A6B4E"/>
    <w:rsid w:val="009C2089"/>
    <w:rsid w:val="009E72B8"/>
    <w:rsid w:val="009E7446"/>
    <w:rsid w:val="009E77C4"/>
    <w:rsid w:val="009F7A12"/>
    <w:rsid w:val="00A01D17"/>
    <w:rsid w:val="00A03712"/>
    <w:rsid w:val="00A12A73"/>
    <w:rsid w:val="00A15AE4"/>
    <w:rsid w:val="00A22C60"/>
    <w:rsid w:val="00A2529E"/>
    <w:rsid w:val="00A25869"/>
    <w:rsid w:val="00A326BE"/>
    <w:rsid w:val="00A327F9"/>
    <w:rsid w:val="00A47764"/>
    <w:rsid w:val="00A5327A"/>
    <w:rsid w:val="00A6321A"/>
    <w:rsid w:val="00A74A94"/>
    <w:rsid w:val="00A83EC5"/>
    <w:rsid w:val="00AB152C"/>
    <w:rsid w:val="00AB49F2"/>
    <w:rsid w:val="00AC6679"/>
    <w:rsid w:val="00AC6E04"/>
    <w:rsid w:val="00AC72D4"/>
    <w:rsid w:val="00AE1854"/>
    <w:rsid w:val="00AF71CA"/>
    <w:rsid w:val="00B01797"/>
    <w:rsid w:val="00B03FD0"/>
    <w:rsid w:val="00B044FB"/>
    <w:rsid w:val="00B12887"/>
    <w:rsid w:val="00B33791"/>
    <w:rsid w:val="00B350B8"/>
    <w:rsid w:val="00B350C7"/>
    <w:rsid w:val="00B50AB2"/>
    <w:rsid w:val="00B50D64"/>
    <w:rsid w:val="00B5577D"/>
    <w:rsid w:val="00B62DEA"/>
    <w:rsid w:val="00B766BC"/>
    <w:rsid w:val="00B82C52"/>
    <w:rsid w:val="00B876CD"/>
    <w:rsid w:val="00B91F5B"/>
    <w:rsid w:val="00B92F4E"/>
    <w:rsid w:val="00BA33BE"/>
    <w:rsid w:val="00BA4544"/>
    <w:rsid w:val="00BB10D7"/>
    <w:rsid w:val="00BD25F4"/>
    <w:rsid w:val="00BD328C"/>
    <w:rsid w:val="00BD6FB1"/>
    <w:rsid w:val="00BE2F38"/>
    <w:rsid w:val="00BF1FAE"/>
    <w:rsid w:val="00C02ADE"/>
    <w:rsid w:val="00C12B42"/>
    <w:rsid w:val="00C14ED5"/>
    <w:rsid w:val="00C174D6"/>
    <w:rsid w:val="00C179AA"/>
    <w:rsid w:val="00C23935"/>
    <w:rsid w:val="00C25258"/>
    <w:rsid w:val="00C27831"/>
    <w:rsid w:val="00C55DCD"/>
    <w:rsid w:val="00C56C97"/>
    <w:rsid w:val="00C63A72"/>
    <w:rsid w:val="00C878F5"/>
    <w:rsid w:val="00C91594"/>
    <w:rsid w:val="00C939CC"/>
    <w:rsid w:val="00C94437"/>
    <w:rsid w:val="00CB3639"/>
    <w:rsid w:val="00CB39BB"/>
    <w:rsid w:val="00CC6B18"/>
    <w:rsid w:val="00CE638D"/>
    <w:rsid w:val="00CF6D07"/>
    <w:rsid w:val="00D0789C"/>
    <w:rsid w:val="00D24EE8"/>
    <w:rsid w:val="00D36110"/>
    <w:rsid w:val="00D4237E"/>
    <w:rsid w:val="00D53D70"/>
    <w:rsid w:val="00D57409"/>
    <w:rsid w:val="00D57648"/>
    <w:rsid w:val="00D728D4"/>
    <w:rsid w:val="00D80934"/>
    <w:rsid w:val="00D912F1"/>
    <w:rsid w:val="00D967F3"/>
    <w:rsid w:val="00DA011D"/>
    <w:rsid w:val="00DB3A6C"/>
    <w:rsid w:val="00DC2B39"/>
    <w:rsid w:val="00DC484E"/>
    <w:rsid w:val="00DD46BB"/>
    <w:rsid w:val="00DE14A2"/>
    <w:rsid w:val="00DF505C"/>
    <w:rsid w:val="00DF5990"/>
    <w:rsid w:val="00DF6555"/>
    <w:rsid w:val="00E115F9"/>
    <w:rsid w:val="00E16436"/>
    <w:rsid w:val="00E33C0C"/>
    <w:rsid w:val="00E36644"/>
    <w:rsid w:val="00E41552"/>
    <w:rsid w:val="00E4267E"/>
    <w:rsid w:val="00E529EE"/>
    <w:rsid w:val="00E56BC7"/>
    <w:rsid w:val="00E61F16"/>
    <w:rsid w:val="00E721F3"/>
    <w:rsid w:val="00E72738"/>
    <w:rsid w:val="00E86EFF"/>
    <w:rsid w:val="00E900A4"/>
    <w:rsid w:val="00E93F9A"/>
    <w:rsid w:val="00EA0B76"/>
    <w:rsid w:val="00EB7254"/>
    <w:rsid w:val="00EC3778"/>
    <w:rsid w:val="00ED7433"/>
    <w:rsid w:val="00EE2751"/>
    <w:rsid w:val="00EE72EE"/>
    <w:rsid w:val="00EF0350"/>
    <w:rsid w:val="00EF0CD5"/>
    <w:rsid w:val="00EF2FE1"/>
    <w:rsid w:val="00EF6DF5"/>
    <w:rsid w:val="00F00E78"/>
    <w:rsid w:val="00F03A2E"/>
    <w:rsid w:val="00F14E0E"/>
    <w:rsid w:val="00F17F94"/>
    <w:rsid w:val="00F273BB"/>
    <w:rsid w:val="00F30D60"/>
    <w:rsid w:val="00F32451"/>
    <w:rsid w:val="00F367EF"/>
    <w:rsid w:val="00F4077E"/>
    <w:rsid w:val="00F4261F"/>
    <w:rsid w:val="00F45F0B"/>
    <w:rsid w:val="00F6129C"/>
    <w:rsid w:val="00F77D44"/>
    <w:rsid w:val="00F800F7"/>
    <w:rsid w:val="00F8756B"/>
    <w:rsid w:val="00F91C47"/>
    <w:rsid w:val="00F94205"/>
    <w:rsid w:val="00F942A9"/>
    <w:rsid w:val="00F9546D"/>
    <w:rsid w:val="00F95935"/>
    <w:rsid w:val="00FA6EB2"/>
    <w:rsid w:val="00FA747C"/>
    <w:rsid w:val="00FD2441"/>
    <w:rsid w:val="00FF6E65"/>
    <w:rsid w:val="00FF780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0CEB9"/>
  <w15:docId w15:val="{149106C9-B302-41F3-A4B3-15455980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617"/>
    <w:rPr>
      <w:color w:val="0000FF"/>
      <w:u w:val="single"/>
    </w:rPr>
  </w:style>
  <w:style w:type="paragraph" w:styleId="NormalWeb">
    <w:name w:val="Normal (Web)"/>
    <w:basedOn w:val="Normal"/>
    <w:uiPriority w:val="99"/>
    <w:unhideWhenUsed/>
    <w:rsid w:val="002B26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B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17"/>
    <w:rPr>
      <w:rFonts w:ascii="Tahoma" w:hAnsi="Tahoma" w:cs="Tahoma"/>
      <w:sz w:val="16"/>
      <w:szCs w:val="16"/>
    </w:rPr>
  </w:style>
  <w:style w:type="character" w:customStyle="1" w:styleId="apple-style-span">
    <w:name w:val="apple-style-span"/>
    <w:basedOn w:val="DefaultParagraphFont"/>
    <w:rsid w:val="00437C27"/>
  </w:style>
  <w:style w:type="character" w:customStyle="1" w:styleId="apple-converted-space">
    <w:name w:val="apple-converted-space"/>
    <w:basedOn w:val="DefaultParagraphFont"/>
    <w:rsid w:val="00437C27"/>
  </w:style>
  <w:style w:type="table" w:styleId="TableGrid">
    <w:name w:val="Table Grid"/>
    <w:basedOn w:val="TableNormal"/>
    <w:rsid w:val="00C14E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1552"/>
    <w:pPr>
      <w:spacing w:after="0" w:line="240" w:lineRule="auto"/>
    </w:pPr>
  </w:style>
  <w:style w:type="paragraph" w:styleId="Header">
    <w:name w:val="header"/>
    <w:basedOn w:val="Normal"/>
    <w:link w:val="HeaderChar"/>
    <w:uiPriority w:val="99"/>
    <w:unhideWhenUsed/>
    <w:rsid w:val="009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9D8"/>
  </w:style>
  <w:style w:type="paragraph" w:styleId="Footer">
    <w:name w:val="footer"/>
    <w:basedOn w:val="Normal"/>
    <w:link w:val="FooterChar"/>
    <w:uiPriority w:val="99"/>
    <w:unhideWhenUsed/>
    <w:rsid w:val="009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9D8"/>
  </w:style>
  <w:style w:type="paragraph" w:styleId="ListParagraph">
    <w:name w:val="List Paragraph"/>
    <w:basedOn w:val="Normal"/>
    <w:uiPriority w:val="34"/>
    <w:qFormat/>
    <w:rsid w:val="00E93F9A"/>
    <w:pPr>
      <w:ind w:left="720"/>
      <w:contextualSpacing/>
    </w:pPr>
  </w:style>
  <w:style w:type="character" w:styleId="PlaceholderText">
    <w:name w:val="Placeholder Text"/>
    <w:basedOn w:val="DefaultParagraphFont"/>
    <w:uiPriority w:val="99"/>
    <w:semiHidden/>
    <w:rsid w:val="00857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20">
      <w:bodyDiv w:val="1"/>
      <w:marLeft w:val="0"/>
      <w:marRight w:val="0"/>
      <w:marTop w:val="0"/>
      <w:marBottom w:val="0"/>
      <w:divBdr>
        <w:top w:val="none" w:sz="0" w:space="0" w:color="auto"/>
        <w:left w:val="none" w:sz="0" w:space="0" w:color="auto"/>
        <w:bottom w:val="none" w:sz="0" w:space="0" w:color="auto"/>
        <w:right w:val="none" w:sz="0" w:space="0" w:color="auto"/>
      </w:divBdr>
    </w:div>
    <w:div w:id="138308845">
      <w:bodyDiv w:val="1"/>
      <w:marLeft w:val="0"/>
      <w:marRight w:val="0"/>
      <w:marTop w:val="0"/>
      <w:marBottom w:val="0"/>
      <w:divBdr>
        <w:top w:val="none" w:sz="0" w:space="0" w:color="auto"/>
        <w:left w:val="none" w:sz="0" w:space="0" w:color="auto"/>
        <w:bottom w:val="none" w:sz="0" w:space="0" w:color="auto"/>
        <w:right w:val="none" w:sz="0" w:space="0" w:color="auto"/>
      </w:divBdr>
    </w:div>
    <w:div w:id="160001818">
      <w:bodyDiv w:val="1"/>
      <w:marLeft w:val="0"/>
      <w:marRight w:val="0"/>
      <w:marTop w:val="0"/>
      <w:marBottom w:val="0"/>
      <w:divBdr>
        <w:top w:val="none" w:sz="0" w:space="0" w:color="auto"/>
        <w:left w:val="none" w:sz="0" w:space="0" w:color="auto"/>
        <w:bottom w:val="none" w:sz="0" w:space="0" w:color="auto"/>
        <w:right w:val="none" w:sz="0" w:space="0" w:color="auto"/>
      </w:divBdr>
    </w:div>
    <w:div w:id="547491577">
      <w:bodyDiv w:val="1"/>
      <w:marLeft w:val="0"/>
      <w:marRight w:val="0"/>
      <w:marTop w:val="0"/>
      <w:marBottom w:val="0"/>
      <w:divBdr>
        <w:top w:val="none" w:sz="0" w:space="0" w:color="auto"/>
        <w:left w:val="none" w:sz="0" w:space="0" w:color="auto"/>
        <w:bottom w:val="none" w:sz="0" w:space="0" w:color="auto"/>
        <w:right w:val="none" w:sz="0" w:space="0" w:color="auto"/>
      </w:divBdr>
    </w:div>
    <w:div w:id="674577214">
      <w:bodyDiv w:val="1"/>
      <w:marLeft w:val="0"/>
      <w:marRight w:val="0"/>
      <w:marTop w:val="0"/>
      <w:marBottom w:val="0"/>
      <w:divBdr>
        <w:top w:val="none" w:sz="0" w:space="0" w:color="auto"/>
        <w:left w:val="none" w:sz="0" w:space="0" w:color="auto"/>
        <w:bottom w:val="none" w:sz="0" w:space="0" w:color="auto"/>
        <w:right w:val="none" w:sz="0" w:space="0" w:color="auto"/>
      </w:divBdr>
    </w:div>
    <w:div w:id="997340608">
      <w:bodyDiv w:val="1"/>
      <w:marLeft w:val="0"/>
      <w:marRight w:val="0"/>
      <w:marTop w:val="0"/>
      <w:marBottom w:val="0"/>
      <w:divBdr>
        <w:top w:val="none" w:sz="0" w:space="0" w:color="auto"/>
        <w:left w:val="none" w:sz="0" w:space="0" w:color="auto"/>
        <w:bottom w:val="none" w:sz="0" w:space="0" w:color="auto"/>
        <w:right w:val="none" w:sz="0" w:space="0" w:color="auto"/>
      </w:divBdr>
    </w:div>
    <w:div w:id="1111511520">
      <w:bodyDiv w:val="1"/>
      <w:marLeft w:val="0"/>
      <w:marRight w:val="0"/>
      <w:marTop w:val="0"/>
      <w:marBottom w:val="0"/>
      <w:divBdr>
        <w:top w:val="none" w:sz="0" w:space="0" w:color="auto"/>
        <w:left w:val="none" w:sz="0" w:space="0" w:color="auto"/>
        <w:bottom w:val="none" w:sz="0" w:space="0" w:color="auto"/>
        <w:right w:val="none" w:sz="0" w:space="0" w:color="auto"/>
      </w:divBdr>
    </w:div>
    <w:div w:id="1375811357">
      <w:bodyDiv w:val="1"/>
      <w:marLeft w:val="0"/>
      <w:marRight w:val="0"/>
      <w:marTop w:val="0"/>
      <w:marBottom w:val="0"/>
      <w:divBdr>
        <w:top w:val="none" w:sz="0" w:space="0" w:color="auto"/>
        <w:left w:val="none" w:sz="0" w:space="0" w:color="auto"/>
        <w:bottom w:val="none" w:sz="0" w:space="0" w:color="auto"/>
        <w:right w:val="none" w:sz="0" w:space="0" w:color="auto"/>
      </w:divBdr>
    </w:div>
    <w:div w:id="1468628253">
      <w:bodyDiv w:val="1"/>
      <w:marLeft w:val="0"/>
      <w:marRight w:val="0"/>
      <w:marTop w:val="0"/>
      <w:marBottom w:val="0"/>
      <w:divBdr>
        <w:top w:val="none" w:sz="0" w:space="0" w:color="auto"/>
        <w:left w:val="none" w:sz="0" w:space="0" w:color="auto"/>
        <w:bottom w:val="none" w:sz="0" w:space="0" w:color="auto"/>
        <w:right w:val="none" w:sz="0" w:space="0" w:color="auto"/>
      </w:divBdr>
    </w:div>
    <w:div w:id="1490092508">
      <w:bodyDiv w:val="1"/>
      <w:marLeft w:val="0"/>
      <w:marRight w:val="0"/>
      <w:marTop w:val="0"/>
      <w:marBottom w:val="0"/>
      <w:divBdr>
        <w:top w:val="none" w:sz="0" w:space="0" w:color="auto"/>
        <w:left w:val="none" w:sz="0" w:space="0" w:color="auto"/>
        <w:bottom w:val="none" w:sz="0" w:space="0" w:color="auto"/>
        <w:right w:val="none" w:sz="0" w:space="0" w:color="auto"/>
      </w:divBdr>
    </w:div>
    <w:div w:id="1580142037">
      <w:bodyDiv w:val="1"/>
      <w:marLeft w:val="0"/>
      <w:marRight w:val="0"/>
      <w:marTop w:val="0"/>
      <w:marBottom w:val="0"/>
      <w:divBdr>
        <w:top w:val="none" w:sz="0" w:space="0" w:color="auto"/>
        <w:left w:val="none" w:sz="0" w:space="0" w:color="auto"/>
        <w:bottom w:val="none" w:sz="0" w:space="0" w:color="auto"/>
        <w:right w:val="none" w:sz="0" w:space="0" w:color="auto"/>
      </w:divBdr>
    </w:div>
    <w:div w:id="1760715187">
      <w:bodyDiv w:val="1"/>
      <w:marLeft w:val="0"/>
      <w:marRight w:val="0"/>
      <w:marTop w:val="0"/>
      <w:marBottom w:val="0"/>
      <w:divBdr>
        <w:top w:val="none" w:sz="0" w:space="0" w:color="auto"/>
        <w:left w:val="none" w:sz="0" w:space="0" w:color="auto"/>
        <w:bottom w:val="none" w:sz="0" w:space="0" w:color="auto"/>
        <w:right w:val="none" w:sz="0" w:space="0" w:color="auto"/>
      </w:divBdr>
    </w:div>
    <w:div w:id="1761288874">
      <w:bodyDiv w:val="1"/>
      <w:marLeft w:val="0"/>
      <w:marRight w:val="0"/>
      <w:marTop w:val="0"/>
      <w:marBottom w:val="0"/>
      <w:divBdr>
        <w:top w:val="none" w:sz="0" w:space="0" w:color="auto"/>
        <w:left w:val="none" w:sz="0" w:space="0" w:color="auto"/>
        <w:bottom w:val="none" w:sz="0" w:space="0" w:color="auto"/>
        <w:right w:val="none" w:sz="0" w:space="0" w:color="auto"/>
      </w:divBdr>
    </w:div>
    <w:div w:id="2066637161">
      <w:bodyDiv w:val="1"/>
      <w:marLeft w:val="0"/>
      <w:marRight w:val="0"/>
      <w:marTop w:val="0"/>
      <w:marBottom w:val="0"/>
      <w:divBdr>
        <w:top w:val="none" w:sz="0" w:space="0" w:color="auto"/>
        <w:left w:val="none" w:sz="0" w:space="0" w:color="auto"/>
        <w:bottom w:val="none" w:sz="0" w:space="0" w:color="auto"/>
        <w:right w:val="none" w:sz="0" w:space="0" w:color="auto"/>
      </w:divBdr>
    </w:div>
    <w:div w:id="21102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F6290300614BD0A9BB57D59AD56D98"/>
        <w:category>
          <w:name w:val="General"/>
          <w:gallery w:val="placeholder"/>
        </w:category>
        <w:types>
          <w:type w:val="bbPlcHdr"/>
        </w:types>
        <w:behaviors>
          <w:behavior w:val="content"/>
        </w:behaviors>
        <w:guid w:val="{949F2896-6EE1-4A02-910C-3383178ABD2E}"/>
      </w:docPartPr>
      <w:docPartBody>
        <w:p w:rsidR="00947B25" w:rsidRDefault="00757639" w:rsidP="00757639">
          <w:pPr>
            <w:pStyle w:val="C2F6290300614BD0A9BB57D59AD56D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639"/>
    <w:rsid w:val="000555BA"/>
    <w:rsid w:val="000C3D83"/>
    <w:rsid w:val="00105D89"/>
    <w:rsid w:val="0012690A"/>
    <w:rsid w:val="003E42BB"/>
    <w:rsid w:val="003E64C8"/>
    <w:rsid w:val="00430B17"/>
    <w:rsid w:val="004B3638"/>
    <w:rsid w:val="00603D7F"/>
    <w:rsid w:val="006353AE"/>
    <w:rsid w:val="0067432B"/>
    <w:rsid w:val="00727770"/>
    <w:rsid w:val="0075758D"/>
    <w:rsid w:val="00757639"/>
    <w:rsid w:val="00757C6F"/>
    <w:rsid w:val="00790FE6"/>
    <w:rsid w:val="0081642C"/>
    <w:rsid w:val="008508C2"/>
    <w:rsid w:val="008712F6"/>
    <w:rsid w:val="00886759"/>
    <w:rsid w:val="00900211"/>
    <w:rsid w:val="009305EA"/>
    <w:rsid w:val="00947B25"/>
    <w:rsid w:val="009578D8"/>
    <w:rsid w:val="00A02501"/>
    <w:rsid w:val="00A039A8"/>
    <w:rsid w:val="00A42614"/>
    <w:rsid w:val="00A939BF"/>
    <w:rsid w:val="00B73DA8"/>
    <w:rsid w:val="00B86517"/>
    <w:rsid w:val="00BD2080"/>
    <w:rsid w:val="00C438DC"/>
    <w:rsid w:val="00C83752"/>
    <w:rsid w:val="00D1318F"/>
    <w:rsid w:val="00D47580"/>
    <w:rsid w:val="00DB21DA"/>
    <w:rsid w:val="00DD2184"/>
    <w:rsid w:val="00E45762"/>
    <w:rsid w:val="00EB1F39"/>
    <w:rsid w:val="00EE548F"/>
    <w:rsid w:val="00F179F2"/>
    <w:rsid w:val="00F179FF"/>
    <w:rsid w:val="00F47369"/>
    <w:rsid w:val="00F56EC4"/>
    <w:rsid w:val="00FB4F7E"/>
    <w:rsid w:val="00FE7C7D"/>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6290300614BD0A9BB57D59AD56D98">
    <w:name w:val="C2F6290300614BD0A9BB57D59AD56D98"/>
    <w:rsid w:val="00757639"/>
  </w:style>
  <w:style w:type="character" w:styleId="PlaceholderText">
    <w:name w:val="Placeholder Text"/>
    <w:basedOn w:val="DefaultParagraphFont"/>
    <w:uiPriority w:val="99"/>
    <w:semiHidden/>
    <w:rsid w:val="008508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6619-493E-414B-8BC4-9D09095B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Power System Analysis                                                                      Lab. Manual</vt:lpstr>
    </vt:vector>
  </TitlesOfParts>
  <Company>HP</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System Analysis                                                                      Lab. Manual</dc:title>
  <dc:subject/>
  <dc:creator>Hira</dc:creator>
  <cp:keywords/>
  <dc:description/>
  <cp:lastModifiedBy>DELL</cp:lastModifiedBy>
  <cp:revision>129</cp:revision>
  <dcterms:created xsi:type="dcterms:W3CDTF">2015-09-18T05:23:00Z</dcterms:created>
  <dcterms:modified xsi:type="dcterms:W3CDTF">2022-02-21T08:18:00Z</dcterms:modified>
</cp:coreProperties>
</file>