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88" w:lineRule="exact"/>
        <w:ind w:left="111"/>
        <w:rPr>
          <w:sz w:val="8"/>
        </w:rPr>
      </w:pPr>
      <w:r>
        <w:rPr/>
        <w:pict>
          <v:shape style="position:absolute;margin-left:24.000002pt;margin-top:23.999945pt;width:547.450pt;height:794.05pt;mso-position-horizontal-relative:page;mso-position-vertical-relative:page;z-index:-15911936" id="docshape4" coordorigin="480,480" coordsize="10949,15881" path="m569,16272l554,16272,554,16286,569,16286,569,16272xm569,554l554,554,554,569,554,16272,569,16272,569,569,569,554xm11354,16272l11340,16272,569,16272,569,16286,11340,16286,11354,16286,11354,16272xm11354,554l11340,554,569,554,569,569,11340,569,11340,16272,11354,16272,11354,569,11354,554xm11429,16272l11369,16272,11369,16301,11340,16301,569,16301,540,16301,540,16272,480,16272,480,16301,480,16361,540,16361,569,16361,11340,16361,11369,16361,11429,16361,11429,16301,11429,16272xm11429,480l11369,480,11340,480,569,480,540,480,480,480,480,540,480,569,480,16272,540,16272,540,569,540,540,569,540,11340,540,11369,540,11369,569,11369,16272,11429,16272,11429,569,11429,540,11429,480xe" filled="true" fillcolor="#000000" stroked="false">
            <v:path arrowok="t"/>
            <v:fill type="solid"/>
            <w10:wrap type="none"/>
          </v:shape>
        </w:pict>
      </w:r>
      <w:r>
        <w:rPr>
          <w:position w:val="-1"/>
          <w:sz w:val="8"/>
        </w:rPr>
        <w:pict>
          <v:group style="width:454.3pt;height:4.45pt;mso-position-horizontal-relative:char;mso-position-vertical-relative:line" id="docshapegroup5" coordorigin="0,0" coordsize="9086,89">
            <v:shape style="position:absolute;left:0;top:0;width:9086;height:89" id="docshape6" coordorigin="0,0" coordsize="9086,89" path="m9085,29l0,29,0,89,9085,89,9085,29xm9085,0l0,0,0,14,9085,14,9085,0xe" filled="true" fillcolor="#612322" stroked="false">
              <v:path arrowok="t"/>
              <v:fill type="solid"/>
            </v:shape>
          </v:group>
        </w:pict>
      </w:r>
      <w:r>
        <w:rPr>
          <w:position w:val="-1"/>
          <w:sz w:val="8"/>
        </w:rPr>
      </w:r>
    </w:p>
    <w:p>
      <w:pPr>
        <w:pStyle w:val="BodyText"/>
        <w:rPr>
          <w:sz w:val="20"/>
        </w:rPr>
      </w:pPr>
    </w:p>
    <w:p>
      <w:pPr>
        <w:pStyle w:val="BodyText"/>
        <w:rPr>
          <w:sz w:val="20"/>
        </w:rPr>
      </w:pPr>
    </w:p>
    <w:p>
      <w:pPr>
        <w:pStyle w:val="BodyText"/>
        <w:spacing w:before="1"/>
        <w:rPr>
          <w:sz w:val="27"/>
        </w:rPr>
      </w:pPr>
    </w:p>
    <w:tbl>
      <w:tblPr>
        <w:tblW w:w="0" w:type="auto"/>
        <w:jc w:val="left"/>
        <w:tblInd w:w="5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3"/>
        <w:gridCol w:w="2439"/>
      </w:tblGrid>
      <w:tr>
        <w:trPr>
          <w:trHeight w:val="290" w:hRule="atLeast"/>
        </w:trPr>
        <w:tc>
          <w:tcPr>
            <w:tcW w:w="1553" w:type="dxa"/>
          </w:tcPr>
          <w:p>
            <w:pPr>
              <w:pStyle w:val="TableParagraph"/>
              <w:rPr>
                <w:b/>
                <w:sz w:val="24"/>
              </w:rPr>
            </w:pPr>
            <w:r>
              <w:rPr>
                <w:b/>
                <w:spacing w:val="-4"/>
                <w:sz w:val="24"/>
              </w:rPr>
              <w:t>Name</w:t>
            </w:r>
          </w:p>
        </w:tc>
        <w:tc>
          <w:tcPr>
            <w:tcW w:w="2439" w:type="dxa"/>
          </w:tcPr>
          <w:p>
            <w:pPr>
              <w:pStyle w:val="TableParagraph"/>
              <w:spacing w:line="268" w:lineRule="exact"/>
              <w:ind w:left="64"/>
              <w:rPr>
                <w:sz w:val="24"/>
              </w:rPr>
            </w:pPr>
            <w:r>
              <w:rPr>
                <w:sz w:val="24"/>
              </w:rPr>
              <w:t>Farhan</w:t>
            </w:r>
            <w:r>
              <w:rPr>
                <w:spacing w:val="-5"/>
                <w:sz w:val="24"/>
              </w:rPr>
              <w:t> </w:t>
            </w:r>
            <w:r>
              <w:rPr>
                <w:sz w:val="24"/>
              </w:rPr>
              <w:t>Arif,</w:t>
            </w:r>
            <w:r>
              <w:rPr>
                <w:spacing w:val="-5"/>
                <w:sz w:val="24"/>
              </w:rPr>
              <w:t> </w:t>
            </w:r>
            <w:r>
              <w:rPr>
                <w:sz w:val="24"/>
              </w:rPr>
              <w:t>M.</w:t>
            </w:r>
            <w:r>
              <w:rPr>
                <w:spacing w:val="-5"/>
                <w:sz w:val="24"/>
              </w:rPr>
              <w:t> </w:t>
            </w:r>
            <w:r>
              <w:rPr>
                <w:spacing w:val="-4"/>
                <w:sz w:val="24"/>
              </w:rPr>
              <w:t>Adeel</w:t>
            </w:r>
          </w:p>
        </w:tc>
      </w:tr>
      <w:tr>
        <w:trPr>
          <w:trHeight w:val="292" w:hRule="atLeast"/>
        </w:trPr>
        <w:tc>
          <w:tcPr>
            <w:tcW w:w="1553" w:type="dxa"/>
          </w:tcPr>
          <w:p>
            <w:pPr>
              <w:pStyle w:val="TableParagraph"/>
              <w:spacing w:line="272" w:lineRule="exact"/>
              <w:rPr>
                <w:b/>
                <w:sz w:val="24"/>
              </w:rPr>
            </w:pPr>
            <w:r>
              <w:rPr>
                <w:b/>
                <w:sz w:val="24"/>
              </w:rPr>
              <w:t>Reg.</w:t>
            </w:r>
            <w:r>
              <w:rPr>
                <w:b/>
                <w:spacing w:val="-8"/>
                <w:sz w:val="24"/>
              </w:rPr>
              <w:t> </w:t>
            </w:r>
            <w:r>
              <w:rPr>
                <w:b/>
                <w:spacing w:val="-5"/>
                <w:sz w:val="24"/>
              </w:rPr>
              <w:t>No</w:t>
            </w:r>
          </w:p>
        </w:tc>
        <w:tc>
          <w:tcPr>
            <w:tcW w:w="2439" w:type="dxa"/>
          </w:tcPr>
          <w:p>
            <w:pPr>
              <w:pStyle w:val="TableParagraph"/>
              <w:ind w:left="64"/>
              <w:rPr>
                <w:sz w:val="24"/>
              </w:rPr>
            </w:pPr>
            <w:r>
              <w:rPr>
                <w:sz w:val="24"/>
              </w:rPr>
              <w:t>2019-EE-405,</w:t>
            </w:r>
            <w:r>
              <w:rPr>
                <w:spacing w:val="-3"/>
                <w:sz w:val="24"/>
              </w:rPr>
              <w:t> </w:t>
            </w:r>
            <w:r>
              <w:rPr>
                <w:spacing w:val="-5"/>
                <w:sz w:val="24"/>
              </w:rPr>
              <w:t>433</w:t>
            </w:r>
          </w:p>
        </w:tc>
      </w:tr>
      <w:tr>
        <w:trPr>
          <w:trHeight w:val="299" w:hRule="atLeast"/>
        </w:trPr>
        <w:tc>
          <w:tcPr>
            <w:tcW w:w="1553" w:type="dxa"/>
          </w:tcPr>
          <w:p>
            <w:pPr>
              <w:pStyle w:val="TableParagraph"/>
              <w:rPr>
                <w:b/>
                <w:sz w:val="24"/>
              </w:rPr>
            </w:pPr>
            <w:r>
              <w:rPr>
                <w:b/>
                <w:spacing w:val="-2"/>
                <w:sz w:val="24"/>
              </w:rPr>
              <w:t>Marks/Grade</w:t>
            </w:r>
          </w:p>
        </w:tc>
        <w:tc>
          <w:tcPr>
            <w:tcW w:w="2439" w:type="dxa"/>
          </w:tcPr>
          <w:p>
            <w:pPr>
              <w:pStyle w:val="TableParagraph"/>
              <w:spacing w:line="240" w:lineRule="auto"/>
              <w:ind w:left="0"/>
              <w:rPr>
                <w:sz w:val="22"/>
              </w:rPr>
            </w:pPr>
          </w:p>
        </w:tc>
      </w:tr>
    </w:tbl>
    <w:p>
      <w:pPr>
        <w:pStyle w:val="BodyText"/>
        <w:rPr>
          <w:sz w:val="20"/>
        </w:rPr>
      </w:pPr>
    </w:p>
    <w:p>
      <w:pPr>
        <w:pStyle w:val="BodyText"/>
        <w:spacing w:before="8"/>
        <w:rPr>
          <w:sz w:val="20"/>
        </w:rPr>
      </w:pPr>
    </w:p>
    <w:p>
      <w:pPr>
        <w:pStyle w:val="Title"/>
        <w:rPr>
          <w:u w:val="none"/>
        </w:rPr>
      </w:pPr>
      <w:r>
        <w:rPr>
          <w:u w:val="single"/>
        </w:rPr>
        <w:t>EXPERIMENT</w:t>
      </w:r>
      <w:r>
        <w:rPr>
          <w:spacing w:val="-11"/>
          <w:u w:val="single"/>
        </w:rPr>
        <w:t> </w:t>
      </w:r>
      <w:r>
        <w:rPr>
          <w:u w:val="single"/>
        </w:rPr>
        <w:t>NO.</w:t>
      </w:r>
      <w:r>
        <w:rPr>
          <w:spacing w:val="-14"/>
          <w:u w:val="single"/>
        </w:rPr>
        <w:t> </w:t>
      </w:r>
      <w:r>
        <w:rPr>
          <w:spacing w:val="-5"/>
          <w:u w:val="single"/>
        </w:rPr>
        <w:t>13</w:t>
      </w:r>
    </w:p>
    <w:p>
      <w:pPr>
        <w:pStyle w:val="Heading1"/>
        <w:spacing w:line="242" w:lineRule="auto" w:before="279"/>
        <w:ind w:left="679" w:right="682"/>
        <w:jc w:val="center"/>
        <w:rPr>
          <w:u w:val="none"/>
        </w:rPr>
      </w:pPr>
      <w:r>
        <w:rPr>
          <w:u w:val="none"/>
        </w:rPr>
        <w:t>Perform</w:t>
      </w:r>
      <w:r>
        <w:rPr>
          <w:spacing w:val="-7"/>
          <w:u w:val="none"/>
        </w:rPr>
        <w:t> </w:t>
      </w:r>
      <w:r>
        <w:rPr>
          <w:u w:val="none"/>
        </w:rPr>
        <w:t>steady</w:t>
      </w:r>
      <w:r>
        <w:rPr>
          <w:spacing w:val="-6"/>
          <w:u w:val="none"/>
        </w:rPr>
        <w:t> </w:t>
      </w:r>
      <w:r>
        <w:rPr>
          <w:u w:val="none"/>
        </w:rPr>
        <w:t>state</w:t>
      </w:r>
      <w:r>
        <w:rPr>
          <w:spacing w:val="-3"/>
          <w:u w:val="none"/>
        </w:rPr>
        <w:t> </w:t>
      </w:r>
      <w:r>
        <w:rPr>
          <w:u w:val="none"/>
        </w:rPr>
        <w:t>analysis</w:t>
      </w:r>
      <w:r>
        <w:rPr>
          <w:spacing w:val="-6"/>
          <w:u w:val="none"/>
        </w:rPr>
        <w:t> </w:t>
      </w:r>
      <w:r>
        <w:rPr>
          <w:u w:val="none"/>
        </w:rPr>
        <w:t>and</w:t>
      </w:r>
      <w:r>
        <w:rPr>
          <w:spacing w:val="-7"/>
          <w:u w:val="none"/>
        </w:rPr>
        <w:t> </w:t>
      </w:r>
      <w:r>
        <w:rPr>
          <w:u w:val="none"/>
        </w:rPr>
        <w:t>stability</w:t>
      </w:r>
      <w:r>
        <w:rPr>
          <w:spacing w:val="-5"/>
          <w:u w:val="none"/>
        </w:rPr>
        <w:t> </w:t>
      </w:r>
      <w:r>
        <w:rPr>
          <w:u w:val="none"/>
        </w:rPr>
        <w:t>analysis</w:t>
      </w:r>
      <w:r>
        <w:rPr>
          <w:spacing w:val="-2"/>
          <w:u w:val="none"/>
        </w:rPr>
        <w:t> </w:t>
      </w:r>
      <w:r>
        <w:rPr>
          <w:u w:val="none"/>
        </w:rPr>
        <w:t>of</w:t>
      </w:r>
      <w:r>
        <w:rPr>
          <w:spacing w:val="-6"/>
          <w:u w:val="none"/>
        </w:rPr>
        <w:t> </w:t>
      </w:r>
      <w:r>
        <w:rPr>
          <w:u w:val="none"/>
        </w:rPr>
        <w:t>synchronous </w:t>
      </w:r>
      <w:r>
        <w:rPr>
          <w:spacing w:val="-2"/>
          <w:u w:val="none"/>
        </w:rPr>
        <w:t>Machine.</w:t>
      </w:r>
    </w:p>
    <w:p>
      <w:pPr>
        <w:pStyle w:val="BodyText"/>
        <w:rPr>
          <w:b/>
          <w:sz w:val="16"/>
        </w:rPr>
      </w:pPr>
    </w:p>
    <w:p>
      <w:pPr>
        <w:spacing w:before="89"/>
        <w:ind w:left="140" w:right="0" w:firstLine="0"/>
        <w:jc w:val="left"/>
        <w:rPr>
          <w:b/>
          <w:sz w:val="28"/>
        </w:rPr>
      </w:pPr>
      <w:r>
        <w:rPr>
          <w:b/>
          <w:spacing w:val="-2"/>
          <w:sz w:val="28"/>
          <w:u w:val="single"/>
        </w:rPr>
        <w:t>Objective:</w:t>
      </w:r>
    </w:p>
    <w:p>
      <w:pPr>
        <w:pStyle w:val="BodyText"/>
        <w:spacing w:before="1"/>
        <w:rPr>
          <w:b/>
          <w:sz w:val="16"/>
        </w:rPr>
      </w:pPr>
    </w:p>
    <w:p>
      <w:pPr>
        <w:pStyle w:val="BodyText"/>
        <w:spacing w:before="90"/>
        <w:ind w:left="140"/>
      </w:pPr>
      <w:r>
        <w:rPr/>
        <w:t>At</w:t>
      </w:r>
      <w:r>
        <w:rPr>
          <w:spacing w:val="-3"/>
        </w:rPr>
        <w:t> </w:t>
      </w:r>
      <w:r>
        <w:rPr/>
        <w:t>the</w:t>
      </w:r>
      <w:r>
        <w:rPr>
          <w:spacing w:val="-3"/>
        </w:rPr>
        <w:t> </w:t>
      </w:r>
      <w:r>
        <w:rPr/>
        <w:t>end</w:t>
      </w:r>
      <w:r>
        <w:rPr>
          <w:spacing w:val="-2"/>
        </w:rPr>
        <w:t> </w:t>
      </w:r>
      <w:r>
        <w:rPr/>
        <w:t>of</w:t>
      </w:r>
      <w:r>
        <w:rPr>
          <w:spacing w:val="-4"/>
        </w:rPr>
        <w:t> </w:t>
      </w:r>
      <w:r>
        <w:rPr/>
        <w:t>this</w:t>
      </w:r>
      <w:r>
        <w:rPr>
          <w:spacing w:val="-2"/>
        </w:rPr>
        <w:t> </w:t>
      </w:r>
      <w:r>
        <w:rPr/>
        <w:t>lab</w:t>
      </w:r>
      <w:r>
        <w:rPr>
          <w:spacing w:val="-3"/>
        </w:rPr>
        <w:t> </w:t>
      </w:r>
      <w:r>
        <w:rPr/>
        <w:t>session</w:t>
      </w:r>
      <w:r>
        <w:rPr>
          <w:spacing w:val="-2"/>
        </w:rPr>
        <w:t> </w:t>
      </w:r>
      <w:r>
        <w:rPr/>
        <w:t>students</w:t>
      </w:r>
      <w:r>
        <w:rPr>
          <w:spacing w:val="-3"/>
        </w:rPr>
        <w:t> </w:t>
      </w:r>
      <w:r>
        <w:rPr/>
        <w:t>will</w:t>
      </w:r>
      <w:r>
        <w:rPr>
          <w:spacing w:val="-3"/>
        </w:rPr>
        <w:t> </w:t>
      </w:r>
      <w:r>
        <w:rPr/>
        <w:t>be</w:t>
      </w:r>
      <w:r>
        <w:rPr>
          <w:spacing w:val="-3"/>
        </w:rPr>
        <w:t> </w:t>
      </w:r>
      <w:r>
        <w:rPr>
          <w:spacing w:val="-4"/>
        </w:rPr>
        <w:t>able</w:t>
      </w:r>
    </w:p>
    <w:p>
      <w:pPr>
        <w:pStyle w:val="ListParagraph"/>
        <w:numPr>
          <w:ilvl w:val="0"/>
          <w:numId w:val="1"/>
        </w:numPr>
        <w:tabs>
          <w:tab w:pos="1581" w:val="left" w:leader="none"/>
        </w:tabs>
        <w:spacing w:line="240" w:lineRule="auto" w:before="0" w:after="0"/>
        <w:ind w:left="1580" w:right="136" w:hanging="360"/>
        <w:jc w:val="left"/>
        <w:rPr>
          <w:sz w:val="24"/>
        </w:rPr>
      </w:pPr>
      <w:r>
        <w:rPr>
          <w:sz w:val="24"/>
        </w:rPr>
        <w:t>To</w:t>
      </w:r>
      <w:r>
        <w:rPr>
          <w:spacing w:val="39"/>
          <w:sz w:val="24"/>
        </w:rPr>
        <w:t> </w:t>
      </w:r>
      <w:r>
        <w:rPr>
          <w:sz w:val="24"/>
        </w:rPr>
        <w:t>accurately</w:t>
      </w:r>
      <w:r>
        <w:rPr>
          <w:spacing w:val="36"/>
          <w:sz w:val="24"/>
        </w:rPr>
        <w:t> </w:t>
      </w:r>
      <w:r>
        <w:rPr>
          <w:sz w:val="24"/>
        </w:rPr>
        <w:t>select</w:t>
      </w:r>
      <w:r>
        <w:rPr>
          <w:spacing w:val="40"/>
          <w:sz w:val="24"/>
        </w:rPr>
        <w:t> </w:t>
      </w:r>
      <w:r>
        <w:rPr>
          <w:sz w:val="24"/>
        </w:rPr>
        <w:t>the</w:t>
      </w:r>
      <w:r>
        <w:rPr>
          <w:spacing w:val="39"/>
          <w:sz w:val="24"/>
        </w:rPr>
        <w:t> </w:t>
      </w:r>
      <w:r>
        <w:rPr>
          <w:sz w:val="24"/>
        </w:rPr>
        <w:t>parameters</w:t>
      </w:r>
      <w:r>
        <w:rPr>
          <w:spacing w:val="40"/>
          <w:sz w:val="24"/>
        </w:rPr>
        <w:t> </w:t>
      </w:r>
      <w:r>
        <w:rPr>
          <w:sz w:val="24"/>
        </w:rPr>
        <w:t>of</w:t>
      </w:r>
      <w:r>
        <w:rPr>
          <w:spacing w:val="40"/>
          <w:sz w:val="24"/>
        </w:rPr>
        <w:t> </w:t>
      </w:r>
      <w:r>
        <w:rPr>
          <w:sz w:val="24"/>
        </w:rPr>
        <w:t>generator</w:t>
      </w:r>
      <w:r>
        <w:rPr>
          <w:spacing w:val="40"/>
          <w:sz w:val="24"/>
        </w:rPr>
        <w:t> </w:t>
      </w:r>
      <w:r>
        <w:rPr>
          <w:sz w:val="24"/>
        </w:rPr>
        <w:t>control</w:t>
      </w:r>
      <w:r>
        <w:rPr>
          <w:spacing w:val="40"/>
          <w:sz w:val="24"/>
        </w:rPr>
        <w:t> </w:t>
      </w:r>
      <w:r>
        <w:rPr>
          <w:sz w:val="24"/>
        </w:rPr>
        <w:t>and</w:t>
      </w:r>
      <w:r>
        <w:rPr>
          <w:spacing w:val="39"/>
          <w:sz w:val="24"/>
        </w:rPr>
        <w:t> </w:t>
      </w:r>
      <w:r>
        <w:rPr>
          <w:sz w:val="24"/>
        </w:rPr>
        <w:t>fault</w:t>
      </w:r>
      <w:r>
        <w:rPr>
          <w:spacing w:val="40"/>
          <w:sz w:val="24"/>
        </w:rPr>
        <w:t> </w:t>
      </w:r>
      <w:r>
        <w:rPr>
          <w:sz w:val="24"/>
        </w:rPr>
        <w:t>recovery time for steady state analysis.</w:t>
      </w:r>
    </w:p>
    <w:p>
      <w:pPr>
        <w:pStyle w:val="Heading1"/>
        <w:spacing w:before="8"/>
        <w:rPr>
          <w:rFonts w:ascii="Calibri"/>
          <w:u w:val="none"/>
        </w:rPr>
      </w:pPr>
      <w:r>
        <w:rPr>
          <w:rFonts w:ascii="Calibri"/>
          <w:spacing w:val="-2"/>
          <w:u w:val="single"/>
        </w:rPr>
        <w:t>Introduction:</w:t>
      </w:r>
    </w:p>
    <w:p>
      <w:pPr>
        <w:pStyle w:val="BodyText"/>
        <w:spacing w:line="276" w:lineRule="auto" w:before="181"/>
        <w:ind w:left="380" w:right="580"/>
        <w:jc w:val="both"/>
      </w:pPr>
      <w:r>
        <w:rPr/>
        <w:t>The</w:t>
      </w:r>
      <w:r>
        <w:rPr>
          <w:spacing w:val="-6"/>
        </w:rPr>
        <w:t> </w:t>
      </w:r>
      <w:r>
        <w:rPr/>
        <w:t>synchronous</w:t>
      </w:r>
      <w:r>
        <w:rPr>
          <w:spacing w:val="-2"/>
        </w:rPr>
        <w:t> </w:t>
      </w:r>
      <w:r>
        <w:rPr/>
        <w:t>generator</w:t>
      </w:r>
      <w:r>
        <w:rPr>
          <w:spacing w:val="-4"/>
        </w:rPr>
        <w:t> </w:t>
      </w:r>
      <w:r>
        <w:rPr/>
        <w:t>is</w:t>
      </w:r>
      <w:r>
        <w:rPr>
          <w:spacing w:val="-4"/>
        </w:rPr>
        <w:t> </w:t>
      </w:r>
      <w:r>
        <w:rPr/>
        <w:t>also</w:t>
      </w:r>
      <w:r>
        <w:rPr>
          <w:spacing w:val="-4"/>
        </w:rPr>
        <w:t> </w:t>
      </w:r>
      <w:r>
        <w:rPr/>
        <w:t>known</w:t>
      </w:r>
      <w:r>
        <w:rPr>
          <w:spacing w:val="-4"/>
        </w:rPr>
        <w:t> </w:t>
      </w:r>
      <w:r>
        <w:rPr/>
        <w:t>alternator</w:t>
      </w:r>
      <w:r>
        <w:rPr>
          <w:spacing w:val="-4"/>
        </w:rPr>
        <w:t> </w:t>
      </w:r>
      <w:r>
        <w:rPr/>
        <w:t>that</w:t>
      </w:r>
      <w:r>
        <w:rPr>
          <w:spacing w:val="-4"/>
        </w:rPr>
        <w:t> </w:t>
      </w:r>
      <w:r>
        <w:rPr/>
        <w:t>transforms</w:t>
      </w:r>
      <w:r>
        <w:rPr>
          <w:spacing w:val="-4"/>
        </w:rPr>
        <w:t> </w:t>
      </w:r>
      <w:r>
        <w:rPr/>
        <w:t>mechanical</w:t>
      </w:r>
      <w:r>
        <w:rPr>
          <w:spacing w:val="-4"/>
        </w:rPr>
        <w:t> </w:t>
      </w:r>
      <w:r>
        <w:rPr/>
        <w:t>energy that is provided by its prime mover at shaft into electrical energy at specific voltage and frequency. Its rotation speed is known as synchronous speed because its rotation speed equals the speed of rotation of field at stator that known as synchronous speed.</w:t>
      </w:r>
    </w:p>
    <w:p>
      <w:pPr>
        <w:pStyle w:val="BodyText"/>
        <w:spacing w:line="276" w:lineRule="auto" w:before="161"/>
        <w:ind w:left="380" w:right="576"/>
        <w:jc w:val="both"/>
      </w:pPr>
      <w:r>
        <w:rPr/>
        <w:t>When the torque provided to the shaft</w:t>
      </w:r>
      <w:r>
        <w:rPr/>
        <w:t> of</w:t>
      </w:r>
      <w:r>
        <w:rPr/>
        <w:t> the</w:t>
      </w:r>
      <w:r>
        <w:rPr/>
        <w:t> synchronous generator by the prime mover orthe load</w:t>
      </w:r>
      <w:r>
        <w:rPr>
          <w:spacing w:val="-2"/>
        </w:rPr>
        <w:t> </w:t>
      </w:r>
      <w:r>
        <w:rPr/>
        <w:t>connected with</w:t>
      </w:r>
      <w:r>
        <w:rPr>
          <w:spacing w:val="-1"/>
        </w:rPr>
        <w:t> </w:t>
      </w:r>
      <w:r>
        <w:rPr/>
        <w:t>the</w:t>
      </w:r>
      <w:r>
        <w:rPr>
          <w:spacing w:val="-2"/>
        </w:rPr>
        <w:t> </w:t>
      </w:r>
      <w:r>
        <w:rPr/>
        <w:t>generator</w:t>
      </w:r>
      <w:r>
        <w:rPr>
          <w:spacing w:val="-1"/>
        </w:rPr>
        <w:t> </w:t>
      </w:r>
      <w:r>
        <w:rPr/>
        <w:t>varies abruptly,</w:t>
      </w:r>
      <w:r>
        <w:rPr>
          <w:spacing w:val="-4"/>
        </w:rPr>
        <w:t> </w:t>
      </w:r>
      <w:r>
        <w:rPr/>
        <w:t>then</w:t>
      </w:r>
      <w:r>
        <w:rPr>
          <w:spacing w:val="-1"/>
        </w:rPr>
        <w:t> </w:t>
      </w:r>
      <w:r>
        <w:rPr/>
        <w:t>transients produce in the generator that will remain until the generator again gets the stability.</w:t>
      </w:r>
    </w:p>
    <w:p>
      <w:pPr>
        <w:pStyle w:val="BodyText"/>
        <w:spacing w:line="276" w:lineRule="auto" w:before="159"/>
        <w:ind w:left="380" w:right="581"/>
        <w:jc w:val="both"/>
      </w:pPr>
      <w:r>
        <w:rPr/>
        <w:t>For</w:t>
      </w:r>
      <w:r>
        <w:rPr/>
        <w:t> instance, when the generator is connected in parallel with the already working power system, as we discussed in Parallel Operation of Synchronous Generator that the incoming generator frequency should be higher than the running system, so its frequency</w:t>
      </w:r>
      <w:r>
        <w:rPr/>
        <w:t> is larger than the system. When a generator is paralleled, there are transient’s intervals before it works steadily and starts to operate at the frequency</w:t>
      </w:r>
      <w:r>
        <w:rPr>
          <w:spacing w:val="40"/>
        </w:rPr>
        <w:t> </w:t>
      </w:r>
      <w:r>
        <w:rPr/>
        <w:t>equal to the system.</w:t>
      </w:r>
    </w:p>
    <w:p>
      <w:pPr>
        <w:pStyle w:val="Heading1"/>
        <w:spacing w:before="166"/>
        <w:ind w:left="380"/>
        <w:jc w:val="both"/>
        <w:rPr>
          <w:u w:val="none"/>
        </w:rPr>
      </w:pPr>
      <w:r>
        <w:rPr>
          <w:u w:val="thick"/>
        </w:rPr>
        <w:t>Transient</w:t>
      </w:r>
      <w:r>
        <w:rPr>
          <w:spacing w:val="-5"/>
          <w:u w:val="thick"/>
        </w:rPr>
        <w:t> </w:t>
      </w:r>
      <w:r>
        <w:rPr>
          <w:u w:val="thick"/>
        </w:rPr>
        <w:t>Stability</w:t>
      </w:r>
      <w:r>
        <w:rPr>
          <w:spacing w:val="-7"/>
          <w:u w:val="thick"/>
        </w:rPr>
        <w:t> </w:t>
      </w:r>
      <w:r>
        <w:rPr>
          <w:u w:val="thick"/>
        </w:rPr>
        <w:t>of</w:t>
      </w:r>
      <w:r>
        <w:rPr>
          <w:spacing w:val="-5"/>
          <w:u w:val="thick"/>
        </w:rPr>
        <w:t> </w:t>
      </w:r>
      <w:r>
        <w:rPr>
          <w:u w:val="thick"/>
        </w:rPr>
        <w:t>Synchronous</w:t>
      </w:r>
      <w:r>
        <w:rPr>
          <w:spacing w:val="-3"/>
          <w:u w:val="thick"/>
        </w:rPr>
        <w:t> </w:t>
      </w:r>
      <w:r>
        <w:rPr>
          <w:spacing w:val="-2"/>
          <w:u w:val="thick"/>
        </w:rPr>
        <w:t>Generators:</w:t>
      </w:r>
    </w:p>
    <w:p>
      <w:pPr>
        <w:pStyle w:val="BodyText"/>
        <w:spacing w:line="278" w:lineRule="auto" w:before="179"/>
        <w:ind w:left="740" w:right="786"/>
      </w:pPr>
      <w:r>
        <w:rPr/>
        <w:t>As</w:t>
      </w:r>
      <w:r>
        <w:rPr>
          <w:spacing w:val="-14"/>
        </w:rPr>
        <w:t> </w:t>
      </w:r>
      <w:r>
        <w:rPr/>
        <w:t>we</w:t>
      </w:r>
      <w:r>
        <w:rPr>
          <w:spacing w:val="-15"/>
        </w:rPr>
        <w:t> </w:t>
      </w:r>
      <w:r>
        <w:rPr/>
        <w:t>know</w:t>
      </w:r>
      <w:r>
        <w:rPr>
          <w:spacing w:val="-13"/>
        </w:rPr>
        <w:t> </w:t>
      </w:r>
      <w:r>
        <w:rPr/>
        <w:t>that</w:t>
      </w:r>
      <w:r>
        <w:rPr>
          <w:spacing w:val="-12"/>
        </w:rPr>
        <w:t> </w:t>
      </w:r>
      <w:r>
        <w:rPr/>
        <w:t>the</w:t>
      </w:r>
      <w:r>
        <w:rPr>
          <w:spacing w:val="-12"/>
        </w:rPr>
        <w:t> </w:t>
      </w:r>
      <w:r>
        <w:rPr/>
        <w:t>extreme</w:t>
      </w:r>
      <w:r>
        <w:rPr>
          <w:spacing w:val="-14"/>
        </w:rPr>
        <w:t> </w:t>
      </w:r>
      <w:r>
        <w:rPr/>
        <w:t>power</w:t>
      </w:r>
      <w:r>
        <w:rPr>
          <w:spacing w:val="-15"/>
        </w:rPr>
        <w:t> </w:t>
      </w:r>
      <w:r>
        <w:rPr/>
        <w:t>that</w:t>
      </w:r>
      <w:r>
        <w:rPr>
          <w:spacing w:val="-9"/>
        </w:rPr>
        <w:t> </w:t>
      </w:r>
      <w:r>
        <w:rPr/>
        <w:t>a</w:t>
      </w:r>
      <w:r>
        <w:rPr>
          <w:spacing w:val="-15"/>
        </w:rPr>
        <w:t> </w:t>
      </w:r>
      <w:r>
        <w:rPr/>
        <w:t>generator</w:t>
      </w:r>
      <w:r>
        <w:rPr>
          <w:spacing w:val="-14"/>
        </w:rPr>
        <w:t> </w:t>
      </w:r>
      <w:r>
        <w:rPr/>
        <w:t>can</w:t>
      </w:r>
      <w:r>
        <w:rPr>
          <w:spacing w:val="-9"/>
        </w:rPr>
        <w:t> </w:t>
      </w:r>
      <w:r>
        <w:rPr/>
        <w:t>provide</w:t>
      </w:r>
      <w:r>
        <w:rPr>
          <w:spacing w:val="-15"/>
        </w:rPr>
        <w:t> </w:t>
      </w:r>
      <w:r>
        <w:rPr/>
        <w:t>to</w:t>
      </w:r>
      <w:r>
        <w:rPr>
          <w:spacing w:val="-10"/>
        </w:rPr>
        <w:t> </w:t>
      </w:r>
      <w:r>
        <w:rPr/>
        <w:t>its</w:t>
      </w:r>
      <w:r>
        <w:rPr>
          <w:spacing w:val="-12"/>
        </w:rPr>
        <w:t> </w:t>
      </w:r>
      <w:r>
        <w:rPr/>
        <w:t>load</w:t>
      </w:r>
      <w:r>
        <w:rPr>
          <w:spacing w:val="-10"/>
        </w:rPr>
        <w:t> </w:t>
      </w:r>
      <w:r>
        <w:rPr/>
        <w:t>at</w:t>
      </w:r>
      <w:r>
        <w:rPr>
          <w:spacing w:val="-12"/>
        </w:rPr>
        <w:t> </w:t>
      </w:r>
      <w:r>
        <w:rPr/>
        <w:t>any condition is known as the </w:t>
      </w:r>
      <w:r>
        <w:rPr>
          <w:b/>
        </w:rPr>
        <w:t>static stability limit </w:t>
      </w:r>
      <w:r>
        <w:rPr/>
        <w:t>of a synchronous generator.</w:t>
      </w:r>
    </w:p>
    <w:p>
      <w:pPr>
        <w:pStyle w:val="BodyText"/>
        <w:spacing w:before="154"/>
        <w:ind w:left="740"/>
      </w:pPr>
      <w:r>
        <w:rPr/>
        <w:t>The</w:t>
      </w:r>
      <w:r>
        <w:rPr>
          <w:spacing w:val="-3"/>
        </w:rPr>
        <w:t> </w:t>
      </w:r>
      <w:r>
        <w:rPr/>
        <w:t>maximum</w:t>
      </w:r>
      <w:r>
        <w:rPr>
          <w:spacing w:val="-1"/>
        </w:rPr>
        <w:t> </w:t>
      </w:r>
      <w:r>
        <w:rPr/>
        <w:t>power</w:t>
      </w:r>
      <w:r>
        <w:rPr>
          <w:spacing w:val="-1"/>
        </w:rPr>
        <w:t> </w:t>
      </w:r>
      <w:r>
        <w:rPr/>
        <w:t>that</w:t>
      </w:r>
      <w:r>
        <w:rPr>
          <w:spacing w:val="-1"/>
        </w:rPr>
        <w:t> </w:t>
      </w:r>
      <w:r>
        <w:rPr/>
        <w:t>a</w:t>
      </w:r>
      <w:r>
        <w:rPr>
          <w:spacing w:val="-1"/>
        </w:rPr>
        <w:t> </w:t>
      </w:r>
      <w:r>
        <w:rPr/>
        <w:t>generator</w:t>
      </w:r>
      <w:r>
        <w:rPr>
          <w:spacing w:val="-1"/>
        </w:rPr>
        <w:t> </w:t>
      </w:r>
      <w:r>
        <w:rPr/>
        <w:t>can</w:t>
      </w:r>
      <w:r>
        <w:rPr>
          <w:spacing w:val="-1"/>
        </w:rPr>
        <w:t> </w:t>
      </w:r>
      <w:r>
        <w:rPr/>
        <w:t>provide to</w:t>
      </w:r>
      <w:r>
        <w:rPr>
          <w:spacing w:val="-1"/>
        </w:rPr>
        <w:t> </w:t>
      </w:r>
      <w:r>
        <w:rPr/>
        <w:t>load</w:t>
      </w:r>
      <w:r>
        <w:rPr>
          <w:spacing w:val="-1"/>
        </w:rPr>
        <w:t> </w:t>
      </w:r>
      <w:r>
        <w:rPr/>
        <w:t>is</w:t>
      </w:r>
      <w:r>
        <w:rPr>
          <w:spacing w:val="-1"/>
        </w:rPr>
        <w:t> </w:t>
      </w:r>
      <w:r>
        <w:rPr/>
        <w:t>given</w:t>
      </w:r>
      <w:r>
        <w:rPr>
          <w:spacing w:val="-1"/>
        </w:rPr>
        <w:t> </w:t>
      </w:r>
      <w:r>
        <w:rPr>
          <w:spacing w:val="-2"/>
        </w:rPr>
        <w:t>here.</w:t>
      </w:r>
    </w:p>
    <w:p>
      <w:pPr>
        <w:spacing w:before="209"/>
        <w:ind w:left="2056" w:right="1895" w:firstLine="0"/>
        <w:jc w:val="center"/>
        <w:rPr>
          <w:rFonts w:ascii="Calibri" w:hAnsi="Calibri"/>
          <w:b/>
          <w:i/>
          <w:sz w:val="16"/>
        </w:rPr>
      </w:pPr>
      <w:r>
        <w:rPr>
          <w:rFonts w:ascii="Calibri" w:hAnsi="Calibri"/>
          <w:b/>
          <w:i/>
          <w:position w:val="2"/>
          <w:sz w:val="24"/>
        </w:rPr>
        <w:t>P</w:t>
      </w:r>
      <w:r>
        <w:rPr>
          <w:rFonts w:ascii="Calibri" w:hAnsi="Calibri"/>
          <w:b/>
          <w:i/>
          <w:sz w:val="16"/>
        </w:rPr>
        <w:t>max</w:t>
      </w:r>
      <w:r>
        <w:rPr>
          <w:rFonts w:ascii="Calibri" w:hAnsi="Calibri"/>
          <w:b/>
          <w:i/>
          <w:spacing w:val="35"/>
          <w:sz w:val="16"/>
        </w:rPr>
        <w:t> </w:t>
      </w:r>
      <w:r>
        <w:rPr>
          <w:rFonts w:ascii="Calibri" w:hAnsi="Calibri"/>
          <w:b/>
          <w:i/>
          <w:position w:val="2"/>
          <w:sz w:val="24"/>
        </w:rPr>
        <w:t>= </w:t>
      </w:r>
      <w:r>
        <w:rPr>
          <w:rFonts w:ascii="Calibri" w:hAnsi="Calibri"/>
          <w:b/>
          <w:i/>
          <w:spacing w:val="-2"/>
          <w:position w:val="2"/>
          <w:sz w:val="24"/>
        </w:rPr>
        <w:t>3V</w:t>
      </w:r>
      <w:r>
        <w:rPr>
          <w:rFonts w:ascii="Calibri" w:hAnsi="Calibri"/>
          <w:b/>
          <w:i/>
          <w:spacing w:val="-2"/>
          <w:sz w:val="16"/>
        </w:rPr>
        <w:t>ø</w:t>
      </w:r>
      <w:r>
        <w:rPr>
          <w:rFonts w:ascii="Calibri" w:hAnsi="Calibri"/>
          <w:b/>
          <w:i/>
          <w:spacing w:val="-2"/>
          <w:position w:val="2"/>
          <w:sz w:val="24"/>
        </w:rPr>
        <w:t>E</w:t>
      </w:r>
      <w:r>
        <w:rPr>
          <w:rFonts w:ascii="Calibri" w:hAnsi="Calibri"/>
          <w:b/>
          <w:i/>
          <w:spacing w:val="-2"/>
          <w:sz w:val="16"/>
        </w:rPr>
        <w:t>A</w:t>
      </w:r>
      <w:r>
        <w:rPr>
          <w:rFonts w:ascii="Calibri" w:hAnsi="Calibri"/>
          <w:b/>
          <w:i/>
          <w:spacing w:val="-2"/>
          <w:position w:val="2"/>
          <w:sz w:val="24"/>
        </w:rPr>
        <w:t>/X</w:t>
      </w:r>
      <w:r>
        <w:rPr>
          <w:rFonts w:ascii="Calibri" w:hAnsi="Calibri"/>
          <w:b/>
          <w:i/>
          <w:spacing w:val="-2"/>
          <w:sz w:val="16"/>
        </w:rPr>
        <w:t>s</w:t>
      </w:r>
    </w:p>
    <w:p>
      <w:pPr>
        <w:pStyle w:val="BodyText"/>
        <w:spacing w:before="3"/>
        <w:rPr>
          <w:rFonts w:ascii="Calibri"/>
          <w:b/>
          <w:i/>
          <w:sz w:val="19"/>
        </w:rPr>
      </w:pPr>
    </w:p>
    <w:p>
      <w:pPr>
        <w:pStyle w:val="BodyText"/>
        <w:ind w:left="740"/>
      </w:pPr>
      <w:r>
        <w:rPr/>
        <w:t>And</w:t>
      </w:r>
      <w:r>
        <w:rPr>
          <w:spacing w:val="-2"/>
        </w:rPr>
        <w:t> </w:t>
      </w:r>
      <w:r>
        <w:rPr/>
        <w:t>the</w:t>
      </w:r>
      <w:r>
        <w:rPr>
          <w:spacing w:val="-3"/>
        </w:rPr>
        <w:t> </w:t>
      </w:r>
      <w:r>
        <w:rPr/>
        <w:t>maximum</w:t>
      </w:r>
      <w:r>
        <w:rPr>
          <w:spacing w:val="-1"/>
        </w:rPr>
        <w:t> </w:t>
      </w:r>
      <w:r>
        <w:rPr/>
        <w:t>torque</w:t>
      </w:r>
      <w:r>
        <w:rPr>
          <w:spacing w:val="-3"/>
        </w:rPr>
        <w:t> </w:t>
      </w:r>
      <w:r>
        <w:rPr/>
        <w:t>of</w:t>
      </w:r>
      <w:r>
        <w:rPr>
          <w:spacing w:val="-2"/>
        </w:rPr>
        <w:t> </w:t>
      </w:r>
      <w:r>
        <w:rPr/>
        <w:t>the</w:t>
      </w:r>
      <w:r>
        <w:rPr>
          <w:spacing w:val="-1"/>
        </w:rPr>
        <w:t> </w:t>
      </w:r>
      <w:r>
        <w:rPr/>
        <w:t>synchronous</w:t>
      </w:r>
      <w:r>
        <w:rPr>
          <w:spacing w:val="-2"/>
        </w:rPr>
        <w:t> </w:t>
      </w:r>
      <w:r>
        <w:rPr/>
        <w:t>generator</w:t>
      </w:r>
      <w:r>
        <w:rPr>
          <w:spacing w:val="-2"/>
        </w:rPr>
        <w:t> </w:t>
      </w:r>
      <w:r>
        <w:rPr/>
        <w:t>is</w:t>
      </w:r>
      <w:r>
        <w:rPr>
          <w:spacing w:val="1"/>
        </w:rPr>
        <w:t> </w:t>
      </w:r>
      <w:r>
        <w:rPr/>
        <w:t>given</w:t>
      </w:r>
      <w:r>
        <w:rPr>
          <w:spacing w:val="-2"/>
        </w:rPr>
        <w:t> here.</w:t>
      </w:r>
    </w:p>
    <w:p>
      <w:pPr>
        <w:spacing w:before="209"/>
        <w:ind w:left="2056" w:right="1892" w:firstLine="0"/>
        <w:jc w:val="center"/>
        <w:rPr>
          <w:rFonts w:ascii="Calibri" w:hAnsi="Calibri"/>
          <w:b/>
          <w:i/>
          <w:sz w:val="16"/>
        </w:rPr>
      </w:pPr>
      <w:r>
        <w:rPr>
          <w:rFonts w:ascii="Calibri" w:hAnsi="Calibri"/>
          <w:b/>
          <w:i/>
          <w:position w:val="2"/>
          <w:sz w:val="24"/>
        </w:rPr>
        <w:t>t</w:t>
      </w:r>
      <w:r>
        <w:rPr>
          <w:rFonts w:ascii="Calibri" w:hAnsi="Calibri"/>
          <w:b/>
          <w:i/>
          <w:sz w:val="16"/>
        </w:rPr>
        <w:t>max</w:t>
      </w:r>
      <w:r>
        <w:rPr>
          <w:rFonts w:ascii="Calibri" w:hAnsi="Calibri"/>
          <w:b/>
          <w:i/>
          <w:spacing w:val="35"/>
          <w:sz w:val="16"/>
        </w:rPr>
        <w:t> </w:t>
      </w:r>
      <w:r>
        <w:rPr>
          <w:rFonts w:ascii="Calibri" w:hAnsi="Calibri"/>
          <w:b/>
          <w:i/>
          <w:position w:val="2"/>
          <w:sz w:val="24"/>
        </w:rPr>
        <w:t>=</w:t>
      </w:r>
      <w:r>
        <w:rPr>
          <w:rFonts w:ascii="Calibri" w:hAnsi="Calibri"/>
          <w:b/>
          <w:i/>
          <w:spacing w:val="-1"/>
          <w:position w:val="2"/>
          <w:sz w:val="24"/>
        </w:rPr>
        <w:t> </w:t>
      </w:r>
      <w:r>
        <w:rPr>
          <w:rFonts w:ascii="Calibri" w:hAnsi="Calibri"/>
          <w:b/>
          <w:i/>
          <w:spacing w:val="-2"/>
          <w:position w:val="2"/>
          <w:sz w:val="24"/>
        </w:rPr>
        <w:t>3V</w:t>
      </w:r>
      <w:r>
        <w:rPr>
          <w:rFonts w:ascii="Calibri" w:hAnsi="Calibri"/>
          <w:b/>
          <w:i/>
          <w:spacing w:val="-2"/>
          <w:sz w:val="16"/>
        </w:rPr>
        <w:t>ø</w:t>
      </w:r>
      <w:r>
        <w:rPr>
          <w:rFonts w:ascii="Calibri" w:hAnsi="Calibri"/>
          <w:b/>
          <w:i/>
          <w:spacing w:val="-2"/>
          <w:position w:val="2"/>
          <w:sz w:val="24"/>
        </w:rPr>
        <w:t>E</w:t>
      </w:r>
      <w:r>
        <w:rPr>
          <w:rFonts w:ascii="Calibri" w:hAnsi="Calibri"/>
          <w:b/>
          <w:i/>
          <w:spacing w:val="-2"/>
          <w:sz w:val="16"/>
        </w:rPr>
        <w:t>A</w:t>
      </w:r>
      <w:r>
        <w:rPr>
          <w:rFonts w:ascii="Calibri" w:hAnsi="Calibri"/>
          <w:b/>
          <w:i/>
          <w:spacing w:val="-2"/>
          <w:position w:val="2"/>
          <w:sz w:val="24"/>
        </w:rPr>
        <w:t>/wX</w:t>
      </w:r>
      <w:r>
        <w:rPr>
          <w:rFonts w:ascii="Calibri" w:hAnsi="Calibri"/>
          <w:b/>
          <w:i/>
          <w:spacing w:val="-2"/>
          <w:sz w:val="16"/>
        </w:rPr>
        <w:t>s</w:t>
      </w:r>
    </w:p>
    <w:p>
      <w:pPr>
        <w:pStyle w:val="BodyText"/>
        <w:spacing w:before="5"/>
        <w:rPr>
          <w:rFonts w:ascii="Calibri"/>
          <w:b/>
          <w:i/>
          <w:sz w:val="19"/>
        </w:rPr>
      </w:pPr>
    </w:p>
    <w:p>
      <w:pPr>
        <w:pStyle w:val="BodyText"/>
        <w:spacing w:before="1"/>
        <w:ind w:left="740"/>
      </w:pPr>
      <w:r>
        <w:rPr/>
        <w:t>Theoretically,</w:t>
      </w:r>
      <w:r>
        <w:rPr>
          <w:spacing w:val="-3"/>
        </w:rPr>
        <w:t> </w:t>
      </w:r>
      <w:r>
        <w:rPr/>
        <w:t>the generator</w:t>
      </w:r>
      <w:r>
        <w:rPr>
          <w:spacing w:val="-1"/>
        </w:rPr>
        <w:t> </w:t>
      </w:r>
      <w:r>
        <w:rPr/>
        <w:t>should provide</w:t>
      </w:r>
      <w:r>
        <w:rPr>
          <w:spacing w:val="-2"/>
        </w:rPr>
        <w:t> </w:t>
      </w:r>
      <w:r>
        <w:rPr/>
        <w:t>torque</w:t>
      </w:r>
      <w:r>
        <w:rPr>
          <w:spacing w:val="-1"/>
        </w:rPr>
        <w:t> </w:t>
      </w:r>
      <w:r>
        <w:rPr/>
        <w:t>and</w:t>
      </w:r>
      <w:r>
        <w:rPr>
          <w:spacing w:val="-1"/>
        </w:rPr>
        <w:t> </w:t>
      </w:r>
      <w:r>
        <w:rPr/>
        <w:t>the power</w:t>
      </w:r>
      <w:r>
        <w:rPr>
          <w:spacing w:val="-1"/>
        </w:rPr>
        <w:t> </w:t>
      </w:r>
      <w:r>
        <w:rPr/>
        <w:t>to</w:t>
      </w:r>
      <w:r>
        <w:rPr>
          <w:spacing w:val="-1"/>
        </w:rPr>
        <w:t> </w:t>
      </w:r>
      <w:r>
        <w:rPr/>
        <w:t>that </w:t>
      </w:r>
      <w:r>
        <w:rPr>
          <w:spacing w:val="-2"/>
        </w:rPr>
        <w:t>above-</w:t>
      </w:r>
    </w:p>
    <w:p>
      <w:pPr>
        <w:pStyle w:val="BodyText"/>
        <w:spacing w:before="6"/>
        <w:rPr>
          <w:sz w:val="26"/>
        </w:rPr>
      </w:pPr>
      <w:r>
        <w:rPr/>
        <w:pict>
          <v:shape style="position:absolute;margin-left:70.584pt;margin-top:16.448727pt;width:454.3pt;height:4.45pt;mso-position-horizontal-relative:page;mso-position-vertical-relative:paragraph;z-index:-15728128;mso-wrap-distance-left:0;mso-wrap-distance-right:0" id="docshape7" coordorigin="1412,329" coordsize="9086,89" path="m10497,403l1412,403,1412,418,10497,418,10497,403xm10497,329l1412,329,1412,389,10497,389,10497,329xe" filled="true" fillcolor="#612322" stroked="false">
            <v:path arrowok="t"/>
            <v:fill type="solid"/>
            <w10:wrap type="topAndBottom"/>
          </v:shape>
        </w:pict>
      </w:r>
    </w:p>
    <w:p>
      <w:pPr>
        <w:spacing w:after="0"/>
        <w:rPr>
          <w:sz w:val="26"/>
        </w:rPr>
        <w:sectPr>
          <w:headerReference w:type="default" r:id="rId5"/>
          <w:footerReference w:type="default" r:id="rId6"/>
          <w:type w:val="continuous"/>
          <w:pgSz w:w="11910" w:h="16840"/>
          <w:pgMar w:header="709" w:footer="1033" w:top="1080" w:bottom="1220" w:left="1300" w:right="1300"/>
          <w:pgNumType w:start="1"/>
        </w:sectPr>
      </w:pPr>
    </w:p>
    <w:p>
      <w:pPr>
        <w:pStyle w:val="BodyText"/>
        <w:spacing w:line="88" w:lineRule="exact"/>
        <w:ind w:left="111"/>
        <w:rPr>
          <w:sz w:val="8"/>
        </w:rPr>
      </w:pPr>
      <w:r>
        <w:rPr/>
        <w:pict>
          <v:shape style="position:absolute;margin-left:24.000002pt;margin-top:23.999945pt;width:547.450pt;height:794.05pt;mso-position-horizontal-relative:page;mso-position-vertical-relative:page;z-index:-15909888" id="docshape8" coordorigin="480,480" coordsize="10949,15881" path="m569,16272l554,16272,554,16286,569,16286,569,16272xm569,554l554,554,554,569,554,16272,569,16272,569,569,569,554xm11354,16272l11340,16272,569,16272,569,16286,11340,16286,11354,16286,11354,16272xm11354,554l11340,554,569,554,569,569,11340,569,11340,16272,11354,16272,11354,569,11354,554xm11429,16272l11369,16272,11369,16301,11340,16301,569,16301,540,16301,540,16272,480,16272,480,16301,480,16361,540,16361,569,16361,11340,16361,11369,16361,11429,16361,11429,16301,11429,16272xm11429,480l11369,480,11340,480,569,480,540,480,480,480,480,540,480,569,480,16272,540,16272,540,569,540,540,569,540,11340,540,11369,540,11369,569,11369,16272,11429,16272,11429,569,11429,540,11429,480xe" filled="true" fillcolor="#000000" stroked="false">
            <v:path arrowok="t"/>
            <v:fill type="solid"/>
            <w10:wrap type="none"/>
          </v:shape>
        </w:pict>
      </w:r>
      <w:r>
        <w:rPr>
          <w:position w:val="-1"/>
          <w:sz w:val="8"/>
        </w:rPr>
        <w:pict>
          <v:group style="width:454.3pt;height:4.45pt;mso-position-horizontal-relative:char;mso-position-vertical-relative:line" id="docshapegroup9" coordorigin="0,0" coordsize="9086,89">
            <v:shape style="position:absolute;left:0;top:0;width:9086;height:89" id="docshape10" coordorigin="0,0" coordsize="9086,89" path="m9085,29l0,29,0,89,9085,89,9085,29xm9085,0l0,0,0,14,9085,14,9085,0xe" filled="true" fillcolor="#612322" stroked="false">
              <v:path arrowok="t"/>
              <v:fill type="solid"/>
            </v:shape>
          </v:group>
        </w:pict>
      </w:r>
      <w:r>
        <w:rPr>
          <w:position w:val="-1"/>
          <w:sz w:val="8"/>
        </w:rPr>
      </w:r>
    </w:p>
    <w:p>
      <w:pPr>
        <w:pStyle w:val="BodyText"/>
        <w:rPr>
          <w:sz w:val="16"/>
        </w:rPr>
      </w:pPr>
    </w:p>
    <w:p>
      <w:pPr>
        <w:pStyle w:val="BodyText"/>
        <w:spacing w:line="276" w:lineRule="auto" w:before="90"/>
        <w:ind w:left="740" w:right="786"/>
      </w:pPr>
      <w:r>
        <w:rPr/>
        <w:t>given</w:t>
      </w:r>
      <w:r>
        <w:rPr>
          <w:spacing w:val="-3"/>
        </w:rPr>
        <w:t> </w:t>
      </w:r>
      <w:r>
        <w:rPr/>
        <w:t>quantity</w:t>
      </w:r>
      <w:r>
        <w:rPr>
          <w:spacing w:val="-8"/>
        </w:rPr>
        <w:t> </w:t>
      </w:r>
      <w:r>
        <w:rPr/>
        <w:t>before</w:t>
      </w:r>
      <w:r>
        <w:rPr>
          <w:spacing w:val="-4"/>
        </w:rPr>
        <w:t> </w:t>
      </w:r>
      <w:r>
        <w:rPr/>
        <w:t>becoming</w:t>
      </w:r>
      <w:r>
        <w:rPr>
          <w:spacing w:val="-6"/>
        </w:rPr>
        <w:t> </w:t>
      </w:r>
      <w:r>
        <w:rPr/>
        <w:t>unbalanced.</w:t>
      </w:r>
      <w:r>
        <w:rPr>
          <w:spacing w:val="-1"/>
        </w:rPr>
        <w:t> </w:t>
      </w:r>
      <w:r>
        <w:rPr/>
        <w:t>But</w:t>
      </w:r>
      <w:r>
        <w:rPr>
          <w:spacing w:val="-3"/>
        </w:rPr>
        <w:t> </w:t>
      </w:r>
      <w:r>
        <w:rPr/>
        <w:t>practically</w:t>
      </w:r>
      <w:r>
        <w:rPr>
          <w:spacing w:val="-8"/>
        </w:rPr>
        <w:t> </w:t>
      </w:r>
      <w:r>
        <w:rPr/>
        <w:t>due</w:t>
      </w:r>
      <w:r>
        <w:rPr>
          <w:spacing w:val="-4"/>
        </w:rPr>
        <w:t> </w:t>
      </w:r>
      <w:r>
        <w:rPr/>
        <w:t>to</w:t>
      </w:r>
      <w:r>
        <w:rPr>
          <w:spacing w:val="-3"/>
        </w:rPr>
        <w:t> </w:t>
      </w:r>
      <w:r>
        <w:rPr/>
        <w:t>the</w:t>
      </w:r>
      <w:r>
        <w:rPr>
          <w:spacing w:val="-4"/>
        </w:rPr>
        <w:t> </w:t>
      </w:r>
      <w:r>
        <w:rPr/>
        <w:t>dynamic stability boundary the extreme power that can be provided by the generator is restricted to a lesser level.</w:t>
      </w:r>
    </w:p>
    <w:p>
      <w:pPr>
        <w:pStyle w:val="BodyText"/>
        <w:spacing w:before="1"/>
        <w:rPr>
          <w:sz w:val="16"/>
        </w:rPr>
      </w:pPr>
      <w:r>
        <w:rPr/>
        <w:pict>
          <v:group style="position:absolute;margin-left:135.625pt;margin-top:10.519824pt;width:324.2pt;height:261.1pt;mso-position-horizontal-relative:page;mso-position-vertical-relative:paragraph;z-index:-15726592;mso-wrap-distance-left:0;mso-wrap-distance-right:0" id="docshapegroup11" coordorigin="2713,210" coordsize="6484,5222">
            <v:shape style="position:absolute;left:2987;top:347;width:6038;height:4946" type="#_x0000_t75" id="docshape12" stroked="false">
              <v:imagedata r:id="rId7" o:title=""/>
            </v:shape>
            <v:rect style="position:absolute;left:2720;top:217;width:6469;height:5207" id="docshape13" filled="false" stroked="true" strokeweight=".75pt" strokecolor="#000000">
              <v:stroke dashstyle="solid"/>
            </v:rect>
            <w10:wrap type="topAndBottom"/>
          </v:group>
        </w:pict>
      </w:r>
    </w:p>
    <w:p>
      <w:pPr>
        <w:spacing w:before="175"/>
        <w:ind w:left="2056" w:right="2251" w:firstLine="0"/>
        <w:jc w:val="center"/>
        <w:rPr>
          <w:rFonts w:ascii="Calibri"/>
          <w:sz w:val="20"/>
        </w:rPr>
      </w:pPr>
      <w:r>
        <w:rPr>
          <w:rFonts w:ascii="Calibri"/>
          <w:b/>
          <w:sz w:val="20"/>
        </w:rPr>
        <w:t>Figure</w:t>
      </w:r>
      <w:r>
        <w:rPr>
          <w:rFonts w:ascii="Calibri"/>
          <w:b/>
          <w:spacing w:val="-8"/>
          <w:sz w:val="20"/>
        </w:rPr>
        <w:t> </w:t>
      </w:r>
      <w:r>
        <w:rPr>
          <w:rFonts w:ascii="Calibri"/>
          <w:b/>
          <w:sz w:val="20"/>
        </w:rPr>
        <w:t>13.1</w:t>
      </w:r>
      <w:r>
        <w:rPr>
          <w:rFonts w:ascii="Calibri"/>
          <w:b/>
          <w:spacing w:val="-6"/>
          <w:sz w:val="20"/>
        </w:rPr>
        <w:t> </w:t>
      </w:r>
      <w:r>
        <w:rPr>
          <w:rFonts w:ascii="Calibri"/>
          <w:sz w:val="20"/>
        </w:rPr>
        <w:t>Transient</w:t>
      </w:r>
      <w:r>
        <w:rPr>
          <w:rFonts w:ascii="Calibri"/>
          <w:spacing w:val="-7"/>
          <w:sz w:val="20"/>
        </w:rPr>
        <w:t> </w:t>
      </w:r>
      <w:r>
        <w:rPr>
          <w:rFonts w:ascii="Calibri"/>
          <w:sz w:val="20"/>
        </w:rPr>
        <w:t>Stability</w:t>
      </w:r>
      <w:r>
        <w:rPr>
          <w:rFonts w:ascii="Calibri"/>
          <w:spacing w:val="-7"/>
          <w:sz w:val="20"/>
        </w:rPr>
        <w:t> </w:t>
      </w:r>
      <w:r>
        <w:rPr>
          <w:rFonts w:ascii="Calibri"/>
          <w:spacing w:val="-2"/>
          <w:sz w:val="20"/>
        </w:rPr>
        <w:t>Graph</w:t>
      </w:r>
    </w:p>
    <w:p>
      <w:pPr>
        <w:pStyle w:val="BodyText"/>
        <w:spacing w:before="9"/>
        <w:rPr>
          <w:rFonts w:ascii="Calibri"/>
          <w:sz w:val="18"/>
        </w:rPr>
      </w:pPr>
    </w:p>
    <w:p>
      <w:pPr>
        <w:pStyle w:val="BodyText"/>
        <w:spacing w:line="276" w:lineRule="auto"/>
        <w:ind w:left="380" w:right="571"/>
        <w:jc w:val="both"/>
      </w:pPr>
      <w:r>
        <w:rPr/>
        <w:t>The significant point above diagram is that if at any point in the transient response the instantaneous torque surpasses </w:t>
      </w:r>
      <w:r>
        <w:rPr>
          <w:b/>
        </w:rPr>
        <w:t>Tmax</w:t>
      </w:r>
      <w:r>
        <w:rPr/>
        <w:t>, the generator will lose its stability. The amplitude of the oscillations relies on how abruptly the extra torque provided to the </w:t>
      </w:r>
      <w:r>
        <w:rPr>
          <w:spacing w:val="-2"/>
        </w:rPr>
        <w:t>generator.</w:t>
      </w:r>
    </w:p>
    <w:p>
      <w:pPr>
        <w:pStyle w:val="BodyText"/>
        <w:spacing w:line="276" w:lineRule="auto" w:before="159"/>
        <w:ind w:left="380" w:right="570"/>
        <w:jc w:val="both"/>
      </w:pPr>
      <w:r>
        <w:rPr/>
        <w:t>If the load is connected abruptly with the generator, the generator will be steady only to a very lesser</w:t>
      </w:r>
      <w:r>
        <w:rPr/>
        <w:t> limit,</w:t>
      </w:r>
      <w:r>
        <w:rPr/>
        <w:t> it</w:t>
      </w:r>
      <w:r>
        <w:rPr/>
        <w:t> is very complex to measure. For</w:t>
      </w:r>
      <w:r>
        <w:rPr/>
        <w:t> each</w:t>
      </w:r>
      <w:r>
        <w:rPr/>
        <w:t> sudden</w:t>
      </w:r>
      <w:r>
        <w:rPr/>
        <w:t> variation</w:t>
      </w:r>
      <w:r>
        <w:rPr/>
        <w:t> in torque or load, the dynamic stability limit can be less than half of the static stability </w:t>
      </w:r>
      <w:r>
        <w:rPr>
          <w:spacing w:val="-2"/>
        </w:rPr>
        <w:t>limit.</w:t>
      </w:r>
    </w:p>
    <w:p>
      <w:pPr>
        <w:pStyle w:val="BodyText"/>
        <w:rPr>
          <w:sz w:val="26"/>
        </w:rPr>
      </w:pPr>
    </w:p>
    <w:p>
      <w:pPr>
        <w:pStyle w:val="BodyText"/>
        <w:rPr>
          <w:sz w:val="26"/>
        </w:rPr>
      </w:pPr>
    </w:p>
    <w:p>
      <w:pPr>
        <w:pStyle w:val="BodyText"/>
        <w:spacing w:before="4"/>
        <w:rPr>
          <w:sz w:val="31"/>
        </w:rPr>
      </w:pPr>
    </w:p>
    <w:p>
      <w:pPr>
        <w:pStyle w:val="Heading1"/>
        <w:ind w:left="399"/>
        <w:jc w:val="both"/>
        <w:rPr>
          <w:u w:val="none"/>
        </w:rPr>
      </w:pPr>
      <w:r>
        <w:rPr>
          <w:u w:val="thick"/>
        </w:rPr>
        <w:t>Short-Circuit</w:t>
      </w:r>
      <w:r>
        <w:rPr>
          <w:spacing w:val="-8"/>
          <w:u w:val="thick"/>
        </w:rPr>
        <w:t> </w:t>
      </w:r>
      <w:r>
        <w:rPr>
          <w:u w:val="thick"/>
        </w:rPr>
        <w:t>Transients</w:t>
      </w:r>
      <w:r>
        <w:rPr>
          <w:spacing w:val="-8"/>
          <w:u w:val="thick"/>
        </w:rPr>
        <w:t> </w:t>
      </w:r>
      <w:r>
        <w:rPr>
          <w:u w:val="thick"/>
        </w:rPr>
        <w:t>in</w:t>
      </w:r>
      <w:r>
        <w:rPr>
          <w:spacing w:val="-6"/>
          <w:u w:val="thick"/>
        </w:rPr>
        <w:t> </w:t>
      </w:r>
      <w:r>
        <w:rPr>
          <w:u w:val="thick"/>
        </w:rPr>
        <w:t>Synchronous</w:t>
      </w:r>
      <w:r>
        <w:rPr>
          <w:spacing w:val="-4"/>
          <w:u w:val="thick"/>
        </w:rPr>
        <w:t> </w:t>
      </w:r>
      <w:r>
        <w:rPr>
          <w:spacing w:val="-2"/>
          <w:u w:val="thick"/>
        </w:rPr>
        <w:t>Generators:</w:t>
      </w:r>
    </w:p>
    <w:p>
      <w:pPr>
        <w:pStyle w:val="BodyText"/>
        <w:spacing w:line="276" w:lineRule="auto" w:before="181"/>
        <w:ind w:left="380" w:right="570"/>
        <w:jc w:val="both"/>
      </w:pPr>
      <w:r>
        <w:rPr/>
        <w:t>The</w:t>
      </w:r>
      <w:r>
        <w:rPr>
          <w:spacing w:val="-5"/>
        </w:rPr>
        <w:t> </w:t>
      </w:r>
      <w:r>
        <w:rPr/>
        <w:t>most</w:t>
      </w:r>
      <w:r>
        <w:rPr>
          <w:spacing w:val="-3"/>
        </w:rPr>
        <w:t> </w:t>
      </w:r>
      <w:r>
        <w:rPr/>
        <w:t>dangerous</w:t>
      </w:r>
      <w:r>
        <w:rPr>
          <w:spacing w:val="-3"/>
        </w:rPr>
        <w:t> </w:t>
      </w:r>
      <w:r>
        <w:rPr/>
        <w:t>transient</w:t>
      </w:r>
      <w:r>
        <w:rPr>
          <w:spacing w:val="-3"/>
        </w:rPr>
        <w:t> </w:t>
      </w:r>
      <w:r>
        <w:rPr/>
        <w:t>situation</w:t>
      </w:r>
      <w:r>
        <w:rPr>
          <w:spacing w:val="-3"/>
        </w:rPr>
        <w:t> </w:t>
      </w:r>
      <w:r>
        <w:rPr/>
        <w:t>that</w:t>
      </w:r>
      <w:r>
        <w:rPr>
          <w:spacing w:val="-3"/>
        </w:rPr>
        <w:t> </w:t>
      </w:r>
      <w:r>
        <w:rPr/>
        <w:t>can</w:t>
      </w:r>
      <w:r>
        <w:rPr>
          <w:spacing w:val="-3"/>
        </w:rPr>
        <w:t> </w:t>
      </w:r>
      <w:r>
        <w:rPr/>
        <w:t>occur</w:t>
      </w:r>
      <w:r>
        <w:rPr>
          <w:spacing w:val="-3"/>
        </w:rPr>
        <w:t> </w:t>
      </w:r>
      <w:r>
        <w:rPr/>
        <w:t>in</w:t>
      </w:r>
      <w:r>
        <w:rPr>
          <w:spacing w:val="-3"/>
        </w:rPr>
        <w:t> </w:t>
      </w:r>
      <w:r>
        <w:rPr/>
        <w:t>a</w:t>
      </w:r>
      <w:r>
        <w:rPr>
          <w:spacing w:val="-5"/>
        </w:rPr>
        <w:t> </w:t>
      </w:r>
      <w:r>
        <w:rPr/>
        <w:t>synchronous</w:t>
      </w:r>
      <w:r>
        <w:rPr>
          <w:spacing w:val="-1"/>
        </w:rPr>
        <w:t> </w:t>
      </w:r>
      <w:r>
        <w:rPr/>
        <w:t>generator</w:t>
      </w:r>
      <w:r>
        <w:rPr>
          <w:spacing w:val="-3"/>
        </w:rPr>
        <w:t> </w:t>
      </w:r>
      <w:r>
        <w:rPr/>
        <w:t>is</w:t>
      </w:r>
      <w:r>
        <w:rPr>
          <w:spacing w:val="-3"/>
        </w:rPr>
        <w:t> </w:t>
      </w:r>
      <w:r>
        <w:rPr/>
        <w:t>the point when the 3 phases of the generators relate to each other. This type of connection (short circuit) among three phases is known as the fault.</w:t>
      </w:r>
    </w:p>
    <w:p>
      <w:pPr>
        <w:pStyle w:val="BodyText"/>
        <w:spacing w:line="276" w:lineRule="auto" w:before="159"/>
        <w:ind w:left="380" w:right="573"/>
        <w:jc w:val="both"/>
      </w:pPr>
      <w:r>
        <w:rPr/>
        <w:t>There are numerous mechanisms of current present in a short-circuited synchronous generator, that are defined here. The similar facts occur in less dangerous transients like load variation, but they are very understandable in the dangerous case of a short- circuit. When the terminals of the generator are short-circuited, the resultant current flowing the 3 phases of thegenerator.</w:t>
      </w:r>
    </w:p>
    <w:p>
      <w:pPr>
        <w:pStyle w:val="BodyText"/>
        <w:spacing w:before="10"/>
        <w:rPr>
          <w:sz w:val="10"/>
        </w:rPr>
      </w:pPr>
      <w:r>
        <w:rPr/>
        <w:pict>
          <v:shape style="position:absolute;margin-left:70.584pt;margin-top:7.449509pt;width:454.3pt;height:4.45pt;mso-position-horizontal-relative:page;mso-position-vertical-relative:paragraph;z-index:-15726080;mso-wrap-distance-left:0;mso-wrap-distance-right:0" id="docshape14" coordorigin="1412,149" coordsize="9086,89" path="m10497,223l1412,223,1412,238,10497,238,10497,223xm10497,149l1412,149,1412,209,10497,209,10497,149xe" filled="true" fillcolor="#612322" stroked="false">
            <v:path arrowok="t"/>
            <v:fill type="solid"/>
            <w10:wrap type="topAndBottom"/>
          </v:shape>
        </w:pict>
      </w:r>
    </w:p>
    <w:p>
      <w:pPr>
        <w:spacing w:after="0"/>
        <w:rPr>
          <w:sz w:val="10"/>
        </w:rPr>
        <w:sectPr>
          <w:pgSz w:w="11910" w:h="16840"/>
          <w:pgMar w:header="709" w:footer="1033" w:top="1080" w:bottom="1220" w:left="1300" w:right="1300"/>
        </w:sectPr>
      </w:pPr>
    </w:p>
    <w:p>
      <w:pPr>
        <w:pStyle w:val="BodyText"/>
        <w:spacing w:line="88" w:lineRule="exact"/>
        <w:ind w:left="111"/>
        <w:rPr>
          <w:sz w:val="8"/>
        </w:rPr>
      </w:pPr>
      <w:r>
        <w:rPr/>
        <w:pict>
          <v:group style="position:absolute;margin-left:65.525002pt;margin-top:106.774986pt;width:489.1pt;height:155.25pt;mso-position-horizontal-relative:page;mso-position-vertical-relative:page;z-index:-15907840" id="docshapegroup15" coordorigin="1311,2135" coordsize="9782,3105">
            <v:shape style="position:absolute;left:1446;top:2263;width:9519;height:2872" type="#_x0000_t75" id="docshape16" stroked="false">
              <v:imagedata r:id="rId8" o:title=""/>
            </v:shape>
            <v:rect style="position:absolute;left:1318;top:2143;width:9767;height:3090" id="docshape17" filled="false" stroked="true" strokeweight=".75pt" strokecolor="#000000">
              <v:stroke dashstyle="solid"/>
            </v:rect>
            <w10:wrap type="none"/>
          </v:group>
        </w:pict>
      </w:r>
      <w:r>
        <w:rPr/>
        <w:pict>
          <v:shape style="position:absolute;margin-left:24.000002pt;margin-top:23.999945pt;width:547.450pt;height:794.05pt;mso-position-horizontal-relative:page;mso-position-vertical-relative:page;z-index:-15907328" id="docshape18" coordorigin="480,480" coordsize="10949,15881" path="m569,16272l554,16272,554,16286,569,16286,569,16272xm569,554l554,554,554,569,554,16272,569,16272,569,569,569,554xm11354,16272l11340,16272,569,16272,569,16286,11340,16286,11354,16286,11354,16272xm11354,554l11340,554,569,554,569,569,11340,569,11340,16272,11354,16272,11354,569,11354,554xm11429,16272l11369,16272,11369,16301,11340,16301,569,16301,540,16301,540,16272,480,16272,480,16301,480,16361,540,16361,569,16361,11340,16361,11369,16361,11429,16361,11429,16301,11429,16272xm11429,480l11369,480,11340,480,569,480,540,480,480,480,480,540,480,569,480,16272,540,16272,540,569,540,540,569,540,11340,540,11369,540,11369,569,11369,16272,11429,16272,11429,569,11429,540,11429,480xe" filled="true" fillcolor="#000000" stroked="false">
            <v:path arrowok="t"/>
            <v:fill type="solid"/>
            <w10:wrap type="none"/>
          </v:shape>
        </w:pict>
      </w:r>
      <w:r>
        <w:rPr>
          <w:position w:val="-1"/>
          <w:sz w:val="8"/>
        </w:rPr>
        <w:pict>
          <v:group style="width:454.3pt;height:4.45pt;mso-position-horizontal-relative:char;mso-position-vertical-relative:line" id="docshapegroup19" coordorigin="0,0" coordsize="9086,89">
            <v:shape style="position:absolute;left:0;top:0;width:9086;height:89" id="docshape20" coordorigin="0,0" coordsize="9086,89" path="m9085,29l0,29,0,89,9085,89,9085,29xm9085,0l0,0,0,14,9085,14,9085,0xe" filled="true" fillcolor="#612322" stroked="false">
              <v:path arrowok="t"/>
              <v:fill type="solid"/>
            </v:shape>
          </v:group>
        </w:pict>
      </w:r>
      <w:r>
        <w:rPr>
          <w:position w:val="-1"/>
          <w:sz w:val="8"/>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8"/>
        </w:rPr>
      </w:pPr>
    </w:p>
    <w:p>
      <w:pPr>
        <w:spacing w:before="59"/>
        <w:ind w:left="478" w:right="682" w:firstLine="0"/>
        <w:jc w:val="center"/>
        <w:rPr>
          <w:rFonts w:ascii="Calibri"/>
          <w:sz w:val="20"/>
        </w:rPr>
      </w:pPr>
      <w:r>
        <w:rPr>
          <w:rFonts w:ascii="Calibri"/>
          <w:b/>
          <w:sz w:val="20"/>
        </w:rPr>
        <w:t>Figure</w:t>
      </w:r>
      <w:r>
        <w:rPr>
          <w:rFonts w:ascii="Calibri"/>
          <w:b/>
          <w:spacing w:val="-6"/>
          <w:sz w:val="20"/>
        </w:rPr>
        <w:t> </w:t>
      </w:r>
      <w:r>
        <w:rPr>
          <w:rFonts w:ascii="Calibri"/>
          <w:b/>
          <w:sz w:val="20"/>
        </w:rPr>
        <w:t>13.2</w:t>
      </w:r>
      <w:r>
        <w:rPr>
          <w:rFonts w:ascii="Calibri"/>
          <w:b/>
          <w:spacing w:val="-4"/>
          <w:sz w:val="20"/>
        </w:rPr>
        <w:t> </w:t>
      </w:r>
      <w:r>
        <w:rPr>
          <w:rFonts w:ascii="Calibri"/>
          <w:sz w:val="20"/>
        </w:rPr>
        <w:t>Short</w:t>
      </w:r>
      <w:r>
        <w:rPr>
          <w:rFonts w:ascii="Calibri"/>
          <w:spacing w:val="-6"/>
          <w:sz w:val="20"/>
        </w:rPr>
        <w:t> </w:t>
      </w:r>
      <w:r>
        <w:rPr>
          <w:rFonts w:ascii="Calibri"/>
          <w:sz w:val="20"/>
        </w:rPr>
        <w:t>Circuit</w:t>
      </w:r>
      <w:r>
        <w:rPr>
          <w:rFonts w:ascii="Calibri"/>
          <w:spacing w:val="-5"/>
          <w:sz w:val="20"/>
        </w:rPr>
        <w:t> </w:t>
      </w:r>
      <w:r>
        <w:rPr>
          <w:rFonts w:ascii="Calibri"/>
          <w:sz w:val="20"/>
        </w:rPr>
        <w:t>Transients</w:t>
      </w:r>
      <w:r>
        <w:rPr>
          <w:rFonts w:ascii="Calibri"/>
          <w:spacing w:val="-6"/>
          <w:sz w:val="20"/>
        </w:rPr>
        <w:t> </w:t>
      </w:r>
      <w:r>
        <w:rPr>
          <w:rFonts w:ascii="Calibri"/>
          <w:sz w:val="20"/>
        </w:rPr>
        <w:t>in</w:t>
      </w:r>
      <w:r>
        <w:rPr>
          <w:rFonts w:ascii="Calibri"/>
          <w:spacing w:val="-4"/>
          <w:sz w:val="20"/>
        </w:rPr>
        <w:t> </w:t>
      </w:r>
      <w:r>
        <w:rPr>
          <w:rFonts w:ascii="Calibri"/>
          <w:sz w:val="20"/>
        </w:rPr>
        <w:t>Phase</w:t>
      </w:r>
      <w:r>
        <w:rPr>
          <w:rFonts w:ascii="Calibri"/>
          <w:spacing w:val="-7"/>
          <w:sz w:val="20"/>
        </w:rPr>
        <w:t> </w:t>
      </w:r>
      <w:r>
        <w:rPr>
          <w:rFonts w:ascii="Calibri"/>
          <w:spacing w:val="-2"/>
          <w:sz w:val="20"/>
        </w:rPr>
        <w:t>Currents</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line="254" w:lineRule="auto" w:before="132"/>
        <w:ind w:left="380" w:right="786"/>
      </w:pPr>
      <w:r>
        <w:rPr/>
        <w:t>The</w:t>
      </w:r>
      <w:r>
        <w:rPr>
          <w:spacing w:val="-6"/>
        </w:rPr>
        <w:t> </w:t>
      </w:r>
      <w:r>
        <w:rPr/>
        <w:t>pictorial</w:t>
      </w:r>
      <w:r>
        <w:rPr>
          <w:spacing w:val="-4"/>
        </w:rPr>
        <w:t> </w:t>
      </w:r>
      <w:r>
        <w:rPr/>
        <w:t>representation</w:t>
      </w:r>
      <w:r>
        <w:rPr>
          <w:spacing w:val="-4"/>
        </w:rPr>
        <w:t> </w:t>
      </w:r>
      <w:r>
        <w:rPr/>
        <w:t>of</w:t>
      </w:r>
      <w:r>
        <w:rPr>
          <w:spacing w:val="-5"/>
        </w:rPr>
        <w:t> </w:t>
      </w:r>
      <w:r>
        <w:rPr/>
        <w:t>the</w:t>
      </w:r>
      <w:r>
        <w:rPr>
          <w:spacing w:val="-4"/>
        </w:rPr>
        <w:t> </w:t>
      </w:r>
      <w:r>
        <w:rPr/>
        <w:t>alternating</w:t>
      </w:r>
      <w:r>
        <w:rPr>
          <w:spacing w:val="-5"/>
        </w:rPr>
        <w:t> </w:t>
      </w:r>
      <w:r>
        <w:rPr/>
        <w:t>current</w:t>
      </w:r>
      <w:r>
        <w:rPr>
          <w:spacing w:val="-4"/>
        </w:rPr>
        <w:t> </w:t>
      </w:r>
      <w:r>
        <w:rPr/>
        <w:t>symmetrical</w:t>
      </w:r>
      <w:r>
        <w:rPr>
          <w:spacing w:val="-4"/>
        </w:rPr>
        <w:t> </w:t>
      </w:r>
      <w:r>
        <w:rPr/>
        <w:t>component</w:t>
      </w:r>
      <w:r>
        <w:rPr>
          <w:spacing w:val="-4"/>
        </w:rPr>
        <w:t> </w:t>
      </w:r>
      <w:r>
        <w:rPr/>
        <w:t>of current is shown here.</w:t>
      </w:r>
    </w:p>
    <w:p>
      <w:pPr>
        <w:pStyle w:val="BodyText"/>
        <w:rPr>
          <w:sz w:val="20"/>
        </w:rPr>
      </w:pPr>
    </w:p>
    <w:p>
      <w:pPr>
        <w:pStyle w:val="BodyText"/>
        <w:rPr>
          <w:sz w:val="28"/>
        </w:rPr>
      </w:pPr>
      <w:r>
        <w:rPr/>
        <w:pict>
          <v:group style="position:absolute;margin-left:107.125pt;margin-top:17.361328pt;width:381.1pt;height:303.75pt;mso-position-horizontal-relative:page;mso-position-vertical-relative:paragraph;z-index:-15724544;mso-wrap-distance-left:0;mso-wrap-distance-right:0" id="docshapegroup21" coordorigin="2143,347" coordsize="7622,6075">
            <v:shape style="position:absolute;left:2403;top:405;width:7173;height:5973" type="#_x0000_t75" id="docshape22" stroked="false">
              <v:imagedata r:id="rId9" o:title=""/>
            </v:shape>
            <v:rect style="position:absolute;left:2150;top:354;width:7607;height:6060" id="docshape23" filled="false" stroked="true" strokeweight=".75pt" strokecolor="#000000">
              <v:stroke dashstyle="solid"/>
            </v:rect>
            <w10:wrap type="topAndBottom"/>
          </v:group>
        </w:pict>
      </w:r>
    </w:p>
    <w:p>
      <w:pPr>
        <w:spacing w:before="12"/>
        <w:ind w:left="2054" w:right="2256" w:firstLine="0"/>
        <w:jc w:val="center"/>
        <w:rPr>
          <w:rFonts w:ascii="Calibri"/>
          <w:sz w:val="20"/>
        </w:rPr>
      </w:pPr>
      <w:r>
        <w:rPr>
          <w:rFonts w:ascii="Calibri"/>
          <w:b/>
          <w:sz w:val="20"/>
        </w:rPr>
        <w:t>Figure</w:t>
      </w:r>
      <w:r>
        <w:rPr>
          <w:rFonts w:ascii="Calibri"/>
          <w:b/>
          <w:spacing w:val="-6"/>
          <w:sz w:val="20"/>
        </w:rPr>
        <w:t> </w:t>
      </w:r>
      <w:r>
        <w:rPr>
          <w:rFonts w:ascii="Calibri"/>
          <w:b/>
          <w:sz w:val="20"/>
        </w:rPr>
        <w:t>13.3</w:t>
      </w:r>
      <w:r>
        <w:rPr>
          <w:rFonts w:ascii="Calibri"/>
          <w:b/>
          <w:spacing w:val="-5"/>
          <w:sz w:val="20"/>
        </w:rPr>
        <w:t> </w:t>
      </w:r>
      <w:r>
        <w:rPr>
          <w:rFonts w:ascii="Calibri"/>
          <w:sz w:val="20"/>
        </w:rPr>
        <w:t>Symmetric</w:t>
      </w:r>
      <w:r>
        <w:rPr>
          <w:rFonts w:ascii="Calibri"/>
          <w:spacing w:val="-5"/>
          <w:sz w:val="20"/>
        </w:rPr>
        <w:t> </w:t>
      </w:r>
      <w:r>
        <w:rPr>
          <w:rFonts w:ascii="Calibri"/>
          <w:sz w:val="20"/>
        </w:rPr>
        <w:t>AC</w:t>
      </w:r>
      <w:r>
        <w:rPr>
          <w:rFonts w:ascii="Calibri"/>
          <w:spacing w:val="-6"/>
          <w:sz w:val="20"/>
        </w:rPr>
        <w:t> </w:t>
      </w:r>
      <w:r>
        <w:rPr>
          <w:rFonts w:ascii="Calibri"/>
          <w:sz w:val="20"/>
        </w:rPr>
        <w:t>Component</w:t>
      </w:r>
      <w:r>
        <w:rPr>
          <w:rFonts w:ascii="Calibri"/>
          <w:spacing w:val="-6"/>
          <w:sz w:val="20"/>
        </w:rPr>
        <w:t> </w:t>
      </w:r>
      <w:r>
        <w:rPr>
          <w:rFonts w:ascii="Calibri"/>
          <w:sz w:val="20"/>
        </w:rPr>
        <w:t>of</w:t>
      </w:r>
      <w:r>
        <w:rPr>
          <w:rFonts w:ascii="Calibri"/>
          <w:spacing w:val="-7"/>
          <w:sz w:val="20"/>
        </w:rPr>
        <w:t> </w:t>
      </w:r>
      <w:r>
        <w:rPr>
          <w:rFonts w:ascii="Calibri"/>
          <w:sz w:val="20"/>
        </w:rPr>
        <w:t>Fault</w:t>
      </w:r>
      <w:r>
        <w:rPr>
          <w:rFonts w:ascii="Calibri"/>
          <w:spacing w:val="-5"/>
          <w:sz w:val="20"/>
        </w:rPr>
        <w:t> </w:t>
      </w:r>
      <w:r>
        <w:rPr>
          <w:rFonts w:ascii="Calibri"/>
          <w:spacing w:val="-2"/>
          <w:sz w:val="20"/>
        </w:rPr>
        <w:t>Current</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line="256" w:lineRule="auto" w:before="129"/>
        <w:ind w:left="380" w:right="786"/>
      </w:pPr>
      <w:r>
        <w:rPr/>
        <w:t>The alternating current components are divided into the 3 main time periods. after the</w:t>
      </w:r>
      <w:r>
        <w:rPr>
          <w:spacing w:val="-4"/>
        </w:rPr>
        <w:t> </w:t>
      </w:r>
      <w:r>
        <w:rPr/>
        <w:t>short</w:t>
      </w:r>
      <w:r>
        <w:rPr>
          <w:spacing w:val="-4"/>
        </w:rPr>
        <w:t> </w:t>
      </w:r>
      <w:r>
        <w:rPr/>
        <w:t>circuit</w:t>
      </w:r>
      <w:r>
        <w:rPr>
          <w:spacing w:val="-4"/>
        </w:rPr>
        <w:t> </w:t>
      </w:r>
      <w:r>
        <w:rPr/>
        <w:t>(fault)</w:t>
      </w:r>
      <w:r>
        <w:rPr>
          <w:spacing w:val="-4"/>
        </w:rPr>
        <w:t> </w:t>
      </w:r>
      <w:r>
        <w:rPr/>
        <w:t>occurrence</w:t>
      </w:r>
      <w:r>
        <w:rPr>
          <w:spacing w:val="-1"/>
        </w:rPr>
        <w:t> </w:t>
      </w:r>
      <w:r>
        <w:rPr/>
        <w:t>you</w:t>
      </w:r>
      <w:r>
        <w:rPr>
          <w:spacing w:val="-2"/>
        </w:rPr>
        <w:t> </w:t>
      </w:r>
      <w:r>
        <w:rPr/>
        <w:t>can</w:t>
      </w:r>
      <w:r>
        <w:rPr>
          <w:spacing w:val="-4"/>
        </w:rPr>
        <w:t> </w:t>
      </w:r>
      <w:r>
        <w:rPr/>
        <w:t>see</w:t>
      </w:r>
      <w:r>
        <w:rPr>
          <w:spacing w:val="-5"/>
        </w:rPr>
        <w:t> </w:t>
      </w:r>
      <w:r>
        <w:rPr/>
        <w:t>that</w:t>
      </w:r>
      <w:r>
        <w:rPr>
          <w:spacing w:val="-2"/>
        </w:rPr>
        <w:t> </w:t>
      </w:r>
      <w:r>
        <w:rPr/>
        <w:t>the</w:t>
      </w:r>
      <w:r>
        <w:rPr>
          <w:spacing w:val="-4"/>
        </w:rPr>
        <w:t> </w:t>
      </w:r>
      <w:r>
        <w:rPr/>
        <w:t>alternating</w:t>
      </w:r>
      <w:r>
        <w:rPr>
          <w:spacing w:val="-7"/>
        </w:rPr>
        <w:t> </w:t>
      </w:r>
      <w:r>
        <w:rPr/>
        <w:t>current</w:t>
      </w:r>
      <w:r>
        <w:rPr>
          <w:spacing w:val="-4"/>
        </w:rPr>
        <w:t> </w:t>
      </w:r>
      <w:r>
        <w:rPr/>
        <w:t>amplitude</w:t>
      </w:r>
    </w:p>
    <w:p>
      <w:pPr>
        <w:pStyle w:val="BodyText"/>
        <w:spacing w:before="3"/>
        <w:rPr>
          <w:sz w:val="14"/>
        </w:rPr>
      </w:pPr>
      <w:r>
        <w:rPr/>
        <w:pict>
          <v:shape style="position:absolute;margin-left:70.584pt;margin-top:9.399313pt;width:454.3pt;height:4.45pt;mso-position-horizontal-relative:page;mso-position-vertical-relative:paragraph;z-index:-15724032;mso-wrap-distance-left:0;mso-wrap-distance-right:0" id="docshape24" coordorigin="1412,188" coordsize="9086,89" path="m10497,262l1412,262,1412,277,10497,277,10497,262xm10497,188l1412,188,1412,248,10497,248,10497,188xe" filled="true" fillcolor="#612322" stroked="false">
            <v:path arrowok="t"/>
            <v:fill type="solid"/>
            <w10:wrap type="topAndBottom"/>
          </v:shape>
        </w:pict>
      </w:r>
    </w:p>
    <w:p>
      <w:pPr>
        <w:spacing w:after="0"/>
        <w:rPr>
          <w:sz w:val="14"/>
        </w:rPr>
        <w:sectPr>
          <w:pgSz w:w="11910" w:h="16840"/>
          <w:pgMar w:header="709" w:footer="1033" w:top="1080" w:bottom="1220" w:left="1300" w:right="1300"/>
        </w:sectPr>
      </w:pPr>
    </w:p>
    <w:p>
      <w:pPr>
        <w:pStyle w:val="BodyText"/>
        <w:spacing w:line="88" w:lineRule="exact"/>
        <w:ind w:left="111"/>
        <w:rPr>
          <w:sz w:val="8"/>
        </w:rPr>
      </w:pPr>
      <w:r>
        <w:rPr/>
        <w:pict>
          <v:group style="position:absolute;margin-left:48.974998pt;margin-top:439.874969pt;width:497.3pt;height:288.1pt;mso-position-horizontal-relative:page;mso-position-vertical-relative:page;z-index:-15905792" id="docshapegroup25" coordorigin="979,8797" coordsize="9946,5762">
            <v:shape style="position:absolute;left:1092;top:8869;width:9781;height:5620" type="#_x0000_t75" id="docshape26" stroked="false">
              <v:imagedata r:id="rId10" o:title=""/>
            </v:shape>
            <v:rect style="position:absolute;left:987;top:8805;width:9931;height:5747" id="docshape27" filled="false" stroked="true" strokeweight=".75pt" strokecolor="#000000">
              <v:stroke dashstyle="solid"/>
            </v:rect>
            <w10:wrap type="none"/>
          </v:group>
        </w:pict>
      </w:r>
      <w:r>
        <w:rPr/>
        <w:pict>
          <v:shape style="position:absolute;margin-left:24.000002pt;margin-top:23.999945pt;width:547.450pt;height:794.05pt;mso-position-horizontal-relative:page;mso-position-vertical-relative:page;z-index:-15905280" id="docshape28" coordorigin="480,480" coordsize="10949,15881" path="m569,16272l554,16272,554,16286,569,16286,569,16272xm569,554l554,554,554,569,554,16272,569,16272,569,569,569,554xm11354,16272l11340,16272,569,16272,569,16286,11340,16286,11354,16286,11354,16272xm11354,554l11340,554,569,554,569,569,11340,569,11340,16272,11354,16272,11354,569,11354,554xm11429,16272l11369,16272,11369,16301,11340,16301,569,16301,540,16301,540,16272,480,16272,480,16301,480,16361,540,16361,569,16361,11340,16361,11369,16361,11429,16361,11429,16301,11429,16272xm11429,480l11369,480,11340,480,569,480,540,480,480,480,480,540,480,569,480,16272,540,16272,540,569,540,540,569,540,11340,540,11369,540,11369,569,11369,16272,11429,16272,11429,569,11429,540,11429,480xe" filled="true" fillcolor="#000000" stroked="false">
            <v:path arrowok="t"/>
            <v:fill type="solid"/>
            <w10:wrap type="none"/>
          </v:shape>
        </w:pict>
      </w:r>
      <w:r>
        <w:rPr>
          <w:position w:val="-1"/>
          <w:sz w:val="8"/>
        </w:rPr>
        <w:pict>
          <v:group style="width:454.3pt;height:4.45pt;mso-position-horizontal-relative:char;mso-position-vertical-relative:line" id="docshapegroup29" coordorigin="0,0" coordsize="9086,89">
            <v:shape style="position:absolute;left:0;top:0;width:9086;height:89" id="docshape30" coordorigin="0,0" coordsize="9086,89" path="m9085,29l0,29,0,89,9085,89,9085,29xm9085,0l0,0,0,14,9085,14,9085,0xe" filled="true" fillcolor="#612322" stroked="false">
              <v:path arrowok="t"/>
              <v:fill type="solid"/>
            </v:shape>
          </v:group>
        </w:pict>
      </w:r>
      <w:r>
        <w:rPr>
          <w:position w:val="-1"/>
          <w:sz w:val="8"/>
        </w:rPr>
      </w:r>
    </w:p>
    <w:p>
      <w:pPr>
        <w:pStyle w:val="BodyText"/>
        <w:spacing w:before="9"/>
        <w:rPr>
          <w:sz w:val="15"/>
        </w:rPr>
      </w:pPr>
    </w:p>
    <w:p>
      <w:pPr>
        <w:pStyle w:val="BodyText"/>
        <w:spacing w:before="90"/>
        <w:ind w:left="380"/>
        <w:jc w:val="both"/>
      </w:pPr>
      <w:r>
        <w:rPr/>
        <w:t>is</w:t>
      </w:r>
      <w:r>
        <w:rPr>
          <w:spacing w:val="-2"/>
        </w:rPr>
        <w:t> </w:t>
      </w:r>
      <w:r>
        <w:rPr/>
        <w:t>very</w:t>
      </w:r>
      <w:r>
        <w:rPr>
          <w:spacing w:val="-6"/>
        </w:rPr>
        <w:t> </w:t>
      </w:r>
      <w:r>
        <w:rPr/>
        <w:t>high, and</w:t>
      </w:r>
      <w:r>
        <w:rPr>
          <w:spacing w:val="-1"/>
        </w:rPr>
        <w:t> </w:t>
      </w:r>
      <w:r>
        <w:rPr/>
        <w:t>its</w:t>
      </w:r>
      <w:r>
        <w:rPr>
          <w:spacing w:val="-2"/>
        </w:rPr>
        <w:t> </w:t>
      </w:r>
      <w:r>
        <w:rPr/>
        <w:t>decays</w:t>
      </w:r>
      <w:r>
        <w:rPr>
          <w:spacing w:val="1"/>
        </w:rPr>
        <w:t> </w:t>
      </w:r>
      <w:r>
        <w:rPr/>
        <w:t>very</w:t>
      </w:r>
      <w:r>
        <w:rPr>
          <w:spacing w:val="-7"/>
        </w:rPr>
        <w:t> </w:t>
      </w:r>
      <w:r>
        <w:rPr/>
        <w:t>fast.</w:t>
      </w:r>
      <w:r>
        <w:rPr>
          <w:spacing w:val="-1"/>
        </w:rPr>
        <w:t> </w:t>
      </w:r>
      <w:r>
        <w:rPr/>
        <w:t>This</w:t>
      </w:r>
      <w:r>
        <w:rPr>
          <w:spacing w:val="-2"/>
        </w:rPr>
        <w:t> </w:t>
      </w:r>
      <w:r>
        <w:rPr/>
        <w:t>interval</w:t>
      </w:r>
      <w:r>
        <w:rPr>
          <w:spacing w:val="1"/>
        </w:rPr>
        <w:t> </w:t>
      </w:r>
      <w:r>
        <w:rPr/>
        <w:t>is</w:t>
      </w:r>
      <w:r>
        <w:rPr>
          <w:spacing w:val="-2"/>
        </w:rPr>
        <w:t> </w:t>
      </w:r>
      <w:r>
        <w:rPr/>
        <w:t>known</w:t>
      </w:r>
      <w:r>
        <w:rPr>
          <w:spacing w:val="-1"/>
        </w:rPr>
        <w:t> </w:t>
      </w:r>
      <w:r>
        <w:rPr/>
        <w:t>as</w:t>
      </w:r>
      <w:r>
        <w:rPr>
          <w:spacing w:val="-2"/>
        </w:rPr>
        <w:t> </w:t>
      </w:r>
      <w:r>
        <w:rPr/>
        <w:t>the</w:t>
      </w:r>
      <w:r>
        <w:rPr>
          <w:spacing w:val="-1"/>
        </w:rPr>
        <w:t> </w:t>
      </w:r>
      <w:r>
        <w:rPr/>
        <w:t>sub</w:t>
      </w:r>
      <w:r>
        <w:rPr>
          <w:spacing w:val="-2"/>
        </w:rPr>
        <w:t> transients.</w:t>
      </w:r>
    </w:p>
    <w:p>
      <w:pPr>
        <w:pStyle w:val="BodyText"/>
        <w:spacing w:line="276" w:lineRule="auto" w:before="111"/>
        <w:ind w:left="380" w:right="572"/>
        <w:jc w:val="both"/>
      </w:pPr>
      <w:r>
        <w:rPr/>
        <w:t>After</w:t>
      </w:r>
      <w:r>
        <w:rPr/>
        <w:t> the</w:t>
      </w:r>
      <w:r>
        <w:rPr/>
        <w:t> sub-transient period the large amplitude of the current continues to decay slowly, finally it get steady state. The time interval in which the amplitude of the current decay slowly is known as a transient period and interval then it gets steady- state condition is called steady state period.</w:t>
      </w:r>
    </w:p>
    <w:p>
      <w:pPr>
        <w:pStyle w:val="BodyText"/>
        <w:rPr>
          <w:sz w:val="26"/>
        </w:rPr>
      </w:pPr>
    </w:p>
    <w:p>
      <w:pPr>
        <w:pStyle w:val="BodyText"/>
        <w:spacing w:before="1"/>
        <w:rPr>
          <w:sz w:val="28"/>
        </w:rPr>
      </w:pPr>
    </w:p>
    <w:p>
      <w:pPr>
        <w:pStyle w:val="Heading1"/>
        <w:spacing w:before="0"/>
        <w:ind w:left="380"/>
        <w:jc w:val="both"/>
        <w:rPr>
          <w:u w:val="none"/>
        </w:rPr>
      </w:pPr>
      <w:r>
        <w:rPr>
          <w:u w:val="thick"/>
        </w:rPr>
        <w:t>Single</w:t>
      </w:r>
      <w:r>
        <w:rPr>
          <w:spacing w:val="-5"/>
          <w:u w:val="thick"/>
        </w:rPr>
        <w:t> </w:t>
      </w:r>
      <w:r>
        <w:rPr>
          <w:u w:val="thick"/>
        </w:rPr>
        <w:t>Machine</w:t>
      </w:r>
      <w:r>
        <w:rPr>
          <w:spacing w:val="-4"/>
          <w:u w:val="thick"/>
        </w:rPr>
        <w:t> </w:t>
      </w:r>
      <w:r>
        <w:rPr>
          <w:u w:val="thick"/>
        </w:rPr>
        <w:t>Infinite</w:t>
      </w:r>
      <w:r>
        <w:rPr>
          <w:spacing w:val="-4"/>
          <w:u w:val="thick"/>
        </w:rPr>
        <w:t> </w:t>
      </w:r>
      <w:r>
        <w:rPr>
          <w:u w:val="thick"/>
        </w:rPr>
        <w:t>Bus</w:t>
      </w:r>
      <w:r>
        <w:rPr>
          <w:spacing w:val="-3"/>
          <w:u w:val="thick"/>
        </w:rPr>
        <w:t> </w:t>
      </w:r>
      <w:r>
        <w:rPr>
          <w:spacing w:val="-2"/>
          <w:u w:val="thick"/>
        </w:rPr>
        <w:t>System:</w:t>
      </w:r>
    </w:p>
    <w:p>
      <w:pPr>
        <w:pStyle w:val="BodyText"/>
        <w:spacing w:line="276" w:lineRule="auto" w:before="179"/>
        <w:ind w:left="380" w:right="580"/>
        <w:jc w:val="both"/>
      </w:pPr>
      <w:r>
        <w:rPr/>
        <w:t>Single Machine Infinite Bus System (SMIB) is a test bus system where one can study the transient response of Synchronous Generator and Effect of Faults on the transmission line. In this case, the SMIB</w:t>
      </w:r>
      <w:r>
        <w:rPr/>
        <w:t> model</w:t>
      </w:r>
      <w:r>
        <w:rPr/>
        <w:t> is designed in MATLAB Simulink </w:t>
      </w:r>
      <w:r>
        <w:rPr>
          <w:spacing w:val="-2"/>
        </w:rPr>
        <w:t>Environment.</w:t>
      </w:r>
    </w:p>
    <w:p>
      <w:pPr>
        <w:pStyle w:val="BodyText"/>
        <w:spacing w:line="276" w:lineRule="auto" w:before="161"/>
        <w:ind w:left="380" w:right="585"/>
        <w:jc w:val="both"/>
      </w:pPr>
      <w:r>
        <w:rPr/>
        <w:t>This</w:t>
      </w:r>
      <w:r>
        <w:rPr/>
        <w:t> model</w:t>
      </w:r>
      <w:r>
        <w:rPr/>
        <w:t> can</w:t>
      </w:r>
      <w:r>
        <w:rPr/>
        <w:t> be</w:t>
      </w:r>
      <w:r>
        <w:rPr/>
        <w:t> used</w:t>
      </w:r>
      <w:r>
        <w:rPr/>
        <w:t> as the base model for studying the transient response in various conditions and one can employ techniques to improve the transient response</w:t>
      </w:r>
      <w:r>
        <w:rPr>
          <w:spacing w:val="80"/>
        </w:rPr>
        <w:t> </w:t>
      </w:r>
      <w:r>
        <w:rPr/>
        <w:t>of the Synchronous Generator.</w:t>
      </w:r>
    </w:p>
    <w:p>
      <w:pPr>
        <w:pStyle w:val="BodyText"/>
        <w:spacing w:line="278" w:lineRule="auto" w:before="162"/>
        <w:ind w:left="380" w:right="577"/>
        <w:jc w:val="both"/>
      </w:pPr>
      <w:r>
        <w:rPr/>
        <w:t>The infinite bus has been modeled via 3 phase voltage sources, this ensures that the voltage and frequency of the system will not change during sudden load.</w:t>
      </w:r>
    </w:p>
    <w:p>
      <w:pPr>
        <w:pStyle w:val="BodyText"/>
        <w:spacing w:before="1"/>
      </w:pPr>
    </w:p>
    <w:p>
      <w:pPr>
        <w:pStyle w:val="Heading1"/>
        <w:spacing w:line="448" w:lineRule="auto"/>
        <w:ind w:right="3372"/>
        <w:rPr>
          <w:u w:val="none"/>
        </w:rPr>
      </w:pPr>
      <w:r>
        <w:rPr>
          <w:u w:val="single"/>
        </w:rPr>
        <w:t>Setting</w:t>
      </w:r>
      <w:r>
        <w:rPr>
          <w:spacing w:val="-7"/>
          <w:u w:val="single"/>
        </w:rPr>
        <w:t> </w:t>
      </w:r>
      <w:r>
        <w:rPr>
          <w:u w:val="single"/>
        </w:rPr>
        <w:t>and</w:t>
      </w:r>
      <w:r>
        <w:rPr>
          <w:spacing w:val="-9"/>
          <w:u w:val="single"/>
        </w:rPr>
        <w:t> </w:t>
      </w:r>
      <w:r>
        <w:rPr>
          <w:u w:val="single"/>
        </w:rPr>
        <w:t>results</w:t>
      </w:r>
      <w:r>
        <w:rPr>
          <w:spacing w:val="-7"/>
          <w:u w:val="single"/>
        </w:rPr>
        <w:t> </w:t>
      </w:r>
      <w:r>
        <w:rPr>
          <w:u w:val="single"/>
        </w:rPr>
        <w:t>of</w:t>
      </w:r>
      <w:r>
        <w:rPr>
          <w:spacing w:val="-8"/>
          <w:u w:val="single"/>
        </w:rPr>
        <w:t> </w:t>
      </w:r>
      <w:r>
        <w:rPr>
          <w:u w:val="single"/>
        </w:rPr>
        <w:t>power</w:t>
      </w:r>
      <w:r>
        <w:rPr>
          <w:spacing w:val="-8"/>
          <w:u w:val="single"/>
        </w:rPr>
        <w:t> </w:t>
      </w:r>
      <w:r>
        <w:rPr>
          <w:u w:val="single"/>
        </w:rPr>
        <w:t>diagrams:</w:t>
      </w:r>
      <w:r>
        <w:rPr>
          <w:u w:val="none"/>
        </w:rPr>
        <w:t> </w:t>
      </w:r>
      <w:r>
        <w:rPr>
          <w:color w:val="365F91"/>
          <w:u w:val="thick" w:color="365F91"/>
        </w:rPr>
        <w:t>MATLAB Simulink Model:</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6"/>
        </w:rPr>
      </w:pPr>
    </w:p>
    <w:p>
      <w:pPr>
        <w:spacing w:before="0"/>
        <w:ind w:left="2056" w:right="2256" w:firstLine="0"/>
        <w:jc w:val="center"/>
        <w:rPr>
          <w:rFonts w:ascii="Calibri"/>
          <w:sz w:val="20"/>
        </w:rPr>
      </w:pPr>
      <w:r>
        <w:rPr>
          <w:rFonts w:ascii="Calibri"/>
          <w:b/>
          <w:sz w:val="20"/>
        </w:rPr>
        <w:t>Figure</w:t>
      </w:r>
      <w:r>
        <w:rPr>
          <w:rFonts w:ascii="Calibri"/>
          <w:b/>
          <w:spacing w:val="-7"/>
          <w:sz w:val="20"/>
        </w:rPr>
        <w:t> </w:t>
      </w:r>
      <w:r>
        <w:rPr>
          <w:rFonts w:ascii="Calibri"/>
          <w:b/>
          <w:sz w:val="20"/>
        </w:rPr>
        <w:t>13.4</w:t>
      </w:r>
      <w:r>
        <w:rPr>
          <w:rFonts w:ascii="Calibri"/>
          <w:b/>
          <w:spacing w:val="-5"/>
          <w:sz w:val="20"/>
        </w:rPr>
        <w:t> </w:t>
      </w:r>
      <w:r>
        <w:rPr>
          <w:rFonts w:ascii="Calibri"/>
          <w:sz w:val="20"/>
        </w:rPr>
        <w:t>MATLAB</w:t>
      </w:r>
      <w:r>
        <w:rPr>
          <w:rFonts w:ascii="Calibri"/>
          <w:spacing w:val="-7"/>
          <w:sz w:val="20"/>
        </w:rPr>
        <w:t> </w:t>
      </w:r>
      <w:r>
        <w:rPr>
          <w:rFonts w:ascii="Calibri"/>
          <w:sz w:val="20"/>
        </w:rPr>
        <w:t>Simulink</w:t>
      </w:r>
      <w:r>
        <w:rPr>
          <w:rFonts w:ascii="Calibri"/>
          <w:spacing w:val="-6"/>
          <w:sz w:val="20"/>
        </w:rPr>
        <w:t> </w:t>
      </w:r>
      <w:r>
        <w:rPr>
          <w:rFonts w:ascii="Calibri"/>
          <w:sz w:val="20"/>
        </w:rPr>
        <w:t>Model</w:t>
      </w:r>
      <w:r>
        <w:rPr>
          <w:rFonts w:ascii="Calibri"/>
          <w:spacing w:val="-7"/>
          <w:sz w:val="20"/>
        </w:rPr>
        <w:t> </w:t>
      </w:r>
      <w:r>
        <w:rPr>
          <w:rFonts w:ascii="Calibri"/>
          <w:sz w:val="20"/>
        </w:rPr>
        <w:t>of</w:t>
      </w:r>
      <w:r>
        <w:rPr>
          <w:rFonts w:ascii="Calibri"/>
          <w:spacing w:val="-8"/>
          <w:sz w:val="20"/>
        </w:rPr>
        <w:t> </w:t>
      </w:r>
      <w:r>
        <w:rPr>
          <w:rFonts w:ascii="Calibri"/>
          <w:sz w:val="20"/>
        </w:rPr>
        <w:t>Synchronous</w:t>
      </w:r>
      <w:r>
        <w:rPr>
          <w:rFonts w:ascii="Calibri"/>
          <w:spacing w:val="-7"/>
          <w:sz w:val="20"/>
        </w:rPr>
        <w:t> </w:t>
      </w:r>
      <w:r>
        <w:rPr>
          <w:rFonts w:ascii="Calibri"/>
          <w:spacing w:val="-2"/>
          <w:sz w:val="20"/>
        </w:rPr>
        <w:t>Machine</w:t>
      </w:r>
    </w:p>
    <w:p>
      <w:pPr>
        <w:pStyle w:val="BodyText"/>
        <w:rPr>
          <w:rFonts w:ascii="Calibri"/>
          <w:sz w:val="20"/>
        </w:rPr>
      </w:pPr>
    </w:p>
    <w:p>
      <w:pPr>
        <w:pStyle w:val="BodyText"/>
        <w:rPr>
          <w:rFonts w:ascii="Calibri"/>
          <w:sz w:val="12"/>
        </w:rPr>
      </w:pPr>
      <w:r>
        <w:rPr/>
        <w:pict>
          <v:shape style="position:absolute;margin-left:70.584pt;margin-top:8.531866pt;width:454.3pt;height:4.45pt;mso-position-horizontal-relative:page;mso-position-vertical-relative:paragraph;z-index:-15721984;mso-wrap-distance-left:0;mso-wrap-distance-right:0" id="docshape31" coordorigin="1412,171" coordsize="9086,89" path="m10497,245l1412,245,1412,259,10497,259,10497,245xm10497,171l1412,171,1412,231,10497,231,10497,171xe" filled="true" fillcolor="#612322" stroked="false">
            <v:path arrowok="t"/>
            <v:fill type="solid"/>
            <w10:wrap type="topAndBottom"/>
          </v:shape>
        </w:pict>
      </w:r>
    </w:p>
    <w:p>
      <w:pPr>
        <w:spacing w:after="0"/>
        <w:rPr>
          <w:rFonts w:ascii="Calibri"/>
          <w:sz w:val="12"/>
        </w:rPr>
        <w:sectPr>
          <w:pgSz w:w="11910" w:h="16840"/>
          <w:pgMar w:header="709" w:footer="1033" w:top="1080" w:bottom="1220" w:left="1300" w:right="1300"/>
        </w:sectPr>
      </w:pPr>
    </w:p>
    <w:p>
      <w:pPr>
        <w:pStyle w:val="BodyText"/>
        <w:spacing w:line="88" w:lineRule="exact"/>
        <w:ind w:left="111"/>
        <w:rPr>
          <w:rFonts w:ascii="Calibri"/>
          <w:sz w:val="8"/>
        </w:rPr>
      </w:pPr>
      <w:r>
        <w:rPr>
          <w:rFonts w:ascii="Calibri"/>
          <w:position w:val="-1"/>
          <w:sz w:val="8"/>
        </w:rPr>
        <w:pict>
          <v:group style="width:454.3pt;height:4.45pt;mso-position-horizontal-relative:char;mso-position-vertical-relative:line" id="docshapegroup32" coordorigin="0,0" coordsize="9086,89">
            <v:shape style="position:absolute;left:0;top:0;width:9086;height:89" id="docshape33" coordorigin="0,0" coordsize="9086,89" path="m9085,29l0,29,0,89,9085,89,9085,29xm9085,0l0,0,0,14,9085,14,9085,0xe" filled="true" fillcolor="#612322" stroked="false">
              <v:path arrowok="t"/>
              <v:fill type="solid"/>
            </v:shape>
          </v:group>
        </w:pict>
      </w:r>
      <w:r>
        <w:rPr>
          <w:rFonts w:ascii="Calibri"/>
          <w:position w:val="-1"/>
          <w:sz w:val="8"/>
        </w:rPr>
      </w:r>
    </w:p>
    <w:p>
      <w:pPr>
        <w:pStyle w:val="BodyText"/>
        <w:rPr>
          <w:rFonts w:ascii="Calibri"/>
          <w:sz w:val="20"/>
        </w:rPr>
      </w:pPr>
    </w:p>
    <w:p>
      <w:pPr>
        <w:pStyle w:val="BodyText"/>
        <w:rPr>
          <w:rFonts w:ascii="Calibri"/>
          <w:sz w:val="20"/>
        </w:rPr>
      </w:pPr>
    </w:p>
    <w:p>
      <w:pPr>
        <w:pStyle w:val="BodyText"/>
        <w:spacing w:before="9"/>
        <w:rPr>
          <w:rFonts w:ascii="Calibri"/>
          <w:sz w:val="14"/>
        </w:rPr>
      </w:pPr>
    </w:p>
    <w:p>
      <w:pPr>
        <w:spacing w:before="89"/>
        <w:ind w:left="140" w:right="0" w:firstLine="0"/>
        <w:jc w:val="left"/>
        <w:rPr>
          <w:b/>
          <w:sz w:val="28"/>
        </w:rPr>
      </w:pPr>
      <w:r>
        <w:rPr>
          <w:b/>
          <w:color w:val="365F91"/>
          <w:sz w:val="28"/>
          <w:u w:val="thick" w:color="365F91"/>
        </w:rPr>
        <w:t>Load</w:t>
      </w:r>
      <w:r>
        <w:rPr>
          <w:b/>
          <w:color w:val="365F91"/>
          <w:spacing w:val="-4"/>
          <w:sz w:val="28"/>
          <w:u w:val="thick" w:color="365F91"/>
        </w:rPr>
        <w:t> </w:t>
      </w:r>
      <w:r>
        <w:rPr>
          <w:b/>
          <w:color w:val="365F91"/>
          <w:spacing w:val="-2"/>
          <w:sz w:val="28"/>
          <w:u w:val="thick" w:color="365F91"/>
        </w:rPr>
        <w:t>Angle: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5"/>
        </w:rPr>
      </w:pPr>
    </w:p>
    <w:p>
      <w:pPr>
        <w:spacing w:after="0"/>
        <w:rPr>
          <w:sz w:val="25"/>
        </w:rPr>
        <w:sectPr>
          <w:pgSz w:w="11910" w:h="16840"/>
          <w:pgMar w:header="709" w:footer="1033" w:top="1080" w:bottom="1220" w:left="1300" w:right="1300"/>
        </w:sectPr>
      </w:pPr>
    </w:p>
    <w:p>
      <w:pPr>
        <w:pStyle w:val="BodyText"/>
        <w:rPr>
          <w:b/>
          <w:sz w:val="30"/>
        </w:rPr>
      </w:pPr>
    </w:p>
    <w:p>
      <w:pPr>
        <w:pStyle w:val="Heading1"/>
        <w:spacing w:before="190"/>
        <w:rPr>
          <w:u w:val="none"/>
        </w:rPr>
      </w:pPr>
      <w:r>
        <w:rPr>
          <w:sz w:val="24"/>
          <w:u w:val="thick"/>
        </w:rPr>
        <w:t>S</w:t>
      </w:r>
      <w:r>
        <w:rPr>
          <w:u w:val="thick"/>
        </w:rPr>
        <w:t>tator</w:t>
      </w:r>
      <w:r>
        <w:rPr>
          <w:spacing w:val="-4"/>
          <w:u w:val="thick"/>
        </w:rPr>
        <w:t> </w:t>
      </w:r>
      <w:r>
        <w:rPr>
          <w:spacing w:val="-2"/>
          <w:u w:val="thick"/>
        </w:rPr>
        <w:t>Current:</w:t>
      </w:r>
    </w:p>
    <w:p>
      <w:pPr>
        <w:spacing w:before="59"/>
        <w:ind w:left="140" w:right="0" w:firstLine="0"/>
        <w:jc w:val="left"/>
        <w:rPr>
          <w:rFonts w:ascii="Calibri"/>
          <w:sz w:val="20"/>
        </w:rPr>
      </w:pPr>
      <w:r>
        <w:rPr/>
        <w:br w:type="column"/>
      </w:r>
      <w:r>
        <w:rPr>
          <w:rFonts w:ascii="Calibri"/>
          <w:b/>
          <w:sz w:val="20"/>
        </w:rPr>
        <w:t>Figure</w:t>
      </w:r>
      <w:r>
        <w:rPr>
          <w:rFonts w:ascii="Calibri"/>
          <w:b/>
          <w:spacing w:val="-5"/>
          <w:sz w:val="20"/>
        </w:rPr>
        <w:t> </w:t>
      </w:r>
      <w:r>
        <w:rPr>
          <w:rFonts w:ascii="Calibri"/>
          <w:b/>
          <w:sz w:val="20"/>
        </w:rPr>
        <w:t>13.5</w:t>
      </w:r>
      <w:r>
        <w:rPr>
          <w:rFonts w:ascii="Calibri"/>
          <w:b/>
          <w:spacing w:val="-4"/>
          <w:sz w:val="20"/>
        </w:rPr>
        <w:t> </w:t>
      </w:r>
      <w:r>
        <w:rPr>
          <w:rFonts w:ascii="Calibri"/>
          <w:sz w:val="20"/>
        </w:rPr>
        <w:t>Graph</w:t>
      </w:r>
      <w:r>
        <w:rPr>
          <w:rFonts w:ascii="Calibri"/>
          <w:spacing w:val="-5"/>
          <w:sz w:val="20"/>
        </w:rPr>
        <w:t> </w:t>
      </w:r>
      <w:r>
        <w:rPr>
          <w:rFonts w:ascii="Calibri"/>
          <w:sz w:val="20"/>
        </w:rPr>
        <w:t>of</w:t>
      </w:r>
      <w:r>
        <w:rPr>
          <w:rFonts w:ascii="Calibri"/>
          <w:spacing w:val="-6"/>
          <w:sz w:val="20"/>
        </w:rPr>
        <w:t> </w:t>
      </w:r>
      <w:r>
        <w:rPr>
          <w:rFonts w:ascii="Calibri"/>
          <w:sz w:val="20"/>
        </w:rPr>
        <w:t>Load</w:t>
      </w:r>
      <w:r>
        <w:rPr>
          <w:rFonts w:ascii="Calibri"/>
          <w:spacing w:val="-4"/>
          <w:sz w:val="20"/>
        </w:rPr>
        <w:t> </w:t>
      </w:r>
      <w:r>
        <w:rPr>
          <w:rFonts w:ascii="Calibri"/>
          <w:sz w:val="20"/>
        </w:rPr>
        <w:t>Angle</w:t>
      </w:r>
      <w:r>
        <w:rPr>
          <w:rFonts w:ascii="Calibri"/>
          <w:spacing w:val="-7"/>
          <w:sz w:val="20"/>
        </w:rPr>
        <w:t> </w:t>
      </w:r>
      <w:r>
        <w:rPr>
          <w:rFonts w:ascii="Calibri"/>
          <w:sz w:val="20"/>
        </w:rPr>
        <w:t>of</w:t>
      </w:r>
      <w:r>
        <w:rPr>
          <w:rFonts w:ascii="Calibri"/>
          <w:spacing w:val="-7"/>
          <w:sz w:val="20"/>
        </w:rPr>
        <w:t> </w:t>
      </w:r>
      <w:r>
        <w:rPr>
          <w:rFonts w:ascii="Calibri"/>
          <w:sz w:val="20"/>
        </w:rPr>
        <w:t>Synchronous</w:t>
      </w:r>
      <w:r>
        <w:rPr>
          <w:rFonts w:ascii="Calibri"/>
          <w:spacing w:val="-7"/>
          <w:sz w:val="20"/>
        </w:rPr>
        <w:t> </w:t>
      </w:r>
      <w:r>
        <w:rPr>
          <w:rFonts w:ascii="Calibri"/>
          <w:spacing w:val="-2"/>
          <w:sz w:val="20"/>
        </w:rPr>
        <w:t>Machine</w:t>
      </w:r>
    </w:p>
    <w:p>
      <w:pPr>
        <w:spacing w:after="0"/>
        <w:jc w:val="left"/>
        <w:rPr>
          <w:rFonts w:ascii="Calibri"/>
          <w:sz w:val="20"/>
        </w:rPr>
        <w:sectPr>
          <w:type w:val="continuous"/>
          <w:pgSz w:w="11910" w:h="16840"/>
          <w:pgMar w:header="709" w:footer="1033" w:top="1080" w:bottom="1220" w:left="1300" w:right="1300"/>
          <w:cols w:num="2" w:equalWidth="0">
            <w:col w:w="2050" w:space="391"/>
            <w:col w:w="6869"/>
          </w:cols>
        </w:sectPr>
      </w:pPr>
    </w:p>
    <w:p>
      <w:pPr>
        <w:pStyle w:val="BodyText"/>
        <w:rPr>
          <w:rFonts w:ascii="Calibri"/>
          <w:sz w:val="20"/>
        </w:rPr>
      </w:pPr>
      <w:r>
        <w:rPr/>
        <w:pict>
          <v:group style="position:absolute;margin-left:49.474998pt;margin-top:131.424988pt;width:496pt;height:231.9pt;mso-position-horizontal-relative:page;mso-position-vertical-relative:page;z-index:-15903744" id="docshapegroup34" coordorigin="989,2628" coordsize="9920,4638">
            <v:shape style="position:absolute;left:1005;top:2643;width:9890;height:4572" type="#_x0000_t75" id="docshape35" stroked="false">
              <v:imagedata r:id="rId11" o:title=""/>
            </v:shape>
            <v:rect style="position:absolute;left:997;top:2636;width:9905;height:4623" id="docshape36" filled="false" stroked="true" strokeweight=".75pt" strokecolor="#000000">
              <v:stroke dashstyle="solid"/>
            </v:rect>
            <w10:wrap type="none"/>
          </v:group>
        </w:pict>
      </w:r>
      <w:r>
        <w:rPr/>
        <w:pict>
          <v:group style="position:absolute;margin-left:42.625pt;margin-top:438.124969pt;width:510.6pt;height:239.1pt;mso-position-horizontal-relative:page;mso-position-vertical-relative:page;z-index:-15903232" id="docshapegroup37" coordorigin="853,8762" coordsize="10212,4782">
            <v:shape style="position:absolute;left:868;top:8778;width:10182;height:4715" type="#_x0000_t75" id="docshape38" stroked="false">
              <v:imagedata r:id="rId12" o:title=""/>
            </v:shape>
            <v:rect style="position:absolute;left:860;top:8770;width:10197;height:4767" id="docshape39" filled="false" stroked="true" strokeweight=".75pt" strokecolor="#000000">
              <v:stroke dashstyle="solid"/>
            </v:rect>
            <w10:wrap type="none"/>
          </v:group>
        </w:pict>
      </w:r>
      <w:r>
        <w:rPr/>
        <w:pict>
          <v:shape style="position:absolute;margin-left:24.000002pt;margin-top:23.999945pt;width:547.450pt;height:794.05pt;mso-position-horizontal-relative:page;mso-position-vertical-relative:page;z-index:-15902720" id="docshape40" coordorigin="480,480" coordsize="10949,15881" path="m569,16272l554,16272,554,16286,569,16286,569,16272xm569,554l554,554,554,569,554,16272,569,16272,569,569,569,554xm11354,16272l11340,16272,569,16272,569,16286,11340,16286,11354,16286,11354,16272xm11354,554l11340,554,569,554,569,569,11340,569,11340,16272,11354,16272,11354,569,11354,554xm11429,16272l11369,16272,11369,16301,11340,16301,569,16301,540,16301,540,16272,480,16272,480,16301,480,16361,540,16361,569,16361,11340,16361,11369,16361,11429,16361,11429,16301,11429,16272xm11429,480l11369,480,11340,480,569,480,540,480,480,480,480,540,480,569,480,16272,540,16272,540,569,540,540,569,540,11340,540,11369,540,11369,569,11369,16272,11429,16272,11429,569,11429,540,11429,480xe" filled="true" fillcolor="#000000" stroked="false">
            <v:path arrowok="t"/>
            <v:fill type="solid"/>
            <w10:wrap type="none"/>
          </v:shape>
        </w:pic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5"/>
        <w:rPr>
          <w:rFonts w:ascii="Calibri"/>
          <w:sz w:val="17"/>
        </w:rPr>
      </w:pPr>
    </w:p>
    <w:p>
      <w:pPr>
        <w:spacing w:before="0"/>
        <w:ind w:left="2056" w:right="2238" w:firstLine="0"/>
        <w:jc w:val="center"/>
        <w:rPr>
          <w:rFonts w:ascii="Calibri"/>
          <w:sz w:val="20"/>
        </w:rPr>
      </w:pPr>
      <w:r>
        <w:rPr>
          <w:rFonts w:ascii="Calibri"/>
          <w:b/>
          <w:sz w:val="20"/>
        </w:rPr>
        <w:t>Figure</w:t>
      </w:r>
      <w:r>
        <w:rPr>
          <w:rFonts w:ascii="Calibri"/>
          <w:b/>
          <w:spacing w:val="-6"/>
          <w:sz w:val="20"/>
        </w:rPr>
        <w:t> </w:t>
      </w:r>
      <w:r>
        <w:rPr>
          <w:rFonts w:ascii="Calibri"/>
          <w:b/>
          <w:sz w:val="20"/>
        </w:rPr>
        <w:t>13.6</w:t>
      </w:r>
      <w:r>
        <w:rPr>
          <w:rFonts w:ascii="Calibri"/>
          <w:b/>
          <w:spacing w:val="-5"/>
          <w:sz w:val="20"/>
        </w:rPr>
        <w:t> </w:t>
      </w:r>
      <w:r>
        <w:rPr>
          <w:rFonts w:ascii="Calibri"/>
          <w:sz w:val="20"/>
        </w:rPr>
        <w:t>Graph</w:t>
      </w:r>
      <w:r>
        <w:rPr>
          <w:rFonts w:ascii="Calibri"/>
          <w:spacing w:val="-6"/>
          <w:sz w:val="20"/>
        </w:rPr>
        <w:t> </w:t>
      </w:r>
      <w:r>
        <w:rPr>
          <w:rFonts w:ascii="Calibri"/>
          <w:sz w:val="20"/>
        </w:rPr>
        <w:t>of</w:t>
      </w:r>
      <w:r>
        <w:rPr>
          <w:rFonts w:ascii="Calibri"/>
          <w:spacing w:val="-8"/>
          <w:sz w:val="20"/>
        </w:rPr>
        <w:t> </w:t>
      </w:r>
      <w:r>
        <w:rPr>
          <w:rFonts w:ascii="Calibri"/>
          <w:sz w:val="20"/>
        </w:rPr>
        <w:t>Stator</w:t>
      </w:r>
      <w:r>
        <w:rPr>
          <w:rFonts w:ascii="Calibri"/>
          <w:spacing w:val="-6"/>
          <w:sz w:val="20"/>
        </w:rPr>
        <w:t> </w:t>
      </w:r>
      <w:r>
        <w:rPr>
          <w:rFonts w:ascii="Calibri"/>
          <w:sz w:val="20"/>
        </w:rPr>
        <w:t>Current</w:t>
      </w:r>
      <w:r>
        <w:rPr>
          <w:rFonts w:ascii="Calibri"/>
          <w:spacing w:val="-6"/>
          <w:sz w:val="20"/>
        </w:rPr>
        <w:t> </w:t>
      </w:r>
      <w:r>
        <w:rPr>
          <w:rFonts w:ascii="Calibri"/>
          <w:sz w:val="20"/>
        </w:rPr>
        <w:t>of</w:t>
      </w:r>
      <w:r>
        <w:rPr>
          <w:rFonts w:ascii="Calibri"/>
          <w:spacing w:val="-8"/>
          <w:sz w:val="20"/>
        </w:rPr>
        <w:t> </w:t>
      </w:r>
      <w:r>
        <w:rPr>
          <w:rFonts w:ascii="Calibri"/>
          <w:sz w:val="20"/>
        </w:rPr>
        <w:t>Synchronous</w:t>
      </w:r>
      <w:r>
        <w:rPr>
          <w:rFonts w:ascii="Calibri"/>
          <w:spacing w:val="-7"/>
          <w:sz w:val="20"/>
        </w:rPr>
        <w:t> </w:t>
      </w:r>
      <w:r>
        <w:rPr>
          <w:rFonts w:ascii="Calibri"/>
          <w:spacing w:val="-2"/>
          <w:sz w:val="20"/>
        </w:rPr>
        <w:t>Machine</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6"/>
        <w:rPr>
          <w:rFonts w:ascii="Calibri"/>
          <w:sz w:val="16"/>
        </w:rPr>
      </w:pPr>
      <w:r>
        <w:rPr/>
        <w:pict>
          <v:shape style="position:absolute;margin-left:70.584pt;margin-top:11.265622pt;width:454.3pt;height:4.45pt;mso-position-horizontal-relative:page;mso-position-vertical-relative:paragraph;z-index:-15719936;mso-wrap-distance-left:0;mso-wrap-distance-right:0" id="docshape41" coordorigin="1412,225" coordsize="9086,89" path="m10497,300l1412,300,1412,314,10497,314,10497,300xm10497,225l1412,225,1412,285,10497,285,10497,225xe" filled="true" fillcolor="#612322" stroked="false">
            <v:path arrowok="t"/>
            <v:fill type="solid"/>
            <w10:wrap type="topAndBottom"/>
          </v:shape>
        </w:pict>
      </w:r>
    </w:p>
    <w:p>
      <w:pPr>
        <w:spacing w:after="0"/>
        <w:rPr>
          <w:rFonts w:ascii="Calibri"/>
          <w:sz w:val="16"/>
        </w:rPr>
        <w:sectPr>
          <w:type w:val="continuous"/>
          <w:pgSz w:w="11910" w:h="16840"/>
          <w:pgMar w:header="709" w:footer="1033" w:top="1080" w:bottom="1220" w:left="1300" w:right="1300"/>
        </w:sectPr>
      </w:pPr>
    </w:p>
    <w:p>
      <w:pPr>
        <w:pStyle w:val="BodyText"/>
        <w:spacing w:line="88" w:lineRule="exact"/>
        <w:ind w:left="111"/>
        <w:rPr>
          <w:rFonts w:ascii="Calibri"/>
          <w:sz w:val="8"/>
        </w:rPr>
      </w:pPr>
      <w:r>
        <w:rPr/>
        <w:pict>
          <v:group style="position:absolute;margin-left:72.724998pt;margin-top:102.124985pt;width:469.5pt;height:220.6pt;mso-position-horizontal-relative:page;mso-position-vertical-relative:page;z-index:-15901184" id="docshapegroup42" coordorigin="1454,2042" coordsize="9390,4412">
            <v:shape style="position:absolute;left:1470;top:2057;width:9360;height:4334" type="#_x0000_t75" id="docshape43" stroked="false">
              <v:imagedata r:id="rId13" o:title=""/>
            </v:shape>
            <v:rect style="position:absolute;left:1462;top:2050;width:9375;height:4397" id="docshape44" filled="false" stroked="true" strokeweight=".75pt" strokecolor="#000000">
              <v:stroke dashstyle="solid"/>
            </v:rect>
            <w10:wrap type="none"/>
          </v:group>
        </w:pict>
      </w:r>
      <w:r>
        <w:rPr/>
        <w:pict>
          <v:shape style="position:absolute;margin-left:24.000002pt;margin-top:23.999945pt;width:547.450pt;height:794.05pt;mso-position-horizontal-relative:page;mso-position-vertical-relative:page;z-index:-15900672" id="docshape45" coordorigin="480,480" coordsize="10949,15881" path="m569,16272l554,16272,554,16286,569,16286,569,16272xm569,554l554,554,554,569,554,16272,569,16272,569,569,569,554xm11354,16272l11340,16272,569,16272,569,16286,11340,16286,11354,16286,11354,16272xm11354,554l11340,554,569,554,569,569,11340,569,11340,16272,11354,16272,11354,569,11354,554xm11429,16272l11369,16272,11369,16301,11340,16301,569,16301,540,16301,540,16272,480,16272,480,16301,480,16361,540,16361,569,16361,11340,16361,11369,16361,11429,16361,11429,16301,11429,16272xm11429,480l11369,480,11340,480,569,480,540,480,480,480,480,540,480,569,480,16272,540,16272,540,569,540,540,569,540,11340,540,11369,540,11369,569,11369,16272,11429,16272,11429,569,11429,540,11429,480xe" filled="true" fillcolor="#000000" stroked="false">
            <v:path arrowok="t"/>
            <v:fill type="solid"/>
            <w10:wrap type="none"/>
          </v:shape>
        </w:pict>
      </w:r>
      <w:r>
        <w:rPr>
          <w:rFonts w:ascii="Calibri"/>
          <w:position w:val="-1"/>
          <w:sz w:val="8"/>
        </w:rPr>
        <w:pict>
          <v:group style="width:454.3pt;height:4.45pt;mso-position-horizontal-relative:char;mso-position-vertical-relative:line" id="docshapegroup46" coordorigin="0,0" coordsize="9086,89">
            <v:shape style="position:absolute;left:0;top:0;width:9086;height:89" id="docshape47" coordorigin="0,0" coordsize="9086,89" path="m9085,29l0,29,0,89,9085,89,9085,29xm9085,0l0,0,0,14,9085,14,9085,0xe" filled="true" fillcolor="#612322" stroked="false">
              <v:path arrowok="t"/>
              <v:fill type="solid"/>
            </v:shape>
          </v:group>
        </w:pict>
      </w:r>
      <w:r>
        <w:rPr>
          <w:rFonts w:ascii="Calibri"/>
          <w:position w:val="-1"/>
          <w:sz w:val="8"/>
        </w:rPr>
      </w:r>
    </w:p>
    <w:p>
      <w:pPr>
        <w:pStyle w:val="BodyText"/>
        <w:spacing w:before="5"/>
        <w:rPr>
          <w:rFonts w:ascii="Calibri"/>
          <w:sz w:val="15"/>
        </w:rPr>
      </w:pPr>
    </w:p>
    <w:p>
      <w:pPr>
        <w:spacing w:before="89"/>
        <w:ind w:left="140" w:right="0" w:firstLine="0"/>
        <w:jc w:val="left"/>
        <w:rPr>
          <w:b/>
          <w:sz w:val="28"/>
        </w:rPr>
      </w:pPr>
      <w:r>
        <w:rPr>
          <w:b/>
          <w:color w:val="365F91"/>
          <w:sz w:val="28"/>
          <w:u w:val="thick" w:color="365F91"/>
        </w:rPr>
        <w:t>Field</w:t>
      </w:r>
      <w:r>
        <w:rPr>
          <w:b/>
          <w:color w:val="365F91"/>
          <w:spacing w:val="-2"/>
          <w:sz w:val="28"/>
          <w:u w:val="thick" w:color="365F91"/>
        </w:rPr>
        <w:t> Voltage: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7"/>
        </w:rPr>
      </w:pPr>
    </w:p>
    <w:p>
      <w:pPr>
        <w:spacing w:before="59"/>
        <w:ind w:left="2056" w:right="2253" w:firstLine="0"/>
        <w:jc w:val="center"/>
        <w:rPr>
          <w:rFonts w:ascii="Calibri"/>
          <w:sz w:val="20"/>
        </w:rPr>
      </w:pPr>
      <w:r>
        <w:rPr>
          <w:rFonts w:ascii="Calibri"/>
          <w:b/>
          <w:sz w:val="20"/>
        </w:rPr>
        <w:t>Figure</w:t>
      </w:r>
      <w:r>
        <w:rPr>
          <w:rFonts w:ascii="Calibri"/>
          <w:b/>
          <w:spacing w:val="-6"/>
          <w:sz w:val="20"/>
        </w:rPr>
        <w:t> </w:t>
      </w:r>
      <w:r>
        <w:rPr>
          <w:rFonts w:ascii="Calibri"/>
          <w:b/>
          <w:sz w:val="20"/>
        </w:rPr>
        <w:t>13.7</w:t>
      </w:r>
      <w:r>
        <w:rPr>
          <w:rFonts w:ascii="Calibri"/>
          <w:b/>
          <w:spacing w:val="-3"/>
          <w:sz w:val="20"/>
        </w:rPr>
        <w:t> </w:t>
      </w:r>
      <w:r>
        <w:rPr>
          <w:rFonts w:ascii="Calibri"/>
          <w:sz w:val="20"/>
        </w:rPr>
        <w:t>Graph</w:t>
      </w:r>
      <w:r>
        <w:rPr>
          <w:rFonts w:ascii="Calibri"/>
          <w:spacing w:val="-6"/>
          <w:sz w:val="20"/>
        </w:rPr>
        <w:t> </w:t>
      </w:r>
      <w:r>
        <w:rPr>
          <w:rFonts w:ascii="Calibri"/>
          <w:sz w:val="20"/>
        </w:rPr>
        <w:t>of</w:t>
      </w:r>
      <w:r>
        <w:rPr>
          <w:rFonts w:ascii="Calibri"/>
          <w:spacing w:val="-8"/>
          <w:sz w:val="20"/>
        </w:rPr>
        <w:t> </w:t>
      </w:r>
      <w:r>
        <w:rPr>
          <w:rFonts w:ascii="Calibri"/>
          <w:sz w:val="20"/>
        </w:rPr>
        <w:t>Field</w:t>
      </w:r>
      <w:r>
        <w:rPr>
          <w:rFonts w:ascii="Calibri"/>
          <w:spacing w:val="-5"/>
          <w:sz w:val="20"/>
        </w:rPr>
        <w:t> </w:t>
      </w:r>
      <w:r>
        <w:rPr>
          <w:rFonts w:ascii="Calibri"/>
          <w:sz w:val="20"/>
        </w:rPr>
        <w:t>Voltages</w:t>
      </w:r>
      <w:r>
        <w:rPr>
          <w:rFonts w:ascii="Calibri"/>
          <w:spacing w:val="-8"/>
          <w:sz w:val="20"/>
        </w:rPr>
        <w:t> </w:t>
      </w:r>
      <w:r>
        <w:rPr>
          <w:rFonts w:ascii="Calibri"/>
          <w:sz w:val="20"/>
        </w:rPr>
        <w:t>of</w:t>
      </w:r>
      <w:r>
        <w:rPr>
          <w:rFonts w:ascii="Calibri"/>
          <w:spacing w:val="-7"/>
          <w:sz w:val="20"/>
        </w:rPr>
        <w:t> </w:t>
      </w:r>
      <w:r>
        <w:rPr>
          <w:rFonts w:ascii="Calibri"/>
          <w:sz w:val="20"/>
        </w:rPr>
        <w:t>Synchronous</w:t>
      </w:r>
      <w:r>
        <w:rPr>
          <w:rFonts w:ascii="Calibri"/>
          <w:spacing w:val="-8"/>
          <w:sz w:val="20"/>
        </w:rPr>
        <w:t> </w:t>
      </w:r>
      <w:r>
        <w:rPr>
          <w:rFonts w:ascii="Calibri"/>
          <w:spacing w:val="-2"/>
          <w:sz w:val="20"/>
        </w:rPr>
        <w:t>Machine</w:t>
      </w:r>
    </w:p>
    <w:p>
      <w:pPr>
        <w:pStyle w:val="BodyText"/>
        <w:rPr>
          <w:rFonts w:ascii="Calibri"/>
          <w:sz w:val="20"/>
        </w:rPr>
      </w:pPr>
    </w:p>
    <w:p>
      <w:pPr>
        <w:pStyle w:val="BodyText"/>
        <w:rPr>
          <w:rFonts w:ascii="Calibri"/>
          <w:sz w:val="20"/>
        </w:rPr>
      </w:pPr>
    </w:p>
    <w:p>
      <w:pPr>
        <w:pStyle w:val="BodyText"/>
        <w:spacing w:before="8"/>
        <w:rPr>
          <w:rFonts w:ascii="Calibri"/>
          <w:sz w:val="20"/>
        </w:rPr>
      </w:pPr>
    </w:p>
    <w:p>
      <w:pPr>
        <w:pStyle w:val="Heading1"/>
        <w:rPr>
          <w:u w:val="none"/>
        </w:rPr>
      </w:pPr>
      <w:r>
        <w:rPr>
          <w:u w:val="single"/>
        </w:rPr>
        <w:t>Observation</w:t>
      </w:r>
      <w:r>
        <w:rPr>
          <w:spacing w:val="-7"/>
          <w:u w:val="single"/>
        </w:rPr>
        <w:t> </w:t>
      </w:r>
      <w:r>
        <w:rPr>
          <w:u w:val="single"/>
        </w:rPr>
        <w:t>and</w:t>
      </w:r>
      <w:r>
        <w:rPr>
          <w:spacing w:val="-4"/>
          <w:u w:val="single"/>
        </w:rPr>
        <w:t> </w:t>
      </w:r>
      <w:r>
        <w:rPr>
          <w:spacing w:val="-2"/>
          <w:u w:val="single"/>
        </w:rPr>
        <w:t>Conclusion:</w:t>
      </w:r>
    </w:p>
    <w:p>
      <w:pPr>
        <w:pStyle w:val="BodyText"/>
        <w:spacing w:before="3"/>
        <w:rPr>
          <w:b/>
          <w:sz w:val="16"/>
        </w:rPr>
      </w:pPr>
    </w:p>
    <w:p>
      <w:pPr>
        <w:pStyle w:val="BodyText"/>
        <w:spacing w:before="90"/>
        <w:ind w:left="140" w:right="178"/>
      </w:pPr>
      <w:r>
        <w:rPr/>
        <w:t>In the lab, we have performed simulations and experiments to study the steady-state and stability behavior of synchronous machines. Through these exercises, we have gained valuable insights into the machine's behavior and performance under different operating conditions</w:t>
      </w:r>
      <w:r>
        <w:rPr>
          <w:spacing w:val="-4"/>
        </w:rPr>
        <w:t> </w:t>
      </w:r>
      <w:r>
        <w:rPr/>
        <w:t>and</w:t>
      </w:r>
      <w:r>
        <w:rPr>
          <w:spacing w:val="-4"/>
        </w:rPr>
        <w:t> </w:t>
      </w:r>
      <w:r>
        <w:rPr/>
        <w:t>disturbances.</w:t>
      </w:r>
      <w:r>
        <w:rPr>
          <w:spacing w:val="-4"/>
        </w:rPr>
        <w:t> </w:t>
      </w:r>
      <w:r>
        <w:rPr/>
        <w:t>These</w:t>
      </w:r>
      <w:r>
        <w:rPr>
          <w:spacing w:val="-5"/>
        </w:rPr>
        <w:t> </w:t>
      </w:r>
      <w:r>
        <w:rPr/>
        <w:t>insights</w:t>
      </w:r>
      <w:r>
        <w:rPr>
          <w:spacing w:val="-4"/>
        </w:rPr>
        <w:t> </w:t>
      </w:r>
      <w:r>
        <w:rPr/>
        <w:t>will</w:t>
      </w:r>
      <w:r>
        <w:rPr>
          <w:spacing w:val="-4"/>
        </w:rPr>
        <w:t> </w:t>
      </w:r>
      <w:r>
        <w:rPr/>
        <w:t>be</w:t>
      </w:r>
      <w:r>
        <w:rPr>
          <w:spacing w:val="-5"/>
        </w:rPr>
        <w:t> </w:t>
      </w:r>
      <w:r>
        <w:rPr/>
        <w:t>useful</w:t>
      </w:r>
      <w:r>
        <w:rPr>
          <w:spacing w:val="-4"/>
        </w:rPr>
        <w:t> </w:t>
      </w:r>
      <w:r>
        <w:rPr/>
        <w:t>in</w:t>
      </w:r>
      <w:r>
        <w:rPr>
          <w:spacing w:val="-4"/>
        </w:rPr>
        <w:t> </w:t>
      </w:r>
      <w:r>
        <w:rPr/>
        <w:t>real-world</w:t>
      </w:r>
      <w:r>
        <w:rPr>
          <w:spacing w:val="-4"/>
        </w:rPr>
        <w:t> </w:t>
      </w:r>
      <w:r>
        <w:rPr/>
        <w:t>applications,</w:t>
      </w:r>
      <w:r>
        <w:rPr>
          <w:spacing w:val="-4"/>
        </w:rPr>
        <w:t> </w:t>
      </w:r>
      <w:r>
        <w:rPr/>
        <w:t>where the machine's reliable and efficient operation is critical to the power generation and transmission systems.</w:t>
      </w:r>
    </w:p>
    <w:p>
      <w:pPr>
        <w:pStyle w:val="BodyText"/>
        <w:spacing w:before="2"/>
      </w:pPr>
    </w:p>
    <w:p>
      <w:pPr>
        <w:pStyle w:val="BodyText"/>
        <w:spacing w:before="1"/>
        <w:ind w:left="140"/>
      </w:pPr>
      <w:r>
        <w:rPr/>
        <w:t>Overall,</w:t>
      </w:r>
      <w:r>
        <w:rPr>
          <w:spacing w:val="-2"/>
        </w:rPr>
        <w:t> </w:t>
      </w:r>
      <w:r>
        <w:rPr/>
        <w:t>this</w:t>
      </w:r>
      <w:r>
        <w:rPr>
          <w:spacing w:val="-2"/>
        </w:rPr>
        <w:t> </w:t>
      </w:r>
      <w:r>
        <w:rPr/>
        <w:t>lab</w:t>
      </w:r>
      <w:r>
        <w:rPr>
          <w:spacing w:val="-2"/>
        </w:rPr>
        <w:t> </w:t>
      </w:r>
      <w:r>
        <w:rPr/>
        <w:t>has</w:t>
      </w:r>
      <w:r>
        <w:rPr>
          <w:spacing w:val="-2"/>
        </w:rPr>
        <w:t> </w:t>
      </w:r>
      <w:r>
        <w:rPr/>
        <w:t>provided</w:t>
      </w:r>
      <w:r>
        <w:rPr>
          <w:spacing w:val="-2"/>
        </w:rPr>
        <w:t> </w:t>
      </w:r>
      <w:r>
        <w:rPr/>
        <w:t>a</w:t>
      </w:r>
      <w:r>
        <w:rPr>
          <w:spacing w:val="-4"/>
        </w:rPr>
        <w:t> </w:t>
      </w:r>
      <w:r>
        <w:rPr/>
        <w:t>comprehensive</w:t>
      </w:r>
      <w:r>
        <w:rPr>
          <w:spacing w:val="-2"/>
        </w:rPr>
        <w:t> </w:t>
      </w:r>
      <w:r>
        <w:rPr/>
        <w:t>understanding</w:t>
      </w:r>
      <w:r>
        <w:rPr>
          <w:spacing w:val="-5"/>
        </w:rPr>
        <w:t> </w:t>
      </w:r>
      <w:r>
        <w:rPr/>
        <w:t>of</w:t>
      </w:r>
      <w:r>
        <w:rPr>
          <w:spacing w:val="-2"/>
        </w:rPr>
        <w:t> </w:t>
      </w:r>
      <w:r>
        <w:rPr/>
        <w:t>the</w:t>
      </w:r>
      <w:r>
        <w:rPr>
          <w:spacing w:val="-4"/>
        </w:rPr>
        <w:t> </w:t>
      </w:r>
      <w:r>
        <w:rPr/>
        <w:t>steady-state</w:t>
      </w:r>
      <w:r>
        <w:rPr>
          <w:spacing w:val="-3"/>
        </w:rPr>
        <w:t> </w:t>
      </w:r>
      <w:r>
        <w:rPr/>
        <w:t>and</w:t>
      </w:r>
      <w:r>
        <w:rPr>
          <w:spacing w:val="-2"/>
        </w:rPr>
        <w:t> </w:t>
      </w:r>
      <w:r>
        <w:rPr/>
        <w:t>stability analysis of synchronous machines and their importance in ensuring reliable and efficient </w:t>
      </w:r>
      <w:r>
        <w:rPr>
          <w:spacing w:val="-2"/>
        </w:rPr>
        <w:t>operation.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r>
        <w:rPr/>
        <w:pict>
          <v:shape style="position:absolute;margin-left:70.584pt;margin-top:12.624069pt;width:454.3pt;height:4.45pt;mso-position-horizontal-relative:page;mso-position-vertical-relative:paragraph;z-index:-15717376;mso-wrap-distance-left:0;mso-wrap-distance-right:0" id="docshape48" coordorigin="1412,252" coordsize="9086,89" path="m10497,327l1412,327,1412,341,10497,341,10497,327xm10497,252l1412,252,1412,312,10497,312,10497,252xe" filled="true" fillcolor="#612322" stroked="false">
            <v:path arrowok="t"/>
            <v:fill type="solid"/>
            <w10:wrap type="topAndBottom"/>
          </v:shape>
        </w:pict>
      </w:r>
    </w:p>
    <w:sectPr>
      <w:pgSz w:w="11910" w:h="16840"/>
      <w:pgMar w:header="709" w:footer="1033" w:top="1080" w:bottom="12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459991pt;margin-top:779.285828pt;width:36pt;height:14.95pt;mso-position-horizontal-relative:page;mso-position-vertical-relative:page;z-index:-15911936" type="#_x0000_t202" id="docshape3" filled="false" stroked="false">
          <v:textbox inset="0,0,0,0">
            <w:txbxContent>
              <w:p>
                <w:pPr>
                  <w:spacing w:before="20"/>
                  <w:ind w:left="20" w:right="0" w:firstLine="0"/>
                  <w:jc w:val="left"/>
                  <w:rPr>
                    <w:rFonts w:ascii="Cambria"/>
                    <w:sz w:val="22"/>
                  </w:rPr>
                </w:pPr>
                <w:r>
                  <w:rPr>
                    <w:rFonts w:ascii="Cambria"/>
                    <w:sz w:val="22"/>
                  </w:rPr>
                  <w:t>Page</w:t>
                </w:r>
                <w:r>
                  <w:rPr>
                    <w:rFonts w:ascii="Cambria"/>
                    <w:spacing w:val="-5"/>
                    <w:sz w:val="22"/>
                  </w:rPr>
                  <w:t> </w:t>
                </w:r>
                <w:r>
                  <w:rPr>
                    <w:rFonts w:ascii="Cambria"/>
                    <w:spacing w:val="-10"/>
                    <w:sz w:val="22"/>
                  </w:rPr>
                  <w:fldChar w:fldCharType="begin"/>
                </w:r>
                <w:r>
                  <w:rPr>
                    <w:rFonts w:ascii="Cambria"/>
                    <w:spacing w:val="-10"/>
                    <w:sz w:val="22"/>
                  </w:rPr>
                  <w:instrText> PAGE </w:instrText>
                </w:r>
                <w:r>
                  <w:rPr>
                    <w:rFonts w:ascii="Cambria"/>
                    <w:spacing w:val="-10"/>
                    <w:sz w:val="22"/>
                  </w:rPr>
                  <w:fldChar w:fldCharType="separate"/>
                </w:r>
                <w:r>
                  <w:rPr>
                    <w:rFonts w:ascii="Cambria"/>
                    <w:spacing w:val="-10"/>
                    <w:sz w:val="22"/>
                  </w:rPr>
                  <w:t>1</w:t>
                </w:r>
                <w:r>
                  <w:rPr>
                    <w:rFonts w:ascii="Cambria"/>
                    <w:spacing w:val="-10"/>
                    <w:sz w:val="22"/>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34.474865pt;width:171.7pt;height:20.75pt;mso-position-horizontal-relative:page;mso-position-vertical-relative:page;z-index:-15912960" type="#_x0000_t202" id="docshape1" filled="false" stroked="false">
          <v:textbox inset="0,0,0,0">
            <w:txbxContent>
              <w:p>
                <w:pPr>
                  <w:spacing w:before="19"/>
                  <w:ind w:left="20" w:right="0" w:firstLine="0"/>
                  <w:jc w:val="left"/>
                  <w:rPr>
                    <w:rFonts w:ascii="Cambria"/>
                    <w:sz w:val="32"/>
                  </w:rPr>
                </w:pPr>
                <w:r>
                  <w:rPr>
                    <w:rFonts w:ascii="Cambria"/>
                    <w:sz w:val="32"/>
                  </w:rPr>
                  <w:t>Power</w:t>
                </w:r>
                <w:r>
                  <w:rPr>
                    <w:rFonts w:ascii="Cambria"/>
                    <w:spacing w:val="-13"/>
                    <w:sz w:val="32"/>
                  </w:rPr>
                  <w:t> </w:t>
                </w:r>
                <w:r>
                  <w:rPr>
                    <w:rFonts w:ascii="Cambria"/>
                    <w:sz w:val="32"/>
                  </w:rPr>
                  <w:t>System</w:t>
                </w:r>
                <w:r>
                  <w:rPr>
                    <w:rFonts w:ascii="Cambria"/>
                    <w:spacing w:val="-9"/>
                    <w:sz w:val="32"/>
                  </w:rPr>
                  <w:t> </w:t>
                </w:r>
                <w:r>
                  <w:rPr>
                    <w:rFonts w:ascii="Cambria"/>
                    <w:spacing w:val="-2"/>
                    <w:sz w:val="32"/>
                  </w:rPr>
                  <w:t>Operation</w:t>
                </w:r>
              </w:p>
            </w:txbxContent>
          </v:textbox>
          <w10:wrap type="none"/>
        </v:shape>
      </w:pict>
    </w:r>
    <w:r>
      <w:rPr/>
      <w:pict>
        <v:shape style="position:absolute;margin-left:431.070007pt;margin-top:34.474865pt;width:84.65pt;height:20.75pt;mso-position-horizontal-relative:page;mso-position-vertical-relative:page;z-index:-15912448" type="#_x0000_t202" id="docshape2" filled="false" stroked="false">
          <v:textbox inset="0,0,0,0">
            <w:txbxContent>
              <w:p>
                <w:pPr>
                  <w:spacing w:before="19"/>
                  <w:ind w:left="20" w:right="0" w:firstLine="0"/>
                  <w:jc w:val="left"/>
                  <w:rPr>
                    <w:rFonts w:ascii="Cambria"/>
                    <w:sz w:val="32"/>
                  </w:rPr>
                </w:pPr>
                <w:r>
                  <w:rPr>
                    <w:rFonts w:ascii="Cambria"/>
                    <w:sz w:val="32"/>
                  </w:rPr>
                  <w:t>Lab.</w:t>
                </w:r>
                <w:r>
                  <w:rPr>
                    <w:rFonts w:ascii="Cambria"/>
                    <w:spacing w:val="-8"/>
                    <w:sz w:val="32"/>
                  </w:rPr>
                  <w:t> </w:t>
                </w:r>
                <w:r>
                  <w:rPr>
                    <w:rFonts w:ascii="Cambria"/>
                    <w:spacing w:val="-2"/>
                    <w:sz w:val="32"/>
                  </w:rPr>
                  <w:t>Manual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80" w:hanging="360"/>
      </w:pPr>
      <w:rPr>
        <w:rFonts w:hint="default" w:ascii="Wingdings" w:hAnsi="Wingdings" w:eastAsia="Wingdings" w:cs="Wingdings"/>
        <w:b w:val="0"/>
        <w:bCs w:val="0"/>
        <w:i w:val="0"/>
        <w:iCs w:val="0"/>
        <w:w w:val="100"/>
        <w:sz w:val="24"/>
        <w:szCs w:val="24"/>
        <w:lang w:val="en-US" w:eastAsia="en-US" w:bidi="ar-SA"/>
      </w:rPr>
    </w:lvl>
    <w:lvl w:ilvl="1">
      <w:start w:val="0"/>
      <w:numFmt w:val="bullet"/>
      <w:lvlText w:val="•"/>
      <w:lvlJc w:val="left"/>
      <w:pPr>
        <w:ind w:left="2352" w:hanging="360"/>
      </w:pPr>
      <w:rPr>
        <w:rFonts w:hint="default"/>
        <w:lang w:val="en-US" w:eastAsia="en-US" w:bidi="ar-SA"/>
      </w:rPr>
    </w:lvl>
    <w:lvl w:ilvl="2">
      <w:start w:val="0"/>
      <w:numFmt w:val="bullet"/>
      <w:lvlText w:val="•"/>
      <w:lvlJc w:val="left"/>
      <w:pPr>
        <w:ind w:left="3125" w:hanging="360"/>
      </w:pPr>
      <w:rPr>
        <w:rFonts w:hint="default"/>
        <w:lang w:val="en-US" w:eastAsia="en-US" w:bidi="ar-SA"/>
      </w:rPr>
    </w:lvl>
    <w:lvl w:ilvl="3">
      <w:start w:val="0"/>
      <w:numFmt w:val="bullet"/>
      <w:lvlText w:val="•"/>
      <w:lvlJc w:val="left"/>
      <w:pPr>
        <w:ind w:left="3897" w:hanging="360"/>
      </w:pPr>
      <w:rPr>
        <w:rFonts w:hint="default"/>
        <w:lang w:val="en-US" w:eastAsia="en-US" w:bidi="ar-SA"/>
      </w:rPr>
    </w:lvl>
    <w:lvl w:ilvl="4">
      <w:start w:val="0"/>
      <w:numFmt w:val="bullet"/>
      <w:lvlText w:val="•"/>
      <w:lvlJc w:val="left"/>
      <w:pPr>
        <w:ind w:left="4670" w:hanging="360"/>
      </w:pPr>
      <w:rPr>
        <w:rFonts w:hint="default"/>
        <w:lang w:val="en-US" w:eastAsia="en-US" w:bidi="ar-SA"/>
      </w:rPr>
    </w:lvl>
    <w:lvl w:ilvl="5">
      <w:start w:val="0"/>
      <w:numFmt w:val="bullet"/>
      <w:lvlText w:val="•"/>
      <w:lvlJc w:val="left"/>
      <w:pPr>
        <w:ind w:left="5443" w:hanging="360"/>
      </w:pPr>
      <w:rPr>
        <w:rFonts w:hint="default"/>
        <w:lang w:val="en-US" w:eastAsia="en-US" w:bidi="ar-SA"/>
      </w:rPr>
    </w:lvl>
    <w:lvl w:ilvl="6">
      <w:start w:val="0"/>
      <w:numFmt w:val="bullet"/>
      <w:lvlText w:val="•"/>
      <w:lvlJc w:val="left"/>
      <w:pPr>
        <w:ind w:left="6215" w:hanging="360"/>
      </w:pPr>
      <w:rPr>
        <w:rFonts w:hint="default"/>
        <w:lang w:val="en-US" w:eastAsia="en-US" w:bidi="ar-SA"/>
      </w:rPr>
    </w:lvl>
    <w:lvl w:ilvl="7">
      <w:start w:val="0"/>
      <w:numFmt w:val="bullet"/>
      <w:lvlText w:val="•"/>
      <w:lvlJc w:val="left"/>
      <w:pPr>
        <w:ind w:left="6988" w:hanging="360"/>
      </w:pPr>
      <w:rPr>
        <w:rFonts w:hint="default"/>
        <w:lang w:val="en-US" w:eastAsia="en-US" w:bidi="ar-SA"/>
      </w:rPr>
    </w:lvl>
    <w:lvl w:ilvl="8">
      <w:start w:val="0"/>
      <w:numFmt w:val="bullet"/>
      <w:lvlText w:val="•"/>
      <w:lvlJc w:val="left"/>
      <w:pPr>
        <w:ind w:left="7761"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
      <w:ind w:left="140"/>
      <w:outlineLvl w:val="1"/>
    </w:pPr>
    <w:rPr>
      <w:rFonts w:ascii="Times New Roman" w:hAnsi="Times New Roman" w:eastAsia="Times New Roman" w:cs="Times New Roman"/>
      <w:b/>
      <w:bCs/>
      <w:sz w:val="28"/>
      <w:szCs w:val="28"/>
      <w:u w:val="single" w:color="000000"/>
      <w:lang w:val="en-US" w:eastAsia="en-US" w:bidi="ar-SA"/>
    </w:rPr>
  </w:style>
  <w:style w:styleId="Title" w:type="paragraph">
    <w:name w:val="Title"/>
    <w:basedOn w:val="Normal"/>
    <w:uiPriority w:val="1"/>
    <w:qFormat/>
    <w:pPr>
      <w:spacing w:before="86"/>
      <w:ind w:left="2056" w:right="2055"/>
      <w:jc w:val="center"/>
    </w:pPr>
    <w:rPr>
      <w:rFonts w:ascii="Times New Roman" w:hAnsi="Times New Roman" w:eastAsia="Times New Roman" w:cs="Times New Roman"/>
      <w:b/>
      <w:bCs/>
      <w:sz w:val="32"/>
      <w:szCs w:val="32"/>
      <w:u w:val="single" w:color="000000"/>
      <w:lang w:val="en-US" w:eastAsia="en-US" w:bidi="ar-SA"/>
    </w:rPr>
  </w:style>
  <w:style w:styleId="ListParagraph" w:type="paragraph">
    <w:name w:val="List Paragraph"/>
    <w:basedOn w:val="Normal"/>
    <w:uiPriority w:val="1"/>
    <w:qFormat/>
    <w:pPr>
      <w:ind w:left="1580" w:right="136"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0" w:lineRule="exact"/>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ABADUL RAHMAN</dc:creator>
  <dcterms:created xsi:type="dcterms:W3CDTF">2023-04-17T17:01:17Z</dcterms:created>
  <dcterms:modified xsi:type="dcterms:W3CDTF">2023-04-17T17:01:17Z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2023-04-16T00:00:00Z</vt:filetime>
  </property>
  <property fmtid="{D5CDD505-2E9C-101B-9397-08002B2CF9AE}" pid="3" name="Creator">
    <vt:lpwstr>Microsoft® Word 2016</vt:lpwstr>
  </property>
  <property fmtid="{D5CDD505-2E9C-101B-9397-08002B2CF9AE}" pid="4" name="LastSaved">
    <vt:filetime>2023-04-17T00:00:00Z</vt:filetime>
  </property>
  <property fmtid="{D5CDD505-2E9C-101B-9397-08002B2CF9AE}" pid="5" name="Producer">
    <vt:lpwstr>Microsoft® Word 2016</vt:lpwstr>
  </property>
</Properties>
</file>