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7AB79" w14:textId="2D51B0E0" w:rsidR="00CB39BB" w:rsidRPr="005236B8" w:rsidRDefault="005236B8" w:rsidP="00CB39BB">
      <w:pPr>
        <w:jc w:val="right"/>
        <w:rPr>
          <w:rFonts w:ascii="Times New Roman" w:hAnsi="Times New Roman"/>
          <w:color w:val="000000" w:themeColor="text1"/>
          <w:sz w:val="24"/>
          <w:szCs w:val="24"/>
        </w:rPr>
      </w:pPr>
      <w:r w:rsidRPr="005236B8">
        <w:rPr>
          <w:rFonts w:ascii="Times New Roman" w:hAnsi="Times New Roman"/>
          <w:color w:val="000000" w:themeColor="text1"/>
          <w:sz w:val="24"/>
          <w:szCs w:val="24"/>
        </w:rPr>
        <w:t xml:space="preserve">Handout no. </w:t>
      </w:r>
      <w:r w:rsidR="00C67ADD">
        <w:rPr>
          <w:rFonts w:ascii="Times New Roman" w:hAnsi="Times New Roman"/>
          <w:color w:val="000000" w:themeColor="text1"/>
          <w:sz w:val="24"/>
          <w:szCs w:val="24"/>
        </w:rPr>
        <w:t>4</w:t>
      </w:r>
    </w:p>
    <w:tbl>
      <w:tblPr>
        <w:tblW w:w="5057" w:type="dxa"/>
        <w:jc w:val="right"/>
        <w:tblLayout w:type="fixed"/>
        <w:tblCellMar>
          <w:left w:w="0" w:type="dxa"/>
          <w:right w:w="0" w:type="dxa"/>
        </w:tblCellMar>
        <w:tblLook w:val="0000" w:firstRow="0" w:lastRow="0" w:firstColumn="0" w:lastColumn="0" w:noHBand="0" w:noVBand="0"/>
      </w:tblPr>
      <w:tblGrid>
        <w:gridCol w:w="1550"/>
        <w:gridCol w:w="3507"/>
      </w:tblGrid>
      <w:tr w:rsidR="0026302D" w:rsidRPr="005236B8" w14:paraId="7833AE71" w14:textId="77777777" w:rsidTr="007256F0">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76DA0AC2" w14:textId="77777777" w:rsidR="0026302D" w:rsidRPr="005236B8" w:rsidRDefault="0026302D" w:rsidP="00C9443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5236B8">
              <w:rPr>
                <w:rFonts w:ascii="Times New Roman" w:hAnsi="Times New Roman"/>
                <w:b/>
                <w:bCs/>
                <w:color w:val="000000" w:themeColor="text1"/>
                <w:sz w:val="24"/>
                <w:szCs w:val="24"/>
              </w:rPr>
              <w:t>N</w:t>
            </w:r>
            <w:r w:rsidRPr="005236B8">
              <w:rPr>
                <w:rFonts w:ascii="Times New Roman" w:hAnsi="Times New Roman"/>
                <w:b/>
                <w:bCs/>
                <w:color w:val="000000" w:themeColor="text1"/>
                <w:spacing w:val="-3"/>
                <w:sz w:val="24"/>
                <w:szCs w:val="24"/>
              </w:rPr>
              <w:t>a</w:t>
            </w:r>
            <w:r w:rsidRPr="005236B8">
              <w:rPr>
                <w:rFonts w:ascii="Times New Roman" w:hAnsi="Times New Roman"/>
                <w:b/>
                <w:bCs/>
                <w:color w:val="000000" w:themeColor="text1"/>
                <w:sz w:val="24"/>
                <w:szCs w:val="24"/>
              </w:rPr>
              <w:t>me</w:t>
            </w:r>
          </w:p>
        </w:tc>
        <w:tc>
          <w:tcPr>
            <w:tcW w:w="3507" w:type="dxa"/>
            <w:tcBorders>
              <w:top w:val="single" w:sz="4" w:space="0" w:color="000000"/>
              <w:left w:val="single" w:sz="4" w:space="0" w:color="000000"/>
              <w:bottom w:val="single" w:sz="4" w:space="0" w:color="000000"/>
              <w:right w:val="single" w:sz="4" w:space="0" w:color="000000"/>
            </w:tcBorders>
          </w:tcPr>
          <w:p w14:paraId="25DBB175" w14:textId="2723FC2D" w:rsidR="0026302D" w:rsidRPr="005236B8" w:rsidRDefault="008D3216" w:rsidP="00C94437">
            <w:pPr>
              <w:widowControl w:val="0"/>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Abdullah Bilal</w:t>
            </w:r>
          </w:p>
        </w:tc>
      </w:tr>
      <w:tr w:rsidR="0026302D" w:rsidRPr="005236B8" w14:paraId="0E2665B5" w14:textId="77777777" w:rsidTr="007256F0">
        <w:trPr>
          <w:trHeight w:hRule="exact" w:val="302"/>
          <w:jc w:val="right"/>
        </w:trPr>
        <w:tc>
          <w:tcPr>
            <w:tcW w:w="1550" w:type="dxa"/>
            <w:tcBorders>
              <w:top w:val="single" w:sz="4" w:space="0" w:color="000000"/>
              <w:left w:val="single" w:sz="4" w:space="0" w:color="000000"/>
              <w:bottom w:val="single" w:sz="4" w:space="0" w:color="000000"/>
              <w:right w:val="single" w:sz="4" w:space="0" w:color="000000"/>
            </w:tcBorders>
          </w:tcPr>
          <w:p w14:paraId="71B81631" w14:textId="77777777" w:rsidR="0026302D" w:rsidRPr="005236B8" w:rsidRDefault="0026302D" w:rsidP="00C9443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5236B8">
              <w:rPr>
                <w:rFonts w:ascii="Times New Roman" w:hAnsi="Times New Roman"/>
                <w:b/>
                <w:bCs/>
                <w:color w:val="000000" w:themeColor="text1"/>
                <w:sz w:val="24"/>
                <w:szCs w:val="24"/>
              </w:rPr>
              <w:t>Reg.</w:t>
            </w:r>
            <w:r w:rsidRPr="005236B8">
              <w:rPr>
                <w:rFonts w:ascii="Times New Roman" w:hAnsi="Times New Roman"/>
                <w:b/>
                <w:bCs/>
                <w:color w:val="000000" w:themeColor="text1"/>
                <w:spacing w:val="-2"/>
                <w:sz w:val="24"/>
                <w:szCs w:val="24"/>
              </w:rPr>
              <w:t xml:space="preserve"> </w:t>
            </w:r>
            <w:r w:rsidRPr="005236B8">
              <w:rPr>
                <w:rFonts w:ascii="Times New Roman" w:hAnsi="Times New Roman"/>
                <w:b/>
                <w:bCs/>
                <w:color w:val="000000" w:themeColor="text1"/>
                <w:sz w:val="24"/>
                <w:szCs w:val="24"/>
              </w:rPr>
              <w:t>No</w:t>
            </w:r>
          </w:p>
        </w:tc>
        <w:tc>
          <w:tcPr>
            <w:tcW w:w="3507" w:type="dxa"/>
            <w:tcBorders>
              <w:top w:val="single" w:sz="4" w:space="0" w:color="000000"/>
              <w:left w:val="single" w:sz="4" w:space="0" w:color="000000"/>
              <w:bottom w:val="single" w:sz="4" w:space="0" w:color="000000"/>
              <w:right w:val="single" w:sz="4" w:space="0" w:color="000000"/>
            </w:tcBorders>
          </w:tcPr>
          <w:p w14:paraId="3E383A6E" w14:textId="2E80EFA1" w:rsidR="0026302D" w:rsidRPr="005236B8" w:rsidRDefault="008D3216" w:rsidP="00C94437">
            <w:pPr>
              <w:widowControl w:val="0"/>
              <w:autoSpaceDE w:val="0"/>
              <w:autoSpaceDN w:val="0"/>
              <w:adjustRightInd w:val="0"/>
              <w:spacing w:after="0" w:line="24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2016-EE-368</w:t>
            </w:r>
          </w:p>
        </w:tc>
      </w:tr>
      <w:tr w:rsidR="0026302D" w:rsidRPr="005236B8" w14:paraId="6BA3A500" w14:textId="77777777" w:rsidTr="007256F0">
        <w:trPr>
          <w:trHeight w:hRule="exact" w:val="308"/>
          <w:jc w:val="right"/>
        </w:trPr>
        <w:tc>
          <w:tcPr>
            <w:tcW w:w="1550" w:type="dxa"/>
            <w:tcBorders>
              <w:top w:val="single" w:sz="4" w:space="0" w:color="000000"/>
              <w:left w:val="single" w:sz="4" w:space="0" w:color="000000"/>
              <w:bottom w:val="single" w:sz="4" w:space="0" w:color="000000"/>
              <w:right w:val="single" w:sz="4" w:space="0" w:color="000000"/>
            </w:tcBorders>
          </w:tcPr>
          <w:p w14:paraId="721878C3" w14:textId="77777777" w:rsidR="0026302D" w:rsidRPr="005236B8" w:rsidRDefault="0026302D" w:rsidP="00C94437">
            <w:pPr>
              <w:widowControl w:val="0"/>
              <w:autoSpaceDE w:val="0"/>
              <w:autoSpaceDN w:val="0"/>
              <w:adjustRightInd w:val="0"/>
              <w:spacing w:after="0" w:line="272" w:lineRule="exact"/>
              <w:ind w:left="105"/>
              <w:jc w:val="both"/>
              <w:rPr>
                <w:rFonts w:ascii="Times New Roman" w:hAnsi="Times New Roman"/>
                <w:color w:val="000000" w:themeColor="text1"/>
                <w:sz w:val="24"/>
                <w:szCs w:val="24"/>
              </w:rPr>
            </w:pPr>
            <w:r w:rsidRPr="005236B8">
              <w:rPr>
                <w:rFonts w:ascii="Times New Roman" w:hAnsi="Times New Roman"/>
                <w:b/>
                <w:bCs/>
                <w:color w:val="000000" w:themeColor="text1"/>
                <w:spacing w:val="4"/>
                <w:sz w:val="24"/>
                <w:szCs w:val="24"/>
              </w:rPr>
              <w:t>M</w:t>
            </w:r>
            <w:r w:rsidRPr="005236B8">
              <w:rPr>
                <w:rFonts w:ascii="Times New Roman" w:hAnsi="Times New Roman"/>
                <w:b/>
                <w:bCs/>
                <w:color w:val="000000" w:themeColor="text1"/>
                <w:spacing w:val="-6"/>
                <w:sz w:val="24"/>
                <w:szCs w:val="24"/>
              </w:rPr>
              <w:t>a</w:t>
            </w:r>
            <w:r w:rsidRPr="005236B8">
              <w:rPr>
                <w:rFonts w:ascii="Times New Roman" w:hAnsi="Times New Roman"/>
                <w:b/>
                <w:bCs/>
                <w:color w:val="000000" w:themeColor="text1"/>
                <w:sz w:val="24"/>
                <w:szCs w:val="24"/>
              </w:rPr>
              <w:t>r</w:t>
            </w:r>
            <w:r w:rsidRPr="005236B8">
              <w:rPr>
                <w:rFonts w:ascii="Times New Roman" w:hAnsi="Times New Roman"/>
                <w:b/>
                <w:bCs/>
                <w:color w:val="000000" w:themeColor="text1"/>
                <w:spacing w:val="1"/>
                <w:sz w:val="24"/>
                <w:szCs w:val="24"/>
              </w:rPr>
              <w:t>k</w:t>
            </w:r>
            <w:r w:rsidRPr="005236B8">
              <w:rPr>
                <w:rFonts w:ascii="Times New Roman" w:hAnsi="Times New Roman"/>
                <w:b/>
                <w:bCs/>
                <w:color w:val="000000" w:themeColor="text1"/>
                <w:sz w:val="24"/>
                <w:szCs w:val="24"/>
              </w:rPr>
              <w:t>s</w:t>
            </w:r>
            <w:r w:rsidR="007256F0" w:rsidRPr="005236B8">
              <w:rPr>
                <w:rFonts w:ascii="Times New Roman" w:hAnsi="Times New Roman"/>
                <w:b/>
                <w:bCs/>
                <w:color w:val="000000" w:themeColor="text1"/>
                <w:sz w:val="24"/>
                <w:szCs w:val="24"/>
              </w:rPr>
              <w:t>/</w:t>
            </w:r>
            <w:r w:rsidRPr="005236B8">
              <w:rPr>
                <w:rFonts w:ascii="Times New Roman" w:hAnsi="Times New Roman"/>
                <w:b/>
                <w:bCs/>
                <w:color w:val="000000" w:themeColor="text1"/>
                <w:sz w:val="24"/>
                <w:szCs w:val="24"/>
              </w:rPr>
              <w:t>Grade</w:t>
            </w:r>
          </w:p>
        </w:tc>
        <w:tc>
          <w:tcPr>
            <w:tcW w:w="3507" w:type="dxa"/>
            <w:tcBorders>
              <w:top w:val="single" w:sz="4" w:space="0" w:color="000000"/>
              <w:left w:val="single" w:sz="4" w:space="0" w:color="000000"/>
              <w:bottom w:val="single" w:sz="4" w:space="0" w:color="000000"/>
              <w:right w:val="single" w:sz="4" w:space="0" w:color="000000"/>
            </w:tcBorders>
          </w:tcPr>
          <w:p w14:paraId="2FDDD0E5" w14:textId="77777777" w:rsidR="0026302D" w:rsidRPr="005236B8" w:rsidRDefault="0026302D" w:rsidP="00C94437">
            <w:pPr>
              <w:widowControl w:val="0"/>
              <w:autoSpaceDE w:val="0"/>
              <w:autoSpaceDN w:val="0"/>
              <w:adjustRightInd w:val="0"/>
              <w:spacing w:after="0" w:line="240" w:lineRule="auto"/>
              <w:jc w:val="both"/>
              <w:rPr>
                <w:rFonts w:ascii="Times New Roman" w:hAnsi="Times New Roman"/>
                <w:color w:val="000000" w:themeColor="text1"/>
                <w:sz w:val="24"/>
                <w:szCs w:val="24"/>
              </w:rPr>
            </w:pPr>
          </w:p>
        </w:tc>
      </w:tr>
    </w:tbl>
    <w:p w14:paraId="7FFDD999" w14:textId="77777777" w:rsidR="004D145F" w:rsidRPr="005236B8" w:rsidRDefault="004D145F" w:rsidP="00F32451">
      <w:pPr>
        <w:pStyle w:val="NoSpacing"/>
        <w:rPr>
          <w:rFonts w:ascii="Times New Roman" w:hAnsi="Times New Roman"/>
          <w:b/>
          <w:color w:val="000000" w:themeColor="text1"/>
          <w:sz w:val="24"/>
          <w:szCs w:val="24"/>
        </w:rPr>
      </w:pPr>
    </w:p>
    <w:p w14:paraId="4891B24D" w14:textId="1082DA34" w:rsidR="00F32451" w:rsidRPr="00C05FE2" w:rsidRDefault="00855ECF" w:rsidP="004635A8">
      <w:pPr>
        <w:pStyle w:val="NormalWeb"/>
        <w:jc w:val="center"/>
        <w:rPr>
          <w:b/>
          <w:color w:val="000000" w:themeColor="text1"/>
          <w:sz w:val="28"/>
          <w:u w:val="single"/>
        </w:rPr>
      </w:pPr>
      <w:r w:rsidRPr="00C05FE2">
        <w:rPr>
          <w:b/>
          <w:color w:val="000000" w:themeColor="text1"/>
          <w:sz w:val="28"/>
          <w:u w:val="single"/>
        </w:rPr>
        <w:t xml:space="preserve">EXPERIMENT # </w:t>
      </w:r>
      <w:r w:rsidR="00C67ADD">
        <w:rPr>
          <w:b/>
          <w:color w:val="000000" w:themeColor="text1"/>
          <w:sz w:val="28"/>
          <w:u w:val="single"/>
        </w:rPr>
        <w:t>4</w:t>
      </w:r>
    </w:p>
    <w:p w14:paraId="18720739" w14:textId="24F86629" w:rsidR="00407AF1" w:rsidRPr="00C05FE2" w:rsidRDefault="00C67ADD" w:rsidP="00C67ADD">
      <w:pPr>
        <w:pStyle w:val="NoSpacing"/>
        <w:ind w:firstLine="720"/>
        <w:jc w:val="center"/>
        <w:rPr>
          <w:rFonts w:ascii="Times New Roman" w:hAnsi="Times New Roman"/>
          <w:b/>
          <w:color w:val="000000" w:themeColor="text1"/>
          <w:sz w:val="28"/>
          <w:szCs w:val="24"/>
        </w:rPr>
      </w:pPr>
      <w:r>
        <w:rPr>
          <w:rFonts w:ascii="Times New Roman" w:hAnsi="Times New Roman"/>
          <w:b/>
          <w:color w:val="000000" w:themeColor="text1"/>
          <w:sz w:val="28"/>
          <w:szCs w:val="24"/>
        </w:rPr>
        <w:t>Three</w:t>
      </w:r>
      <w:r w:rsidR="00092F86" w:rsidRPr="00C05FE2">
        <w:rPr>
          <w:rFonts w:ascii="Times New Roman" w:hAnsi="Times New Roman"/>
          <w:b/>
          <w:color w:val="000000" w:themeColor="text1"/>
          <w:sz w:val="28"/>
          <w:szCs w:val="24"/>
        </w:rPr>
        <w:t xml:space="preserve"> Phase </w:t>
      </w:r>
      <w:r w:rsidR="007256F0" w:rsidRPr="00C05FE2">
        <w:rPr>
          <w:rFonts w:ascii="Times New Roman" w:hAnsi="Times New Roman"/>
          <w:b/>
          <w:color w:val="000000" w:themeColor="text1"/>
          <w:sz w:val="28"/>
          <w:szCs w:val="24"/>
        </w:rPr>
        <w:t xml:space="preserve">Current </w:t>
      </w:r>
      <w:r w:rsidR="00092F86" w:rsidRPr="00C05FE2">
        <w:rPr>
          <w:rFonts w:ascii="Times New Roman" w:hAnsi="Times New Roman"/>
          <w:b/>
          <w:color w:val="000000" w:themeColor="text1"/>
          <w:sz w:val="28"/>
          <w:szCs w:val="24"/>
        </w:rPr>
        <w:t>transformers</w:t>
      </w:r>
      <w:r w:rsidR="005236B8" w:rsidRPr="00C05FE2">
        <w:rPr>
          <w:rFonts w:ascii="Times New Roman" w:hAnsi="Times New Roman"/>
          <w:b/>
          <w:color w:val="000000" w:themeColor="text1"/>
          <w:sz w:val="28"/>
          <w:szCs w:val="24"/>
        </w:rPr>
        <w:t xml:space="preserve">  </w:t>
      </w:r>
    </w:p>
    <w:p w14:paraId="698BC19D" w14:textId="77777777" w:rsidR="00F32451" w:rsidRPr="00C05FE2" w:rsidRDefault="00F32451" w:rsidP="00F32451">
      <w:pPr>
        <w:pStyle w:val="NormalWeb"/>
        <w:rPr>
          <w:color w:val="000000" w:themeColor="text1"/>
          <w:sz w:val="28"/>
          <w:u w:val="single"/>
        </w:rPr>
      </w:pPr>
      <w:r w:rsidRPr="00C05FE2">
        <w:rPr>
          <w:b/>
          <w:color w:val="000000" w:themeColor="text1"/>
          <w:sz w:val="28"/>
          <w:u w:val="single"/>
        </w:rPr>
        <w:t>Objective:</w:t>
      </w:r>
    </w:p>
    <w:p w14:paraId="318F8ECF" w14:textId="77777777" w:rsidR="00407AF1" w:rsidRPr="005236B8" w:rsidRDefault="007256F0" w:rsidP="00407AF1">
      <w:pPr>
        <w:pStyle w:val="NoSpacing"/>
        <w:jc w:val="both"/>
        <w:rPr>
          <w:rFonts w:ascii="Times New Roman" w:hAnsi="Times New Roman"/>
          <w:color w:val="000000" w:themeColor="text1"/>
          <w:sz w:val="24"/>
          <w:szCs w:val="24"/>
        </w:rPr>
      </w:pPr>
      <w:r w:rsidRPr="005236B8">
        <w:rPr>
          <w:rFonts w:ascii="Times New Roman" w:hAnsi="Times New Roman"/>
          <w:color w:val="000000" w:themeColor="text1"/>
          <w:sz w:val="24"/>
          <w:szCs w:val="24"/>
        </w:rPr>
        <w:t>At the end of this lab session students will be able to</w:t>
      </w:r>
    </w:p>
    <w:p w14:paraId="6B666ED1" w14:textId="77777777" w:rsidR="007256F0" w:rsidRPr="005236B8" w:rsidRDefault="007256F0" w:rsidP="007256F0">
      <w:pPr>
        <w:pStyle w:val="NoSpacing"/>
        <w:numPr>
          <w:ilvl w:val="0"/>
          <w:numId w:val="8"/>
        </w:numPr>
        <w:jc w:val="both"/>
        <w:rPr>
          <w:rFonts w:ascii="Times New Roman" w:hAnsi="Times New Roman"/>
          <w:color w:val="000000" w:themeColor="text1"/>
          <w:sz w:val="24"/>
          <w:szCs w:val="24"/>
        </w:rPr>
      </w:pPr>
      <w:r w:rsidRPr="005236B8">
        <w:rPr>
          <w:rFonts w:ascii="Times New Roman" w:hAnsi="Times New Roman"/>
          <w:color w:val="000000" w:themeColor="text1"/>
          <w:sz w:val="24"/>
          <w:szCs w:val="24"/>
        </w:rPr>
        <w:t xml:space="preserve">Use </w:t>
      </w:r>
      <w:r w:rsidR="00092F86" w:rsidRPr="005236B8">
        <w:rPr>
          <w:rFonts w:ascii="Times New Roman" w:hAnsi="Times New Roman"/>
          <w:color w:val="000000" w:themeColor="text1"/>
          <w:sz w:val="24"/>
          <w:szCs w:val="24"/>
        </w:rPr>
        <w:t>De Lorenzo</w:t>
      </w:r>
      <w:r w:rsidRPr="005236B8">
        <w:rPr>
          <w:rFonts w:ascii="Times New Roman" w:hAnsi="Times New Roman"/>
          <w:color w:val="000000" w:themeColor="text1"/>
          <w:sz w:val="24"/>
          <w:szCs w:val="24"/>
        </w:rPr>
        <w:t xml:space="preserve"> power system</w:t>
      </w:r>
      <w:r w:rsidR="00092F86" w:rsidRPr="005236B8">
        <w:rPr>
          <w:rFonts w:ascii="Times New Roman" w:hAnsi="Times New Roman"/>
          <w:color w:val="000000" w:themeColor="text1"/>
          <w:sz w:val="24"/>
          <w:szCs w:val="24"/>
        </w:rPr>
        <w:t xml:space="preserve"> Protection kits</w:t>
      </w:r>
      <w:r w:rsidRPr="005236B8">
        <w:rPr>
          <w:rFonts w:ascii="Times New Roman" w:hAnsi="Times New Roman"/>
          <w:color w:val="000000" w:themeColor="text1"/>
          <w:sz w:val="24"/>
          <w:szCs w:val="24"/>
        </w:rPr>
        <w:t>.</w:t>
      </w:r>
    </w:p>
    <w:p w14:paraId="53B63D0A" w14:textId="6CBBD22C" w:rsidR="007256F0" w:rsidRPr="005236B8" w:rsidRDefault="00092F86" w:rsidP="00092F86">
      <w:pPr>
        <w:pStyle w:val="NoSpacing"/>
        <w:numPr>
          <w:ilvl w:val="0"/>
          <w:numId w:val="8"/>
        </w:numPr>
        <w:jc w:val="both"/>
        <w:rPr>
          <w:rFonts w:ascii="Times New Roman" w:hAnsi="Times New Roman"/>
          <w:color w:val="000000" w:themeColor="text1"/>
          <w:sz w:val="24"/>
          <w:szCs w:val="24"/>
        </w:rPr>
      </w:pPr>
      <w:r w:rsidRPr="005236B8">
        <w:rPr>
          <w:rFonts w:ascii="Times New Roman" w:hAnsi="Times New Roman"/>
          <w:color w:val="000000" w:themeColor="text1"/>
          <w:sz w:val="24"/>
          <w:szCs w:val="24"/>
        </w:rPr>
        <w:t xml:space="preserve">Implement </w:t>
      </w:r>
      <w:proofErr w:type="gramStart"/>
      <w:r w:rsidRPr="005236B8">
        <w:rPr>
          <w:rFonts w:ascii="Times New Roman" w:hAnsi="Times New Roman"/>
          <w:color w:val="000000" w:themeColor="text1"/>
          <w:sz w:val="24"/>
          <w:szCs w:val="24"/>
        </w:rPr>
        <w:t>“</w:t>
      </w:r>
      <w:r w:rsidR="00EF5BEA">
        <w:rPr>
          <w:rFonts w:ascii="Times New Roman" w:hAnsi="Times New Roman"/>
          <w:color w:val="000000" w:themeColor="text1"/>
          <w:sz w:val="24"/>
          <w:szCs w:val="24"/>
        </w:rPr>
        <w:t xml:space="preserve"> Three</w:t>
      </w:r>
      <w:proofErr w:type="gramEnd"/>
      <w:r w:rsidR="00EF5BEA">
        <w:rPr>
          <w:rFonts w:ascii="Times New Roman" w:hAnsi="Times New Roman"/>
          <w:color w:val="000000" w:themeColor="text1"/>
          <w:sz w:val="24"/>
          <w:szCs w:val="24"/>
        </w:rPr>
        <w:t xml:space="preserve"> Phase </w:t>
      </w:r>
      <w:r w:rsidRPr="005236B8">
        <w:rPr>
          <w:rFonts w:ascii="Times New Roman" w:hAnsi="Times New Roman"/>
          <w:color w:val="000000" w:themeColor="text1"/>
          <w:sz w:val="24"/>
          <w:szCs w:val="24"/>
        </w:rPr>
        <w:t>Current transformer” by using De Lorenzo power system Protection kits</w:t>
      </w:r>
      <w:r w:rsidR="007256F0" w:rsidRPr="005236B8">
        <w:rPr>
          <w:rFonts w:ascii="Times New Roman" w:hAnsi="Times New Roman"/>
          <w:color w:val="000000" w:themeColor="text1"/>
          <w:sz w:val="24"/>
          <w:szCs w:val="24"/>
        </w:rPr>
        <w:t>.</w:t>
      </w:r>
    </w:p>
    <w:p w14:paraId="11507EE1" w14:textId="0322C740" w:rsidR="007256F0" w:rsidRPr="005236B8" w:rsidRDefault="00C67ADD" w:rsidP="007256F0">
      <w:pPr>
        <w:pStyle w:val="NoSpacing"/>
        <w:numPr>
          <w:ilvl w:val="0"/>
          <w:numId w:val="8"/>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Three phase </w:t>
      </w:r>
      <w:r w:rsidR="00092F86" w:rsidRPr="005236B8">
        <w:rPr>
          <w:rFonts w:ascii="Times New Roman" w:hAnsi="Times New Roman"/>
          <w:color w:val="000000" w:themeColor="text1"/>
          <w:sz w:val="24"/>
          <w:szCs w:val="24"/>
        </w:rPr>
        <w:t>Current Transformer operation</w:t>
      </w:r>
      <w:r w:rsidR="00DF750F" w:rsidRPr="005236B8">
        <w:rPr>
          <w:rFonts w:ascii="Times New Roman" w:hAnsi="Times New Roman"/>
          <w:color w:val="000000" w:themeColor="text1"/>
          <w:sz w:val="24"/>
          <w:szCs w:val="24"/>
        </w:rPr>
        <w:t>.</w:t>
      </w:r>
    </w:p>
    <w:p w14:paraId="582033D6" w14:textId="77777777" w:rsidR="00407AF1" w:rsidRPr="00C05FE2" w:rsidRDefault="00DF750F" w:rsidP="00F32451">
      <w:pPr>
        <w:pStyle w:val="NormalWeb"/>
        <w:rPr>
          <w:b/>
          <w:color w:val="000000" w:themeColor="text1"/>
          <w:sz w:val="28"/>
          <w:u w:val="single"/>
        </w:rPr>
      </w:pPr>
      <w:r w:rsidRPr="00C05FE2">
        <w:rPr>
          <w:b/>
          <w:color w:val="000000" w:themeColor="text1"/>
          <w:sz w:val="28"/>
          <w:u w:val="single"/>
        </w:rPr>
        <w:t>Introduction</w:t>
      </w:r>
      <w:r w:rsidR="00C94437" w:rsidRPr="00C05FE2">
        <w:rPr>
          <w:b/>
          <w:color w:val="000000" w:themeColor="text1"/>
          <w:sz w:val="28"/>
          <w:u w:val="single"/>
        </w:rPr>
        <w:t>:</w:t>
      </w:r>
    </w:p>
    <w:p w14:paraId="66717820" w14:textId="77777777" w:rsidR="00DF750F" w:rsidRPr="005236B8" w:rsidRDefault="00DF750F" w:rsidP="00D36FB1">
      <w:pPr>
        <w:pStyle w:val="NormalWeb"/>
        <w:ind w:firstLine="720"/>
        <w:jc w:val="both"/>
        <w:rPr>
          <w:color w:val="000000" w:themeColor="text1"/>
        </w:rPr>
      </w:pPr>
      <w:r w:rsidRPr="005236B8">
        <w:rPr>
          <w:color w:val="000000" w:themeColor="text1"/>
        </w:rPr>
        <w:t>Utilities are responsible for the generation, transmission and distribution of electricity to customers. Part of this responsibility is ensuring a safe but yet reliable power supply to customers. For the purpose of safety and protecting the transmission and distribution network from faults, utilities worldwide have sophisticated protective equipment. Collectively, these are known as secondary equipment and include the current transformers (CT), potential transformer (PT) and protective relays.</w:t>
      </w:r>
    </w:p>
    <w:p w14:paraId="2A1A463B" w14:textId="77777777" w:rsidR="004C4722" w:rsidRPr="005236B8" w:rsidRDefault="004C4722" w:rsidP="00D36FB1">
      <w:pPr>
        <w:pStyle w:val="NormalWeb"/>
        <w:ind w:firstLine="720"/>
        <w:jc w:val="both"/>
        <w:rPr>
          <w:b/>
          <w:color w:val="000000" w:themeColor="text1"/>
          <w:u w:val="single"/>
        </w:rPr>
      </w:pPr>
      <w:r w:rsidRPr="005236B8">
        <w:rPr>
          <w:b/>
          <w:color w:val="000000" w:themeColor="text1"/>
          <w:u w:val="single"/>
        </w:rPr>
        <w:t>Apparatus:</w:t>
      </w:r>
    </w:p>
    <w:p w14:paraId="4D0520C5" w14:textId="77777777" w:rsidR="005236B8" w:rsidRPr="005236B8" w:rsidRDefault="005236B8" w:rsidP="005236B8">
      <w:pPr>
        <w:pStyle w:val="NormalWeb"/>
        <w:numPr>
          <w:ilvl w:val="0"/>
          <w:numId w:val="36"/>
        </w:numPr>
        <w:jc w:val="both"/>
        <w:rPr>
          <w:color w:val="000000" w:themeColor="text1"/>
        </w:rPr>
      </w:pPr>
      <w:r w:rsidRPr="005236B8">
        <w:rPr>
          <w:color w:val="000000" w:themeColor="text1"/>
        </w:rPr>
        <w:t>1DL 1017R Resistive Load</w:t>
      </w:r>
    </w:p>
    <w:p w14:paraId="58C70F84" w14:textId="77777777" w:rsidR="005236B8" w:rsidRPr="005236B8" w:rsidRDefault="005236B8" w:rsidP="005236B8">
      <w:pPr>
        <w:pStyle w:val="NormalWeb"/>
        <w:numPr>
          <w:ilvl w:val="0"/>
          <w:numId w:val="36"/>
        </w:numPr>
        <w:jc w:val="both"/>
        <w:rPr>
          <w:color w:val="000000" w:themeColor="text1"/>
        </w:rPr>
      </w:pPr>
      <w:r w:rsidRPr="005236B8">
        <w:rPr>
          <w:color w:val="000000" w:themeColor="text1"/>
        </w:rPr>
        <w:t>1DL 1055TT Experimentation Transformer</w:t>
      </w:r>
    </w:p>
    <w:p w14:paraId="67AB0EA5" w14:textId="77777777" w:rsidR="005236B8" w:rsidRPr="005236B8" w:rsidRDefault="005236B8" w:rsidP="005236B8">
      <w:pPr>
        <w:pStyle w:val="NormalWeb"/>
        <w:numPr>
          <w:ilvl w:val="0"/>
          <w:numId w:val="36"/>
        </w:numPr>
        <w:jc w:val="both"/>
        <w:rPr>
          <w:color w:val="000000" w:themeColor="text1"/>
        </w:rPr>
      </w:pPr>
      <w:r w:rsidRPr="005236B8">
        <w:rPr>
          <w:color w:val="000000" w:themeColor="text1"/>
        </w:rPr>
        <w:t>1DL 2108T10 CT LOAD</w:t>
      </w:r>
    </w:p>
    <w:p w14:paraId="285DCC06" w14:textId="6FD3AF23" w:rsidR="005236B8" w:rsidRPr="005236B8" w:rsidRDefault="005236B8" w:rsidP="005236B8">
      <w:pPr>
        <w:pStyle w:val="NormalWeb"/>
        <w:numPr>
          <w:ilvl w:val="0"/>
          <w:numId w:val="36"/>
        </w:numPr>
        <w:jc w:val="both"/>
        <w:rPr>
          <w:color w:val="000000" w:themeColor="text1"/>
        </w:rPr>
      </w:pPr>
      <w:r w:rsidRPr="005236B8">
        <w:rPr>
          <w:color w:val="000000" w:themeColor="text1"/>
        </w:rPr>
        <w:t xml:space="preserve">1DL 2109T21 </w:t>
      </w:r>
      <w:r w:rsidR="00C67ADD">
        <w:rPr>
          <w:color w:val="000000" w:themeColor="text1"/>
        </w:rPr>
        <w:t>Three</w:t>
      </w:r>
      <w:r w:rsidRPr="005236B8">
        <w:rPr>
          <w:color w:val="000000" w:themeColor="text1"/>
        </w:rPr>
        <w:t xml:space="preserve"> Phase Current Transformer</w:t>
      </w:r>
    </w:p>
    <w:p w14:paraId="3168D43A" w14:textId="77777777" w:rsidR="004C4722" w:rsidRPr="005236B8" w:rsidRDefault="005236B8" w:rsidP="005236B8">
      <w:pPr>
        <w:pStyle w:val="NormalWeb"/>
        <w:numPr>
          <w:ilvl w:val="0"/>
          <w:numId w:val="36"/>
        </w:numPr>
        <w:jc w:val="both"/>
        <w:rPr>
          <w:color w:val="000000" w:themeColor="text1"/>
        </w:rPr>
      </w:pPr>
      <w:r w:rsidRPr="005236B8">
        <w:rPr>
          <w:color w:val="000000" w:themeColor="text1"/>
        </w:rPr>
        <w:t>2 DL 2109T5A Moving Iron Ammeter (5A)</w:t>
      </w:r>
    </w:p>
    <w:p w14:paraId="1DA28AF1" w14:textId="77777777" w:rsidR="00DF750F" w:rsidRPr="005236B8" w:rsidRDefault="004C4722" w:rsidP="00DF750F">
      <w:pPr>
        <w:pStyle w:val="NormalWeb"/>
        <w:rPr>
          <w:b/>
          <w:color w:val="000000" w:themeColor="text1"/>
          <w:u w:val="single"/>
        </w:rPr>
      </w:pPr>
      <w:r w:rsidRPr="005236B8">
        <w:rPr>
          <w:b/>
          <w:color w:val="000000" w:themeColor="text1"/>
          <w:u w:val="single"/>
        </w:rPr>
        <w:t>Current Transformers</w:t>
      </w:r>
      <w:r w:rsidR="00DF750F" w:rsidRPr="005236B8">
        <w:rPr>
          <w:b/>
          <w:color w:val="000000" w:themeColor="text1"/>
          <w:u w:val="single"/>
        </w:rPr>
        <w:t>:</w:t>
      </w:r>
    </w:p>
    <w:p w14:paraId="7FB8F92B" w14:textId="7180C76B" w:rsidR="004C4722" w:rsidRPr="005236B8" w:rsidRDefault="004C4722" w:rsidP="004C4722">
      <w:pPr>
        <w:pStyle w:val="NormalWeb"/>
        <w:spacing w:before="0" w:beforeAutospacing="0" w:after="180" w:afterAutospacing="0"/>
        <w:jc w:val="both"/>
        <w:rPr>
          <w:color w:val="000000" w:themeColor="text1"/>
        </w:rPr>
      </w:pPr>
      <w:r w:rsidRPr="005236B8">
        <w:rPr>
          <w:color w:val="000000" w:themeColor="text1"/>
        </w:rPr>
        <w:t>The basic principle of the current transformer is the same as that of the power transformer. Like the power transformer, the current transformer also contains a primary and a secondary winding. Whenever an alternating</w:t>
      </w:r>
      <w:r w:rsidR="00602260">
        <w:rPr>
          <w:color w:val="000000" w:themeColor="text1"/>
        </w:rPr>
        <w:t xml:space="preserve"> </w:t>
      </w:r>
      <w:r w:rsidRPr="005236B8">
        <w:rPr>
          <w:color w:val="000000" w:themeColor="text1"/>
        </w:rPr>
        <w:t xml:space="preserve">current flow through the primary winding, alternating magnetic flux is produced, which then induces alternating current in the secondary winding. In the case of current transformers, the load impedance or “burden” is very small. </w:t>
      </w:r>
      <w:proofErr w:type="gramStart"/>
      <w:r w:rsidRPr="005236B8">
        <w:rPr>
          <w:color w:val="000000" w:themeColor="text1"/>
        </w:rPr>
        <w:t>Therefore</w:t>
      </w:r>
      <w:proofErr w:type="gramEnd"/>
      <w:r w:rsidRPr="005236B8">
        <w:rPr>
          <w:color w:val="000000" w:themeColor="text1"/>
        </w:rPr>
        <w:t xml:space="preserve"> the current transformer operates under short circuit conditions. </w:t>
      </w:r>
      <w:proofErr w:type="gramStart"/>
      <w:r w:rsidRPr="005236B8">
        <w:rPr>
          <w:color w:val="000000" w:themeColor="text1"/>
        </w:rPr>
        <w:t>Also</w:t>
      </w:r>
      <w:proofErr w:type="gramEnd"/>
      <w:r w:rsidRPr="005236B8">
        <w:rPr>
          <w:color w:val="000000" w:themeColor="text1"/>
        </w:rPr>
        <w:t xml:space="preserve"> the current in the secondary winding does not depend on load impedance but instead depends on the current flowing in the primary winding.</w:t>
      </w:r>
    </w:p>
    <w:p w14:paraId="763BDA9B" w14:textId="77777777" w:rsidR="004C4722" w:rsidRPr="005236B8" w:rsidRDefault="004C4722" w:rsidP="004C4722">
      <w:pPr>
        <w:pStyle w:val="NormalWeb"/>
        <w:spacing w:before="0" w:beforeAutospacing="0" w:after="180" w:afterAutospacing="0"/>
        <w:jc w:val="both"/>
        <w:rPr>
          <w:color w:val="000000" w:themeColor="text1"/>
        </w:rPr>
      </w:pPr>
      <w:r w:rsidRPr="005236B8">
        <w:rPr>
          <w:color w:val="000000" w:themeColor="text1"/>
        </w:rPr>
        <w:t xml:space="preserve">The current transformer basically consists of an iron core upon which primary and secondary windings are wound. The primary winding of the transformer is connected in series with the </w:t>
      </w:r>
      <w:r w:rsidRPr="005236B8">
        <w:rPr>
          <w:color w:val="000000" w:themeColor="text1"/>
        </w:rPr>
        <w:lastRenderedPageBreak/>
        <w:t>load and carries the actual current flowing to the load, while the secondary winding is connected to a measuring device or a relay. The number of secondary turns is proportional to the current flowing through the primary; i.e., the larger the magnitude of current flowing through the primary, more the number of secondary turns.</w:t>
      </w:r>
    </w:p>
    <w:p w14:paraId="713E7367" w14:textId="77777777" w:rsidR="004C4722" w:rsidRPr="005236B8" w:rsidRDefault="004C4722" w:rsidP="004C4722">
      <w:pPr>
        <w:pStyle w:val="NormalWeb"/>
        <w:spacing w:before="0" w:beforeAutospacing="0" w:after="180" w:afterAutospacing="0"/>
        <w:jc w:val="both"/>
        <w:rPr>
          <w:color w:val="000000" w:themeColor="text1"/>
        </w:rPr>
      </w:pPr>
      <w:r w:rsidRPr="005236B8">
        <w:rPr>
          <w:color w:val="000000" w:themeColor="text1"/>
        </w:rPr>
        <w:t>The ratio of primary current to the secondary current is known as the current transformation ratio of the CT. Usually the current transformation ratio of the CT is high. Normally the secondary ratings are of the order 5 A, 1 A, 0.1 A, whereas the primary r</w:t>
      </w:r>
      <w:r w:rsidR="00C05FE2">
        <w:rPr>
          <w:color w:val="000000" w:themeColor="text1"/>
        </w:rPr>
        <w:t xml:space="preserve">atings vary from 10 A to 3000 </w:t>
      </w:r>
      <w:proofErr w:type="spellStart"/>
      <w:r w:rsidR="00C05FE2">
        <w:rPr>
          <w:color w:val="000000" w:themeColor="text1"/>
        </w:rPr>
        <w:t>A</w:t>
      </w:r>
      <w:r w:rsidRPr="005236B8">
        <w:rPr>
          <w:color w:val="000000" w:themeColor="text1"/>
        </w:rPr>
        <w:t>or</w:t>
      </w:r>
      <w:proofErr w:type="spellEnd"/>
      <w:r w:rsidRPr="005236B8">
        <w:rPr>
          <w:color w:val="000000" w:themeColor="text1"/>
        </w:rPr>
        <w:t xml:space="preserve"> more.</w:t>
      </w:r>
    </w:p>
    <w:p w14:paraId="3ADED013" w14:textId="34DB284C" w:rsidR="00EF5BEA" w:rsidRPr="005236B8" w:rsidRDefault="004C4722" w:rsidP="005236B8">
      <w:pPr>
        <w:pStyle w:val="NormalWeb"/>
        <w:spacing w:before="0" w:beforeAutospacing="0" w:after="180" w:afterAutospacing="0"/>
        <w:jc w:val="both"/>
        <w:rPr>
          <w:b/>
          <w:bCs/>
          <w:i/>
          <w:iCs/>
          <w:color w:val="000000" w:themeColor="text1"/>
        </w:rPr>
      </w:pPr>
      <w:r w:rsidRPr="005236B8">
        <w:rPr>
          <w:color w:val="000000" w:themeColor="text1"/>
        </w:rPr>
        <w:t>The CT handles much less power. Rated burden can be defined as the product of current and voltage at the secondary side of the CT. It is measured in volt ampere (VA)</w:t>
      </w:r>
      <w:r w:rsidR="00F36308" w:rsidRPr="005236B8">
        <w:rPr>
          <w:b/>
          <w:bCs/>
          <w:i/>
          <w:iCs/>
          <w:color w:val="000000" w:themeColor="text1"/>
        </w:rPr>
        <w:t>.</w:t>
      </w:r>
    </w:p>
    <w:p w14:paraId="7C02649D" w14:textId="0177CEB8" w:rsidR="005236B8" w:rsidRDefault="005236B8" w:rsidP="005236B8">
      <w:pPr>
        <w:pStyle w:val="NormalWeb"/>
        <w:keepNext/>
        <w:spacing w:before="0" w:beforeAutospacing="0" w:after="180" w:afterAutospacing="0"/>
        <w:rPr>
          <w:b/>
          <w:bCs/>
          <w:i/>
          <w:iCs/>
          <w:color w:val="000000" w:themeColor="text1"/>
        </w:rPr>
      </w:pPr>
      <w:r w:rsidRPr="00C05FE2">
        <w:rPr>
          <w:b/>
          <w:bCs/>
          <w:i/>
          <w:iCs/>
          <w:color w:val="000000" w:themeColor="text1"/>
          <w:sz w:val="28"/>
          <w:u w:val="single"/>
        </w:rPr>
        <w:t>Circuit Diagram</w:t>
      </w:r>
      <w:r w:rsidRPr="005236B8">
        <w:rPr>
          <w:b/>
          <w:bCs/>
          <w:i/>
          <w:iCs/>
          <w:color w:val="000000" w:themeColor="text1"/>
        </w:rPr>
        <w:t>:</w:t>
      </w:r>
    </w:p>
    <w:p w14:paraId="6C420C48" w14:textId="30F6DA32" w:rsidR="00EF5BEA" w:rsidRPr="005236B8" w:rsidRDefault="00EF5BEA" w:rsidP="005236B8">
      <w:pPr>
        <w:pStyle w:val="NormalWeb"/>
        <w:keepNext/>
        <w:spacing w:before="0" w:beforeAutospacing="0" w:after="180" w:afterAutospacing="0"/>
        <w:rPr>
          <w:color w:val="000000" w:themeColor="text1"/>
        </w:rPr>
      </w:pPr>
      <w:r>
        <w:rPr>
          <w:noProof/>
          <w:color w:val="000000" w:themeColor="text1"/>
        </w:rPr>
        <w:drawing>
          <wp:inline distT="0" distB="0" distL="0" distR="0" wp14:anchorId="091D79E6" wp14:editId="78758EFD">
            <wp:extent cx="5731510" cy="599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ee.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5991225"/>
                    </a:xfrm>
                    <a:prstGeom prst="rect">
                      <a:avLst/>
                    </a:prstGeom>
                  </pic:spPr>
                </pic:pic>
              </a:graphicData>
            </a:graphic>
          </wp:inline>
        </w:drawing>
      </w:r>
    </w:p>
    <w:p w14:paraId="02DACE94" w14:textId="466DE85B" w:rsidR="00F36308" w:rsidRPr="005236B8" w:rsidRDefault="005236B8" w:rsidP="005236B8">
      <w:pPr>
        <w:pStyle w:val="Caption"/>
        <w:jc w:val="center"/>
        <w:rPr>
          <w:rFonts w:ascii="Times New Roman" w:hAnsi="Times New Roman"/>
          <w:b w:val="0"/>
          <w:bCs w:val="0"/>
          <w:color w:val="000000" w:themeColor="text1"/>
          <w:sz w:val="24"/>
          <w:szCs w:val="24"/>
          <w:lang w:val="en-US" w:eastAsia="en-US"/>
        </w:rPr>
      </w:pPr>
      <w:r w:rsidRPr="005236B8">
        <w:rPr>
          <w:rFonts w:ascii="Times New Roman" w:hAnsi="Times New Roman"/>
          <w:color w:val="000000" w:themeColor="text1"/>
          <w:sz w:val="24"/>
          <w:szCs w:val="24"/>
        </w:rPr>
        <w:t xml:space="preserve">Figure </w:t>
      </w:r>
      <w:r w:rsidRPr="005236B8">
        <w:rPr>
          <w:rFonts w:ascii="Times New Roman" w:hAnsi="Times New Roman"/>
          <w:color w:val="000000" w:themeColor="text1"/>
          <w:sz w:val="24"/>
          <w:szCs w:val="24"/>
        </w:rPr>
        <w:fldChar w:fldCharType="begin"/>
      </w:r>
      <w:r w:rsidRPr="005236B8">
        <w:rPr>
          <w:rFonts w:ascii="Times New Roman" w:hAnsi="Times New Roman"/>
          <w:color w:val="000000" w:themeColor="text1"/>
          <w:sz w:val="24"/>
          <w:szCs w:val="24"/>
        </w:rPr>
        <w:instrText xml:space="preserve"> SEQ Figure \* ARABIC </w:instrText>
      </w:r>
      <w:r w:rsidRPr="005236B8">
        <w:rPr>
          <w:rFonts w:ascii="Times New Roman" w:hAnsi="Times New Roman"/>
          <w:color w:val="000000" w:themeColor="text1"/>
          <w:sz w:val="24"/>
          <w:szCs w:val="24"/>
        </w:rPr>
        <w:fldChar w:fldCharType="separate"/>
      </w:r>
      <w:r w:rsidR="00546587">
        <w:rPr>
          <w:rFonts w:ascii="Times New Roman" w:hAnsi="Times New Roman"/>
          <w:noProof/>
          <w:color w:val="000000" w:themeColor="text1"/>
          <w:sz w:val="24"/>
          <w:szCs w:val="24"/>
        </w:rPr>
        <w:t>1</w:t>
      </w:r>
      <w:r w:rsidRPr="005236B8">
        <w:rPr>
          <w:rFonts w:ascii="Times New Roman" w:hAnsi="Times New Roman"/>
          <w:color w:val="000000" w:themeColor="text1"/>
          <w:sz w:val="24"/>
          <w:szCs w:val="24"/>
        </w:rPr>
        <w:fldChar w:fldCharType="end"/>
      </w:r>
      <w:r w:rsidRPr="005236B8">
        <w:rPr>
          <w:rFonts w:ascii="Times New Roman" w:hAnsi="Times New Roman"/>
          <w:color w:val="000000" w:themeColor="text1"/>
          <w:sz w:val="24"/>
          <w:szCs w:val="24"/>
        </w:rPr>
        <w:t xml:space="preserve"> </w:t>
      </w:r>
      <w:r w:rsidR="00EF5BEA">
        <w:rPr>
          <w:rFonts w:ascii="Times New Roman" w:hAnsi="Times New Roman"/>
          <w:color w:val="000000" w:themeColor="text1"/>
          <w:sz w:val="24"/>
          <w:szCs w:val="24"/>
        </w:rPr>
        <w:t xml:space="preserve">Three Phase </w:t>
      </w:r>
      <w:r w:rsidRPr="005236B8">
        <w:rPr>
          <w:rFonts w:ascii="Times New Roman" w:hAnsi="Times New Roman"/>
          <w:color w:val="000000" w:themeColor="text1"/>
          <w:sz w:val="24"/>
          <w:szCs w:val="24"/>
        </w:rPr>
        <w:t xml:space="preserve">CT </w:t>
      </w:r>
    </w:p>
    <w:p w14:paraId="1E9390FE" w14:textId="3B83802E" w:rsidR="00E41552" w:rsidRPr="00C05FE2" w:rsidRDefault="00F36308" w:rsidP="00AC72D4">
      <w:pPr>
        <w:pStyle w:val="NormalWeb"/>
        <w:rPr>
          <w:b/>
          <w:color w:val="000000" w:themeColor="text1"/>
          <w:sz w:val="28"/>
          <w:u w:val="single"/>
        </w:rPr>
      </w:pPr>
      <w:r w:rsidRPr="00C05FE2">
        <w:rPr>
          <w:b/>
          <w:color w:val="000000" w:themeColor="text1"/>
          <w:sz w:val="28"/>
          <w:u w:val="single"/>
        </w:rPr>
        <w:lastRenderedPageBreak/>
        <w:t>Procedure:</w:t>
      </w:r>
    </w:p>
    <w:p w14:paraId="4A271505" w14:textId="77777777" w:rsidR="00EF5BEA" w:rsidRPr="00EF5BEA" w:rsidRDefault="00EF5BEA" w:rsidP="00EF5BEA">
      <w:pPr>
        <w:pStyle w:val="ListParagraph"/>
        <w:numPr>
          <w:ilvl w:val="0"/>
          <w:numId w:val="36"/>
        </w:numPr>
        <w:spacing w:after="0"/>
        <w:rPr>
          <w:rFonts w:ascii="Times New Roman" w:hAnsi="Times New Roman"/>
          <w:sz w:val="24"/>
          <w:szCs w:val="24"/>
        </w:rPr>
      </w:pPr>
      <w:r w:rsidRPr="00EF5BEA">
        <w:rPr>
          <w:rFonts w:ascii="Times New Roman" w:hAnsi="Times New Roman"/>
          <w:sz w:val="24"/>
          <w:szCs w:val="24"/>
        </w:rPr>
        <w:t>Assemble the circuit according to the forgoing topographic diagram.</w:t>
      </w:r>
    </w:p>
    <w:p w14:paraId="585E4F42" w14:textId="77777777" w:rsidR="00EF5BEA" w:rsidRPr="00EF5BEA" w:rsidRDefault="00EF5BEA" w:rsidP="00EF5BEA">
      <w:pPr>
        <w:pStyle w:val="ListParagraph"/>
        <w:numPr>
          <w:ilvl w:val="0"/>
          <w:numId w:val="36"/>
        </w:numPr>
        <w:rPr>
          <w:rFonts w:ascii="Times New Roman" w:hAnsi="Times New Roman"/>
          <w:sz w:val="24"/>
          <w:szCs w:val="24"/>
        </w:rPr>
      </w:pPr>
      <w:r w:rsidRPr="00EF5BEA">
        <w:rPr>
          <w:rFonts w:ascii="Times New Roman" w:hAnsi="Times New Roman"/>
          <w:sz w:val="24"/>
          <w:szCs w:val="24"/>
        </w:rPr>
        <w:t>Do not forget the fact the current transformer should not be opened at the secondary side!</w:t>
      </w:r>
    </w:p>
    <w:p w14:paraId="35138D24" w14:textId="77777777" w:rsidR="00EF5BEA" w:rsidRPr="00EF5BEA" w:rsidRDefault="00EF5BEA" w:rsidP="00EF5BEA">
      <w:pPr>
        <w:pStyle w:val="ListParagraph"/>
        <w:numPr>
          <w:ilvl w:val="0"/>
          <w:numId w:val="36"/>
        </w:numPr>
        <w:rPr>
          <w:rFonts w:ascii="Times New Roman" w:hAnsi="Times New Roman"/>
          <w:sz w:val="24"/>
          <w:szCs w:val="24"/>
        </w:rPr>
      </w:pPr>
      <w:r w:rsidRPr="00EF5BEA">
        <w:rPr>
          <w:rFonts w:ascii="Times New Roman" w:hAnsi="Times New Roman"/>
          <w:sz w:val="24"/>
          <w:szCs w:val="24"/>
        </w:rPr>
        <w:t>The resistive load located in the primary circuit and set to resistance value R</w:t>
      </w:r>
      <w:r w:rsidRPr="00EF5BEA">
        <w:rPr>
          <w:rFonts w:ascii="Times New Roman" w:hAnsi="Times New Roman"/>
          <w:sz w:val="24"/>
          <w:szCs w:val="24"/>
          <w:vertAlign w:val="subscript"/>
        </w:rPr>
        <w:t xml:space="preserve">6 </w:t>
      </w:r>
      <w:r w:rsidRPr="00EF5BEA">
        <w:rPr>
          <w:rFonts w:ascii="Times New Roman" w:hAnsi="Times New Roman"/>
          <w:sz w:val="24"/>
          <w:szCs w:val="24"/>
        </w:rPr>
        <w:t>for every phase.</w:t>
      </w:r>
    </w:p>
    <w:p w14:paraId="4A1A62B6" w14:textId="77777777" w:rsidR="00EF5BEA" w:rsidRPr="00EF5BEA" w:rsidRDefault="00EF5BEA" w:rsidP="00EF5BEA">
      <w:pPr>
        <w:pStyle w:val="ListParagraph"/>
        <w:numPr>
          <w:ilvl w:val="0"/>
          <w:numId w:val="36"/>
        </w:numPr>
        <w:spacing w:after="0"/>
        <w:rPr>
          <w:rFonts w:ascii="Times New Roman" w:hAnsi="Times New Roman"/>
          <w:sz w:val="24"/>
          <w:szCs w:val="24"/>
        </w:rPr>
      </w:pPr>
      <w:r w:rsidRPr="00EF5BEA">
        <w:rPr>
          <w:rFonts w:ascii="Times New Roman" w:hAnsi="Times New Roman"/>
          <w:sz w:val="24"/>
          <w:szCs w:val="24"/>
        </w:rPr>
        <w:t>Connect the three-phase current transformer so that the transformation ratio is 1:1.</w:t>
      </w:r>
    </w:p>
    <w:p w14:paraId="7149C8A4" w14:textId="0280EE70" w:rsidR="00EF5BEA" w:rsidRPr="00EF5BEA" w:rsidRDefault="00EF5BEA" w:rsidP="00EF5BEA">
      <w:pPr>
        <w:pStyle w:val="ListParagraph"/>
        <w:numPr>
          <w:ilvl w:val="0"/>
          <w:numId w:val="36"/>
        </w:numPr>
        <w:spacing w:after="0"/>
        <w:rPr>
          <w:rFonts w:ascii="Times New Roman" w:hAnsi="Times New Roman"/>
          <w:sz w:val="24"/>
          <w:szCs w:val="24"/>
        </w:rPr>
      </w:pPr>
      <w:r w:rsidRPr="00EF5BEA">
        <w:rPr>
          <w:rFonts w:ascii="Times New Roman" w:hAnsi="Times New Roman"/>
          <w:sz w:val="24"/>
          <w:szCs w:val="24"/>
        </w:rPr>
        <w:t>Starting from 0V, increase the value of supply voltage to obtain 1A on the primary side of CT.</w:t>
      </w:r>
    </w:p>
    <w:p w14:paraId="36A32454" w14:textId="77777777" w:rsidR="00EF5BEA" w:rsidRPr="00EF5BEA" w:rsidRDefault="00EF5BEA" w:rsidP="00EF5BEA">
      <w:pPr>
        <w:pStyle w:val="ListParagraph"/>
        <w:numPr>
          <w:ilvl w:val="0"/>
          <w:numId w:val="36"/>
        </w:numPr>
        <w:rPr>
          <w:rFonts w:ascii="Times New Roman" w:hAnsi="Times New Roman"/>
          <w:sz w:val="24"/>
          <w:szCs w:val="24"/>
        </w:rPr>
      </w:pPr>
      <w:r w:rsidRPr="00EF5BEA">
        <w:rPr>
          <w:rFonts w:ascii="Times New Roman" w:hAnsi="Times New Roman"/>
          <w:sz w:val="24"/>
          <w:szCs w:val="24"/>
        </w:rPr>
        <w:t>Measure the three primary currents alternatively and read off the secondary currents with the neutral conductor N connected or disconnected.</w:t>
      </w:r>
    </w:p>
    <w:tbl>
      <w:tblPr>
        <w:tblStyle w:val="TableGrid"/>
        <w:tblW w:w="0" w:type="auto"/>
        <w:tblInd w:w="1255" w:type="dxa"/>
        <w:tblLook w:val="04A0" w:firstRow="1" w:lastRow="0" w:firstColumn="1" w:lastColumn="0" w:noHBand="0" w:noVBand="1"/>
      </w:tblPr>
      <w:tblGrid>
        <w:gridCol w:w="1823"/>
        <w:gridCol w:w="2677"/>
        <w:gridCol w:w="3261"/>
      </w:tblGrid>
      <w:tr w:rsidR="00EF5BEA" w14:paraId="7196E2F6" w14:textId="77777777" w:rsidTr="00914486">
        <w:trPr>
          <w:trHeight w:val="620"/>
        </w:trPr>
        <w:tc>
          <w:tcPr>
            <w:tcW w:w="1823" w:type="dxa"/>
          </w:tcPr>
          <w:p w14:paraId="2BB581F5" w14:textId="18EF3071" w:rsidR="00EF5BEA" w:rsidRPr="00914486" w:rsidRDefault="009223C6" w:rsidP="003705FA">
            <w:pPr>
              <w:jc w:val="center"/>
              <w:rPr>
                <w:b/>
                <w:sz w:val="24"/>
                <w:szCs w:val="24"/>
              </w:rPr>
            </w:pPr>
            <w:r w:rsidRPr="00914486">
              <w:rPr>
                <w:b/>
                <w:sz w:val="24"/>
                <w:szCs w:val="24"/>
              </w:rPr>
              <w:t>Balanced Load and Supply</w:t>
            </w:r>
          </w:p>
        </w:tc>
        <w:tc>
          <w:tcPr>
            <w:tcW w:w="2677" w:type="dxa"/>
          </w:tcPr>
          <w:p w14:paraId="6D476CDE" w14:textId="38833680" w:rsidR="00EF5BEA" w:rsidRPr="008D3216" w:rsidRDefault="00EF5BEA" w:rsidP="003705FA">
            <w:pPr>
              <w:jc w:val="center"/>
              <w:rPr>
                <w:b/>
                <w:sz w:val="24"/>
                <w:szCs w:val="24"/>
              </w:rPr>
            </w:pPr>
            <w:r w:rsidRPr="008D3216">
              <w:rPr>
                <w:b/>
                <w:sz w:val="24"/>
                <w:szCs w:val="24"/>
              </w:rPr>
              <w:t xml:space="preserve">N </w:t>
            </w:r>
            <w:r w:rsidR="008F3214">
              <w:rPr>
                <w:b/>
                <w:sz w:val="24"/>
                <w:szCs w:val="24"/>
              </w:rPr>
              <w:t>dis</w:t>
            </w:r>
            <w:r w:rsidRPr="008D3216">
              <w:rPr>
                <w:b/>
                <w:sz w:val="24"/>
                <w:szCs w:val="24"/>
              </w:rPr>
              <w:t xml:space="preserve">connected </w:t>
            </w:r>
          </w:p>
        </w:tc>
        <w:tc>
          <w:tcPr>
            <w:tcW w:w="3261" w:type="dxa"/>
          </w:tcPr>
          <w:p w14:paraId="68286AD2" w14:textId="64AA9D6E" w:rsidR="00EF5BEA" w:rsidRPr="008D3216" w:rsidRDefault="00EF5BEA" w:rsidP="003705FA">
            <w:pPr>
              <w:jc w:val="center"/>
              <w:rPr>
                <w:b/>
                <w:sz w:val="24"/>
                <w:szCs w:val="24"/>
              </w:rPr>
            </w:pPr>
            <w:r w:rsidRPr="008D3216">
              <w:rPr>
                <w:b/>
                <w:sz w:val="24"/>
                <w:szCs w:val="24"/>
              </w:rPr>
              <w:t xml:space="preserve">N connected </w:t>
            </w:r>
          </w:p>
        </w:tc>
      </w:tr>
      <w:tr w:rsidR="008D3216" w14:paraId="1E6581E4" w14:textId="77777777" w:rsidTr="00914486">
        <w:trPr>
          <w:trHeight w:val="435"/>
        </w:trPr>
        <w:tc>
          <w:tcPr>
            <w:tcW w:w="1823" w:type="dxa"/>
          </w:tcPr>
          <w:p w14:paraId="13F25E23" w14:textId="24CD7ABA" w:rsidR="008D3216" w:rsidRPr="00914486" w:rsidRDefault="008D3216" w:rsidP="008D3216">
            <w:pPr>
              <w:jc w:val="center"/>
              <w:rPr>
                <w:b/>
                <w:sz w:val="24"/>
                <w:szCs w:val="24"/>
              </w:rPr>
            </w:pPr>
            <w:bookmarkStart w:id="0" w:name="_Hlk21620999"/>
            <w:r w:rsidRPr="00914486">
              <w:rPr>
                <w:b/>
                <w:sz w:val="24"/>
                <w:szCs w:val="24"/>
              </w:rPr>
              <w:t>I</w:t>
            </w:r>
            <w:r w:rsidRPr="00914486">
              <w:rPr>
                <w:b/>
                <w:sz w:val="24"/>
                <w:szCs w:val="24"/>
                <w:vertAlign w:val="subscript"/>
              </w:rPr>
              <w:t xml:space="preserve">L1 </w:t>
            </w:r>
            <w:r w:rsidRPr="00914486">
              <w:rPr>
                <w:b/>
                <w:sz w:val="24"/>
                <w:szCs w:val="24"/>
              </w:rPr>
              <w:t>(A)</w:t>
            </w:r>
          </w:p>
        </w:tc>
        <w:tc>
          <w:tcPr>
            <w:tcW w:w="2677" w:type="dxa"/>
          </w:tcPr>
          <w:p w14:paraId="58D757B3" w14:textId="1D3F1A9C" w:rsidR="008D3216" w:rsidRPr="00914486" w:rsidRDefault="008D3216" w:rsidP="008D3216">
            <w:pPr>
              <w:jc w:val="center"/>
              <w:rPr>
                <w:sz w:val="24"/>
                <w:szCs w:val="24"/>
              </w:rPr>
            </w:pPr>
            <w:r w:rsidRPr="00914486">
              <w:rPr>
                <w:sz w:val="24"/>
                <w:szCs w:val="24"/>
              </w:rPr>
              <w:t>0.6</w:t>
            </w:r>
          </w:p>
        </w:tc>
        <w:tc>
          <w:tcPr>
            <w:tcW w:w="3261" w:type="dxa"/>
          </w:tcPr>
          <w:p w14:paraId="031A2E0E" w14:textId="5CC60DC6" w:rsidR="008D3216" w:rsidRPr="00914486" w:rsidRDefault="008D3216" w:rsidP="008D3216">
            <w:pPr>
              <w:jc w:val="center"/>
              <w:rPr>
                <w:sz w:val="24"/>
                <w:szCs w:val="24"/>
              </w:rPr>
            </w:pPr>
            <w:r w:rsidRPr="00914486">
              <w:rPr>
                <w:sz w:val="24"/>
                <w:szCs w:val="24"/>
              </w:rPr>
              <w:t>0.6</w:t>
            </w:r>
          </w:p>
        </w:tc>
      </w:tr>
      <w:tr w:rsidR="008D3216" w14:paraId="24431B33" w14:textId="77777777" w:rsidTr="00914486">
        <w:trPr>
          <w:trHeight w:val="585"/>
        </w:trPr>
        <w:tc>
          <w:tcPr>
            <w:tcW w:w="1823" w:type="dxa"/>
          </w:tcPr>
          <w:p w14:paraId="2472A188" w14:textId="62EC783C" w:rsidR="008D3216" w:rsidRPr="00914486" w:rsidRDefault="008D3216" w:rsidP="008D3216">
            <w:pPr>
              <w:jc w:val="center"/>
              <w:rPr>
                <w:b/>
                <w:sz w:val="24"/>
                <w:szCs w:val="24"/>
              </w:rPr>
            </w:pPr>
            <w:r w:rsidRPr="00914486">
              <w:rPr>
                <w:b/>
                <w:sz w:val="24"/>
                <w:szCs w:val="24"/>
              </w:rPr>
              <w:t>I</w:t>
            </w:r>
            <w:r w:rsidRPr="00914486">
              <w:rPr>
                <w:b/>
                <w:sz w:val="24"/>
                <w:szCs w:val="24"/>
                <w:vertAlign w:val="subscript"/>
              </w:rPr>
              <w:t xml:space="preserve">1 </w:t>
            </w:r>
            <w:r w:rsidRPr="00914486">
              <w:rPr>
                <w:b/>
                <w:sz w:val="24"/>
                <w:szCs w:val="24"/>
              </w:rPr>
              <w:t>(A)</w:t>
            </w:r>
          </w:p>
        </w:tc>
        <w:tc>
          <w:tcPr>
            <w:tcW w:w="2677" w:type="dxa"/>
          </w:tcPr>
          <w:p w14:paraId="5CAB9614" w14:textId="4DCCC727" w:rsidR="008D3216" w:rsidRPr="00914486" w:rsidRDefault="008D3216" w:rsidP="008D3216">
            <w:pPr>
              <w:jc w:val="center"/>
              <w:rPr>
                <w:sz w:val="24"/>
                <w:szCs w:val="24"/>
              </w:rPr>
            </w:pPr>
            <w:r w:rsidRPr="00914486">
              <w:rPr>
                <w:sz w:val="24"/>
                <w:szCs w:val="24"/>
              </w:rPr>
              <w:t>0.55</w:t>
            </w:r>
          </w:p>
        </w:tc>
        <w:tc>
          <w:tcPr>
            <w:tcW w:w="3261" w:type="dxa"/>
          </w:tcPr>
          <w:p w14:paraId="3DA95588" w14:textId="453C898E" w:rsidR="008D3216" w:rsidRPr="00914486" w:rsidRDefault="008D3216" w:rsidP="008D3216">
            <w:pPr>
              <w:jc w:val="center"/>
              <w:rPr>
                <w:sz w:val="24"/>
                <w:szCs w:val="24"/>
              </w:rPr>
            </w:pPr>
            <w:r w:rsidRPr="00914486">
              <w:rPr>
                <w:sz w:val="24"/>
                <w:szCs w:val="24"/>
              </w:rPr>
              <w:t>0.57</w:t>
            </w:r>
          </w:p>
        </w:tc>
      </w:tr>
      <w:tr w:rsidR="008D3216" w14:paraId="2782857C" w14:textId="77777777" w:rsidTr="00914486">
        <w:trPr>
          <w:trHeight w:val="450"/>
        </w:trPr>
        <w:tc>
          <w:tcPr>
            <w:tcW w:w="1823" w:type="dxa"/>
          </w:tcPr>
          <w:p w14:paraId="7DE2BDEB" w14:textId="45419A56" w:rsidR="008D3216" w:rsidRPr="00914486" w:rsidRDefault="008D3216" w:rsidP="008D3216">
            <w:pPr>
              <w:jc w:val="center"/>
              <w:rPr>
                <w:b/>
                <w:sz w:val="24"/>
                <w:szCs w:val="24"/>
              </w:rPr>
            </w:pPr>
            <w:r w:rsidRPr="00914486">
              <w:rPr>
                <w:b/>
                <w:sz w:val="24"/>
                <w:szCs w:val="24"/>
              </w:rPr>
              <w:t>I</w:t>
            </w:r>
            <w:r w:rsidRPr="00914486">
              <w:rPr>
                <w:b/>
                <w:sz w:val="24"/>
                <w:szCs w:val="24"/>
                <w:vertAlign w:val="subscript"/>
              </w:rPr>
              <w:t xml:space="preserve">L2 </w:t>
            </w:r>
            <w:r w:rsidRPr="00914486">
              <w:rPr>
                <w:b/>
                <w:sz w:val="24"/>
                <w:szCs w:val="24"/>
              </w:rPr>
              <w:t>(A)</w:t>
            </w:r>
          </w:p>
        </w:tc>
        <w:tc>
          <w:tcPr>
            <w:tcW w:w="2677" w:type="dxa"/>
          </w:tcPr>
          <w:p w14:paraId="65854085" w14:textId="0292E418" w:rsidR="008D3216" w:rsidRPr="00914486" w:rsidRDefault="008D3216" w:rsidP="008D3216">
            <w:pPr>
              <w:jc w:val="center"/>
              <w:rPr>
                <w:sz w:val="24"/>
                <w:szCs w:val="24"/>
              </w:rPr>
            </w:pPr>
            <w:r w:rsidRPr="00914486">
              <w:rPr>
                <w:sz w:val="24"/>
                <w:szCs w:val="24"/>
              </w:rPr>
              <w:t>0.6</w:t>
            </w:r>
          </w:p>
        </w:tc>
        <w:tc>
          <w:tcPr>
            <w:tcW w:w="3261" w:type="dxa"/>
          </w:tcPr>
          <w:p w14:paraId="2E5900DA" w14:textId="0F0BB3DB" w:rsidR="008D3216" w:rsidRPr="00914486" w:rsidRDefault="008D3216" w:rsidP="008D3216">
            <w:pPr>
              <w:jc w:val="center"/>
              <w:rPr>
                <w:sz w:val="24"/>
                <w:szCs w:val="24"/>
              </w:rPr>
            </w:pPr>
            <w:r w:rsidRPr="00914486">
              <w:rPr>
                <w:sz w:val="24"/>
                <w:szCs w:val="24"/>
              </w:rPr>
              <w:t>0.6</w:t>
            </w:r>
          </w:p>
        </w:tc>
      </w:tr>
      <w:tr w:rsidR="008D3216" w14:paraId="54359EEC" w14:textId="77777777" w:rsidTr="00914486">
        <w:trPr>
          <w:trHeight w:val="570"/>
        </w:trPr>
        <w:tc>
          <w:tcPr>
            <w:tcW w:w="1823" w:type="dxa"/>
          </w:tcPr>
          <w:p w14:paraId="5AB71AF3" w14:textId="77099261" w:rsidR="008D3216" w:rsidRPr="00914486" w:rsidRDefault="008D3216" w:rsidP="008D3216">
            <w:pPr>
              <w:jc w:val="center"/>
              <w:rPr>
                <w:b/>
                <w:sz w:val="24"/>
                <w:szCs w:val="24"/>
              </w:rPr>
            </w:pPr>
            <w:r w:rsidRPr="00914486">
              <w:rPr>
                <w:b/>
                <w:sz w:val="24"/>
                <w:szCs w:val="24"/>
              </w:rPr>
              <w:t>I</w:t>
            </w:r>
            <w:r w:rsidRPr="00914486">
              <w:rPr>
                <w:b/>
                <w:sz w:val="24"/>
                <w:szCs w:val="24"/>
                <w:vertAlign w:val="subscript"/>
              </w:rPr>
              <w:t xml:space="preserve">2 </w:t>
            </w:r>
            <w:r w:rsidRPr="00914486">
              <w:rPr>
                <w:b/>
                <w:sz w:val="24"/>
                <w:szCs w:val="24"/>
              </w:rPr>
              <w:t>(A)</w:t>
            </w:r>
          </w:p>
        </w:tc>
        <w:tc>
          <w:tcPr>
            <w:tcW w:w="2677" w:type="dxa"/>
          </w:tcPr>
          <w:p w14:paraId="3D91C63A" w14:textId="4AEB517B" w:rsidR="008D3216" w:rsidRPr="00914486" w:rsidRDefault="008D3216" w:rsidP="008D3216">
            <w:pPr>
              <w:jc w:val="center"/>
              <w:rPr>
                <w:sz w:val="24"/>
                <w:szCs w:val="24"/>
              </w:rPr>
            </w:pPr>
            <w:r w:rsidRPr="00914486">
              <w:rPr>
                <w:sz w:val="24"/>
                <w:szCs w:val="24"/>
              </w:rPr>
              <w:t>0.55</w:t>
            </w:r>
          </w:p>
        </w:tc>
        <w:tc>
          <w:tcPr>
            <w:tcW w:w="3261" w:type="dxa"/>
          </w:tcPr>
          <w:p w14:paraId="1C6E72C5" w14:textId="4CCDACFE" w:rsidR="008D3216" w:rsidRPr="00914486" w:rsidRDefault="008D3216" w:rsidP="008D3216">
            <w:pPr>
              <w:jc w:val="center"/>
              <w:rPr>
                <w:sz w:val="24"/>
                <w:szCs w:val="24"/>
              </w:rPr>
            </w:pPr>
            <w:r w:rsidRPr="00914486">
              <w:rPr>
                <w:sz w:val="24"/>
                <w:szCs w:val="24"/>
              </w:rPr>
              <w:t>0.57</w:t>
            </w:r>
          </w:p>
        </w:tc>
      </w:tr>
      <w:tr w:rsidR="008D3216" w14:paraId="1690EBB0" w14:textId="77777777" w:rsidTr="00914486">
        <w:trPr>
          <w:trHeight w:val="375"/>
        </w:trPr>
        <w:tc>
          <w:tcPr>
            <w:tcW w:w="1823" w:type="dxa"/>
          </w:tcPr>
          <w:p w14:paraId="3BE42149" w14:textId="6FD11FDA" w:rsidR="008D3216" w:rsidRPr="00914486" w:rsidRDefault="008D3216" w:rsidP="008D3216">
            <w:pPr>
              <w:jc w:val="center"/>
              <w:rPr>
                <w:b/>
                <w:sz w:val="24"/>
                <w:szCs w:val="24"/>
              </w:rPr>
            </w:pPr>
            <w:r w:rsidRPr="00914486">
              <w:rPr>
                <w:b/>
                <w:sz w:val="24"/>
                <w:szCs w:val="24"/>
              </w:rPr>
              <w:t>I</w:t>
            </w:r>
            <w:r w:rsidRPr="00914486">
              <w:rPr>
                <w:b/>
                <w:sz w:val="24"/>
                <w:szCs w:val="24"/>
                <w:vertAlign w:val="subscript"/>
              </w:rPr>
              <w:t xml:space="preserve">L3 </w:t>
            </w:r>
            <w:r w:rsidRPr="00914486">
              <w:rPr>
                <w:b/>
                <w:sz w:val="24"/>
                <w:szCs w:val="24"/>
              </w:rPr>
              <w:t>(A)</w:t>
            </w:r>
          </w:p>
        </w:tc>
        <w:tc>
          <w:tcPr>
            <w:tcW w:w="2677" w:type="dxa"/>
          </w:tcPr>
          <w:p w14:paraId="0ACE9643" w14:textId="2DB39F48" w:rsidR="008D3216" w:rsidRPr="00914486" w:rsidRDefault="008D3216" w:rsidP="008D3216">
            <w:pPr>
              <w:jc w:val="center"/>
              <w:rPr>
                <w:sz w:val="24"/>
                <w:szCs w:val="24"/>
              </w:rPr>
            </w:pPr>
            <w:r w:rsidRPr="00914486">
              <w:rPr>
                <w:sz w:val="24"/>
                <w:szCs w:val="24"/>
              </w:rPr>
              <w:t>0.6</w:t>
            </w:r>
          </w:p>
        </w:tc>
        <w:tc>
          <w:tcPr>
            <w:tcW w:w="3261" w:type="dxa"/>
          </w:tcPr>
          <w:p w14:paraId="3FD2D70D" w14:textId="40329E55" w:rsidR="008D3216" w:rsidRPr="00914486" w:rsidRDefault="008D3216" w:rsidP="008D3216">
            <w:pPr>
              <w:jc w:val="center"/>
              <w:rPr>
                <w:sz w:val="24"/>
                <w:szCs w:val="24"/>
              </w:rPr>
            </w:pPr>
            <w:r w:rsidRPr="00914486">
              <w:rPr>
                <w:sz w:val="24"/>
                <w:szCs w:val="24"/>
              </w:rPr>
              <w:t>0.6</w:t>
            </w:r>
          </w:p>
        </w:tc>
      </w:tr>
      <w:tr w:rsidR="008D3216" w14:paraId="7586A3D5" w14:textId="77777777" w:rsidTr="00914486">
        <w:trPr>
          <w:trHeight w:val="645"/>
        </w:trPr>
        <w:tc>
          <w:tcPr>
            <w:tcW w:w="1823" w:type="dxa"/>
          </w:tcPr>
          <w:p w14:paraId="1C071AC1" w14:textId="78264926" w:rsidR="008D3216" w:rsidRPr="00914486" w:rsidRDefault="008D3216" w:rsidP="008D3216">
            <w:pPr>
              <w:jc w:val="center"/>
              <w:rPr>
                <w:b/>
                <w:sz w:val="24"/>
                <w:szCs w:val="24"/>
              </w:rPr>
            </w:pPr>
            <w:r w:rsidRPr="00914486">
              <w:rPr>
                <w:b/>
                <w:sz w:val="24"/>
                <w:szCs w:val="24"/>
              </w:rPr>
              <w:t>I</w:t>
            </w:r>
            <w:r w:rsidRPr="00914486">
              <w:rPr>
                <w:b/>
                <w:sz w:val="24"/>
                <w:szCs w:val="24"/>
                <w:vertAlign w:val="subscript"/>
              </w:rPr>
              <w:t xml:space="preserve">3 </w:t>
            </w:r>
            <w:r w:rsidRPr="00914486">
              <w:rPr>
                <w:b/>
                <w:sz w:val="24"/>
                <w:szCs w:val="24"/>
              </w:rPr>
              <w:t>(A)</w:t>
            </w:r>
          </w:p>
        </w:tc>
        <w:tc>
          <w:tcPr>
            <w:tcW w:w="2677" w:type="dxa"/>
          </w:tcPr>
          <w:p w14:paraId="579A121D" w14:textId="6CD9C6C8" w:rsidR="008D3216" w:rsidRPr="00914486" w:rsidRDefault="008D3216" w:rsidP="008D3216">
            <w:pPr>
              <w:jc w:val="center"/>
              <w:rPr>
                <w:sz w:val="24"/>
                <w:szCs w:val="24"/>
              </w:rPr>
            </w:pPr>
            <w:r w:rsidRPr="00914486">
              <w:rPr>
                <w:sz w:val="24"/>
                <w:szCs w:val="24"/>
              </w:rPr>
              <w:t>0.55</w:t>
            </w:r>
          </w:p>
        </w:tc>
        <w:tc>
          <w:tcPr>
            <w:tcW w:w="3261" w:type="dxa"/>
          </w:tcPr>
          <w:p w14:paraId="4CB5CD02" w14:textId="056AF0B6" w:rsidR="008D3216" w:rsidRPr="00914486" w:rsidRDefault="008D3216" w:rsidP="008D3216">
            <w:pPr>
              <w:jc w:val="center"/>
              <w:rPr>
                <w:sz w:val="24"/>
                <w:szCs w:val="24"/>
              </w:rPr>
            </w:pPr>
            <w:r w:rsidRPr="00914486">
              <w:rPr>
                <w:sz w:val="24"/>
                <w:szCs w:val="24"/>
              </w:rPr>
              <w:t>0.57</w:t>
            </w:r>
          </w:p>
        </w:tc>
      </w:tr>
      <w:bookmarkEnd w:id="0"/>
    </w:tbl>
    <w:p w14:paraId="50AE69DF" w14:textId="77777777" w:rsidR="00EF5BEA" w:rsidRPr="00EF5BEA" w:rsidRDefault="00EF5BEA" w:rsidP="00EF5BEA">
      <w:pPr>
        <w:pStyle w:val="ListParagraph"/>
        <w:rPr>
          <w:rFonts w:ascii="Times New Roman" w:hAnsi="Times New Roman"/>
          <w:sz w:val="24"/>
          <w:szCs w:val="24"/>
        </w:rPr>
      </w:pPr>
    </w:p>
    <w:p w14:paraId="4E206CEC" w14:textId="77777777" w:rsidR="00EF5BEA" w:rsidRPr="00EF5BEA" w:rsidRDefault="00EF5BEA" w:rsidP="00EF5BEA">
      <w:pPr>
        <w:pStyle w:val="ListParagraph"/>
        <w:numPr>
          <w:ilvl w:val="0"/>
          <w:numId w:val="36"/>
        </w:numPr>
        <w:rPr>
          <w:rFonts w:ascii="Times New Roman" w:hAnsi="Times New Roman"/>
          <w:sz w:val="24"/>
          <w:szCs w:val="24"/>
        </w:rPr>
      </w:pPr>
      <w:r w:rsidRPr="00EF5BEA">
        <w:rPr>
          <w:rFonts w:ascii="Times New Roman" w:hAnsi="Times New Roman"/>
          <w:sz w:val="24"/>
          <w:szCs w:val="24"/>
        </w:rPr>
        <w:t>The three currents measured must be approximately equal in both cases; slight deviations may be explained by components tolerances.</w:t>
      </w:r>
    </w:p>
    <w:p w14:paraId="4CFF7C90" w14:textId="77777777" w:rsidR="00EF5BEA" w:rsidRPr="00EF5BEA" w:rsidRDefault="00EF5BEA" w:rsidP="00EF5BEA">
      <w:pPr>
        <w:pStyle w:val="ListParagraph"/>
        <w:numPr>
          <w:ilvl w:val="0"/>
          <w:numId w:val="36"/>
        </w:numPr>
        <w:spacing w:after="0"/>
        <w:rPr>
          <w:rFonts w:ascii="Times New Roman" w:hAnsi="Times New Roman"/>
          <w:sz w:val="24"/>
          <w:szCs w:val="24"/>
        </w:rPr>
      </w:pPr>
      <w:r w:rsidRPr="00EF5BEA">
        <w:rPr>
          <w:rFonts w:ascii="Times New Roman" w:hAnsi="Times New Roman"/>
          <w:sz w:val="24"/>
          <w:szCs w:val="24"/>
        </w:rPr>
        <w:t>Asymmetrical loads can also be measured with this circuit.</w:t>
      </w:r>
    </w:p>
    <w:p w14:paraId="005A908F" w14:textId="77777777" w:rsidR="00EF5BEA" w:rsidRPr="00EF5BEA" w:rsidRDefault="00EF5BEA" w:rsidP="00EF5BEA">
      <w:pPr>
        <w:pStyle w:val="ListParagraph"/>
        <w:numPr>
          <w:ilvl w:val="0"/>
          <w:numId w:val="36"/>
        </w:numPr>
        <w:rPr>
          <w:rFonts w:ascii="Times New Roman" w:hAnsi="Times New Roman"/>
          <w:sz w:val="24"/>
          <w:szCs w:val="24"/>
        </w:rPr>
      </w:pPr>
      <w:r w:rsidRPr="00EF5BEA">
        <w:rPr>
          <w:rFonts w:ascii="Times New Roman" w:hAnsi="Times New Roman"/>
          <w:sz w:val="24"/>
          <w:szCs w:val="24"/>
        </w:rPr>
        <w:t>Change only the resistive loads of the phases L</w:t>
      </w:r>
      <w:r w:rsidRPr="00EF5BEA">
        <w:rPr>
          <w:rFonts w:ascii="Times New Roman" w:hAnsi="Times New Roman"/>
          <w:sz w:val="24"/>
          <w:szCs w:val="24"/>
          <w:vertAlign w:val="subscript"/>
        </w:rPr>
        <w:t xml:space="preserve">2 </w:t>
      </w:r>
      <w:r w:rsidRPr="00EF5BEA">
        <w:rPr>
          <w:rFonts w:ascii="Times New Roman" w:hAnsi="Times New Roman"/>
          <w:sz w:val="24"/>
          <w:szCs w:val="24"/>
        </w:rPr>
        <w:t>and L</w:t>
      </w:r>
      <w:r w:rsidRPr="00EF5BEA">
        <w:rPr>
          <w:rFonts w:ascii="Times New Roman" w:hAnsi="Times New Roman"/>
          <w:sz w:val="24"/>
          <w:szCs w:val="24"/>
          <w:vertAlign w:val="subscript"/>
        </w:rPr>
        <w:t>3</w:t>
      </w:r>
      <w:r w:rsidRPr="00EF5BEA">
        <w:rPr>
          <w:rFonts w:ascii="Times New Roman" w:hAnsi="Times New Roman"/>
          <w:sz w:val="24"/>
          <w:szCs w:val="24"/>
        </w:rPr>
        <w:t xml:space="preserve"> to the value R</w:t>
      </w:r>
      <w:r w:rsidRPr="00EF5BEA">
        <w:rPr>
          <w:rFonts w:ascii="Times New Roman" w:hAnsi="Times New Roman"/>
          <w:sz w:val="24"/>
          <w:szCs w:val="24"/>
          <w:vertAlign w:val="subscript"/>
        </w:rPr>
        <w:t>5</w:t>
      </w:r>
      <w:r w:rsidRPr="00EF5BEA">
        <w:rPr>
          <w:rFonts w:ascii="Times New Roman" w:hAnsi="Times New Roman"/>
          <w:sz w:val="24"/>
          <w:szCs w:val="24"/>
        </w:rPr>
        <w:t xml:space="preserve">. </w:t>
      </w:r>
    </w:p>
    <w:p w14:paraId="2D68752C" w14:textId="087E7D6B" w:rsidR="00EF5BEA" w:rsidRPr="00EF5BEA" w:rsidRDefault="00EF5BEA" w:rsidP="00EF5BEA">
      <w:pPr>
        <w:pStyle w:val="ListParagraph"/>
        <w:numPr>
          <w:ilvl w:val="0"/>
          <w:numId w:val="36"/>
        </w:numPr>
        <w:spacing w:after="0"/>
        <w:rPr>
          <w:rFonts w:ascii="Times New Roman" w:hAnsi="Times New Roman"/>
          <w:sz w:val="24"/>
          <w:szCs w:val="24"/>
        </w:rPr>
      </w:pPr>
      <w:r w:rsidRPr="00EF5BEA">
        <w:rPr>
          <w:rFonts w:ascii="Times New Roman" w:hAnsi="Times New Roman"/>
          <w:sz w:val="24"/>
          <w:szCs w:val="24"/>
        </w:rPr>
        <w:t>Increase the supply voltage to obtain a primary current I</w:t>
      </w:r>
      <w:r w:rsidRPr="00EF5BEA">
        <w:rPr>
          <w:rFonts w:ascii="Times New Roman" w:hAnsi="Times New Roman"/>
          <w:sz w:val="24"/>
          <w:szCs w:val="24"/>
          <w:vertAlign w:val="subscript"/>
        </w:rPr>
        <w:t>L1</w:t>
      </w:r>
      <w:r w:rsidRPr="00EF5BEA">
        <w:rPr>
          <w:rFonts w:ascii="Times New Roman" w:hAnsi="Times New Roman"/>
          <w:sz w:val="24"/>
          <w:szCs w:val="24"/>
        </w:rPr>
        <w:t xml:space="preserve">= </w:t>
      </w:r>
      <w:r w:rsidR="009223C6">
        <w:rPr>
          <w:rFonts w:ascii="Times New Roman" w:hAnsi="Times New Roman"/>
          <w:sz w:val="24"/>
          <w:szCs w:val="24"/>
        </w:rPr>
        <w:t xml:space="preserve">0.6 </w:t>
      </w:r>
      <w:r w:rsidRPr="00EF5BEA">
        <w:rPr>
          <w:rFonts w:ascii="Times New Roman" w:hAnsi="Times New Roman"/>
          <w:sz w:val="24"/>
          <w:szCs w:val="24"/>
        </w:rPr>
        <w:t>A.</w:t>
      </w:r>
    </w:p>
    <w:p w14:paraId="1B63EDCF" w14:textId="2747FB75" w:rsidR="00EF5BEA" w:rsidRPr="00EF5BEA" w:rsidRDefault="00EF5BEA" w:rsidP="00EF5BEA">
      <w:pPr>
        <w:pStyle w:val="ListParagraph"/>
        <w:numPr>
          <w:ilvl w:val="0"/>
          <w:numId w:val="36"/>
        </w:numPr>
        <w:spacing w:after="0"/>
        <w:rPr>
          <w:rFonts w:ascii="Times New Roman" w:hAnsi="Times New Roman"/>
          <w:sz w:val="24"/>
          <w:szCs w:val="24"/>
        </w:rPr>
      </w:pPr>
      <w:r w:rsidRPr="00EF5BEA">
        <w:rPr>
          <w:rFonts w:ascii="Times New Roman" w:hAnsi="Times New Roman"/>
          <w:sz w:val="24"/>
          <w:szCs w:val="24"/>
        </w:rPr>
        <w:t>Measure the three secondary currents, once with and once without the neutral conductor N connected.</w:t>
      </w:r>
    </w:p>
    <w:p w14:paraId="63A6D160" w14:textId="0F8676E6" w:rsidR="00EF5BEA" w:rsidRPr="00EF5BEA" w:rsidRDefault="00EF5BEA" w:rsidP="00EF5BEA">
      <w:pPr>
        <w:pStyle w:val="ListParagraph"/>
        <w:spacing w:after="0"/>
        <w:rPr>
          <w:rFonts w:ascii="Times New Roman" w:hAnsi="Times New Roman"/>
          <w:sz w:val="24"/>
          <w:szCs w:val="24"/>
        </w:rPr>
      </w:pPr>
    </w:p>
    <w:tbl>
      <w:tblPr>
        <w:tblStyle w:val="TableGrid"/>
        <w:tblW w:w="7363" w:type="dxa"/>
        <w:tblInd w:w="1205" w:type="dxa"/>
        <w:tblLook w:val="04A0" w:firstRow="1" w:lastRow="0" w:firstColumn="1" w:lastColumn="0" w:noHBand="0" w:noVBand="1"/>
      </w:tblPr>
      <w:tblGrid>
        <w:gridCol w:w="2585"/>
        <w:gridCol w:w="4778"/>
      </w:tblGrid>
      <w:tr w:rsidR="00C962E9" w14:paraId="1A9A5F95" w14:textId="77777777" w:rsidTr="00C962E9">
        <w:trPr>
          <w:trHeight w:val="620"/>
        </w:trPr>
        <w:tc>
          <w:tcPr>
            <w:tcW w:w="2585" w:type="dxa"/>
          </w:tcPr>
          <w:p w14:paraId="16E8D2E9" w14:textId="77777777" w:rsidR="00C962E9" w:rsidRPr="009223C6" w:rsidRDefault="00C962E9" w:rsidP="00AA5020">
            <w:pPr>
              <w:jc w:val="center"/>
              <w:rPr>
                <w:b/>
                <w:sz w:val="24"/>
                <w:szCs w:val="24"/>
              </w:rPr>
            </w:pPr>
            <w:r w:rsidRPr="009223C6">
              <w:rPr>
                <w:b/>
                <w:sz w:val="24"/>
                <w:szCs w:val="24"/>
              </w:rPr>
              <w:t>For Unbalanced load and Balanced Supply</w:t>
            </w:r>
          </w:p>
        </w:tc>
        <w:tc>
          <w:tcPr>
            <w:tcW w:w="4778" w:type="dxa"/>
          </w:tcPr>
          <w:p w14:paraId="7CEFE7BE" w14:textId="77777777" w:rsidR="00C962E9" w:rsidRPr="009223C6" w:rsidRDefault="00C962E9" w:rsidP="00AA5020">
            <w:pPr>
              <w:jc w:val="center"/>
              <w:rPr>
                <w:b/>
                <w:sz w:val="24"/>
                <w:szCs w:val="24"/>
              </w:rPr>
            </w:pPr>
            <w:r w:rsidRPr="009223C6">
              <w:rPr>
                <w:b/>
                <w:sz w:val="24"/>
                <w:szCs w:val="24"/>
              </w:rPr>
              <w:t xml:space="preserve">N-disconnected </w:t>
            </w:r>
          </w:p>
        </w:tc>
      </w:tr>
      <w:tr w:rsidR="00C962E9" w:rsidRPr="00C70AE5" w14:paraId="6F177E0D" w14:textId="77777777" w:rsidTr="00C962E9">
        <w:trPr>
          <w:trHeight w:val="458"/>
        </w:trPr>
        <w:tc>
          <w:tcPr>
            <w:tcW w:w="2585" w:type="dxa"/>
          </w:tcPr>
          <w:p w14:paraId="2F519ED6" w14:textId="77777777" w:rsidR="00C962E9" w:rsidRPr="00914486" w:rsidRDefault="00C962E9" w:rsidP="00AA5020">
            <w:pPr>
              <w:jc w:val="center"/>
              <w:rPr>
                <w:b/>
                <w:sz w:val="24"/>
                <w:szCs w:val="24"/>
              </w:rPr>
            </w:pPr>
            <w:r w:rsidRPr="00914486">
              <w:rPr>
                <w:b/>
                <w:sz w:val="24"/>
                <w:szCs w:val="24"/>
              </w:rPr>
              <w:t>I</w:t>
            </w:r>
            <w:r w:rsidRPr="00914486">
              <w:rPr>
                <w:b/>
                <w:sz w:val="24"/>
                <w:szCs w:val="24"/>
                <w:vertAlign w:val="subscript"/>
              </w:rPr>
              <w:t xml:space="preserve">1 </w:t>
            </w:r>
            <w:r w:rsidRPr="00914486">
              <w:rPr>
                <w:b/>
                <w:sz w:val="24"/>
                <w:szCs w:val="24"/>
              </w:rPr>
              <w:t>(A)</w:t>
            </w:r>
          </w:p>
        </w:tc>
        <w:tc>
          <w:tcPr>
            <w:tcW w:w="4778" w:type="dxa"/>
          </w:tcPr>
          <w:p w14:paraId="69474B0F" w14:textId="5D0C9436" w:rsidR="00C962E9" w:rsidRPr="00914486" w:rsidRDefault="00C962E9" w:rsidP="00AA5020">
            <w:pPr>
              <w:jc w:val="center"/>
              <w:rPr>
                <w:bCs/>
                <w:sz w:val="24"/>
                <w:szCs w:val="24"/>
              </w:rPr>
            </w:pPr>
            <w:r w:rsidRPr="00914486">
              <w:rPr>
                <w:bCs/>
                <w:sz w:val="24"/>
                <w:szCs w:val="24"/>
              </w:rPr>
              <w:t>0.58</w:t>
            </w:r>
          </w:p>
        </w:tc>
      </w:tr>
      <w:tr w:rsidR="00C962E9" w:rsidRPr="00C70AE5" w14:paraId="79DD6B0E" w14:textId="77777777" w:rsidTr="00C962E9">
        <w:trPr>
          <w:trHeight w:val="485"/>
        </w:trPr>
        <w:tc>
          <w:tcPr>
            <w:tcW w:w="2585" w:type="dxa"/>
          </w:tcPr>
          <w:p w14:paraId="734B9F5F" w14:textId="77777777" w:rsidR="00C962E9" w:rsidRPr="00914486" w:rsidRDefault="00C962E9" w:rsidP="00AA5020">
            <w:pPr>
              <w:jc w:val="center"/>
              <w:rPr>
                <w:b/>
                <w:sz w:val="24"/>
                <w:szCs w:val="24"/>
              </w:rPr>
            </w:pPr>
            <w:r w:rsidRPr="00914486">
              <w:rPr>
                <w:b/>
                <w:sz w:val="24"/>
                <w:szCs w:val="24"/>
              </w:rPr>
              <w:t>I</w:t>
            </w:r>
            <w:r w:rsidRPr="00914486">
              <w:rPr>
                <w:b/>
                <w:sz w:val="24"/>
                <w:szCs w:val="24"/>
                <w:vertAlign w:val="subscript"/>
              </w:rPr>
              <w:t xml:space="preserve">2 </w:t>
            </w:r>
            <w:r w:rsidRPr="00914486">
              <w:rPr>
                <w:b/>
                <w:sz w:val="24"/>
                <w:szCs w:val="24"/>
              </w:rPr>
              <w:t>(A)</w:t>
            </w:r>
          </w:p>
        </w:tc>
        <w:tc>
          <w:tcPr>
            <w:tcW w:w="4778" w:type="dxa"/>
          </w:tcPr>
          <w:p w14:paraId="372DFA05" w14:textId="195A6BB3" w:rsidR="00C962E9" w:rsidRPr="00914486" w:rsidRDefault="00C962E9" w:rsidP="00AA5020">
            <w:pPr>
              <w:jc w:val="center"/>
              <w:rPr>
                <w:bCs/>
                <w:sz w:val="24"/>
                <w:szCs w:val="24"/>
              </w:rPr>
            </w:pPr>
            <w:r w:rsidRPr="00914486">
              <w:rPr>
                <w:bCs/>
                <w:sz w:val="24"/>
                <w:szCs w:val="24"/>
              </w:rPr>
              <w:t>0.43</w:t>
            </w:r>
          </w:p>
        </w:tc>
      </w:tr>
      <w:tr w:rsidR="00C962E9" w:rsidRPr="00C70AE5" w14:paraId="34B6D400" w14:textId="77777777" w:rsidTr="00C962E9">
        <w:trPr>
          <w:trHeight w:val="485"/>
        </w:trPr>
        <w:tc>
          <w:tcPr>
            <w:tcW w:w="2585" w:type="dxa"/>
          </w:tcPr>
          <w:p w14:paraId="3E60DEBD" w14:textId="77777777" w:rsidR="00C962E9" w:rsidRPr="00914486" w:rsidRDefault="00C962E9" w:rsidP="00AA5020">
            <w:pPr>
              <w:jc w:val="center"/>
              <w:rPr>
                <w:b/>
                <w:sz w:val="24"/>
                <w:szCs w:val="24"/>
              </w:rPr>
            </w:pPr>
            <w:r w:rsidRPr="00914486">
              <w:rPr>
                <w:b/>
                <w:sz w:val="24"/>
                <w:szCs w:val="24"/>
              </w:rPr>
              <w:t>I</w:t>
            </w:r>
            <w:r w:rsidRPr="00914486">
              <w:rPr>
                <w:b/>
                <w:sz w:val="24"/>
                <w:szCs w:val="24"/>
                <w:vertAlign w:val="subscript"/>
              </w:rPr>
              <w:t xml:space="preserve">3 </w:t>
            </w:r>
            <w:r w:rsidRPr="00914486">
              <w:rPr>
                <w:b/>
                <w:sz w:val="24"/>
                <w:szCs w:val="24"/>
              </w:rPr>
              <w:t>(A)</w:t>
            </w:r>
          </w:p>
        </w:tc>
        <w:tc>
          <w:tcPr>
            <w:tcW w:w="4778" w:type="dxa"/>
          </w:tcPr>
          <w:p w14:paraId="254DCCCE" w14:textId="62FC7302" w:rsidR="00C962E9" w:rsidRPr="00914486" w:rsidRDefault="00C962E9" w:rsidP="00AA5020">
            <w:pPr>
              <w:jc w:val="center"/>
              <w:rPr>
                <w:bCs/>
                <w:sz w:val="24"/>
                <w:szCs w:val="24"/>
              </w:rPr>
            </w:pPr>
            <w:r w:rsidRPr="00914486">
              <w:rPr>
                <w:bCs/>
                <w:sz w:val="24"/>
                <w:szCs w:val="24"/>
              </w:rPr>
              <w:t>0.42</w:t>
            </w:r>
          </w:p>
        </w:tc>
      </w:tr>
    </w:tbl>
    <w:p w14:paraId="4F70FA2B" w14:textId="77777777" w:rsidR="00EF5BEA" w:rsidRPr="00EF5BEA" w:rsidRDefault="00EF5BEA" w:rsidP="00EF5BEA">
      <w:pPr>
        <w:pStyle w:val="ListParagraph"/>
        <w:spacing w:after="0"/>
        <w:rPr>
          <w:rFonts w:ascii="Times New Roman" w:hAnsi="Times New Roman"/>
          <w:sz w:val="24"/>
          <w:szCs w:val="24"/>
        </w:rPr>
      </w:pPr>
    </w:p>
    <w:p w14:paraId="3C3A2D1F" w14:textId="77777777" w:rsidR="00EF5BEA" w:rsidRPr="00EF5BEA" w:rsidRDefault="00EF5BEA" w:rsidP="00EF5BEA">
      <w:pPr>
        <w:pStyle w:val="ListParagraph"/>
        <w:numPr>
          <w:ilvl w:val="0"/>
          <w:numId w:val="36"/>
        </w:numPr>
        <w:spacing w:after="0"/>
        <w:rPr>
          <w:rFonts w:ascii="Times New Roman" w:hAnsi="Times New Roman"/>
          <w:sz w:val="24"/>
          <w:szCs w:val="24"/>
        </w:rPr>
      </w:pPr>
      <w:r w:rsidRPr="00EF5BEA">
        <w:rPr>
          <w:rFonts w:ascii="Times New Roman" w:hAnsi="Times New Roman"/>
          <w:sz w:val="24"/>
          <w:szCs w:val="24"/>
        </w:rPr>
        <w:lastRenderedPageBreak/>
        <w:t>Now, when the circuit is not alive, disconnect the conductor L</w:t>
      </w:r>
      <w:r w:rsidRPr="00EF5BEA">
        <w:rPr>
          <w:rFonts w:ascii="Times New Roman" w:hAnsi="Times New Roman"/>
          <w:sz w:val="24"/>
          <w:szCs w:val="24"/>
          <w:vertAlign w:val="subscript"/>
        </w:rPr>
        <w:t>3</w:t>
      </w:r>
      <w:r w:rsidRPr="00EF5BEA">
        <w:rPr>
          <w:rFonts w:ascii="Times New Roman" w:hAnsi="Times New Roman"/>
          <w:sz w:val="24"/>
          <w:szCs w:val="24"/>
        </w:rPr>
        <w:t xml:space="preserve"> at the output side of three-phase power supply.</w:t>
      </w:r>
    </w:p>
    <w:p w14:paraId="17AEA90E" w14:textId="77777777" w:rsidR="00EF5BEA" w:rsidRPr="00EF5BEA" w:rsidRDefault="00EF5BEA" w:rsidP="00EF5BEA">
      <w:pPr>
        <w:pStyle w:val="ListParagraph"/>
        <w:numPr>
          <w:ilvl w:val="0"/>
          <w:numId w:val="36"/>
        </w:numPr>
        <w:spacing w:after="0"/>
        <w:rPr>
          <w:rFonts w:ascii="Times New Roman" w:hAnsi="Times New Roman"/>
          <w:sz w:val="24"/>
          <w:szCs w:val="24"/>
        </w:rPr>
      </w:pPr>
      <w:r w:rsidRPr="00EF5BEA">
        <w:rPr>
          <w:rFonts w:ascii="Times New Roman" w:hAnsi="Times New Roman"/>
          <w:sz w:val="24"/>
          <w:szCs w:val="24"/>
        </w:rPr>
        <w:t>Repeat the above measurements.</w:t>
      </w:r>
    </w:p>
    <w:p w14:paraId="22982F04" w14:textId="77777777" w:rsidR="00EF5BEA" w:rsidRPr="00EF5BEA" w:rsidRDefault="00EF5BEA" w:rsidP="00EF5BEA">
      <w:pPr>
        <w:pStyle w:val="ListParagraph"/>
        <w:spacing w:after="0"/>
        <w:rPr>
          <w:rFonts w:ascii="Times New Roman" w:hAnsi="Times New Roman"/>
          <w:sz w:val="24"/>
          <w:szCs w:val="24"/>
        </w:rPr>
      </w:pPr>
    </w:p>
    <w:tbl>
      <w:tblPr>
        <w:tblStyle w:val="TableGrid"/>
        <w:tblW w:w="0" w:type="auto"/>
        <w:tblInd w:w="1255" w:type="dxa"/>
        <w:tblLook w:val="04A0" w:firstRow="1" w:lastRow="0" w:firstColumn="1" w:lastColumn="0" w:noHBand="0" w:noVBand="1"/>
      </w:tblPr>
      <w:tblGrid>
        <w:gridCol w:w="2543"/>
        <w:gridCol w:w="4140"/>
      </w:tblGrid>
      <w:tr w:rsidR="00914486" w14:paraId="33291AB7" w14:textId="77777777" w:rsidTr="00914486">
        <w:trPr>
          <w:trHeight w:val="620"/>
        </w:trPr>
        <w:tc>
          <w:tcPr>
            <w:tcW w:w="2543" w:type="dxa"/>
          </w:tcPr>
          <w:p w14:paraId="43507762" w14:textId="527FC1DC" w:rsidR="00914486" w:rsidRPr="00914486" w:rsidRDefault="00914486" w:rsidP="003705FA">
            <w:pPr>
              <w:jc w:val="center"/>
              <w:rPr>
                <w:b/>
                <w:sz w:val="24"/>
                <w:szCs w:val="24"/>
              </w:rPr>
            </w:pPr>
            <w:r w:rsidRPr="00914486">
              <w:rPr>
                <w:b/>
                <w:sz w:val="24"/>
                <w:szCs w:val="24"/>
              </w:rPr>
              <w:t>For unbalanced Load and Supply</w:t>
            </w:r>
          </w:p>
        </w:tc>
        <w:tc>
          <w:tcPr>
            <w:tcW w:w="4140" w:type="dxa"/>
          </w:tcPr>
          <w:p w14:paraId="0100B6A8" w14:textId="665FB0C0" w:rsidR="00914486" w:rsidRPr="00914486" w:rsidRDefault="00914486" w:rsidP="003705FA">
            <w:pPr>
              <w:jc w:val="center"/>
              <w:rPr>
                <w:b/>
                <w:sz w:val="24"/>
                <w:szCs w:val="24"/>
              </w:rPr>
            </w:pPr>
            <w:r w:rsidRPr="00914486">
              <w:rPr>
                <w:b/>
                <w:sz w:val="24"/>
                <w:szCs w:val="24"/>
              </w:rPr>
              <w:t xml:space="preserve">N disconnected </w:t>
            </w:r>
          </w:p>
        </w:tc>
      </w:tr>
      <w:tr w:rsidR="00914486" w14:paraId="3A6F37E9" w14:textId="77777777" w:rsidTr="00914486">
        <w:trPr>
          <w:trHeight w:val="413"/>
        </w:trPr>
        <w:tc>
          <w:tcPr>
            <w:tcW w:w="2543" w:type="dxa"/>
          </w:tcPr>
          <w:p w14:paraId="5DBC9634" w14:textId="0AA6A684" w:rsidR="00914486" w:rsidRPr="00914486" w:rsidRDefault="00914486" w:rsidP="009223C6">
            <w:pPr>
              <w:jc w:val="center"/>
              <w:rPr>
                <w:b/>
                <w:sz w:val="24"/>
                <w:szCs w:val="24"/>
              </w:rPr>
            </w:pPr>
            <w:r w:rsidRPr="00914486">
              <w:rPr>
                <w:b/>
                <w:sz w:val="24"/>
                <w:szCs w:val="24"/>
              </w:rPr>
              <w:t>I</w:t>
            </w:r>
            <w:r w:rsidRPr="00914486">
              <w:rPr>
                <w:b/>
                <w:sz w:val="24"/>
                <w:szCs w:val="24"/>
                <w:vertAlign w:val="subscript"/>
              </w:rPr>
              <w:t xml:space="preserve">1 </w:t>
            </w:r>
            <w:r w:rsidRPr="00914486">
              <w:rPr>
                <w:b/>
                <w:sz w:val="24"/>
                <w:szCs w:val="24"/>
              </w:rPr>
              <w:t>(A)</w:t>
            </w:r>
          </w:p>
        </w:tc>
        <w:tc>
          <w:tcPr>
            <w:tcW w:w="4140" w:type="dxa"/>
          </w:tcPr>
          <w:p w14:paraId="26DB3517" w14:textId="1FFFDB44" w:rsidR="00914486" w:rsidRDefault="00914486" w:rsidP="009223C6">
            <w:pPr>
              <w:jc w:val="center"/>
              <w:rPr>
                <w:sz w:val="24"/>
                <w:szCs w:val="24"/>
              </w:rPr>
            </w:pPr>
            <w:r>
              <w:rPr>
                <w:sz w:val="24"/>
                <w:szCs w:val="24"/>
              </w:rPr>
              <w:t>0.58</w:t>
            </w:r>
          </w:p>
        </w:tc>
      </w:tr>
      <w:tr w:rsidR="00914486" w14:paraId="5D744259" w14:textId="77777777" w:rsidTr="00914486">
        <w:trPr>
          <w:trHeight w:val="485"/>
        </w:trPr>
        <w:tc>
          <w:tcPr>
            <w:tcW w:w="2543" w:type="dxa"/>
          </w:tcPr>
          <w:p w14:paraId="57C0C2EE" w14:textId="77777777" w:rsidR="00914486" w:rsidRPr="00914486" w:rsidRDefault="00914486" w:rsidP="003705FA">
            <w:pPr>
              <w:jc w:val="center"/>
              <w:rPr>
                <w:b/>
                <w:sz w:val="24"/>
                <w:szCs w:val="24"/>
              </w:rPr>
            </w:pPr>
            <w:r w:rsidRPr="00914486">
              <w:rPr>
                <w:b/>
                <w:sz w:val="24"/>
                <w:szCs w:val="24"/>
              </w:rPr>
              <w:t>I</w:t>
            </w:r>
            <w:r w:rsidRPr="00914486">
              <w:rPr>
                <w:b/>
                <w:sz w:val="24"/>
                <w:szCs w:val="24"/>
                <w:vertAlign w:val="subscript"/>
              </w:rPr>
              <w:t xml:space="preserve">2 </w:t>
            </w:r>
            <w:r w:rsidRPr="00914486">
              <w:rPr>
                <w:b/>
                <w:sz w:val="24"/>
                <w:szCs w:val="24"/>
              </w:rPr>
              <w:t>(A)</w:t>
            </w:r>
          </w:p>
        </w:tc>
        <w:tc>
          <w:tcPr>
            <w:tcW w:w="4140" w:type="dxa"/>
          </w:tcPr>
          <w:p w14:paraId="190303C6" w14:textId="72F2C522" w:rsidR="00914486" w:rsidRDefault="00914486" w:rsidP="003705FA">
            <w:pPr>
              <w:jc w:val="center"/>
              <w:rPr>
                <w:sz w:val="24"/>
                <w:szCs w:val="24"/>
              </w:rPr>
            </w:pPr>
            <w:r>
              <w:rPr>
                <w:sz w:val="24"/>
                <w:szCs w:val="24"/>
              </w:rPr>
              <w:t>0.43</w:t>
            </w:r>
          </w:p>
        </w:tc>
      </w:tr>
      <w:tr w:rsidR="00914486" w14:paraId="1EA8390B" w14:textId="77777777" w:rsidTr="00914486">
        <w:trPr>
          <w:trHeight w:val="485"/>
        </w:trPr>
        <w:tc>
          <w:tcPr>
            <w:tcW w:w="2543" w:type="dxa"/>
          </w:tcPr>
          <w:p w14:paraId="502239E8" w14:textId="77777777" w:rsidR="00914486" w:rsidRPr="00914486" w:rsidRDefault="00914486" w:rsidP="003705FA">
            <w:pPr>
              <w:jc w:val="center"/>
              <w:rPr>
                <w:b/>
                <w:sz w:val="24"/>
                <w:szCs w:val="24"/>
              </w:rPr>
            </w:pPr>
            <w:r w:rsidRPr="00914486">
              <w:rPr>
                <w:b/>
                <w:sz w:val="24"/>
                <w:szCs w:val="24"/>
              </w:rPr>
              <w:t>I</w:t>
            </w:r>
            <w:r w:rsidRPr="00914486">
              <w:rPr>
                <w:b/>
                <w:sz w:val="24"/>
                <w:szCs w:val="24"/>
                <w:vertAlign w:val="subscript"/>
              </w:rPr>
              <w:t xml:space="preserve">3 </w:t>
            </w:r>
            <w:r w:rsidRPr="00914486">
              <w:rPr>
                <w:b/>
                <w:sz w:val="24"/>
                <w:szCs w:val="24"/>
              </w:rPr>
              <w:t>(A)</w:t>
            </w:r>
          </w:p>
        </w:tc>
        <w:tc>
          <w:tcPr>
            <w:tcW w:w="4140" w:type="dxa"/>
          </w:tcPr>
          <w:p w14:paraId="4C14507F" w14:textId="2B2228B5" w:rsidR="00914486" w:rsidRDefault="00914486" w:rsidP="003705FA">
            <w:pPr>
              <w:jc w:val="center"/>
              <w:rPr>
                <w:sz w:val="24"/>
                <w:szCs w:val="24"/>
              </w:rPr>
            </w:pPr>
            <w:r>
              <w:rPr>
                <w:sz w:val="24"/>
                <w:szCs w:val="24"/>
              </w:rPr>
              <w:t>0</w:t>
            </w:r>
          </w:p>
        </w:tc>
      </w:tr>
    </w:tbl>
    <w:p w14:paraId="26AD2A84" w14:textId="77777777" w:rsidR="00914486" w:rsidRDefault="00914486" w:rsidP="00914486">
      <w:pPr>
        <w:pStyle w:val="ListParagraph"/>
        <w:rPr>
          <w:rFonts w:ascii="Times New Roman" w:hAnsi="Times New Roman"/>
          <w:sz w:val="24"/>
          <w:szCs w:val="24"/>
        </w:rPr>
      </w:pPr>
    </w:p>
    <w:p w14:paraId="711BCCA7" w14:textId="625309D5" w:rsidR="00914486" w:rsidRPr="00EF5BEA" w:rsidRDefault="00914486" w:rsidP="00914486">
      <w:pPr>
        <w:pStyle w:val="ListParagraph"/>
        <w:numPr>
          <w:ilvl w:val="0"/>
          <w:numId w:val="36"/>
        </w:numPr>
        <w:rPr>
          <w:rFonts w:ascii="Times New Roman" w:hAnsi="Times New Roman"/>
          <w:sz w:val="24"/>
          <w:szCs w:val="24"/>
        </w:rPr>
      </w:pPr>
      <w:r>
        <w:rPr>
          <w:rFonts w:ascii="Times New Roman" w:hAnsi="Times New Roman"/>
          <w:sz w:val="24"/>
          <w:szCs w:val="24"/>
        </w:rPr>
        <w:t>Now c</w:t>
      </w:r>
      <w:r w:rsidRPr="00EF5BEA">
        <w:rPr>
          <w:rFonts w:ascii="Times New Roman" w:hAnsi="Times New Roman"/>
          <w:sz w:val="24"/>
          <w:szCs w:val="24"/>
        </w:rPr>
        <w:t>hange the resistive loads of the phases L</w:t>
      </w:r>
      <w:r w:rsidRPr="00EF5BEA">
        <w:rPr>
          <w:rFonts w:ascii="Times New Roman" w:hAnsi="Times New Roman"/>
          <w:sz w:val="24"/>
          <w:szCs w:val="24"/>
          <w:vertAlign w:val="subscript"/>
        </w:rPr>
        <w:t xml:space="preserve">2 </w:t>
      </w:r>
      <w:r w:rsidRPr="00EF5BEA">
        <w:rPr>
          <w:rFonts w:ascii="Times New Roman" w:hAnsi="Times New Roman"/>
          <w:sz w:val="24"/>
          <w:szCs w:val="24"/>
        </w:rPr>
        <w:t>and L</w:t>
      </w:r>
      <w:r w:rsidRPr="00EF5BEA">
        <w:rPr>
          <w:rFonts w:ascii="Times New Roman" w:hAnsi="Times New Roman"/>
          <w:sz w:val="24"/>
          <w:szCs w:val="24"/>
          <w:vertAlign w:val="subscript"/>
        </w:rPr>
        <w:t>3</w:t>
      </w:r>
      <w:r w:rsidRPr="00EF5BEA">
        <w:rPr>
          <w:rFonts w:ascii="Times New Roman" w:hAnsi="Times New Roman"/>
          <w:sz w:val="24"/>
          <w:szCs w:val="24"/>
        </w:rPr>
        <w:t xml:space="preserve"> to the value R</w:t>
      </w:r>
      <w:r w:rsidRPr="00EF5BEA">
        <w:rPr>
          <w:rFonts w:ascii="Times New Roman" w:hAnsi="Times New Roman"/>
          <w:sz w:val="24"/>
          <w:szCs w:val="24"/>
          <w:vertAlign w:val="subscript"/>
        </w:rPr>
        <w:t>5</w:t>
      </w:r>
      <w:r w:rsidRPr="00EF5BEA">
        <w:rPr>
          <w:rFonts w:ascii="Times New Roman" w:hAnsi="Times New Roman"/>
          <w:sz w:val="24"/>
          <w:szCs w:val="24"/>
        </w:rPr>
        <w:t xml:space="preserve">. </w:t>
      </w:r>
    </w:p>
    <w:p w14:paraId="246BA11B" w14:textId="7ABEBC72" w:rsidR="00914486" w:rsidRPr="00914486" w:rsidRDefault="00914486" w:rsidP="00914486">
      <w:pPr>
        <w:pStyle w:val="ListParagraph"/>
        <w:numPr>
          <w:ilvl w:val="0"/>
          <w:numId w:val="36"/>
        </w:numPr>
        <w:spacing w:after="0"/>
        <w:rPr>
          <w:rFonts w:ascii="Times New Roman" w:hAnsi="Times New Roman"/>
          <w:sz w:val="24"/>
          <w:szCs w:val="24"/>
        </w:rPr>
      </w:pPr>
      <w:r w:rsidRPr="00EF5BEA">
        <w:rPr>
          <w:rFonts w:ascii="Times New Roman" w:hAnsi="Times New Roman"/>
          <w:sz w:val="24"/>
          <w:szCs w:val="24"/>
        </w:rPr>
        <w:t>Increase the supply voltage to obtain a primary current I</w:t>
      </w:r>
      <w:r w:rsidRPr="00EF5BEA">
        <w:rPr>
          <w:rFonts w:ascii="Times New Roman" w:hAnsi="Times New Roman"/>
          <w:sz w:val="24"/>
          <w:szCs w:val="24"/>
          <w:vertAlign w:val="subscript"/>
        </w:rPr>
        <w:t>L1</w:t>
      </w:r>
      <w:r>
        <w:rPr>
          <w:rFonts w:ascii="Times New Roman" w:hAnsi="Times New Roman"/>
          <w:sz w:val="24"/>
          <w:szCs w:val="24"/>
        </w:rPr>
        <w:t>= 0.6</w:t>
      </w:r>
      <w:r w:rsidRPr="00EF5BEA">
        <w:rPr>
          <w:rFonts w:ascii="Times New Roman" w:hAnsi="Times New Roman"/>
          <w:sz w:val="24"/>
          <w:szCs w:val="24"/>
        </w:rPr>
        <w:t xml:space="preserve"> A.</w:t>
      </w:r>
    </w:p>
    <w:p w14:paraId="50105995" w14:textId="77777777" w:rsidR="00914486" w:rsidRPr="00EF5BEA" w:rsidRDefault="00914486" w:rsidP="00914486">
      <w:pPr>
        <w:pStyle w:val="ListParagraph"/>
        <w:numPr>
          <w:ilvl w:val="0"/>
          <w:numId w:val="36"/>
        </w:numPr>
        <w:spacing w:after="0"/>
        <w:rPr>
          <w:rFonts w:ascii="Times New Roman" w:hAnsi="Times New Roman"/>
          <w:sz w:val="24"/>
          <w:szCs w:val="24"/>
        </w:rPr>
      </w:pPr>
      <w:r w:rsidRPr="00EF5BEA">
        <w:rPr>
          <w:rFonts w:ascii="Times New Roman" w:hAnsi="Times New Roman"/>
          <w:sz w:val="24"/>
          <w:szCs w:val="24"/>
        </w:rPr>
        <w:t>Now, when the circuit is not alive, disconnect the conductor L</w:t>
      </w:r>
      <w:r w:rsidRPr="00EF5BEA">
        <w:rPr>
          <w:rFonts w:ascii="Times New Roman" w:hAnsi="Times New Roman"/>
          <w:sz w:val="24"/>
          <w:szCs w:val="24"/>
          <w:vertAlign w:val="subscript"/>
        </w:rPr>
        <w:t>3</w:t>
      </w:r>
      <w:r w:rsidRPr="00EF5BEA">
        <w:rPr>
          <w:rFonts w:ascii="Times New Roman" w:hAnsi="Times New Roman"/>
          <w:sz w:val="24"/>
          <w:szCs w:val="24"/>
        </w:rPr>
        <w:t xml:space="preserve"> at the output side of three-phase power supply.</w:t>
      </w:r>
    </w:p>
    <w:p w14:paraId="1E497BA1" w14:textId="77777777" w:rsidR="00914486" w:rsidRPr="004C091A" w:rsidRDefault="00914486" w:rsidP="00914486">
      <w:pPr>
        <w:pStyle w:val="ListParagraph"/>
        <w:numPr>
          <w:ilvl w:val="0"/>
          <w:numId w:val="36"/>
        </w:numPr>
        <w:spacing w:after="0"/>
        <w:rPr>
          <w:rFonts w:ascii="Times New Roman" w:hAnsi="Times New Roman"/>
          <w:sz w:val="24"/>
          <w:szCs w:val="24"/>
        </w:rPr>
      </w:pPr>
      <w:r>
        <w:rPr>
          <w:rFonts w:ascii="Times New Roman" w:hAnsi="Times New Roman"/>
          <w:sz w:val="24"/>
          <w:szCs w:val="24"/>
        </w:rPr>
        <w:t>Repeat the above measurements f</w:t>
      </w:r>
      <w:r w:rsidRPr="004C091A">
        <w:rPr>
          <w:rFonts w:ascii="Times New Roman" w:hAnsi="Times New Roman"/>
          <w:sz w:val="24"/>
          <w:szCs w:val="24"/>
        </w:rPr>
        <w:t>or balanced load and Unbalanced supply</w:t>
      </w:r>
      <w:r>
        <w:rPr>
          <w:rFonts w:ascii="Times New Roman" w:hAnsi="Times New Roman"/>
          <w:sz w:val="24"/>
          <w:szCs w:val="24"/>
        </w:rPr>
        <w:t>.</w:t>
      </w:r>
    </w:p>
    <w:p w14:paraId="04188272" w14:textId="77777777" w:rsidR="00914486" w:rsidRPr="004C091A" w:rsidRDefault="00914486" w:rsidP="00914486">
      <w:pPr>
        <w:spacing w:after="0"/>
        <w:rPr>
          <w:rFonts w:ascii="Times New Roman" w:hAnsi="Times New Roman"/>
          <w:b/>
          <w:sz w:val="24"/>
          <w:szCs w:val="24"/>
        </w:rPr>
      </w:pPr>
    </w:p>
    <w:tbl>
      <w:tblPr>
        <w:tblStyle w:val="TableGrid"/>
        <w:tblW w:w="0" w:type="auto"/>
        <w:tblInd w:w="958" w:type="dxa"/>
        <w:tblLook w:val="04A0" w:firstRow="1" w:lastRow="0" w:firstColumn="1" w:lastColumn="0" w:noHBand="0" w:noVBand="1"/>
      </w:tblPr>
      <w:tblGrid>
        <w:gridCol w:w="3347"/>
        <w:gridCol w:w="3763"/>
      </w:tblGrid>
      <w:tr w:rsidR="00914486" w14:paraId="7F779100" w14:textId="77777777" w:rsidTr="00AA5020">
        <w:trPr>
          <w:trHeight w:val="620"/>
        </w:trPr>
        <w:tc>
          <w:tcPr>
            <w:tcW w:w="3347" w:type="dxa"/>
          </w:tcPr>
          <w:p w14:paraId="3B50F04F" w14:textId="77777777" w:rsidR="00914486" w:rsidRPr="00914486" w:rsidRDefault="00914486" w:rsidP="00AA5020">
            <w:pPr>
              <w:jc w:val="center"/>
              <w:rPr>
                <w:b/>
                <w:sz w:val="24"/>
                <w:szCs w:val="24"/>
              </w:rPr>
            </w:pPr>
            <w:r w:rsidRPr="00914486">
              <w:rPr>
                <w:b/>
                <w:sz w:val="24"/>
                <w:szCs w:val="24"/>
              </w:rPr>
              <w:t>For balanced load and Unbalanced supply</w:t>
            </w:r>
          </w:p>
        </w:tc>
        <w:tc>
          <w:tcPr>
            <w:tcW w:w="3763" w:type="dxa"/>
          </w:tcPr>
          <w:p w14:paraId="2B1FD693" w14:textId="77777777" w:rsidR="00914486" w:rsidRPr="00914486" w:rsidRDefault="00914486" w:rsidP="00AA5020">
            <w:pPr>
              <w:jc w:val="center"/>
              <w:rPr>
                <w:b/>
                <w:sz w:val="24"/>
                <w:szCs w:val="24"/>
              </w:rPr>
            </w:pPr>
            <w:r w:rsidRPr="00914486">
              <w:rPr>
                <w:b/>
                <w:sz w:val="24"/>
                <w:szCs w:val="24"/>
              </w:rPr>
              <w:t xml:space="preserve">N-disconnected </w:t>
            </w:r>
          </w:p>
        </w:tc>
      </w:tr>
      <w:tr w:rsidR="00914486" w14:paraId="7D624148" w14:textId="77777777" w:rsidTr="00AA5020">
        <w:trPr>
          <w:trHeight w:val="413"/>
        </w:trPr>
        <w:tc>
          <w:tcPr>
            <w:tcW w:w="3347" w:type="dxa"/>
          </w:tcPr>
          <w:p w14:paraId="2902B7C5" w14:textId="77777777" w:rsidR="00914486" w:rsidRPr="00914486" w:rsidRDefault="00914486" w:rsidP="00AA5020">
            <w:pPr>
              <w:jc w:val="center"/>
              <w:rPr>
                <w:b/>
                <w:sz w:val="24"/>
                <w:szCs w:val="24"/>
              </w:rPr>
            </w:pPr>
            <w:r w:rsidRPr="00914486">
              <w:rPr>
                <w:b/>
                <w:sz w:val="24"/>
                <w:szCs w:val="24"/>
              </w:rPr>
              <w:t>I</w:t>
            </w:r>
            <w:r w:rsidRPr="00914486">
              <w:rPr>
                <w:b/>
                <w:sz w:val="24"/>
                <w:szCs w:val="24"/>
                <w:vertAlign w:val="subscript"/>
              </w:rPr>
              <w:t xml:space="preserve">1 </w:t>
            </w:r>
            <w:r w:rsidRPr="00914486">
              <w:rPr>
                <w:b/>
                <w:sz w:val="24"/>
                <w:szCs w:val="24"/>
              </w:rPr>
              <w:t>(A)</w:t>
            </w:r>
          </w:p>
        </w:tc>
        <w:tc>
          <w:tcPr>
            <w:tcW w:w="3763" w:type="dxa"/>
          </w:tcPr>
          <w:p w14:paraId="6850C353" w14:textId="1304F4B5" w:rsidR="00914486" w:rsidRPr="00914486" w:rsidRDefault="00914486" w:rsidP="00AA5020">
            <w:pPr>
              <w:jc w:val="center"/>
              <w:rPr>
                <w:bCs/>
                <w:sz w:val="24"/>
                <w:szCs w:val="24"/>
              </w:rPr>
            </w:pPr>
            <w:r w:rsidRPr="00914486">
              <w:rPr>
                <w:bCs/>
                <w:sz w:val="24"/>
                <w:szCs w:val="24"/>
              </w:rPr>
              <w:t>0.58</w:t>
            </w:r>
          </w:p>
        </w:tc>
      </w:tr>
      <w:tr w:rsidR="00914486" w14:paraId="19B637D4" w14:textId="77777777" w:rsidTr="00914486">
        <w:trPr>
          <w:trHeight w:val="70"/>
        </w:trPr>
        <w:tc>
          <w:tcPr>
            <w:tcW w:w="3347" w:type="dxa"/>
          </w:tcPr>
          <w:p w14:paraId="3D6F6A35" w14:textId="77777777" w:rsidR="00914486" w:rsidRPr="00914486" w:rsidRDefault="00914486" w:rsidP="00AA5020">
            <w:pPr>
              <w:jc w:val="center"/>
              <w:rPr>
                <w:b/>
                <w:sz w:val="24"/>
                <w:szCs w:val="24"/>
              </w:rPr>
            </w:pPr>
            <w:r w:rsidRPr="00914486">
              <w:rPr>
                <w:b/>
                <w:sz w:val="24"/>
                <w:szCs w:val="24"/>
              </w:rPr>
              <w:t>I</w:t>
            </w:r>
            <w:r w:rsidRPr="00914486">
              <w:rPr>
                <w:b/>
                <w:sz w:val="24"/>
                <w:szCs w:val="24"/>
                <w:vertAlign w:val="subscript"/>
              </w:rPr>
              <w:t xml:space="preserve">2 </w:t>
            </w:r>
            <w:r w:rsidRPr="00914486">
              <w:rPr>
                <w:b/>
                <w:sz w:val="24"/>
                <w:szCs w:val="24"/>
              </w:rPr>
              <w:t>(A)</w:t>
            </w:r>
          </w:p>
        </w:tc>
        <w:tc>
          <w:tcPr>
            <w:tcW w:w="3763" w:type="dxa"/>
          </w:tcPr>
          <w:p w14:paraId="764A4140" w14:textId="04B04691" w:rsidR="00914486" w:rsidRPr="00914486" w:rsidRDefault="00914486" w:rsidP="00AA5020">
            <w:pPr>
              <w:jc w:val="center"/>
              <w:rPr>
                <w:bCs/>
                <w:sz w:val="24"/>
                <w:szCs w:val="24"/>
              </w:rPr>
            </w:pPr>
            <w:r w:rsidRPr="00914486">
              <w:rPr>
                <w:bCs/>
                <w:sz w:val="24"/>
                <w:szCs w:val="24"/>
              </w:rPr>
              <w:t>0.58</w:t>
            </w:r>
          </w:p>
        </w:tc>
      </w:tr>
      <w:tr w:rsidR="00914486" w14:paraId="6FBCFB23" w14:textId="77777777" w:rsidTr="00AA5020">
        <w:trPr>
          <w:trHeight w:val="485"/>
        </w:trPr>
        <w:tc>
          <w:tcPr>
            <w:tcW w:w="3347" w:type="dxa"/>
          </w:tcPr>
          <w:p w14:paraId="7E8871FD" w14:textId="77777777" w:rsidR="00914486" w:rsidRPr="00914486" w:rsidRDefault="00914486" w:rsidP="00AA5020">
            <w:pPr>
              <w:jc w:val="center"/>
              <w:rPr>
                <w:b/>
                <w:sz w:val="24"/>
                <w:szCs w:val="24"/>
              </w:rPr>
            </w:pPr>
            <w:r w:rsidRPr="00914486">
              <w:rPr>
                <w:b/>
                <w:sz w:val="24"/>
                <w:szCs w:val="24"/>
              </w:rPr>
              <w:t>I</w:t>
            </w:r>
            <w:r w:rsidRPr="00914486">
              <w:rPr>
                <w:b/>
                <w:sz w:val="24"/>
                <w:szCs w:val="24"/>
                <w:vertAlign w:val="subscript"/>
              </w:rPr>
              <w:t xml:space="preserve">3 </w:t>
            </w:r>
            <w:r w:rsidRPr="00914486">
              <w:rPr>
                <w:b/>
                <w:sz w:val="24"/>
                <w:szCs w:val="24"/>
              </w:rPr>
              <w:t>(A)</w:t>
            </w:r>
          </w:p>
        </w:tc>
        <w:tc>
          <w:tcPr>
            <w:tcW w:w="3763" w:type="dxa"/>
          </w:tcPr>
          <w:p w14:paraId="5389FD08" w14:textId="77777777" w:rsidR="00914486" w:rsidRPr="00914486" w:rsidRDefault="00914486" w:rsidP="00AA5020">
            <w:pPr>
              <w:jc w:val="center"/>
              <w:rPr>
                <w:bCs/>
                <w:sz w:val="24"/>
                <w:szCs w:val="24"/>
              </w:rPr>
            </w:pPr>
            <w:r w:rsidRPr="00914486">
              <w:rPr>
                <w:bCs/>
                <w:sz w:val="24"/>
                <w:szCs w:val="24"/>
              </w:rPr>
              <w:t>0</w:t>
            </w:r>
          </w:p>
        </w:tc>
      </w:tr>
    </w:tbl>
    <w:p w14:paraId="3FFB68BF" w14:textId="77777777" w:rsidR="00914486" w:rsidRPr="00EF5BEA" w:rsidRDefault="00914486" w:rsidP="00914486">
      <w:pPr>
        <w:pStyle w:val="ListParagraph"/>
        <w:spacing w:after="0"/>
        <w:rPr>
          <w:rFonts w:ascii="Times New Roman" w:hAnsi="Times New Roman"/>
          <w:b/>
          <w:sz w:val="24"/>
          <w:szCs w:val="24"/>
        </w:rPr>
      </w:pPr>
    </w:p>
    <w:p w14:paraId="7C2B1D74" w14:textId="77777777" w:rsidR="00914486" w:rsidRPr="00914486" w:rsidRDefault="00914486" w:rsidP="00914486">
      <w:pPr>
        <w:spacing w:after="0"/>
        <w:rPr>
          <w:rFonts w:ascii="Times New Roman" w:hAnsi="Times New Roman"/>
          <w:sz w:val="24"/>
          <w:szCs w:val="24"/>
        </w:rPr>
      </w:pPr>
    </w:p>
    <w:p w14:paraId="1E2E2450" w14:textId="73B72D91" w:rsidR="00A42C5F" w:rsidRPr="008440BA" w:rsidRDefault="008440BA" w:rsidP="008440BA">
      <w:pPr>
        <w:autoSpaceDE w:val="0"/>
        <w:autoSpaceDN w:val="0"/>
        <w:adjustRightInd w:val="0"/>
        <w:spacing w:after="0" w:line="240" w:lineRule="auto"/>
        <w:jc w:val="both"/>
        <w:rPr>
          <w:rFonts w:ascii="Times New Roman" w:hAnsi="Times New Roman"/>
          <w:b/>
          <w:bCs/>
          <w:color w:val="000000" w:themeColor="text1"/>
          <w:sz w:val="28"/>
          <w:szCs w:val="24"/>
          <w:lang w:val="en-US" w:eastAsia="en-US"/>
        </w:rPr>
      </w:pPr>
      <w:r w:rsidRPr="008440BA">
        <w:rPr>
          <w:rFonts w:ascii="Times New Roman" w:hAnsi="Times New Roman"/>
          <w:b/>
          <w:bCs/>
          <w:color w:val="000000" w:themeColor="text1"/>
          <w:sz w:val="28"/>
          <w:szCs w:val="24"/>
          <w:lang w:val="en-US" w:eastAsia="en-US"/>
        </w:rPr>
        <w:t>Observation:</w:t>
      </w:r>
    </w:p>
    <w:p w14:paraId="18A1788A" w14:textId="77777777" w:rsidR="005236B8" w:rsidRPr="005236B8" w:rsidRDefault="005236B8" w:rsidP="005236B8">
      <w:pPr>
        <w:pStyle w:val="ListParagraph"/>
        <w:autoSpaceDE w:val="0"/>
        <w:autoSpaceDN w:val="0"/>
        <w:adjustRightInd w:val="0"/>
        <w:spacing w:after="0" w:line="240" w:lineRule="auto"/>
        <w:jc w:val="both"/>
        <w:rPr>
          <w:rFonts w:ascii="Times New Roman" w:hAnsi="Times New Roman"/>
          <w:color w:val="000000" w:themeColor="text1"/>
          <w:sz w:val="24"/>
          <w:szCs w:val="24"/>
          <w:lang w:val="en-US" w:eastAsia="en-US"/>
        </w:rPr>
      </w:pPr>
    </w:p>
    <w:p w14:paraId="03DEA9E1" w14:textId="3F358BA9" w:rsidR="001E62AD" w:rsidRPr="001E64A9" w:rsidRDefault="008440BA" w:rsidP="00E06781">
      <w:pPr>
        <w:jc w:val="both"/>
        <w:rPr>
          <w:rFonts w:ascii="Times New Roman" w:hAnsi="Times New Roman"/>
          <w:sz w:val="24"/>
          <w:szCs w:val="24"/>
        </w:rPr>
      </w:pPr>
      <w:r>
        <w:rPr>
          <w:rFonts w:ascii="Times New Roman" w:hAnsi="Times New Roman"/>
          <w:sz w:val="24"/>
          <w:szCs w:val="24"/>
        </w:rPr>
        <w:t xml:space="preserve">In this lab I learnt how to use three phase Current Transformer. I performed different scenarios including balanced load and supply, unbalanced load and balanced supply, balanced load and unbalanced supply etc with the impact of neutral connected and disconnected. I used 1:1 three phase CT and observed the pattern of currents values in </w:t>
      </w:r>
      <w:bookmarkStart w:id="1" w:name="_GoBack"/>
      <w:bookmarkEnd w:id="1"/>
      <w:r>
        <w:rPr>
          <w:rFonts w:ascii="Times New Roman" w:hAnsi="Times New Roman"/>
          <w:sz w:val="24"/>
          <w:szCs w:val="24"/>
        </w:rPr>
        <w:t>different scenarios.</w:t>
      </w:r>
    </w:p>
    <w:sectPr w:rsidR="001E62AD" w:rsidRPr="001E64A9" w:rsidSect="00AC6679">
      <w:headerReference w:type="default" r:id="rId9"/>
      <w:footerReference w:type="default" r:id="rId10"/>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75493" w14:textId="77777777" w:rsidR="00CC34C6" w:rsidRDefault="00CC34C6" w:rsidP="009329D8">
      <w:pPr>
        <w:spacing w:after="0" w:line="240" w:lineRule="auto"/>
      </w:pPr>
      <w:r>
        <w:separator/>
      </w:r>
    </w:p>
  </w:endnote>
  <w:endnote w:type="continuationSeparator" w:id="0">
    <w:p w14:paraId="49463A0E" w14:textId="77777777" w:rsidR="00CC34C6" w:rsidRDefault="00CC34C6" w:rsidP="00932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479D5" w14:textId="77777777" w:rsidR="003373DE" w:rsidRPr="00725D08" w:rsidRDefault="003373DE" w:rsidP="00725D08">
    <w:pPr>
      <w:pStyle w:val="Footer"/>
      <w:pBdr>
        <w:top w:val="thinThickSmallGap" w:sz="24" w:space="1" w:color="622423"/>
      </w:pBdr>
      <w:tabs>
        <w:tab w:val="clear" w:pos="4513"/>
      </w:tabs>
      <w:rPr>
        <w:rFonts w:ascii="Cambria" w:hAnsi="Cambria"/>
      </w:rPr>
    </w:pPr>
    <w:r w:rsidRPr="002B2CCA">
      <w:rPr>
        <w:rFonts w:ascii="Cambria" w:hAnsi="Cambria"/>
      </w:rPr>
      <w:tab/>
    </w:r>
    <w:r w:rsidRPr="00725D08">
      <w:rPr>
        <w:rFonts w:ascii="Cambria" w:hAnsi="Cambria"/>
      </w:rPr>
      <w:t xml:space="preserve">Page </w:t>
    </w:r>
    <w:r>
      <w:fldChar w:fldCharType="begin"/>
    </w:r>
    <w:r>
      <w:instrText xml:space="preserve"> PAGE   \* MERGEFORMAT </w:instrText>
    </w:r>
    <w:r>
      <w:fldChar w:fldCharType="separate"/>
    </w:r>
    <w:r w:rsidRPr="009703C1">
      <w:rPr>
        <w:rFonts w:ascii="Cambria" w:hAnsi="Cambria"/>
        <w:noProof/>
      </w:rPr>
      <w:t>1</w:t>
    </w:r>
    <w:r>
      <w:rPr>
        <w:rFonts w:ascii="Cambria" w:hAnsi="Cambria"/>
        <w:noProof/>
      </w:rPr>
      <w:fldChar w:fldCharType="end"/>
    </w:r>
  </w:p>
  <w:p w14:paraId="5782ABD5" w14:textId="77777777" w:rsidR="003373DE" w:rsidRDefault="00337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7A4DD" w14:textId="77777777" w:rsidR="00CC34C6" w:rsidRDefault="00CC34C6" w:rsidP="009329D8">
      <w:pPr>
        <w:spacing w:after="0" w:line="240" w:lineRule="auto"/>
      </w:pPr>
      <w:r>
        <w:separator/>
      </w:r>
    </w:p>
  </w:footnote>
  <w:footnote w:type="continuationSeparator" w:id="0">
    <w:p w14:paraId="3604BBA0" w14:textId="77777777" w:rsidR="00CC34C6" w:rsidRDefault="00CC34C6" w:rsidP="00932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47DB5" w14:textId="77777777" w:rsidR="003373DE" w:rsidRPr="00725D08" w:rsidRDefault="003373DE" w:rsidP="00725D08">
    <w:pPr>
      <w:pStyle w:val="Header"/>
      <w:pBdr>
        <w:bottom w:val="thickThinSmallGap" w:sz="24" w:space="1" w:color="622423"/>
      </w:pBdr>
      <w:rPr>
        <w:rFonts w:ascii="Cambria" w:hAnsi="Cambria"/>
        <w:sz w:val="32"/>
        <w:szCs w:val="32"/>
      </w:rPr>
    </w:pPr>
    <w:r>
      <w:rPr>
        <w:rFonts w:ascii="Cambria" w:hAnsi="Cambria"/>
        <w:sz w:val="32"/>
        <w:szCs w:val="32"/>
      </w:rPr>
      <w:t xml:space="preserve">Power System Protection            </w:t>
    </w:r>
    <w:r w:rsidRPr="00725D08">
      <w:rPr>
        <w:rFonts w:ascii="Cambria" w:hAnsi="Cambria"/>
        <w:sz w:val="32"/>
        <w:szCs w:val="32"/>
      </w:rPr>
      <w:t xml:space="preserve">                                           Lab. Manual</w:t>
    </w:r>
  </w:p>
  <w:p w14:paraId="065769B7" w14:textId="77777777" w:rsidR="003373DE" w:rsidRDefault="00337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B9B"/>
    <w:multiLevelType w:val="hybridMultilevel"/>
    <w:tmpl w:val="73AE69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D4999"/>
    <w:multiLevelType w:val="hybridMultilevel"/>
    <w:tmpl w:val="8120330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45F6E"/>
    <w:multiLevelType w:val="hybridMultilevel"/>
    <w:tmpl w:val="15D87944"/>
    <w:lvl w:ilvl="0" w:tplc="0409000B">
      <w:start w:val="1"/>
      <w:numFmt w:val="bullet"/>
      <w:lvlText w:val=""/>
      <w:lvlJc w:val="left"/>
      <w:pPr>
        <w:ind w:left="720" w:hanging="360"/>
      </w:pPr>
      <w:rPr>
        <w:rFonts w:ascii="Wingdings" w:hAnsi="Wingdings" w:hint="default"/>
      </w:rPr>
    </w:lvl>
    <w:lvl w:ilvl="1" w:tplc="BA1083AE">
      <w:numFmt w:val="bullet"/>
      <w:lvlText w:val=""/>
      <w:lvlJc w:val="left"/>
      <w:pPr>
        <w:ind w:left="1440" w:hanging="360"/>
      </w:pPr>
      <w:rPr>
        <w:rFonts w:ascii="Wingdings" w:eastAsia="Times New Roman"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C94CDD"/>
    <w:multiLevelType w:val="hybridMultilevel"/>
    <w:tmpl w:val="5AA4A036"/>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 w15:restartNumberingAfterBreak="0">
    <w:nsid w:val="1E01504A"/>
    <w:multiLevelType w:val="hybridMultilevel"/>
    <w:tmpl w:val="D5CC7274"/>
    <w:lvl w:ilvl="0" w:tplc="0409000B">
      <w:start w:val="1"/>
      <w:numFmt w:val="bullet"/>
      <w:lvlText w:val=""/>
      <w:lvlJc w:val="left"/>
      <w:pPr>
        <w:ind w:left="951" w:hanging="360"/>
      </w:pPr>
      <w:rPr>
        <w:rFonts w:ascii="Wingdings" w:hAnsi="Wingdings"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5" w15:restartNumberingAfterBreak="0">
    <w:nsid w:val="21433D74"/>
    <w:multiLevelType w:val="hybridMultilevel"/>
    <w:tmpl w:val="878A2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6213B"/>
    <w:multiLevelType w:val="hybridMultilevel"/>
    <w:tmpl w:val="0CF2E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53CC0"/>
    <w:multiLevelType w:val="hybridMultilevel"/>
    <w:tmpl w:val="AB7083CE"/>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2C184FD1"/>
    <w:multiLevelType w:val="hybridMultilevel"/>
    <w:tmpl w:val="8946E3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CBE3E0C"/>
    <w:multiLevelType w:val="hybridMultilevel"/>
    <w:tmpl w:val="90E05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65AD5"/>
    <w:multiLevelType w:val="hybridMultilevel"/>
    <w:tmpl w:val="A78E7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6914CA"/>
    <w:multiLevelType w:val="hybridMultilevel"/>
    <w:tmpl w:val="05BE9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E5A98"/>
    <w:multiLevelType w:val="hybridMultilevel"/>
    <w:tmpl w:val="A75852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1A75B5"/>
    <w:multiLevelType w:val="hybridMultilevel"/>
    <w:tmpl w:val="EFC86C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210768"/>
    <w:multiLevelType w:val="hybridMultilevel"/>
    <w:tmpl w:val="9B2A0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B1943"/>
    <w:multiLevelType w:val="hybridMultilevel"/>
    <w:tmpl w:val="96C6C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C3D39BF"/>
    <w:multiLevelType w:val="hybridMultilevel"/>
    <w:tmpl w:val="3B30E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F79C5"/>
    <w:multiLevelType w:val="hybridMultilevel"/>
    <w:tmpl w:val="BFF4A29C"/>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18" w15:restartNumberingAfterBreak="0">
    <w:nsid w:val="43FE2DD6"/>
    <w:multiLevelType w:val="hybridMultilevel"/>
    <w:tmpl w:val="6C845C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2E73D0"/>
    <w:multiLevelType w:val="hybridMultilevel"/>
    <w:tmpl w:val="901A9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96A6B"/>
    <w:multiLevelType w:val="hybridMultilevel"/>
    <w:tmpl w:val="C41E59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3227DB"/>
    <w:multiLevelType w:val="hybridMultilevel"/>
    <w:tmpl w:val="5D389E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FB35D49"/>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4F921D7"/>
    <w:multiLevelType w:val="hybridMultilevel"/>
    <w:tmpl w:val="B4E0A458"/>
    <w:lvl w:ilvl="0" w:tplc="0409000B">
      <w:start w:val="1"/>
      <w:numFmt w:val="bullet"/>
      <w:lvlText w:val=""/>
      <w:lvlJc w:val="left"/>
      <w:pPr>
        <w:ind w:left="951" w:hanging="360"/>
      </w:pPr>
      <w:rPr>
        <w:rFonts w:ascii="Wingdings" w:hAnsi="Wingdings" w:hint="default"/>
      </w:rPr>
    </w:lvl>
    <w:lvl w:ilvl="1" w:tplc="04090003" w:tentative="1">
      <w:start w:val="1"/>
      <w:numFmt w:val="bullet"/>
      <w:lvlText w:val="o"/>
      <w:lvlJc w:val="left"/>
      <w:pPr>
        <w:ind w:left="1671" w:hanging="360"/>
      </w:pPr>
      <w:rPr>
        <w:rFonts w:ascii="Courier New" w:hAnsi="Courier New" w:cs="Courier New" w:hint="default"/>
      </w:rPr>
    </w:lvl>
    <w:lvl w:ilvl="2" w:tplc="04090005" w:tentative="1">
      <w:start w:val="1"/>
      <w:numFmt w:val="bullet"/>
      <w:lvlText w:val=""/>
      <w:lvlJc w:val="left"/>
      <w:pPr>
        <w:ind w:left="2391" w:hanging="360"/>
      </w:pPr>
      <w:rPr>
        <w:rFonts w:ascii="Wingdings" w:hAnsi="Wingdings" w:hint="default"/>
      </w:rPr>
    </w:lvl>
    <w:lvl w:ilvl="3" w:tplc="04090001" w:tentative="1">
      <w:start w:val="1"/>
      <w:numFmt w:val="bullet"/>
      <w:lvlText w:val=""/>
      <w:lvlJc w:val="left"/>
      <w:pPr>
        <w:ind w:left="3111" w:hanging="360"/>
      </w:pPr>
      <w:rPr>
        <w:rFonts w:ascii="Symbol" w:hAnsi="Symbol" w:hint="default"/>
      </w:rPr>
    </w:lvl>
    <w:lvl w:ilvl="4" w:tplc="04090003" w:tentative="1">
      <w:start w:val="1"/>
      <w:numFmt w:val="bullet"/>
      <w:lvlText w:val="o"/>
      <w:lvlJc w:val="left"/>
      <w:pPr>
        <w:ind w:left="3831" w:hanging="360"/>
      </w:pPr>
      <w:rPr>
        <w:rFonts w:ascii="Courier New" w:hAnsi="Courier New" w:cs="Courier New" w:hint="default"/>
      </w:rPr>
    </w:lvl>
    <w:lvl w:ilvl="5" w:tplc="04090005" w:tentative="1">
      <w:start w:val="1"/>
      <w:numFmt w:val="bullet"/>
      <w:lvlText w:val=""/>
      <w:lvlJc w:val="left"/>
      <w:pPr>
        <w:ind w:left="4551" w:hanging="360"/>
      </w:pPr>
      <w:rPr>
        <w:rFonts w:ascii="Wingdings" w:hAnsi="Wingdings" w:hint="default"/>
      </w:rPr>
    </w:lvl>
    <w:lvl w:ilvl="6" w:tplc="04090001" w:tentative="1">
      <w:start w:val="1"/>
      <w:numFmt w:val="bullet"/>
      <w:lvlText w:val=""/>
      <w:lvlJc w:val="left"/>
      <w:pPr>
        <w:ind w:left="5271" w:hanging="360"/>
      </w:pPr>
      <w:rPr>
        <w:rFonts w:ascii="Symbol" w:hAnsi="Symbol" w:hint="default"/>
      </w:rPr>
    </w:lvl>
    <w:lvl w:ilvl="7" w:tplc="04090003" w:tentative="1">
      <w:start w:val="1"/>
      <w:numFmt w:val="bullet"/>
      <w:lvlText w:val="o"/>
      <w:lvlJc w:val="left"/>
      <w:pPr>
        <w:ind w:left="5991" w:hanging="360"/>
      </w:pPr>
      <w:rPr>
        <w:rFonts w:ascii="Courier New" w:hAnsi="Courier New" w:cs="Courier New" w:hint="default"/>
      </w:rPr>
    </w:lvl>
    <w:lvl w:ilvl="8" w:tplc="04090005" w:tentative="1">
      <w:start w:val="1"/>
      <w:numFmt w:val="bullet"/>
      <w:lvlText w:val=""/>
      <w:lvlJc w:val="left"/>
      <w:pPr>
        <w:ind w:left="6711" w:hanging="360"/>
      </w:pPr>
      <w:rPr>
        <w:rFonts w:ascii="Wingdings" w:hAnsi="Wingdings" w:hint="default"/>
      </w:rPr>
    </w:lvl>
  </w:abstractNum>
  <w:abstractNum w:abstractNumId="24" w15:restartNumberingAfterBreak="0">
    <w:nsid w:val="555F54B6"/>
    <w:multiLevelType w:val="hybridMultilevel"/>
    <w:tmpl w:val="45345AF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57D9745D"/>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8B2009F"/>
    <w:multiLevelType w:val="hybridMultilevel"/>
    <w:tmpl w:val="1B168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B822D6"/>
    <w:multiLevelType w:val="multilevel"/>
    <w:tmpl w:val="3CB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A10C1"/>
    <w:multiLevelType w:val="hybridMultilevel"/>
    <w:tmpl w:val="15B2B5C2"/>
    <w:lvl w:ilvl="0" w:tplc="0409000B">
      <w:start w:val="1"/>
      <w:numFmt w:val="bullet"/>
      <w:lvlText w:val=""/>
      <w:lvlJc w:val="left"/>
      <w:pPr>
        <w:ind w:left="945" w:hanging="360"/>
      </w:pPr>
      <w:rPr>
        <w:rFonts w:ascii="Wingdings" w:hAnsi="Wingdings" w:hint="default"/>
      </w:rPr>
    </w:lvl>
    <w:lvl w:ilvl="1" w:tplc="04090003">
      <w:start w:val="1"/>
      <w:numFmt w:val="bullet"/>
      <w:lvlText w:val="o"/>
      <w:lvlJc w:val="left"/>
      <w:pPr>
        <w:ind w:left="1665" w:hanging="360"/>
      </w:pPr>
      <w:rPr>
        <w:rFonts w:ascii="Courier New" w:hAnsi="Courier New" w:cs="Courier New" w:hint="default"/>
      </w:rPr>
    </w:lvl>
    <w:lvl w:ilvl="2" w:tplc="04090005">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9" w15:restartNumberingAfterBreak="0">
    <w:nsid w:val="65B76168"/>
    <w:multiLevelType w:val="hybridMultilevel"/>
    <w:tmpl w:val="5C20B3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8FD0C32"/>
    <w:multiLevelType w:val="hybridMultilevel"/>
    <w:tmpl w:val="A75852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A4D6132"/>
    <w:multiLevelType w:val="hybridMultilevel"/>
    <w:tmpl w:val="2C0E78CC"/>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2" w15:restartNumberingAfterBreak="0">
    <w:nsid w:val="733463F8"/>
    <w:multiLevelType w:val="hybridMultilevel"/>
    <w:tmpl w:val="766229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8547940"/>
    <w:multiLevelType w:val="hybridMultilevel"/>
    <w:tmpl w:val="B49EB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C860DF"/>
    <w:multiLevelType w:val="hybridMultilevel"/>
    <w:tmpl w:val="377C0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203C4C"/>
    <w:multiLevelType w:val="hybridMultilevel"/>
    <w:tmpl w:val="0DD26F0C"/>
    <w:lvl w:ilvl="0" w:tplc="0409000B">
      <w:start w:val="1"/>
      <w:numFmt w:val="bullet"/>
      <w:lvlText w:val=""/>
      <w:lvlJc w:val="left"/>
      <w:pPr>
        <w:ind w:left="945" w:hanging="360"/>
      </w:pPr>
      <w:rPr>
        <w:rFonts w:ascii="Wingdings" w:hAnsi="Wingdings" w:hint="default"/>
      </w:rPr>
    </w:lvl>
    <w:lvl w:ilvl="1" w:tplc="04090003">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27"/>
  </w:num>
  <w:num w:numId="2">
    <w:abstractNumId w:val="25"/>
  </w:num>
  <w:num w:numId="3">
    <w:abstractNumId w:val="32"/>
  </w:num>
  <w:num w:numId="4">
    <w:abstractNumId w:val="22"/>
  </w:num>
  <w:num w:numId="5">
    <w:abstractNumId w:val="30"/>
  </w:num>
  <w:num w:numId="6">
    <w:abstractNumId w:val="12"/>
  </w:num>
  <w:num w:numId="7">
    <w:abstractNumId w:val="15"/>
  </w:num>
  <w:num w:numId="8">
    <w:abstractNumId w:val="10"/>
  </w:num>
  <w:num w:numId="9">
    <w:abstractNumId w:val="26"/>
  </w:num>
  <w:num w:numId="10">
    <w:abstractNumId w:val="14"/>
  </w:num>
  <w:num w:numId="11">
    <w:abstractNumId w:val="16"/>
  </w:num>
  <w:num w:numId="12">
    <w:abstractNumId w:val="19"/>
  </w:num>
  <w:num w:numId="13">
    <w:abstractNumId w:val="18"/>
  </w:num>
  <w:num w:numId="14">
    <w:abstractNumId w:val="6"/>
  </w:num>
  <w:num w:numId="15">
    <w:abstractNumId w:val="2"/>
  </w:num>
  <w:num w:numId="16">
    <w:abstractNumId w:val="20"/>
  </w:num>
  <w:num w:numId="17">
    <w:abstractNumId w:val="11"/>
  </w:num>
  <w:num w:numId="18">
    <w:abstractNumId w:val="29"/>
  </w:num>
  <w:num w:numId="19">
    <w:abstractNumId w:val="35"/>
  </w:num>
  <w:num w:numId="20">
    <w:abstractNumId w:val="7"/>
  </w:num>
  <w:num w:numId="21">
    <w:abstractNumId w:val="28"/>
  </w:num>
  <w:num w:numId="22">
    <w:abstractNumId w:val="33"/>
  </w:num>
  <w:num w:numId="23">
    <w:abstractNumId w:val="3"/>
  </w:num>
  <w:num w:numId="24">
    <w:abstractNumId w:val="17"/>
  </w:num>
  <w:num w:numId="25">
    <w:abstractNumId w:val="24"/>
  </w:num>
  <w:num w:numId="26">
    <w:abstractNumId w:val="8"/>
  </w:num>
  <w:num w:numId="27">
    <w:abstractNumId w:val="31"/>
  </w:num>
  <w:num w:numId="28">
    <w:abstractNumId w:val="0"/>
  </w:num>
  <w:num w:numId="29">
    <w:abstractNumId w:val="13"/>
  </w:num>
  <w:num w:numId="30">
    <w:abstractNumId w:val="5"/>
  </w:num>
  <w:num w:numId="31">
    <w:abstractNumId w:val="4"/>
  </w:num>
  <w:num w:numId="32">
    <w:abstractNumId w:val="23"/>
  </w:num>
  <w:num w:numId="33">
    <w:abstractNumId w:val="34"/>
  </w:num>
  <w:num w:numId="34">
    <w:abstractNumId w:val="1"/>
  </w:num>
  <w:num w:numId="35">
    <w:abstractNumId w:val="21"/>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2617"/>
    <w:rsid w:val="00010168"/>
    <w:rsid w:val="00014D03"/>
    <w:rsid w:val="000169F2"/>
    <w:rsid w:val="00022A55"/>
    <w:rsid w:val="0003115E"/>
    <w:rsid w:val="0003755D"/>
    <w:rsid w:val="000578EA"/>
    <w:rsid w:val="00062B66"/>
    <w:rsid w:val="000719DE"/>
    <w:rsid w:val="00076ACB"/>
    <w:rsid w:val="00090AB4"/>
    <w:rsid w:val="00092F86"/>
    <w:rsid w:val="000A4F89"/>
    <w:rsid w:val="000B243B"/>
    <w:rsid w:val="000B6C7E"/>
    <w:rsid w:val="000D01ED"/>
    <w:rsid w:val="000E3B2A"/>
    <w:rsid w:val="000F01FF"/>
    <w:rsid w:val="000F0A89"/>
    <w:rsid w:val="000F3AB3"/>
    <w:rsid w:val="001045D7"/>
    <w:rsid w:val="001136DB"/>
    <w:rsid w:val="001176DE"/>
    <w:rsid w:val="0013431D"/>
    <w:rsid w:val="00134985"/>
    <w:rsid w:val="00136ADB"/>
    <w:rsid w:val="00167286"/>
    <w:rsid w:val="00176152"/>
    <w:rsid w:val="001900B8"/>
    <w:rsid w:val="00196EFB"/>
    <w:rsid w:val="001B7CAC"/>
    <w:rsid w:val="001C4360"/>
    <w:rsid w:val="001E1102"/>
    <w:rsid w:val="001E5DC9"/>
    <w:rsid w:val="001E62AD"/>
    <w:rsid w:val="001E64A9"/>
    <w:rsid w:val="001F461E"/>
    <w:rsid w:val="001F51AD"/>
    <w:rsid w:val="002008E2"/>
    <w:rsid w:val="00220D70"/>
    <w:rsid w:val="00233B41"/>
    <w:rsid w:val="00240C7B"/>
    <w:rsid w:val="0025084E"/>
    <w:rsid w:val="0026302D"/>
    <w:rsid w:val="00263757"/>
    <w:rsid w:val="00283983"/>
    <w:rsid w:val="00283FF8"/>
    <w:rsid w:val="002A2339"/>
    <w:rsid w:val="002A3707"/>
    <w:rsid w:val="002B2617"/>
    <w:rsid w:val="002B2CCA"/>
    <w:rsid w:val="002B63ED"/>
    <w:rsid w:val="002D52F9"/>
    <w:rsid w:val="002E2F9E"/>
    <w:rsid w:val="002E7FFC"/>
    <w:rsid w:val="003003AE"/>
    <w:rsid w:val="00325A5A"/>
    <w:rsid w:val="0033265E"/>
    <w:rsid w:val="003373DE"/>
    <w:rsid w:val="0036695A"/>
    <w:rsid w:val="003821A4"/>
    <w:rsid w:val="00387FDF"/>
    <w:rsid w:val="00393406"/>
    <w:rsid w:val="003D7C6C"/>
    <w:rsid w:val="003E30C7"/>
    <w:rsid w:val="00407AF1"/>
    <w:rsid w:val="00416185"/>
    <w:rsid w:val="00420A80"/>
    <w:rsid w:val="00437C27"/>
    <w:rsid w:val="00453860"/>
    <w:rsid w:val="004635A8"/>
    <w:rsid w:val="0046553F"/>
    <w:rsid w:val="0047271E"/>
    <w:rsid w:val="004936E1"/>
    <w:rsid w:val="004A289C"/>
    <w:rsid w:val="004B1BCA"/>
    <w:rsid w:val="004C32C0"/>
    <w:rsid w:val="004C4722"/>
    <w:rsid w:val="004D145F"/>
    <w:rsid w:val="004D23F5"/>
    <w:rsid w:val="004D306F"/>
    <w:rsid w:val="00500D33"/>
    <w:rsid w:val="005140B6"/>
    <w:rsid w:val="005236B8"/>
    <w:rsid w:val="005262F0"/>
    <w:rsid w:val="0052685A"/>
    <w:rsid w:val="00537748"/>
    <w:rsid w:val="00541D9B"/>
    <w:rsid w:val="00546587"/>
    <w:rsid w:val="005563A2"/>
    <w:rsid w:val="00567A9F"/>
    <w:rsid w:val="005801D0"/>
    <w:rsid w:val="00592F8A"/>
    <w:rsid w:val="005B187E"/>
    <w:rsid w:val="005B249A"/>
    <w:rsid w:val="005D0A3F"/>
    <w:rsid w:val="005D1CD9"/>
    <w:rsid w:val="005E165D"/>
    <w:rsid w:val="005F6A63"/>
    <w:rsid w:val="00601BE4"/>
    <w:rsid w:val="00601E49"/>
    <w:rsid w:val="00602260"/>
    <w:rsid w:val="00605700"/>
    <w:rsid w:val="0061508D"/>
    <w:rsid w:val="006259AD"/>
    <w:rsid w:val="00631604"/>
    <w:rsid w:val="00632B91"/>
    <w:rsid w:val="006651EA"/>
    <w:rsid w:val="006713B7"/>
    <w:rsid w:val="00675451"/>
    <w:rsid w:val="006775E0"/>
    <w:rsid w:val="00692CE2"/>
    <w:rsid w:val="006A3C39"/>
    <w:rsid w:val="006B3DBA"/>
    <w:rsid w:val="006D7792"/>
    <w:rsid w:val="006E76BA"/>
    <w:rsid w:val="006F1057"/>
    <w:rsid w:val="006F71A9"/>
    <w:rsid w:val="00703032"/>
    <w:rsid w:val="007054D6"/>
    <w:rsid w:val="00716EB4"/>
    <w:rsid w:val="007171E7"/>
    <w:rsid w:val="007256F0"/>
    <w:rsid w:val="00725D08"/>
    <w:rsid w:val="0073727C"/>
    <w:rsid w:val="00745494"/>
    <w:rsid w:val="00747B78"/>
    <w:rsid w:val="00755F8D"/>
    <w:rsid w:val="007707D9"/>
    <w:rsid w:val="00772E73"/>
    <w:rsid w:val="00773DFC"/>
    <w:rsid w:val="00781B96"/>
    <w:rsid w:val="007822A4"/>
    <w:rsid w:val="007A1354"/>
    <w:rsid w:val="007A5EAE"/>
    <w:rsid w:val="007B2720"/>
    <w:rsid w:val="007D1019"/>
    <w:rsid w:val="008137F9"/>
    <w:rsid w:val="008218E5"/>
    <w:rsid w:val="00822FB2"/>
    <w:rsid w:val="008440BA"/>
    <w:rsid w:val="008461C4"/>
    <w:rsid w:val="00855ECF"/>
    <w:rsid w:val="008603D9"/>
    <w:rsid w:val="0088007C"/>
    <w:rsid w:val="00881816"/>
    <w:rsid w:val="00882284"/>
    <w:rsid w:val="00883356"/>
    <w:rsid w:val="00887B52"/>
    <w:rsid w:val="00891E2D"/>
    <w:rsid w:val="008A3028"/>
    <w:rsid w:val="008C78AB"/>
    <w:rsid w:val="008D3216"/>
    <w:rsid w:val="008F10EF"/>
    <w:rsid w:val="008F3214"/>
    <w:rsid w:val="00900C68"/>
    <w:rsid w:val="00914486"/>
    <w:rsid w:val="009223C6"/>
    <w:rsid w:val="009329D8"/>
    <w:rsid w:val="0093391D"/>
    <w:rsid w:val="00934DB8"/>
    <w:rsid w:val="0095454A"/>
    <w:rsid w:val="00964700"/>
    <w:rsid w:val="009703C1"/>
    <w:rsid w:val="00990A4C"/>
    <w:rsid w:val="009A2C85"/>
    <w:rsid w:val="009E59EC"/>
    <w:rsid w:val="009E7446"/>
    <w:rsid w:val="009E77C4"/>
    <w:rsid w:val="00A01459"/>
    <w:rsid w:val="00A01D17"/>
    <w:rsid w:val="00A03712"/>
    <w:rsid w:val="00A112E5"/>
    <w:rsid w:val="00A12A73"/>
    <w:rsid w:val="00A2529E"/>
    <w:rsid w:val="00A25869"/>
    <w:rsid w:val="00A326BE"/>
    <w:rsid w:val="00A42C5F"/>
    <w:rsid w:val="00A70A29"/>
    <w:rsid w:val="00A84E2E"/>
    <w:rsid w:val="00AA7A25"/>
    <w:rsid w:val="00AB76DC"/>
    <w:rsid w:val="00AC651B"/>
    <w:rsid w:val="00AC6679"/>
    <w:rsid w:val="00AC6E04"/>
    <w:rsid w:val="00AC72D4"/>
    <w:rsid w:val="00AE024E"/>
    <w:rsid w:val="00AE1854"/>
    <w:rsid w:val="00B01797"/>
    <w:rsid w:val="00B15CE5"/>
    <w:rsid w:val="00B25F2D"/>
    <w:rsid w:val="00B652D0"/>
    <w:rsid w:val="00B8212C"/>
    <w:rsid w:val="00B83671"/>
    <w:rsid w:val="00B91F5B"/>
    <w:rsid w:val="00B92F4E"/>
    <w:rsid w:val="00B96EDB"/>
    <w:rsid w:val="00BA4544"/>
    <w:rsid w:val="00BC5076"/>
    <w:rsid w:val="00BD18C3"/>
    <w:rsid w:val="00BD25F4"/>
    <w:rsid w:val="00BD328C"/>
    <w:rsid w:val="00BD6FB1"/>
    <w:rsid w:val="00BE2F38"/>
    <w:rsid w:val="00BE5999"/>
    <w:rsid w:val="00BF1FAE"/>
    <w:rsid w:val="00C02ADE"/>
    <w:rsid w:val="00C05FE2"/>
    <w:rsid w:val="00C12B42"/>
    <w:rsid w:val="00C12D4B"/>
    <w:rsid w:val="00C14ED5"/>
    <w:rsid w:val="00C174D6"/>
    <w:rsid w:val="00C23935"/>
    <w:rsid w:val="00C37AD7"/>
    <w:rsid w:val="00C55DCD"/>
    <w:rsid w:val="00C67ADD"/>
    <w:rsid w:val="00C762A0"/>
    <w:rsid w:val="00C94437"/>
    <w:rsid w:val="00C962E9"/>
    <w:rsid w:val="00CB0793"/>
    <w:rsid w:val="00CB239A"/>
    <w:rsid w:val="00CB39BB"/>
    <w:rsid w:val="00CB473F"/>
    <w:rsid w:val="00CB5CDA"/>
    <w:rsid w:val="00CC34C6"/>
    <w:rsid w:val="00CE638D"/>
    <w:rsid w:val="00CE69D8"/>
    <w:rsid w:val="00CF011A"/>
    <w:rsid w:val="00CF4908"/>
    <w:rsid w:val="00CF6D07"/>
    <w:rsid w:val="00CF75D9"/>
    <w:rsid w:val="00D0789C"/>
    <w:rsid w:val="00D20D4D"/>
    <w:rsid w:val="00D36FB1"/>
    <w:rsid w:val="00D45E74"/>
    <w:rsid w:val="00D53D70"/>
    <w:rsid w:val="00D57409"/>
    <w:rsid w:val="00DA011D"/>
    <w:rsid w:val="00DA3CF4"/>
    <w:rsid w:val="00DB08D3"/>
    <w:rsid w:val="00DB3A6C"/>
    <w:rsid w:val="00DB6D82"/>
    <w:rsid w:val="00DD0E6A"/>
    <w:rsid w:val="00DF505C"/>
    <w:rsid w:val="00DF6555"/>
    <w:rsid w:val="00DF750F"/>
    <w:rsid w:val="00E06781"/>
    <w:rsid w:val="00E125CE"/>
    <w:rsid w:val="00E200C6"/>
    <w:rsid w:val="00E41552"/>
    <w:rsid w:val="00E529EE"/>
    <w:rsid w:val="00E64E75"/>
    <w:rsid w:val="00E721F3"/>
    <w:rsid w:val="00E93F9A"/>
    <w:rsid w:val="00EA0B76"/>
    <w:rsid w:val="00EA7CDB"/>
    <w:rsid w:val="00EB7254"/>
    <w:rsid w:val="00EC2BAE"/>
    <w:rsid w:val="00EC3778"/>
    <w:rsid w:val="00ED12CD"/>
    <w:rsid w:val="00ED405F"/>
    <w:rsid w:val="00EE2751"/>
    <w:rsid w:val="00EF0CD5"/>
    <w:rsid w:val="00EF5270"/>
    <w:rsid w:val="00EF5BEA"/>
    <w:rsid w:val="00F026A5"/>
    <w:rsid w:val="00F055DA"/>
    <w:rsid w:val="00F32451"/>
    <w:rsid w:val="00F36308"/>
    <w:rsid w:val="00F4077E"/>
    <w:rsid w:val="00F4261F"/>
    <w:rsid w:val="00F47623"/>
    <w:rsid w:val="00F76257"/>
    <w:rsid w:val="00F77D44"/>
    <w:rsid w:val="00F94205"/>
    <w:rsid w:val="00F95935"/>
    <w:rsid w:val="00FD2441"/>
    <w:rsid w:val="00FD5736"/>
    <w:rsid w:val="00FE50B9"/>
    <w:rsid w:val="00FF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95792"/>
  <w15:docId w15:val="{F943DDA9-BE12-4D16-B2F3-29505AA3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328C"/>
    <w:pPr>
      <w:spacing w:after="200" w:line="276" w:lineRule="auto"/>
    </w:pPr>
    <w:rPr>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B2617"/>
    <w:rPr>
      <w:color w:val="0000FF"/>
      <w:u w:val="single"/>
    </w:rPr>
  </w:style>
  <w:style w:type="paragraph" w:styleId="NormalWeb">
    <w:name w:val="Normal (Web)"/>
    <w:basedOn w:val="Normal"/>
    <w:uiPriority w:val="99"/>
    <w:unhideWhenUsed/>
    <w:rsid w:val="002B2617"/>
    <w:pPr>
      <w:spacing w:before="100" w:beforeAutospacing="1" w:after="100" w:afterAutospacing="1" w:line="240" w:lineRule="auto"/>
    </w:pPr>
    <w:rPr>
      <w:rFonts w:ascii="Times New Roman" w:hAnsi="Times New Roman"/>
      <w:sz w:val="24"/>
      <w:szCs w:val="24"/>
      <w:lang w:val="en-US" w:eastAsia="en-US"/>
    </w:rPr>
  </w:style>
  <w:style w:type="paragraph" w:styleId="BalloonText">
    <w:name w:val="Balloon Text"/>
    <w:basedOn w:val="Normal"/>
    <w:link w:val="BalloonTextChar"/>
    <w:uiPriority w:val="99"/>
    <w:semiHidden/>
    <w:unhideWhenUsed/>
    <w:rsid w:val="002B261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2B2617"/>
    <w:rPr>
      <w:rFonts w:ascii="Tahoma" w:hAnsi="Tahoma" w:cs="Tahoma"/>
      <w:sz w:val="16"/>
      <w:szCs w:val="16"/>
    </w:rPr>
  </w:style>
  <w:style w:type="character" w:customStyle="1" w:styleId="apple-style-span">
    <w:name w:val="apple-style-span"/>
    <w:basedOn w:val="DefaultParagraphFont"/>
    <w:rsid w:val="00437C27"/>
  </w:style>
  <w:style w:type="character" w:customStyle="1" w:styleId="apple-converted-space">
    <w:name w:val="apple-converted-space"/>
    <w:basedOn w:val="DefaultParagraphFont"/>
    <w:rsid w:val="00437C27"/>
  </w:style>
  <w:style w:type="table" w:styleId="TableGrid">
    <w:name w:val="Table Grid"/>
    <w:basedOn w:val="TableNormal"/>
    <w:uiPriority w:val="39"/>
    <w:rsid w:val="00C14ED5"/>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41552"/>
    <w:rPr>
      <w:sz w:val="22"/>
      <w:szCs w:val="22"/>
      <w:lang w:val="en-AU" w:eastAsia="en-AU"/>
    </w:rPr>
  </w:style>
  <w:style w:type="paragraph" w:styleId="Header">
    <w:name w:val="header"/>
    <w:basedOn w:val="Normal"/>
    <w:link w:val="HeaderChar"/>
    <w:uiPriority w:val="99"/>
    <w:unhideWhenUsed/>
    <w:rsid w:val="009329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9D8"/>
  </w:style>
  <w:style w:type="paragraph" w:styleId="Footer">
    <w:name w:val="footer"/>
    <w:basedOn w:val="Normal"/>
    <w:link w:val="FooterChar"/>
    <w:uiPriority w:val="99"/>
    <w:unhideWhenUsed/>
    <w:rsid w:val="009329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9D8"/>
  </w:style>
  <w:style w:type="paragraph" w:styleId="ListParagraph">
    <w:name w:val="List Paragraph"/>
    <w:basedOn w:val="Normal"/>
    <w:uiPriority w:val="34"/>
    <w:qFormat/>
    <w:rsid w:val="00E93F9A"/>
    <w:pPr>
      <w:ind w:left="720"/>
      <w:contextualSpacing/>
    </w:pPr>
  </w:style>
  <w:style w:type="paragraph" w:styleId="Caption">
    <w:name w:val="caption"/>
    <w:basedOn w:val="Normal"/>
    <w:next w:val="Normal"/>
    <w:uiPriority w:val="35"/>
    <w:unhideWhenUsed/>
    <w:qFormat/>
    <w:rsid w:val="005236B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8520">
      <w:bodyDiv w:val="1"/>
      <w:marLeft w:val="0"/>
      <w:marRight w:val="0"/>
      <w:marTop w:val="0"/>
      <w:marBottom w:val="0"/>
      <w:divBdr>
        <w:top w:val="none" w:sz="0" w:space="0" w:color="auto"/>
        <w:left w:val="none" w:sz="0" w:space="0" w:color="auto"/>
        <w:bottom w:val="none" w:sz="0" w:space="0" w:color="auto"/>
        <w:right w:val="none" w:sz="0" w:space="0" w:color="auto"/>
      </w:divBdr>
    </w:div>
    <w:div w:id="138308845">
      <w:bodyDiv w:val="1"/>
      <w:marLeft w:val="0"/>
      <w:marRight w:val="0"/>
      <w:marTop w:val="0"/>
      <w:marBottom w:val="0"/>
      <w:divBdr>
        <w:top w:val="none" w:sz="0" w:space="0" w:color="auto"/>
        <w:left w:val="none" w:sz="0" w:space="0" w:color="auto"/>
        <w:bottom w:val="none" w:sz="0" w:space="0" w:color="auto"/>
        <w:right w:val="none" w:sz="0" w:space="0" w:color="auto"/>
      </w:divBdr>
    </w:div>
    <w:div w:id="160001818">
      <w:bodyDiv w:val="1"/>
      <w:marLeft w:val="0"/>
      <w:marRight w:val="0"/>
      <w:marTop w:val="0"/>
      <w:marBottom w:val="0"/>
      <w:divBdr>
        <w:top w:val="none" w:sz="0" w:space="0" w:color="auto"/>
        <w:left w:val="none" w:sz="0" w:space="0" w:color="auto"/>
        <w:bottom w:val="none" w:sz="0" w:space="0" w:color="auto"/>
        <w:right w:val="none" w:sz="0" w:space="0" w:color="auto"/>
      </w:divBdr>
    </w:div>
    <w:div w:id="547491577">
      <w:bodyDiv w:val="1"/>
      <w:marLeft w:val="0"/>
      <w:marRight w:val="0"/>
      <w:marTop w:val="0"/>
      <w:marBottom w:val="0"/>
      <w:divBdr>
        <w:top w:val="none" w:sz="0" w:space="0" w:color="auto"/>
        <w:left w:val="none" w:sz="0" w:space="0" w:color="auto"/>
        <w:bottom w:val="none" w:sz="0" w:space="0" w:color="auto"/>
        <w:right w:val="none" w:sz="0" w:space="0" w:color="auto"/>
      </w:divBdr>
    </w:div>
    <w:div w:id="674577214">
      <w:bodyDiv w:val="1"/>
      <w:marLeft w:val="0"/>
      <w:marRight w:val="0"/>
      <w:marTop w:val="0"/>
      <w:marBottom w:val="0"/>
      <w:divBdr>
        <w:top w:val="none" w:sz="0" w:space="0" w:color="auto"/>
        <w:left w:val="none" w:sz="0" w:space="0" w:color="auto"/>
        <w:bottom w:val="none" w:sz="0" w:space="0" w:color="auto"/>
        <w:right w:val="none" w:sz="0" w:space="0" w:color="auto"/>
      </w:divBdr>
    </w:div>
    <w:div w:id="997340608">
      <w:bodyDiv w:val="1"/>
      <w:marLeft w:val="0"/>
      <w:marRight w:val="0"/>
      <w:marTop w:val="0"/>
      <w:marBottom w:val="0"/>
      <w:divBdr>
        <w:top w:val="none" w:sz="0" w:space="0" w:color="auto"/>
        <w:left w:val="none" w:sz="0" w:space="0" w:color="auto"/>
        <w:bottom w:val="none" w:sz="0" w:space="0" w:color="auto"/>
        <w:right w:val="none" w:sz="0" w:space="0" w:color="auto"/>
      </w:divBdr>
    </w:div>
    <w:div w:id="1111511520">
      <w:bodyDiv w:val="1"/>
      <w:marLeft w:val="0"/>
      <w:marRight w:val="0"/>
      <w:marTop w:val="0"/>
      <w:marBottom w:val="0"/>
      <w:divBdr>
        <w:top w:val="none" w:sz="0" w:space="0" w:color="auto"/>
        <w:left w:val="none" w:sz="0" w:space="0" w:color="auto"/>
        <w:bottom w:val="none" w:sz="0" w:space="0" w:color="auto"/>
        <w:right w:val="none" w:sz="0" w:space="0" w:color="auto"/>
      </w:divBdr>
    </w:div>
    <w:div w:id="1468628253">
      <w:bodyDiv w:val="1"/>
      <w:marLeft w:val="0"/>
      <w:marRight w:val="0"/>
      <w:marTop w:val="0"/>
      <w:marBottom w:val="0"/>
      <w:divBdr>
        <w:top w:val="none" w:sz="0" w:space="0" w:color="auto"/>
        <w:left w:val="none" w:sz="0" w:space="0" w:color="auto"/>
        <w:bottom w:val="none" w:sz="0" w:space="0" w:color="auto"/>
        <w:right w:val="none" w:sz="0" w:space="0" w:color="auto"/>
      </w:divBdr>
    </w:div>
    <w:div w:id="1490092508">
      <w:bodyDiv w:val="1"/>
      <w:marLeft w:val="0"/>
      <w:marRight w:val="0"/>
      <w:marTop w:val="0"/>
      <w:marBottom w:val="0"/>
      <w:divBdr>
        <w:top w:val="none" w:sz="0" w:space="0" w:color="auto"/>
        <w:left w:val="none" w:sz="0" w:space="0" w:color="auto"/>
        <w:bottom w:val="none" w:sz="0" w:space="0" w:color="auto"/>
        <w:right w:val="none" w:sz="0" w:space="0" w:color="auto"/>
      </w:divBdr>
    </w:div>
    <w:div w:id="1580142037">
      <w:bodyDiv w:val="1"/>
      <w:marLeft w:val="0"/>
      <w:marRight w:val="0"/>
      <w:marTop w:val="0"/>
      <w:marBottom w:val="0"/>
      <w:divBdr>
        <w:top w:val="none" w:sz="0" w:space="0" w:color="auto"/>
        <w:left w:val="none" w:sz="0" w:space="0" w:color="auto"/>
        <w:bottom w:val="none" w:sz="0" w:space="0" w:color="auto"/>
        <w:right w:val="none" w:sz="0" w:space="0" w:color="auto"/>
      </w:divBdr>
    </w:div>
    <w:div w:id="1760715187">
      <w:bodyDiv w:val="1"/>
      <w:marLeft w:val="0"/>
      <w:marRight w:val="0"/>
      <w:marTop w:val="0"/>
      <w:marBottom w:val="0"/>
      <w:divBdr>
        <w:top w:val="none" w:sz="0" w:space="0" w:color="auto"/>
        <w:left w:val="none" w:sz="0" w:space="0" w:color="auto"/>
        <w:bottom w:val="none" w:sz="0" w:space="0" w:color="auto"/>
        <w:right w:val="none" w:sz="0" w:space="0" w:color="auto"/>
      </w:divBdr>
    </w:div>
    <w:div w:id="1761288874">
      <w:bodyDiv w:val="1"/>
      <w:marLeft w:val="0"/>
      <w:marRight w:val="0"/>
      <w:marTop w:val="0"/>
      <w:marBottom w:val="0"/>
      <w:divBdr>
        <w:top w:val="none" w:sz="0" w:space="0" w:color="auto"/>
        <w:left w:val="none" w:sz="0" w:space="0" w:color="auto"/>
        <w:bottom w:val="none" w:sz="0" w:space="0" w:color="auto"/>
        <w:right w:val="none" w:sz="0" w:space="0" w:color="auto"/>
      </w:divBdr>
    </w:div>
    <w:div w:id="1762679725">
      <w:bodyDiv w:val="1"/>
      <w:marLeft w:val="0"/>
      <w:marRight w:val="0"/>
      <w:marTop w:val="0"/>
      <w:marBottom w:val="0"/>
      <w:divBdr>
        <w:top w:val="none" w:sz="0" w:space="0" w:color="auto"/>
        <w:left w:val="none" w:sz="0" w:space="0" w:color="auto"/>
        <w:bottom w:val="none" w:sz="0" w:space="0" w:color="auto"/>
        <w:right w:val="none" w:sz="0" w:space="0" w:color="auto"/>
      </w:divBdr>
    </w:div>
    <w:div w:id="206663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A3D15-2008-4445-B3EB-75D12404E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Power Distribution Laboratory                                           Lab. Manual</vt:lpstr>
    </vt:vector>
  </TitlesOfParts>
  <Company>HP</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Distribution Laboratory                                           Lab. Manual</dc:title>
  <dc:creator>Erteza</dc:creator>
  <cp:lastModifiedBy>Abdullah Bilal</cp:lastModifiedBy>
  <cp:revision>22</cp:revision>
  <cp:lastPrinted>2018-10-02T08:27:00Z</cp:lastPrinted>
  <dcterms:created xsi:type="dcterms:W3CDTF">2017-03-08T05:54:00Z</dcterms:created>
  <dcterms:modified xsi:type="dcterms:W3CDTF">2019-10-10T15:54:00Z</dcterms:modified>
</cp:coreProperties>
</file>