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6ABD" w14:textId="77777777"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4F2FAA99" wp14:editId="2D9E3843">
                <wp:simplePos x="0" y="0"/>
                <wp:positionH relativeFrom="column">
                  <wp:posOffset>-73572</wp:posOffset>
                </wp:positionH>
                <wp:positionV relativeFrom="paragraph">
                  <wp:posOffset>138080</wp:posOffset>
                </wp:positionV>
                <wp:extent cx="6334125" cy="809296"/>
                <wp:effectExtent l="0" t="0" r="28575" b="10160"/>
                <wp:wrapNone/>
                <wp:docPr id="1" name="Snip Diagonal Corner Rectangle 1"/>
                <wp:cNvGraphicFramePr/>
                <a:graphic xmlns:a="http://schemas.openxmlformats.org/drawingml/2006/main">
                  <a:graphicData uri="http://schemas.microsoft.com/office/word/2010/wordprocessingShape">
                    <wps:wsp>
                      <wps:cNvSpPr/>
                      <wps:spPr>
                        <a:xfrm>
                          <a:off x="0" y="0"/>
                          <a:ext cx="6334125" cy="809296"/>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CAE378" w14:textId="2A3F2E8D" w:rsidR="00DD216D" w:rsidRPr="00DB6FF1" w:rsidRDefault="00DD216D" w:rsidP="000D32C3">
                            <w:pPr>
                              <w:jc w:val="center"/>
                              <w:rPr>
                                <w:color w:val="FF0000"/>
                              </w:rPr>
                            </w:pPr>
                            <w:r>
                              <w:rPr>
                                <w:rStyle w:val="IntenseReference"/>
                                <w:sz w:val="40"/>
                                <w:u w:val="none"/>
                              </w:rPr>
                              <w:t xml:space="preserve">LAB </w:t>
                            </w:r>
                            <w:r w:rsidR="00FC3777">
                              <w:rPr>
                                <w:rStyle w:val="IntenseReference"/>
                                <w:sz w:val="40"/>
                                <w:u w:val="none"/>
                              </w:rPr>
                              <w:t xml:space="preserve">11: Emitter </w:t>
                            </w:r>
                            <w:r w:rsidR="00364FE2">
                              <w:rPr>
                                <w:rStyle w:val="IntenseReference"/>
                                <w:sz w:val="40"/>
                                <w:u w:val="none"/>
                              </w:rPr>
                              <w:t xml:space="preserve">Bias </w:t>
                            </w:r>
                            <w:r w:rsidR="00FC3777">
                              <w:rPr>
                                <w:rStyle w:val="IntenseReference"/>
                                <w:sz w:val="40"/>
                                <w:u w:val="none"/>
                              </w:rPr>
                              <w:t>&amp; Collector Feedback Biasing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FAA99" id="Snip Diagonal Corner Rectangle 1" o:spid="_x0000_s1026" style="position:absolute;left:0;text-align:left;margin-left:-5.8pt;margin-top:10.85pt;width:498.75pt;height:6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8092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" adj="-11796480,,5400" path="m,l6199240,r134885,134885l6334125,809296r,l134885,809296,,674411,,xe" filled="f" strokecolor="#243f60 [1604]" strokeweight="2pt">
                <v:stroke joinstyle="miter"/>
                <v:formulas/>
                <v:path arrowok="t" o:connecttype="custom" o:connectlocs="0,0;6199240,0;6334125,134885;6334125,809296;6334125,809296;134885,809296;0,674411;0,0" o:connectangles="0,0,0,0,0,0,0,0" textboxrect="0,0,6334125,809296"/>
                <v:textbox>
                  <w:txbxContent>
                    <w:p w14:paraId="02CAE378" w14:textId="2A3F2E8D" w:rsidR="00DD216D" w:rsidRPr="00DB6FF1" w:rsidRDefault="00DD216D" w:rsidP="000D32C3">
                      <w:pPr>
                        <w:jc w:val="center"/>
                        <w:rPr>
                          <w:color w:val="FF0000"/>
                        </w:rPr>
                      </w:pPr>
                      <w:r>
                        <w:rPr>
                          <w:rStyle w:val="IntenseReference"/>
                          <w:sz w:val="40"/>
                          <w:u w:val="none"/>
                        </w:rPr>
                        <w:t xml:space="preserve">LAB </w:t>
                      </w:r>
                      <w:r w:rsidR="00FC3777">
                        <w:rPr>
                          <w:rStyle w:val="IntenseReference"/>
                          <w:sz w:val="40"/>
                          <w:u w:val="none"/>
                        </w:rPr>
                        <w:t xml:space="preserve">11: Emitter </w:t>
                      </w:r>
                      <w:r w:rsidR="00364FE2">
                        <w:rPr>
                          <w:rStyle w:val="IntenseReference"/>
                          <w:sz w:val="40"/>
                          <w:u w:val="none"/>
                        </w:rPr>
                        <w:t xml:space="preserve">Bias </w:t>
                      </w:r>
                      <w:r w:rsidR="00FC3777">
                        <w:rPr>
                          <w:rStyle w:val="IntenseReference"/>
                          <w:sz w:val="40"/>
                          <w:u w:val="none"/>
                        </w:rPr>
                        <w:t>&amp; Collector Feedback Biasing</w:t>
                      </w:r>
                    </w:p>
                  </w:txbxContent>
                </v:textbox>
              </v:shape>
            </w:pict>
          </mc:Fallback>
        </mc:AlternateContent>
      </w:r>
    </w:p>
    <w:p w14:paraId="6B9CD7DB" w14:textId="1F42C34C" w:rsidR="00616614" w:rsidRDefault="00616614" w:rsidP="00442F24">
      <w:pPr>
        <w:jc w:val="center"/>
        <w:rPr>
          <w:rStyle w:val="IntenseReference"/>
          <w:sz w:val="40"/>
          <w:u w:val="none"/>
        </w:rPr>
      </w:pPr>
    </w:p>
    <w:p w14:paraId="7B11EEDB"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019D8D23" w14:textId="2EB3C45A" w:rsidR="00364FE2" w:rsidRDefault="00364FE2" w:rsidP="00AF1F98">
      <w:pPr>
        <w:rPr>
          <w:b/>
          <w:sz w:val="28"/>
          <w:szCs w:val="28"/>
        </w:rPr>
      </w:pPr>
    </w:p>
    <w:p w14:paraId="36E6DDDD" w14:textId="3BE841C5" w:rsidR="00AF1F98" w:rsidRPr="00442F24" w:rsidRDefault="00E235E8" w:rsidP="003E4AF8">
      <w:pPr>
        <w:rPr>
          <w:b/>
          <w:sz w:val="28"/>
          <w:szCs w:val="28"/>
        </w:rPr>
      </w:pPr>
      <w:r>
        <w:rPr>
          <w:b/>
          <w:sz w:val="28"/>
          <w:szCs w:val="28"/>
        </w:rPr>
        <w:t>Date:</w:t>
      </w:r>
      <w:r w:rsidR="00AF1F98" w:rsidRPr="002C391D">
        <w:rPr>
          <w:b/>
          <w:sz w:val="28"/>
          <w:szCs w:val="28"/>
        </w:rPr>
        <w:tab/>
      </w:r>
      <w:r w:rsidR="00AF1F98" w:rsidRPr="002C391D">
        <w:rPr>
          <w:b/>
          <w:sz w:val="28"/>
          <w:szCs w:val="28"/>
        </w:rPr>
        <w:tab/>
      </w:r>
      <w:r w:rsidR="00AF1F98" w:rsidRPr="002C391D">
        <w:rPr>
          <w:b/>
          <w:sz w:val="28"/>
          <w:szCs w:val="28"/>
        </w:rPr>
        <w:tab/>
      </w:r>
      <w:r w:rsidR="003E4AF8">
        <w:rPr>
          <w:b/>
          <w:sz w:val="28"/>
          <w:szCs w:val="28"/>
        </w:rPr>
        <w:t xml:space="preserve">                                   </w:t>
      </w:r>
      <w:r w:rsidR="00AF1F98" w:rsidRPr="002C391D">
        <w:rPr>
          <w:b/>
          <w:sz w:val="28"/>
          <w:szCs w:val="28"/>
        </w:rPr>
        <w:t>Reg</w:t>
      </w:r>
      <w:r w:rsidR="003E4AF8">
        <w:rPr>
          <w:b/>
          <w:sz w:val="28"/>
          <w:szCs w:val="28"/>
        </w:rPr>
        <w:t>.#</w:t>
      </w:r>
      <w:r w:rsidR="00AF1F98" w:rsidRPr="002C391D">
        <w:rPr>
          <w:b/>
          <w:sz w:val="28"/>
          <w:szCs w:val="28"/>
        </w:rPr>
        <w:t>:</w:t>
      </w:r>
      <w:r>
        <w:rPr>
          <w:b/>
          <w:sz w:val="28"/>
          <w:szCs w:val="28"/>
        </w:rPr>
        <w:tab/>
      </w:r>
    </w:p>
    <w:p w14:paraId="56CDEBD2" w14:textId="24064836" w:rsidR="004E22A9" w:rsidRPr="00E850AD" w:rsidRDefault="00F60462" w:rsidP="00E850AD">
      <w:pPr>
        <w:pStyle w:val="Heading2"/>
        <w:rPr>
          <w:sz w:val="28"/>
          <w:szCs w:val="28"/>
        </w:rPr>
      </w:pPr>
      <w:r w:rsidRPr="00AF1F98">
        <w:t>OBJECTIVE</w:t>
      </w:r>
      <w:r w:rsidR="00E947B0">
        <w:t>S</w:t>
      </w:r>
      <w:r w:rsidRPr="00AF1F98">
        <w:t>:</w:t>
      </w:r>
      <w:r>
        <w:rPr>
          <w:sz w:val="28"/>
          <w:szCs w:val="28"/>
        </w:rPr>
        <w:t xml:space="preserve"> </w:t>
      </w:r>
    </w:p>
    <w:p w14:paraId="6ED90617" w14:textId="6B29BAF4" w:rsidR="00B83CE2" w:rsidRPr="003E4AF8" w:rsidRDefault="00B064CC" w:rsidP="00E850AD">
      <w:pPr>
        <w:pStyle w:val="ListParagraph"/>
        <w:numPr>
          <w:ilvl w:val="0"/>
          <w:numId w:val="5"/>
        </w:numPr>
        <w:jc w:val="both"/>
      </w:pPr>
      <w:r w:rsidRPr="003E4AF8">
        <w:t xml:space="preserve">To implement the </w:t>
      </w:r>
      <w:r w:rsidR="005D6536" w:rsidRPr="003E4AF8">
        <w:t>emitter</w:t>
      </w:r>
      <w:r w:rsidR="004E22A9" w:rsidRPr="003E4AF8">
        <w:t xml:space="preserve"> bias</w:t>
      </w:r>
      <w:r w:rsidRPr="003E4AF8">
        <w:t xml:space="preserve"> scheme</w:t>
      </w:r>
      <w:r w:rsidR="008D6658" w:rsidRPr="003E4AF8">
        <w:t xml:space="preserve"> for </w:t>
      </w:r>
      <w:r w:rsidR="004E22A9" w:rsidRPr="003E4AF8">
        <w:t xml:space="preserve">the common emitter bipolar junction transistor. </w:t>
      </w:r>
    </w:p>
    <w:p w14:paraId="4BCF05E6" w14:textId="07CCEFD1" w:rsidR="004E22A9" w:rsidRPr="003E4AF8" w:rsidRDefault="004E22A9" w:rsidP="00E850AD">
      <w:pPr>
        <w:pStyle w:val="ListParagraph"/>
        <w:numPr>
          <w:ilvl w:val="0"/>
          <w:numId w:val="5"/>
        </w:numPr>
        <w:jc w:val="both"/>
      </w:pPr>
      <w:r w:rsidRPr="003E4AF8">
        <w:t>To implement the collector feedback biasing scheme for the common emitter bipolar junction transistor.</w:t>
      </w:r>
    </w:p>
    <w:p w14:paraId="16CB8AAE" w14:textId="7109CC2D" w:rsidR="0072617E" w:rsidRPr="0072617E" w:rsidRDefault="00E947B0" w:rsidP="000319CD">
      <w:pPr>
        <w:pStyle w:val="Heading2"/>
      </w:pPr>
      <w:r w:rsidRPr="00E947B0">
        <w:t>SUGGESTED READING:</w:t>
      </w:r>
    </w:p>
    <w:p w14:paraId="19940576" w14:textId="77777777" w:rsidR="00A950ED" w:rsidRPr="003E4AF8" w:rsidRDefault="000319CD" w:rsidP="00C046B4">
      <w:pPr>
        <w:pStyle w:val="ListParagraph"/>
        <w:numPr>
          <w:ilvl w:val="0"/>
          <w:numId w:val="3"/>
        </w:numPr>
        <w:rPr>
          <w:sz w:val="22"/>
          <w:szCs w:val="22"/>
        </w:rPr>
      </w:pPr>
      <w:r w:rsidRPr="003E4AF8">
        <w:rPr>
          <w:sz w:val="22"/>
          <w:szCs w:val="22"/>
        </w:rPr>
        <w:t xml:space="preserve">Class Lectures </w:t>
      </w:r>
    </w:p>
    <w:p w14:paraId="5EA247F2" w14:textId="61B3956C" w:rsidR="00BE1D75" w:rsidRPr="003E4AF8" w:rsidRDefault="006F4DDE" w:rsidP="00C046B4">
      <w:pPr>
        <w:pStyle w:val="ListParagraph"/>
        <w:numPr>
          <w:ilvl w:val="0"/>
          <w:numId w:val="3"/>
        </w:numPr>
      </w:pPr>
      <w:hyperlink r:id="rId8" w:history="1">
        <w:r w:rsidR="000319CD" w:rsidRPr="003E4AF8">
          <w:t xml:space="preserve">Chapter </w:t>
        </w:r>
        <w:r w:rsidR="008D6658" w:rsidRPr="003E4AF8">
          <w:t>7</w:t>
        </w:r>
        <w:r w:rsidR="000319CD" w:rsidRPr="003E4AF8">
          <w:t>: “</w:t>
        </w:r>
        <w:r w:rsidR="008D6658" w:rsidRPr="003E4AF8">
          <w:rPr>
            <w:b/>
            <w:bCs/>
            <w:i/>
            <w:iCs/>
          </w:rPr>
          <w:t>Bipolar Junction Transistors</w:t>
        </w:r>
        <w:r w:rsidR="000319CD" w:rsidRPr="003E4AF8">
          <w:t xml:space="preserve">”, </w:t>
        </w:r>
        <w:r w:rsidR="000319CD" w:rsidRPr="003E4AF8">
          <w:rPr>
            <w:i/>
          </w:rPr>
          <w:t xml:space="preserve">introductory Electronic Devices and Circuits by </w:t>
        </w:r>
        <w:r w:rsidR="00781DC0" w:rsidRPr="003E4AF8">
          <w:rPr>
            <w:i/>
          </w:rPr>
          <w:t xml:space="preserve">Robert T. </w:t>
        </w:r>
        <w:r w:rsidR="000319CD" w:rsidRPr="003E4AF8">
          <w:rPr>
            <w:i/>
          </w:rPr>
          <w:t>Paynter.</w:t>
        </w:r>
      </w:hyperlink>
    </w:p>
    <w:p w14:paraId="12AF0514" w14:textId="77777777" w:rsidR="00A950ED" w:rsidRPr="003E4AF8" w:rsidRDefault="008D6658" w:rsidP="003778EC">
      <w:pPr>
        <w:pStyle w:val="ListParagraph"/>
        <w:numPr>
          <w:ilvl w:val="0"/>
          <w:numId w:val="3"/>
        </w:numPr>
        <w:rPr>
          <w:sz w:val="22"/>
          <w:szCs w:val="22"/>
        </w:rPr>
      </w:pPr>
      <w:r w:rsidRPr="003E4AF8">
        <w:rPr>
          <w:sz w:val="22"/>
          <w:szCs w:val="22"/>
        </w:rPr>
        <w:t>Datasheet: 2N3904 NPN bipolar Junction Transistor</w:t>
      </w:r>
    </w:p>
    <w:p w14:paraId="10ED4D7B" w14:textId="77777777" w:rsidR="00A40D3C" w:rsidRDefault="00A40D3C" w:rsidP="00442F24">
      <w:pPr>
        <w:pStyle w:val="Heading2"/>
      </w:pPr>
      <w:r>
        <w:t>EQUIPMENT AND COMPONENTS:</w:t>
      </w:r>
    </w:p>
    <w:p w14:paraId="7AC2292B" w14:textId="77777777" w:rsidR="000319CD" w:rsidRPr="003E4AF8" w:rsidRDefault="000319CD" w:rsidP="00C046B4">
      <w:pPr>
        <w:pStyle w:val="ListParagraph"/>
        <w:numPr>
          <w:ilvl w:val="0"/>
          <w:numId w:val="4"/>
        </w:numPr>
      </w:pPr>
      <w:r w:rsidRPr="003E4AF8">
        <w:t>Basic Circuits Training Board</w:t>
      </w:r>
    </w:p>
    <w:p w14:paraId="05B24D63" w14:textId="2D76D31E" w:rsidR="00CD7DF7" w:rsidRPr="003E4AF8" w:rsidRDefault="003778EC" w:rsidP="00C046B4">
      <w:pPr>
        <w:pStyle w:val="ListParagraph"/>
        <w:numPr>
          <w:ilvl w:val="0"/>
          <w:numId w:val="4"/>
        </w:numPr>
      </w:pPr>
      <w:r w:rsidRPr="003E4AF8">
        <w:t>2N3904</w:t>
      </w:r>
      <w:r w:rsidR="00B83CE2" w:rsidRPr="003E4AF8">
        <w:t xml:space="preserve"> </w:t>
      </w:r>
      <w:r w:rsidRPr="003E4AF8">
        <w:t>Transistor</w:t>
      </w:r>
    </w:p>
    <w:p w14:paraId="244F7EB2" w14:textId="77777777" w:rsidR="000319CD" w:rsidRPr="003E4AF8" w:rsidRDefault="000319CD" w:rsidP="00C046B4">
      <w:pPr>
        <w:pStyle w:val="ListParagraph"/>
        <w:numPr>
          <w:ilvl w:val="0"/>
          <w:numId w:val="4"/>
        </w:numPr>
      </w:pPr>
      <w:r w:rsidRPr="003E4AF8">
        <w:t>Jumper Wires</w:t>
      </w:r>
    </w:p>
    <w:p w14:paraId="18BC4131" w14:textId="5830089E" w:rsidR="000319CD" w:rsidRPr="003E4AF8" w:rsidRDefault="000319CD" w:rsidP="00C046B4">
      <w:pPr>
        <w:pStyle w:val="ListParagraph"/>
        <w:numPr>
          <w:ilvl w:val="0"/>
          <w:numId w:val="4"/>
        </w:numPr>
      </w:pPr>
      <w:r w:rsidRPr="003E4AF8">
        <w:t>Scope / DMM</w:t>
      </w:r>
    </w:p>
    <w:p w14:paraId="091DB611" w14:textId="7D31F828" w:rsidR="000F5F32" w:rsidRPr="003E4AF8" w:rsidRDefault="003778EC" w:rsidP="00C046B4">
      <w:pPr>
        <w:pStyle w:val="ListParagraph"/>
        <w:numPr>
          <w:ilvl w:val="0"/>
          <w:numId w:val="4"/>
        </w:numPr>
      </w:pPr>
      <w:r w:rsidRPr="003E4AF8">
        <w:t xml:space="preserve">Resistors </w:t>
      </w:r>
    </w:p>
    <w:p w14:paraId="53DE65AB" w14:textId="77777777" w:rsidR="00ED49E3" w:rsidRPr="003E4AF8" w:rsidRDefault="00ED49E3" w:rsidP="00C046B4">
      <w:pPr>
        <w:pStyle w:val="ListParagraph"/>
        <w:numPr>
          <w:ilvl w:val="0"/>
          <w:numId w:val="4"/>
        </w:numPr>
      </w:pPr>
      <w:r w:rsidRPr="003E4AF8">
        <w:t>DC Power Supply</w:t>
      </w:r>
    </w:p>
    <w:p w14:paraId="15EF3381" w14:textId="02EFEC83" w:rsidR="00E04622" w:rsidRDefault="00442F24" w:rsidP="00813B42">
      <w:pPr>
        <w:pStyle w:val="ListParagraph"/>
        <w:ind w:left="0"/>
        <w:rPr>
          <w:sz w:val="28"/>
          <w:szCs w:val="28"/>
        </w:rPr>
      </w:pPr>
      <w:r>
        <w:t>-------------------------------------------------</w:t>
      </w:r>
      <w:r w:rsidR="005E7305">
        <w:t>------------------------------------</w:t>
      </w:r>
      <w:r w:rsidR="00813B42">
        <w:t>--------------------------------</w:t>
      </w:r>
    </w:p>
    <w:p w14:paraId="1497A24D" w14:textId="6E41E295" w:rsidR="0000040E" w:rsidRPr="003E4AF8" w:rsidRDefault="00FC3777" w:rsidP="0000040E">
      <w:pPr>
        <w:pStyle w:val="Heading2"/>
        <w:rPr>
          <w:sz w:val="32"/>
          <w:szCs w:val="24"/>
        </w:rPr>
      </w:pPr>
      <w:r w:rsidRPr="003E4AF8">
        <w:rPr>
          <w:sz w:val="28"/>
          <w:szCs w:val="24"/>
        </w:rPr>
        <w:t>E</w:t>
      </w:r>
      <w:r w:rsidR="00A52853" w:rsidRPr="003E4AF8">
        <w:rPr>
          <w:sz w:val="28"/>
          <w:szCs w:val="24"/>
        </w:rPr>
        <w:t>mitter</w:t>
      </w:r>
      <w:r w:rsidRPr="003E4AF8">
        <w:rPr>
          <w:sz w:val="28"/>
          <w:szCs w:val="24"/>
        </w:rPr>
        <w:t xml:space="preserve"> </w:t>
      </w:r>
      <w:r w:rsidR="00A74C26" w:rsidRPr="003E4AF8">
        <w:rPr>
          <w:sz w:val="28"/>
          <w:szCs w:val="24"/>
        </w:rPr>
        <w:t>bi</w:t>
      </w:r>
      <w:r w:rsidRPr="003E4AF8">
        <w:rPr>
          <w:sz w:val="28"/>
          <w:szCs w:val="24"/>
        </w:rPr>
        <w:t>as</w:t>
      </w:r>
      <w:r w:rsidR="0000040E" w:rsidRPr="003E4AF8">
        <w:rPr>
          <w:sz w:val="28"/>
          <w:szCs w:val="24"/>
        </w:rPr>
        <w:t xml:space="preserve"> </w:t>
      </w:r>
      <w:r w:rsidR="00A74C26" w:rsidRPr="003E4AF8">
        <w:rPr>
          <w:sz w:val="28"/>
          <w:szCs w:val="24"/>
        </w:rPr>
        <w:t xml:space="preserve">common emitter </w:t>
      </w:r>
      <w:r w:rsidR="0000040E" w:rsidRPr="003E4AF8">
        <w:rPr>
          <w:sz w:val="28"/>
          <w:szCs w:val="24"/>
        </w:rPr>
        <w:t>BJT</w:t>
      </w:r>
    </w:p>
    <w:p w14:paraId="183A0D90" w14:textId="4950FEB5" w:rsidR="00EC3DAA" w:rsidRPr="003E4AF8" w:rsidRDefault="003E4AF8" w:rsidP="006E4943">
      <w:pPr>
        <w:jc w:val="both"/>
        <w:rPr>
          <w:shd w:val="clear" w:color="auto" w:fill="FFFFFF"/>
        </w:rPr>
      </w:pPr>
      <w:r>
        <w:rPr>
          <w:noProof/>
        </w:rPr>
        <w:drawing>
          <wp:anchor distT="0" distB="0" distL="114300" distR="114300" simplePos="0" relativeHeight="251662336" behindDoc="0" locked="0" layoutInCell="1" allowOverlap="1" wp14:anchorId="7A527D5E" wp14:editId="2EF8E0A4">
            <wp:simplePos x="0" y="0"/>
            <wp:positionH relativeFrom="column">
              <wp:posOffset>3797341</wp:posOffset>
            </wp:positionH>
            <wp:positionV relativeFrom="paragraph">
              <wp:posOffset>81055</wp:posOffset>
            </wp:positionV>
            <wp:extent cx="2345690" cy="1902460"/>
            <wp:effectExtent l="0" t="0" r="0" b="2540"/>
            <wp:wrapThrough wrapText="bothSides">
              <wp:wrapPolygon edited="0">
                <wp:start x="0" y="0"/>
                <wp:lineTo x="0" y="21413"/>
                <wp:lineTo x="21401" y="21413"/>
                <wp:lineTo x="214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45690" cy="1902460"/>
                    </a:xfrm>
                    <a:prstGeom prst="rect">
                      <a:avLst/>
                    </a:prstGeom>
                  </pic:spPr>
                </pic:pic>
              </a:graphicData>
            </a:graphic>
            <wp14:sizeRelH relativeFrom="page">
              <wp14:pctWidth>0</wp14:pctWidth>
            </wp14:sizeRelH>
            <wp14:sizeRelV relativeFrom="page">
              <wp14:pctHeight>0</wp14:pctHeight>
            </wp14:sizeRelV>
          </wp:anchor>
        </w:drawing>
      </w:r>
      <w:r w:rsidR="00FC3777" w:rsidRPr="003E4AF8">
        <w:rPr>
          <w:shd w:val="clear" w:color="auto" w:fill="FFFFFF"/>
        </w:rPr>
        <w:t xml:space="preserve">If an emitter resistor is added </w:t>
      </w:r>
      <w:r w:rsidR="006720E8" w:rsidRPr="003E4AF8">
        <w:rPr>
          <w:shd w:val="clear" w:color="auto" w:fill="FFFFFF"/>
        </w:rPr>
        <w:t>from the emitter to ground in the fixed bias circuit of common emitter BJT</w:t>
      </w:r>
      <w:r w:rsidR="00FC3777" w:rsidRPr="003E4AF8">
        <w:rPr>
          <w:shd w:val="clear" w:color="auto" w:fill="FFFFFF"/>
        </w:rPr>
        <w:t xml:space="preserve">, the </w:t>
      </w:r>
      <w:r w:rsidR="006720E8" w:rsidRPr="003E4AF8">
        <w:rPr>
          <w:shd w:val="clear" w:color="auto" w:fill="FFFFFF"/>
        </w:rPr>
        <w:t>new circuit is called as</w:t>
      </w:r>
      <w:r w:rsidR="00FC3777" w:rsidRPr="003E4AF8">
        <w:rPr>
          <w:shd w:val="clear" w:color="auto" w:fill="FFFFFF"/>
        </w:rPr>
        <w:t xml:space="preserve"> emitter</w:t>
      </w:r>
      <w:r w:rsidR="006720E8" w:rsidRPr="003E4AF8">
        <w:rPr>
          <w:shd w:val="clear" w:color="auto" w:fill="FFFFFF"/>
        </w:rPr>
        <w:t xml:space="preserve"> </w:t>
      </w:r>
      <w:r w:rsidR="00FC3777" w:rsidRPr="003E4AF8">
        <w:rPr>
          <w:shd w:val="clear" w:color="auto" w:fill="FFFFFF"/>
        </w:rPr>
        <w:t>bias</w:t>
      </w:r>
      <w:r w:rsidR="006720E8" w:rsidRPr="003E4AF8">
        <w:rPr>
          <w:shd w:val="clear" w:color="auto" w:fill="FFFFFF"/>
        </w:rPr>
        <w:t>ed common emitter amplifier</w:t>
      </w:r>
      <w:r w:rsidR="00FC3777" w:rsidRPr="003E4AF8">
        <w:rPr>
          <w:shd w:val="clear" w:color="auto" w:fill="FFFFFF"/>
        </w:rPr>
        <w:t xml:space="preserve">, as shown in </w:t>
      </w:r>
      <w:r w:rsidR="00E850AD" w:rsidRPr="003E4AF8">
        <w:rPr>
          <w:shd w:val="clear" w:color="auto" w:fill="FFFFFF"/>
        </w:rPr>
        <w:t>the f</w:t>
      </w:r>
      <w:r w:rsidR="00FC3777" w:rsidRPr="003E4AF8">
        <w:rPr>
          <w:shd w:val="clear" w:color="auto" w:fill="FFFFFF"/>
        </w:rPr>
        <w:t>igure. The idea is to help make base bias more predictable with negative feedback, which negates any attempted change in collector current with an opposing change in base voltage. If the collector current tries to increase, the emitter voltage increases, causing an increase in base voltage because V</w:t>
      </w:r>
      <w:r w:rsidR="00FC3777" w:rsidRPr="003E4AF8">
        <w:rPr>
          <w:sz w:val="18"/>
          <w:szCs w:val="18"/>
          <w:bdr w:val="none" w:sz="0" w:space="0" w:color="auto" w:frame="1"/>
          <w:shd w:val="clear" w:color="auto" w:fill="FFFFFF"/>
          <w:vertAlign w:val="subscript"/>
        </w:rPr>
        <w:t>B</w:t>
      </w:r>
      <w:r w:rsidR="00FC3777" w:rsidRPr="003E4AF8">
        <w:rPr>
          <w:rStyle w:val="apple-converted-space"/>
          <w:shd w:val="clear" w:color="auto" w:fill="FFFFFF"/>
        </w:rPr>
        <w:t> </w:t>
      </w:r>
      <w:r w:rsidR="00FC3777" w:rsidRPr="003E4AF8">
        <w:rPr>
          <w:shd w:val="clear" w:color="auto" w:fill="FFFFFF"/>
        </w:rPr>
        <w:t>= V</w:t>
      </w:r>
      <w:r w:rsidR="00FC3777" w:rsidRPr="003E4AF8">
        <w:rPr>
          <w:sz w:val="18"/>
          <w:szCs w:val="18"/>
          <w:bdr w:val="none" w:sz="0" w:space="0" w:color="auto" w:frame="1"/>
          <w:shd w:val="clear" w:color="auto" w:fill="FFFFFF"/>
          <w:vertAlign w:val="subscript"/>
        </w:rPr>
        <w:t>E</w:t>
      </w:r>
      <w:r w:rsidR="00FC3777" w:rsidRPr="003E4AF8">
        <w:rPr>
          <w:rStyle w:val="apple-converted-space"/>
          <w:shd w:val="clear" w:color="auto" w:fill="FFFFFF"/>
        </w:rPr>
        <w:t> </w:t>
      </w:r>
      <w:r w:rsidR="00FC3777" w:rsidRPr="003E4AF8">
        <w:rPr>
          <w:shd w:val="clear" w:color="auto" w:fill="FFFFFF"/>
        </w:rPr>
        <w:t>+ V</w:t>
      </w:r>
      <w:r w:rsidR="00FC3777" w:rsidRPr="003E4AF8">
        <w:rPr>
          <w:sz w:val="18"/>
          <w:szCs w:val="18"/>
          <w:bdr w:val="none" w:sz="0" w:space="0" w:color="auto" w:frame="1"/>
          <w:shd w:val="clear" w:color="auto" w:fill="FFFFFF"/>
          <w:vertAlign w:val="subscript"/>
        </w:rPr>
        <w:t>BE</w:t>
      </w:r>
      <w:r w:rsidR="00FC3777" w:rsidRPr="003E4AF8">
        <w:rPr>
          <w:shd w:val="clear" w:color="auto" w:fill="FFFFFF"/>
        </w:rPr>
        <w:t>.</w:t>
      </w:r>
    </w:p>
    <w:p w14:paraId="7923FB15" w14:textId="04AD19DC" w:rsidR="006720E8" w:rsidRPr="003E4AF8" w:rsidRDefault="006720E8" w:rsidP="006E4943">
      <w:pPr>
        <w:jc w:val="both"/>
        <w:rPr>
          <w:shd w:val="clear" w:color="auto" w:fill="FFFFFF"/>
        </w:rPr>
      </w:pPr>
    </w:p>
    <w:p w14:paraId="42CB9ED2" w14:textId="7FC5B588" w:rsidR="00FC3777" w:rsidRPr="003E4AF8" w:rsidRDefault="003E4AF8" w:rsidP="006E4943">
      <w:pPr>
        <w:jc w:val="both"/>
        <w:rPr>
          <w:shd w:val="clear" w:color="auto" w:fill="FFFFFF"/>
        </w:rPr>
      </w:pPr>
      <w:r>
        <w:rPr>
          <w:rFonts w:eastAsiaTheme="minorHAnsi"/>
          <w:noProof/>
        </w:rPr>
        <mc:AlternateContent>
          <mc:Choice Requires="wps">
            <w:drawing>
              <wp:anchor distT="0" distB="0" distL="114300" distR="114300" simplePos="0" relativeHeight="251656192" behindDoc="0" locked="0" layoutInCell="1" allowOverlap="1" wp14:anchorId="2CACF82B" wp14:editId="790BBD42">
                <wp:simplePos x="0" y="0"/>
                <wp:positionH relativeFrom="column">
                  <wp:posOffset>3834130</wp:posOffset>
                </wp:positionH>
                <wp:positionV relativeFrom="paragraph">
                  <wp:posOffset>322355</wp:posOffset>
                </wp:positionV>
                <wp:extent cx="2072005" cy="464185"/>
                <wp:effectExtent l="0" t="0" r="23495" b="12065"/>
                <wp:wrapThrough wrapText="bothSides">
                  <wp:wrapPolygon edited="0">
                    <wp:start x="0" y="0"/>
                    <wp:lineTo x="0" y="21275"/>
                    <wp:lineTo x="21646" y="21275"/>
                    <wp:lineTo x="21646"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072005" cy="464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F67F0" w14:textId="0D9989ED" w:rsidR="00DD216D" w:rsidRPr="003E4AF8" w:rsidRDefault="00FC3777" w:rsidP="003504E9">
                            <w:pPr>
                              <w:jc w:val="center"/>
                              <w:rPr>
                                <w:i/>
                                <w:iCs/>
                                <w:sz w:val="22"/>
                                <w:szCs w:val="22"/>
                              </w:rPr>
                            </w:pPr>
                            <w:r w:rsidRPr="003E4AF8">
                              <w:rPr>
                                <w:i/>
                                <w:iCs/>
                                <w:sz w:val="22"/>
                                <w:szCs w:val="22"/>
                              </w:rPr>
                              <w:t xml:space="preserve">Fig. Emitter </w:t>
                            </w:r>
                            <w:r w:rsidR="007B004D" w:rsidRPr="003E4AF8">
                              <w:rPr>
                                <w:i/>
                                <w:iCs/>
                                <w:sz w:val="22"/>
                                <w:szCs w:val="22"/>
                              </w:rPr>
                              <w:t xml:space="preserve">bias common emitter </w:t>
                            </w:r>
                            <w:r w:rsidR="00F56592" w:rsidRPr="003E4AF8">
                              <w:rPr>
                                <w:i/>
                                <w:iCs/>
                                <w:sz w:val="22"/>
                                <w:szCs w:val="22"/>
                              </w:rPr>
                              <w:t>BJT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CACF82B" id="_x0000_t202" coordsize="21600,21600" o:spt="202" path="m,l,21600r21600,l21600,xe">
                <v:stroke joinstyle="miter"/>
                <v:path gradientshapeok="t" o:connecttype="rect"/>
              </v:shapetype>
              <v:shape id="Text Box 10" o:spid="_x0000_s1027" type="#_x0000_t202" style="position:absolute;left:0;text-align:left;margin-left:301.9pt;margin-top:25.4pt;width:163.15pt;height:36.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" fillcolor="white [3201]" strokeweight=".5pt">
                <v:textbox>
                  <w:txbxContent>
                    <w:p w14:paraId="592F67F0" w14:textId="0D9989ED" w:rsidR="00DD216D" w:rsidRPr="003E4AF8" w:rsidRDefault="00FC3777" w:rsidP="003504E9">
                      <w:pPr>
                        <w:jc w:val="center"/>
                        <w:rPr>
                          <w:i/>
                          <w:iCs/>
                          <w:sz w:val="22"/>
                          <w:szCs w:val="22"/>
                        </w:rPr>
                      </w:pPr>
                      <w:r w:rsidRPr="003E4AF8">
                        <w:rPr>
                          <w:i/>
                          <w:iCs/>
                          <w:sz w:val="22"/>
                          <w:szCs w:val="22"/>
                        </w:rPr>
                        <w:t xml:space="preserve">Fig. Emitter </w:t>
                      </w:r>
                      <w:r w:rsidR="007B004D" w:rsidRPr="003E4AF8">
                        <w:rPr>
                          <w:i/>
                          <w:iCs/>
                          <w:sz w:val="22"/>
                          <w:szCs w:val="22"/>
                        </w:rPr>
                        <w:t xml:space="preserve">bias common emitter </w:t>
                      </w:r>
                      <w:r w:rsidR="00F56592" w:rsidRPr="003E4AF8">
                        <w:rPr>
                          <w:i/>
                          <w:iCs/>
                          <w:sz w:val="22"/>
                          <w:szCs w:val="22"/>
                        </w:rPr>
                        <w:t>BJT</w:t>
                      </w:r>
                    </w:p>
                  </w:txbxContent>
                </v:textbox>
                <w10:wrap type="through"/>
              </v:shape>
            </w:pict>
          </mc:Fallback>
        </mc:AlternateContent>
      </w:r>
      <w:r w:rsidR="00FC3777" w:rsidRPr="003E4AF8">
        <w:rPr>
          <w:shd w:val="clear" w:color="auto" w:fill="FFFFFF"/>
        </w:rPr>
        <w:t>This increase in base voltage reduces the voltage across R</w:t>
      </w:r>
      <w:r w:rsidR="00FC3777" w:rsidRPr="003E4AF8">
        <w:rPr>
          <w:shd w:val="clear" w:color="auto" w:fill="FFFFFF"/>
          <w:vertAlign w:val="subscript"/>
        </w:rPr>
        <w:t>B</w:t>
      </w:r>
      <w:r w:rsidR="00FC3777" w:rsidRPr="003E4AF8">
        <w:rPr>
          <w:shd w:val="clear" w:color="auto" w:fill="FFFFFF"/>
        </w:rPr>
        <w:t>, thus reducing the base current and keeping the collector current from increasing. A similar action occurs if the collector current tries to decrease. While this is better for linear circuits than base bias, it is still dependent on β</w:t>
      </w:r>
      <w:r w:rsidR="00FC3777" w:rsidRPr="003E4AF8">
        <w:rPr>
          <w:shd w:val="clear" w:color="auto" w:fill="FFFFFF"/>
          <w:vertAlign w:val="subscript"/>
        </w:rPr>
        <w:t>DC</w:t>
      </w:r>
      <w:r w:rsidR="00FC3777" w:rsidRPr="003E4AF8">
        <w:rPr>
          <w:shd w:val="clear" w:color="auto" w:fill="FFFFFF"/>
        </w:rPr>
        <w:t xml:space="preserve"> and is not as predictable as voltage-divider bias. </w:t>
      </w:r>
    </w:p>
    <w:p w14:paraId="5B872D31" w14:textId="5D68E7DD" w:rsidR="008C6827" w:rsidRPr="003E4AF8" w:rsidRDefault="008C6827" w:rsidP="008C6827">
      <w:pPr>
        <w:pStyle w:val="Heading2"/>
        <w:rPr>
          <w:sz w:val="28"/>
          <w:szCs w:val="24"/>
        </w:rPr>
      </w:pPr>
      <w:r w:rsidRPr="003E4AF8">
        <w:rPr>
          <w:sz w:val="28"/>
          <w:szCs w:val="24"/>
        </w:rPr>
        <w:lastRenderedPageBreak/>
        <w:t xml:space="preserve">Input and output </w:t>
      </w:r>
      <w:r w:rsidR="00145E57" w:rsidRPr="003E4AF8">
        <w:rPr>
          <w:sz w:val="28"/>
          <w:szCs w:val="24"/>
        </w:rPr>
        <w:t>cur</w:t>
      </w:r>
      <w:r w:rsidR="00F2405A" w:rsidRPr="003E4AF8">
        <w:rPr>
          <w:sz w:val="28"/>
          <w:szCs w:val="24"/>
        </w:rPr>
        <w:t>r</w:t>
      </w:r>
      <w:r w:rsidR="00145E57" w:rsidRPr="003E4AF8">
        <w:rPr>
          <w:sz w:val="28"/>
          <w:szCs w:val="24"/>
        </w:rPr>
        <w:t>ent</w:t>
      </w:r>
    </w:p>
    <w:p w14:paraId="6BDDA217" w14:textId="77777777" w:rsidR="000B5404" w:rsidRPr="003E4AF8" w:rsidRDefault="00ED3F68" w:rsidP="005B3DCD">
      <w:pPr>
        <w:jc w:val="both"/>
      </w:pPr>
      <w:r w:rsidRPr="003E4AF8">
        <w:t xml:space="preserve">The input current can be obtained by applying KVL to the input side. Applying the KVL to input gives the following equation. </w:t>
      </w:r>
    </w:p>
    <w:p w14:paraId="30A03EC6" w14:textId="77777777" w:rsidR="005B3DCD" w:rsidRPr="003E4AF8" w:rsidRDefault="005B3DCD" w:rsidP="005B3DCD">
      <w:pPr>
        <w:jc w:val="both"/>
      </w:pPr>
    </w:p>
    <w:p w14:paraId="0E94F37F" w14:textId="77777777" w:rsidR="00ED3F68" w:rsidRPr="003E4AF8" w:rsidRDefault="006F4DDE" w:rsidP="00F70FE0">
      <m:oMathPara>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034E0025" w14:textId="77777777" w:rsidR="00061D08" w:rsidRPr="003E4AF8" w:rsidRDefault="00ED3F68" w:rsidP="000B5404">
      <w:pPr>
        <w:jc w:val="both"/>
      </w:pPr>
      <w:r w:rsidRPr="003E4AF8">
        <w:t xml:space="preserve"> </w:t>
      </w:r>
    </w:p>
    <w:p w14:paraId="626836F9" w14:textId="77777777" w:rsidR="005B3DCD" w:rsidRPr="003E4AF8" w:rsidRDefault="00671C25" w:rsidP="00F57BC7">
      <w:pPr>
        <w:jc w:val="both"/>
      </w:pPr>
      <w:r w:rsidRPr="003E4AF8">
        <w:t>From this equation</w:t>
      </w:r>
      <w:r w:rsidR="000B5404" w:rsidRPr="003E4AF8">
        <w:t>,</w:t>
      </w:r>
      <w:r w:rsidRPr="003E4AF8">
        <w:t xml:space="preserve"> the input current can be calculated as</w:t>
      </w:r>
    </w:p>
    <w:p w14:paraId="5311DCC1" w14:textId="6983A3A2" w:rsidR="00F57BC7" w:rsidRPr="003E4AF8" w:rsidRDefault="00F57BC7" w:rsidP="00F57BC7">
      <w:pPr>
        <w:jc w:val="both"/>
      </w:pPr>
    </w:p>
    <w:p w14:paraId="6F4EB0FA" w14:textId="2DCA605B" w:rsidR="00671C25" w:rsidRPr="003E4AF8" w:rsidRDefault="006F4DDE" w:rsidP="00F70FE0">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(β+1)R</m:t>
                  </m:r>
                </m:e>
                <m:sub>
                  <m:r>
                    <w:rPr>
                      <w:rFonts w:ascii="Cambria Math" w:hAnsi="Cambria Math"/>
                    </w:rPr>
                    <m:t>E</m:t>
                  </m:r>
                </m:sub>
              </m:sSub>
            </m:den>
          </m:f>
        </m:oMath>
      </m:oMathPara>
    </w:p>
    <w:p w14:paraId="38E850FF" w14:textId="2E584318" w:rsidR="00145E57" w:rsidRPr="003E4AF8" w:rsidRDefault="00145E57" w:rsidP="00F70FE0">
      <w:r w:rsidRPr="003E4AF8">
        <w:t>As the output current is related by the following expression</w:t>
      </w:r>
    </w:p>
    <w:p w14:paraId="437808F3" w14:textId="77777777" w:rsidR="00145E57" w:rsidRPr="003E4AF8" w:rsidRDefault="00145E57" w:rsidP="00F70FE0"/>
    <w:p w14:paraId="6EFC2299" w14:textId="3CE81BD6" w:rsidR="00145E57" w:rsidRPr="003E4AF8" w:rsidRDefault="006F4DDE" w:rsidP="00F70FE0">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βI</m:t>
              </m:r>
            </m:e>
            <m:sub>
              <m:r>
                <w:rPr>
                  <w:rFonts w:ascii="Cambria Math" w:hAnsi="Cambria Math"/>
                </w:rPr>
                <m:t>B</m:t>
              </m:r>
            </m:sub>
          </m:sSub>
        </m:oMath>
      </m:oMathPara>
    </w:p>
    <w:p w14:paraId="59C83CFE" w14:textId="70C2C245" w:rsidR="00145E57" w:rsidRPr="003E4AF8" w:rsidRDefault="00145E57" w:rsidP="00F70FE0">
      <w:r w:rsidRPr="003E4AF8">
        <w:t xml:space="preserve">where </w:t>
      </w:r>
      <m:oMath>
        <m:r>
          <w:rPr>
            <w:rFonts w:ascii="Cambria Math" w:hAnsi="Cambria Math"/>
          </w:rPr>
          <m:t>β</m:t>
        </m:r>
      </m:oMath>
      <w:r w:rsidR="000E3BAB" w:rsidRPr="003E4AF8">
        <w:t xml:space="preserve"> is the current amplification </w:t>
      </w:r>
      <w:proofErr w:type="gramStart"/>
      <w:r w:rsidR="00FD11D5" w:rsidRPr="003E4AF8">
        <w:t>factor</w:t>
      </w:r>
      <w:r w:rsidR="00FD11D5">
        <w:t>.</w:t>
      </w:r>
      <w:proofErr w:type="gramEnd"/>
      <w:r w:rsidRPr="003E4AF8">
        <w:t xml:space="preserve">  </w:t>
      </w:r>
    </w:p>
    <w:p w14:paraId="60C3906C" w14:textId="32554407" w:rsidR="00373C5E" w:rsidRPr="003E4AF8" w:rsidRDefault="00373C5E" w:rsidP="003E4AF8">
      <w:pPr>
        <w:jc w:val="both"/>
      </w:pPr>
      <w:r w:rsidRPr="003E4AF8">
        <w:t xml:space="preserve">The emitter current can be found by adding the base current and the collector current. </w:t>
      </w:r>
    </w:p>
    <w:p w14:paraId="71D8CE63" w14:textId="77777777" w:rsidR="00145E57" w:rsidRPr="003E4AF8" w:rsidRDefault="00DA5DC2" w:rsidP="00145E57">
      <w:pPr>
        <w:pStyle w:val="Heading2"/>
        <w:rPr>
          <w:sz w:val="28"/>
          <w:szCs w:val="24"/>
        </w:rPr>
      </w:pPr>
      <w:r w:rsidRPr="003E4AF8">
        <w:rPr>
          <w:sz w:val="28"/>
          <w:szCs w:val="24"/>
        </w:rPr>
        <w:t>Input and o</w:t>
      </w:r>
      <w:r w:rsidR="00145E57" w:rsidRPr="003E4AF8">
        <w:rPr>
          <w:sz w:val="28"/>
          <w:szCs w:val="24"/>
        </w:rPr>
        <w:t>utput voltage</w:t>
      </w:r>
    </w:p>
    <w:p w14:paraId="25729E4F" w14:textId="442D07F1" w:rsidR="00145E57" w:rsidRPr="003E4AF8" w:rsidRDefault="00DA5DC2" w:rsidP="00DA5DC2">
      <w:pPr>
        <w:jc w:val="both"/>
        <w:rPr>
          <w:sz w:val="22"/>
          <w:szCs w:val="22"/>
        </w:rPr>
      </w:pPr>
      <w:r w:rsidRPr="003E4AF8">
        <w:t>The input voltage is base</w:t>
      </w:r>
      <w:r w:rsidR="00406508" w:rsidRPr="003E4AF8">
        <w:t>-</w:t>
      </w:r>
      <w:r w:rsidRPr="003E4AF8">
        <w:t xml:space="preserve">emitter voltage which is </w:t>
      </w:r>
      <w:r w:rsidR="00214825" w:rsidRPr="003E4AF8">
        <w:t>approximately</w:t>
      </w:r>
      <w:r w:rsidRPr="003E4AF8">
        <w:t xml:space="preserve"> </w:t>
      </w:r>
      <m:oMath>
        <m:r>
          <w:rPr>
            <w:rFonts w:ascii="Cambria Math" w:hAnsi="Cambria Math"/>
          </w:rPr>
          <m:t xml:space="preserve">0.7 </m:t>
        </m:r>
        <m:r>
          <m:rPr>
            <m:sty m:val="p"/>
          </m:rPr>
          <w:rPr>
            <w:rFonts w:ascii="Cambria Math" w:hAnsi="Cambria Math"/>
          </w:rPr>
          <m:t>V</m:t>
        </m:r>
      </m:oMath>
      <w:r w:rsidRPr="003E4AF8">
        <w:t xml:space="preserve"> for silicon transistor.</w:t>
      </w:r>
      <w:r w:rsidRPr="003E4AF8">
        <w:rPr>
          <w:sz w:val="22"/>
          <w:szCs w:val="22"/>
        </w:rPr>
        <w:t xml:space="preserve"> </w:t>
      </w:r>
      <w:r w:rsidR="00145E57" w:rsidRPr="003E4AF8">
        <w:t xml:space="preserve">The output voltage can be calculated by applying KVL to the output side of the circuit diagram. </w:t>
      </w:r>
    </w:p>
    <w:p w14:paraId="392FF75E" w14:textId="6CF47AAF" w:rsidR="00145E57" w:rsidRPr="003E4AF8" w:rsidRDefault="00145E57" w:rsidP="00145E57"/>
    <w:p w14:paraId="0031B39C" w14:textId="77777777" w:rsidR="00145E57" w:rsidRPr="003E4AF8" w:rsidRDefault="006F4DDE" w:rsidP="00145E57">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=0</m:t>
          </m:r>
        </m:oMath>
      </m:oMathPara>
    </w:p>
    <w:p w14:paraId="0DC40EB7" w14:textId="1A74D0D6" w:rsidR="00145E57" w:rsidRPr="003E4AF8" w:rsidRDefault="00145E57" w:rsidP="00145E57"/>
    <w:p w14:paraId="357527F2" w14:textId="77777777" w:rsidR="00145E57" w:rsidRPr="003E4AF8" w:rsidRDefault="006F4DDE" w:rsidP="00145E57">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6A8A503A" w14:textId="77777777" w:rsidR="002F3804" w:rsidRPr="003E4AF8" w:rsidRDefault="002F3804" w:rsidP="00145E57"/>
    <w:p w14:paraId="5734A0E7" w14:textId="62C38944" w:rsidR="00E66034" w:rsidRPr="003E4AF8" w:rsidRDefault="002F3804" w:rsidP="00EC3DAA">
      <w:r w:rsidRPr="003E4AF8">
        <w:t xml:space="preserve">The output voltage can be simply be interpreted as the voltage equal to the supply voltage </w:t>
      </w:r>
      <w:proofErr w:type="spellStart"/>
      <w:r w:rsidRPr="003E4AF8">
        <w:t>Vcc</w:t>
      </w:r>
      <w:proofErr w:type="spellEnd"/>
      <w:r w:rsidRPr="003E4AF8">
        <w:t xml:space="preserve"> minus the voltage that has dropped across the external bias collector resistance </w:t>
      </w:r>
      <w:proofErr w:type="spellStart"/>
      <w:r w:rsidRPr="003E4AF8">
        <w:t>Rc</w:t>
      </w:r>
      <w:proofErr w:type="spellEnd"/>
      <w:r w:rsidR="00F56592" w:rsidRPr="003E4AF8">
        <w:t xml:space="preserve"> </w:t>
      </w:r>
      <w:r w:rsidR="00FC3777" w:rsidRPr="003E4AF8">
        <w:t>&amp; emitter resistance R</w:t>
      </w:r>
      <w:r w:rsidR="00F56592" w:rsidRPr="003E4AF8">
        <w:rPr>
          <w:vertAlign w:val="subscript"/>
        </w:rPr>
        <w:t>E</w:t>
      </w:r>
      <w:r w:rsidR="00F56592" w:rsidRPr="003E4AF8">
        <w:t>.</w:t>
      </w:r>
    </w:p>
    <w:p w14:paraId="3B584A12" w14:textId="75087DBB" w:rsidR="00FC3777" w:rsidRPr="003E4AF8" w:rsidRDefault="00FC3777" w:rsidP="00F56592">
      <w:pPr>
        <w:pStyle w:val="Heading2"/>
        <w:rPr>
          <w:sz w:val="28"/>
          <w:szCs w:val="24"/>
        </w:rPr>
      </w:pPr>
      <w:r w:rsidRPr="003E4AF8">
        <w:rPr>
          <w:sz w:val="28"/>
          <w:szCs w:val="24"/>
        </w:rPr>
        <w:t xml:space="preserve">Collector </w:t>
      </w:r>
      <w:r w:rsidR="00F56592" w:rsidRPr="003E4AF8">
        <w:rPr>
          <w:sz w:val="28"/>
          <w:szCs w:val="24"/>
        </w:rPr>
        <w:t>f</w:t>
      </w:r>
      <w:r w:rsidRPr="003E4AF8">
        <w:rPr>
          <w:sz w:val="28"/>
          <w:szCs w:val="24"/>
        </w:rPr>
        <w:t xml:space="preserve">eedback </w:t>
      </w:r>
      <w:r w:rsidR="00F56592" w:rsidRPr="003E4AF8">
        <w:rPr>
          <w:sz w:val="28"/>
          <w:szCs w:val="24"/>
        </w:rPr>
        <w:t>b</w:t>
      </w:r>
      <w:r w:rsidRPr="003E4AF8">
        <w:rPr>
          <w:sz w:val="28"/>
          <w:szCs w:val="24"/>
        </w:rPr>
        <w:t xml:space="preserve">iasing </w:t>
      </w:r>
      <w:r w:rsidR="00F56592" w:rsidRPr="003E4AF8">
        <w:rPr>
          <w:sz w:val="28"/>
          <w:szCs w:val="24"/>
        </w:rPr>
        <w:t xml:space="preserve">common emitter </w:t>
      </w:r>
      <w:r w:rsidRPr="003E4AF8">
        <w:rPr>
          <w:sz w:val="28"/>
          <w:szCs w:val="24"/>
        </w:rPr>
        <w:t>BJT</w:t>
      </w:r>
    </w:p>
    <w:p w14:paraId="7774D35D" w14:textId="2010E5F8" w:rsidR="00FC3777" w:rsidRPr="002006F1" w:rsidRDefault="003E4AF8" w:rsidP="002006F1">
      <w:pPr>
        <w:jc w:val="both"/>
      </w:pPr>
      <w:r>
        <w:rPr>
          <w:noProof/>
        </w:rPr>
        <w:drawing>
          <wp:anchor distT="0" distB="0" distL="114300" distR="114300" simplePos="0" relativeHeight="251664384" behindDoc="0" locked="0" layoutInCell="1" allowOverlap="1" wp14:anchorId="1BC227B5" wp14:editId="17AFCE11">
            <wp:simplePos x="0" y="0"/>
            <wp:positionH relativeFrom="column">
              <wp:posOffset>3686810</wp:posOffset>
            </wp:positionH>
            <wp:positionV relativeFrom="paragraph">
              <wp:posOffset>99880</wp:posOffset>
            </wp:positionV>
            <wp:extent cx="2160270" cy="1981200"/>
            <wp:effectExtent l="0" t="0" r="0" b="0"/>
            <wp:wrapThrough wrapText="bothSides">
              <wp:wrapPolygon edited="0">
                <wp:start x="0" y="0"/>
                <wp:lineTo x="0" y="21392"/>
                <wp:lineTo x="21333" y="21392"/>
                <wp:lineTo x="2133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60270" cy="1981200"/>
                    </a:xfrm>
                    <a:prstGeom prst="rect">
                      <a:avLst/>
                    </a:prstGeom>
                  </pic:spPr>
                </pic:pic>
              </a:graphicData>
            </a:graphic>
            <wp14:sizeRelH relativeFrom="page">
              <wp14:pctWidth>0</wp14:pctWidth>
            </wp14:sizeRelH>
            <wp14:sizeRelV relativeFrom="page">
              <wp14:pctHeight>0</wp14:pctHeight>
            </wp14:sizeRelV>
          </wp:anchor>
        </w:drawing>
      </w:r>
      <w:r w:rsidR="00FC3777" w:rsidRPr="003E4AF8">
        <w:rPr>
          <w:shd w:val="clear" w:color="auto" w:fill="FFFFFF"/>
        </w:rPr>
        <w:t>In this type of biasing the base resistor R</w:t>
      </w:r>
      <w:r w:rsidR="00FC3777" w:rsidRPr="003E4AF8">
        <w:rPr>
          <w:bdr w:val="none" w:sz="0" w:space="0" w:color="auto" w:frame="1"/>
          <w:shd w:val="clear" w:color="auto" w:fill="FFFFFF"/>
          <w:vertAlign w:val="subscript"/>
        </w:rPr>
        <w:t>B</w:t>
      </w:r>
      <w:r w:rsidR="00FC3777" w:rsidRPr="003E4AF8">
        <w:rPr>
          <w:rStyle w:val="apple-converted-space"/>
          <w:shd w:val="clear" w:color="auto" w:fill="FFFFFF"/>
        </w:rPr>
        <w:t> </w:t>
      </w:r>
      <w:r w:rsidR="00FC3777" w:rsidRPr="003E4AF8">
        <w:rPr>
          <w:shd w:val="clear" w:color="auto" w:fill="FFFFFF"/>
        </w:rPr>
        <w:t>is connected to the collector rather than to V</w:t>
      </w:r>
      <w:r w:rsidR="00FC3777" w:rsidRPr="003E4AF8">
        <w:rPr>
          <w:bdr w:val="none" w:sz="0" w:space="0" w:color="auto" w:frame="1"/>
          <w:shd w:val="clear" w:color="auto" w:fill="FFFFFF"/>
          <w:vertAlign w:val="subscript"/>
        </w:rPr>
        <w:t>CC</w:t>
      </w:r>
      <w:r w:rsidR="00FC3777" w:rsidRPr="003E4AF8">
        <w:rPr>
          <w:shd w:val="clear" w:color="auto" w:fill="FFFFFF"/>
        </w:rPr>
        <w:t>. The collector voltage provides the bias for the base-emitter junction. The negative feedback creates an “offsetting” effect that tends to keep the Q-point stable. If I</w:t>
      </w:r>
      <w:r w:rsidR="00FC3777" w:rsidRPr="003E4AF8">
        <w:rPr>
          <w:bdr w:val="none" w:sz="0" w:space="0" w:color="auto" w:frame="1"/>
          <w:shd w:val="clear" w:color="auto" w:fill="FFFFFF"/>
          <w:vertAlign w:val="subscript"/>
        </w:rPr>
        <w:t>C</w:t>
      </w:r>
      <w:r w:rsidR="00FC3777" w:rsidRPr="003E4AF8">
        <w:rPr>
          <w:rStyle w:val="apple-converted-space"/>
          <w:shd w:val="clear" w:color="auto" w:fill="FFFFFF"/>
        </w:rPr>
        <w:t> </w:t>
      </w:r>
      <w:r w:rsidR="00FC3777" w:rsidRPr="003E4AF8">
        <w:rPr>
          <w:shd w:val="clear" w:color="auto" w:fill="FFFFFF"/>
        </w:rPr>
        <w:t>tries to increase, it drops more voltage across R</w:t>
      </w:r>
      <w:r w:rsidR="00FC3777" w:rsidRPr="003E4AF8">
        <w:rPr>
          <w:bdr w:val="none" w:sz="0" w:space="0" w:color="auto" w:frame="1"/>
          <w:shd w:val="clear" w:color="auto" w:fill="FFFFFF"/>
          <w:vertAlign w:val="subscript"/>
        </w:rPr>
        <w:t>C</w:t>
      </w:r>
      <w:r w:rsidR="00FC3777" w:rsidRPr="003E4AF8">
        <w:rPr>
          <w:shd w:val="clear" w:color="auto" w:fill="FFFFFF"/>
        </w:rPr>
        <w:t>, thereby causing</w:t>
      </w:r>
      <w:r w:rsidR="00F47599" w:rsidRPr="003E4AF8">
        <w:rPr>
          <w:shd w:val="clear" w:color="auto" w:fill="FFFFFF"/>
        </w:rPr>
        <w:t xml:space="preserve"> </w:t>
      </w:r>
      <w:r w:rsidR="00FC3777" w:rsidRPr="003E4AF8">
        <w:rPr>
          <w:shd w:val="clear" w:color="auto" w:fill="FFFFFF"/>
        </w:rPr>
        <w:t>V</w:t>
      </w:r>
      <w:r w:rsidR="00FC3777" w:rsidRPr="003E4AF8">
        <w:rPr>
          <w:bdr w:val="none" w:sz="0" w:space="0" w:color="auto" w:frame="1"/>
          <w:shd w:val="clear" w:color="auto" w:fill="FFFFFF"/>
          <w:vertAlign w:val="subscript"/>
        </w:rPr>
        <w:t>C</w:t>
      </w:r>
      <w:r w:rsidR="00FC3777" w:rsidRPr="003E4AF8">
        <w:rPr>
          <w:rStyle w:val="apple-converted-space"/>
          <w:shd w:val="clear" w:color="auto" w:fill="FFFFFF"/>
        </w:rPr>
        <w:t> </w:t>
      </w:r>
      <w:r w:rsidR="00FC3777" w:rsidRPr="003E4AF8">
        <w:rPr>
          <w:shd w:val="clear" w:color="auto" w:fill="FFFFFF"/>
        </w:rPr>
        <w:t>to decrease. When V</w:t>
      </w:r>
      <w:r w:rsidR="00FC3777" w:rsidRPr="003E4AF8">
        <w:rPr>
          <w:bdr w:val="none" w:sz="0" w:space="0" w:color="auto" w:frame="1"/>
          <w:shd w:val="clear" w:color="auto" w:fill="FFFFFF"/>
          <w:vertAlign w:val="subscript"/>
        </w:rPr>
        <w:t>C</w:t>
      </w:r>
      <w:r w:rsidR="00FC3777" w:rsidRPr="003E4AF8">
        <w:rPr>
          <w:rStyle w:val="apple-converted-space"/>
          <w:shd w:val="clear" w:color="auto" w:fill="FFFFFF"/>
        </w:rPr>
        <w:t> </w:t>
      </w:r>
      <w:r w:rsidR="00FC3777" w:rsidRPr="003E4AF8">
        <w:rPr>
          <w:shd w:val="clear" w:color="auto" w:fill="FFFFFF"/>
        </w:rPr>
        <w:t>decreases, there is a decrease in voltage across R</w:t>
      </w:r>
      <w:r w:rsidR="00FC3777" w:rsidRPr="003E4AF8">
        <w:rPr>
          <w:bdr w:val="none" w:sz="0" w:space="0" w:color="auto" w:frame="1"/>
          <w:shd w:val="clear" w:color="auto" w:fill="FFFFFF"/>
          <w:vertAlign w:val="subscript"/>
        </w:rPr>
        <w:t>B</w:t>
      </w:r>
      <w:r w:rsidR="00FC3777" w:rsidRPr="003E4AF8">
        <w:rPr>
          <w:shd w:val="clear" w:color="auto" w:fill="FFFFFF"/>
        </w:rPr>
        <w:t>, which decreases I</w:t>
      </w:r>
      <w:r w:rsidR="00FC3777" w:rsidRPr="003E4AF8">
        <w:rPr>
          <w:bdr w:val="none" w:sz="0" w:space="0" w:color="auto" w:frame="1"/>
          <w:shd w:val="clear" w:color="auto" w:fill="FFFFFF"/>
          <w:vertAlign w:val="subscript"/>
        </w:rPr>
        <w:t>B</w:t>
      </w:r>
      <w:r w:rsidR="00FC3777" w:rsidRPr="003E4AF8">
        <w:rPr>
          <w:shd w:val="clear" w:color="auto" w:fill="FFFFFF"/>
        </w:rPr>
        <w:t>. The decrease in I</w:t>
      </w:r>
      <w:r w:rsidR="00FC3777" w:rsidRPr="003E4AF8">
        <w:rPr>
          <w:bdr w:val="none" w:sz="0" w:space="0" w:color="auto" w:frame="1"/>
          <w:shd w:val="clear" w:color="auto" w:fill="FFFFFF"/>
          <w:vertAlign w:val="subscript"/>
        </w:rPr>
        <w:t>B</w:t>
      </w:r>
      <w:r w:rsidR="00FC3777" w:rsidRPr="003E4AF8">
        <w:rPr>
          <w:rStyle w:val="apple-converted-space"/>
          <w:shd w:val="clear" w:color="auto" w:fill="FFFFFF"/>
        </w:rPr>
        <w:t> </w:t>
      </w:r>
      <w:r w:rsidR="00FC3777" w:rsidRPr="003E4AF8">
        <w:rPr>
          <w:shd w:val="clear" w:color="auto" w:fill="FFFFFF"/>
        </w:rPr>
        <w:t>produces less I</w:t>
      </w:r>
      <w:r w:rsidR="00FC3777" w:rsidRPr="003E4AF8">
        <w:rPr>
          <w:bdr w:val="none" w:sz="0" w:space="0" w:color="auto" w:frame="1"/>
          <w:shd w:val="clear" w:color="auto" w:fill="FFFFFF"/>
          <w:vertAlign w:val="subscript"/>
        </w:rPr>
        <w:t>C</w:t>
      </w:r>
      <w:r w:rsidR="00FC3777" w:rsidRPr="003E4AF8">
        <w:rPr>
          <w:rStyle w:val="apple-converted-space"/>
          <w:shd w:val="clear" w:color="auto" w:fill="FFFFFF"/>
        </w:rPr>
        <w:t> </w:t>
      </w:r>
      <w:r w:rsidR="00FC3777" w:rsidRPr="003E4AF8">
        <w:rPr>
          <w:shd w:val="clear" w:color="auto" w:fill="FFFFFF"/>
        </w:rPr>
        <w:t>which, in turn, drops less voltage across R</w:t>
      </w:r>
      <w:r w:rsidR="00FC3777" w:rsidRPr="003E4AF8">
        <w:rPr>
          <w:bdr w:val="none" w:sz="0" w:space="0" w:color="auto" w:frame="1"/>
          <w:shd w:val="clear" w:color="auto" w:fill="FFFFFF"/>
          <w:vertAlign w:val="subscript"/>
        </w:rPr>
        <w:t>C</w:t>
      </w:r>
      <w:r w:rsidR="00FC3777" w:rsidRPr="003E4AF8">
        <w:rPr>
          <w:rStyle w:val="apple-converted-space"/>
          <w:shd w:val="clear" w:color="auto" w:fill="FFFFFF"/>
        </w:rPr>
        <w:t> </w:t>
      </w:r>
      <w:r w:rsidR="00FC3777" w:rsidRPr="003E4AF8">
        <w:rPr>
          <w:shd w:val="clear" w:color="auto" w:fill="FFFFFF"/>
        </w:rPr>
        <w:t>and thus offsets the decrease in V</w:t>
      </w:r>
      <w:r w:rsidR="00FC3777" w:rsidRPr="003E4AF8">
        <w:rPr>
          <w:bdr w:val="none" w:sz="0" w:space="0" w:color="auto" w:frame="1"/>
          <w:shd w:val="clear" w:color="auto" w:fill="FFFFFF"/>
          <w:vertAlign w:val="subscript"/>
        </w:rPr>
        <w:t>C</w:t>
      </w:r>
      <w:r w:rsidR="00FC3777" w:rsidRPr="003E4AF8">
        <w:rPr>
          <w:shd w:val="clear" w:color="auto" w:fill="FFFFFF"/>
        </w:rPr>
        <w:t>.</w:t>
      </w:r>
    </w:p>
    <w:p w14:paraId="08B20BBF" w14:textId="3ECB8E46" w:rsidR="00F47599" w:rsidRPr="003E4AF8" w:rsidRDefault="002006F1" w:rsidP="00F47599">
      <w:pPr>
        <w:pStyle w:val="Heading2"/>
        <w:rPr>
          <w:sz w:val="28"/>
          <w:szCs w:val="24"/>
        </w:rPr>
      </w:pPr>
      <w:r w:rsidRPr="00FC3777">
        <w:rPr>
          <w:noProof/>
        </w:rPr>
        <mc:AlternateContent>
          <mc:Choice Requires="wps">
            <w:drawing>
              <wp:anchor distT="0" distB="0" distL="114300" distR="114300" simplePos="0" relativeHeight="251651072" behindDoc="0" locked="0" layoutInCell="1" allowOverlap="1" wp14:anchorId="1F7F4A90" wp14:editId="18A1813F">
                <wp:simplePos x="0" y="0"/>
                <wp:positionH relativeFrom="column">
                  <wp:posOffset>3871431</wp:posOffset>
                </wp:positionH>
                <wp:positionV relativeFrom="paragraph">
                  <wp:posOffset>329729</wp:posOffset>
                </wp:positionV>
                <wp:extent cx="2108200" cy="427355"/>
                <wp:effectExtent l="0" t="0" r="25400" b="10795"/>
                <wp:wrapThrough wrapText="bothSides">
                  <wp:wrapPolygon edited="0">
                    <wp:start x="0" y="0"/>
                    <wp:lineTo x="0" y="21183"/>
                    <wp:lineTo x="21665" y="21183"/>
                    <wp:lineTo x="21665"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427355"/>
                        </a:xfrm>
                        <a:prstGeom prst="rect">
                          <a:avLst/>
                        </a:prstGeom>
                        <a:solidFill>
                          <a:srgbClr val="FFFFFF"/>
                        </a:solidFill>
                        <a:ln w="9525">
                          <a:solidFill>
                            <a:srgbClr val="000000"/>
                          </a:solidFill>
                          <a:miter lim="800000"/>
                          <a:headEnd/>
                          <a:tailEnd/>
                        </a:ln>
                      </wps:spPr>
                      <wps:txbx>
                        <w:txbxContent>
                          <w:p w14:paraId="1CB8E030" w14:textId="3F59F4F4" w:rsidR="00FC3777" w:rsidRPr="003E4AF8" w:rsidRDefault="00FC3777" w:rsidP="00FC3777">
                            <w:pPr>
                              <w:jc w:val="center"/>
                              <w:rPr>
                                <w:i/>
                                <w:iCs/>
                                <w:sz w:val="26"/>
                                <w:szCs w:val="26"/>
                              </w:rPr>
                            </w:pPr>
                            <w:r w:rsidRPr="003E4AF8">
                              <w:rPr>
                                <w:i/>
                                <w:iCs/>
                                <w:sz w:val="22"/>
                                <w:szCs w:val="22"/>
                              </w:rPr>
                              <w:t xml:space="preserve">Fig. Collector </w:t>
                            </w:r>
                            <w:r w:rsidR="00F47599" w:rsidRPr="003E4AF8">
                              <w:rPr>
                                <w:i/>
                                <w:iCs/>
                                <w:sz w:val="22"/>
                                <w:szCs w:val="22"/>
                              </w:rPr>
                              <w:t>feedback biasing common emitter BJT</w:t>
                            </w:r>
                          </w:p>
                          <w:p w14:paraId="7B7D47D5" w14:textId="77777777" w:rsidR="00FC3777" w:rsidRDefault="00FC3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F4A90" id="Text Box 2" o:spid="_x0000_s1028" type="#_x0000_t202" style="position:absolute;margin-left:304.85pt;margin-top:25.95pt;width:166pt;height:33.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">
                <v:textbox>
                  <w:txbxContent>
                    <w:p w14:paraId="1CB8E030" w14:textId="3F59F4F4" w:rsidR="00FC3777" w:rsidRPr="003E4AF8" w:rsidRDefault="00FC3777" w:rsidP="00FC3777">
                      <w:pPr>
                        <w:jc w:val="center"/>
                        <w:rPr>
                          <w:i/>
                          <w:iCs/>
                          <w:sz w:val="26"/>
                          <w:szCs w:val="26"/>
                        </w:rPr>
                      </w:pPr>
                      <w:r w:rsidRPr="003E4AF8">
                        <w:rPr>
                          <w:i/>
                          <w:iCs/>
                          <w:sz w:val="22"/>
                          <w:szCs w:val="22"/>
                        </w:rPr>
                        <w:t xml:space="preserve">Fig. Collector </w:t>
                      </w:r>
                      <w:r w:rsidR="00F47599" w:rsidRPr="003E4AF8">
                        <w:rPr>
                          <w:i/>
                          <w:iCs/>
                          <w:sz w:val="22"/>
                          <w:szCs w:val="22"/>
                        </w:rPr>
                        <w:t>feedback biasing common emitter BJT</w:t>
                      </w:r>
                    </w:p>
                    <w:p w14:paraId="7B7D47D5" w14:textId="77777777" w:rsidR="00FC3777" w:rsidRDefault="00FC3777"/>
                  </w:txbxContent>
                </v:textbox>
                <w10:wrap type="through"/>
              </v:shape>
            </w:pict>
          </mc:Fallback>
        </mc:AlternateContent>
      </w:r>
      <w:r w:rsidR="00FC3777" w:rsidRPr="003E4AF8">
        <w:rPr>
          <w:sz w:val="28"/>
          <w:szCs w:val="24"/>
        </w:rPr>
        <w:t>Input and output current</w:t>
      </w:r>
    </w:p>
    <w:p w14:paraId="1B47F3A6" w14:textId="0609BE06" w:rsidR="00F47599" w:rsidRPr="003E4AF8" w:rsidRDefault="00F47599" w:rsidP="00F47599">
      <w:pPr>
        <w:jc w:val="both"/>
      </w:pPr>
      <w:r w:rsidRPr="003E4AF8">
        <w:t xml:space="preserve">In the above figure, the current designated as </w:t>
      </w:r>
      <w:r w:rsidRPr="003E4AF8">
        <w:rPr>
          <w:i/>
        </w:rPr>
        <w:t>I</w:t>
      </w:r>
      <w:r w:rsidRPr="003E4AF8">
        <w:t xml:space="preserve"> flowing through collector resistance is the sum of the base current and collector current </w:t>
      </w:r>
      <w:proofErr w:type="gramStart"/>
      <w:r w:rsidRPr="003E4AF8">
        <w:t>i.e.</w:t>
      </w:r>
      <w:proofErr w:type="gramEnd"/>
      <w:r w:rsidRPr="003E4AF8">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I=I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w:r w:rsidRPr="003E4AF8">
        <w:t xml:space="preserve">. </w:t>
      </w:r>
    </w:p>
    <w:p w14:paraId="31863DF9" w14:textId="50CEE6AC" w:rsidR="00FC3777" w:rsidRPr="003E4AF8" w:rsidRDefault="00FC3777" w:rsidP="00FC3777">
      <w:pPr>
        <w:jc w:val="both"/>
      </w:pPr>
      <w:r w:rsidRPr="003E4AF8">
        <w:lastRenderedPageBreak/>
        <w:t xml:space="preserve">The input current can be obtained by applying KVL to the input side. Applying the KVL to input gives the following equation. </w:t>
      </w:r>
    </w:p>
    <w:p w14:paraId="06044836" w14:textId="77777777" w:rsidR="00FC3777" w:rsidRPr="003E4AF8" w:rsidRDefault="00FC3777" w:rsidP="00FC3777">
      <w:pPr>
        <w:jc w:val="center"/>
      </w:pPr>
    </w:p>
    <w:p w14:paraId="6D52EF6B" w14:textId="77777777" w:rsidR="00FC3777" w:rsidRPr="003E4AF8" w:rsidRDefault="006F4DDE" w:rsidP="00FC3777">
      <m:oMathPara>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14:paraId="21B7D7BB" w14:textId="77777777" w:rsidR="00FC3777" w:rsidRPr="003E4AF8" w:rsidRDefault="00FC3777" w:rsidP="00FC3777"/>
    <w:p w14:paraId="24DBDE27" w14:textId="77777777" w:rsidR="00FC3777" w:rsidRPr="003E4AF8" w:rsidRDefault="006F4DDE" w:rsidP="00FC3777">
      <w:pPr>
        <w:jc w:val="both"/>
      </w:pPr>
      <m:oMathPara>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14:paraId="19589E1B" w14:textId="2C743D16" w:rsidR="00FC3777" w:rsidRPr="003E4AF8" w:rsidRDefault="00FC3777" w:rsidP="00FC3777">
      <w:pPr>
        <w:jc w:val="both"/>
      </w:pPr>
    </w:p>
    <w:p w14:paraId="77B62402" w14:textId="77777777" w:rsidR="00FC3777" w:rsidRPr="003E4AF8" w:rsidRDefault="00FC3777" w:rsidP="00FC3777">
      <w:pPr>
        <w:jc w:val="both"/>
      </w:pPr>
      <w:r w:rsidRPr="003E4AF8">
        <w:t>From this equation, the input current can be calculated as</w:t>
      </w:r>
    </w:p>
    <w:p w14:paraId="21905564" w14:textId="77777777" w:rsidR="00FC3777" w:rsidRPr="003E4AF8" w:rsidRDefault="00FC3777" w:rsidP="00FC3777">
      <w:pPr>
        <w:jc w:val="both"/>
      </w:pPr>
    </w:p>
    <w:p w14:paraId="3928B020" w14:textId="7474200A" w:rsidR="00FC3777" w:rsidRPr="003E4AF8" w:rsidRDefault="006F4DDE" w:rsidP="00FC3777">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β+1)R</m:t>
                  </m:r>
                </m:e>
                <m:sub>
                  <m:r>
                    <w:rPr>
                      <w:rFonts w:ascii="Cambria Math" w:hAnsi="Cambria Math"/>
                    </w:rPr>
                    <m:t>C</m:t>
                  </m:r>
                </m:sub>
              </m:sSub>
            </m:den>
          </m:f>
        </m:oMath>
      </m:oMathPara>
    </w:p>
    <w:p w14:paraId="0E5CAF81" w14:textId="77777777" w:rsidR="00F47599" w:rsidRPr="003E4AF8" w:rsidRDefault="00F47599" w:rsidP="00FC3777"/>
    <w:p w14:paraId="68F98A73" w14:textId="77777777" w:rsidR="00FC3777" w:rsidRPr="003E4AF8" w:rsidRDefault="00FC3777" w:rsidP="00FC3777">
      <w:r w:rsidRPr="003E4AF8">
        <w:t>As the output current is related by the following expression</w:t>
      </w:r>
    </w:p>
    <w:p w14:paraId="48413AEA" w14:textId="77777777" w:rsidR="00FC3777" w:rsidRPr="003E4AF8" w:rsidRDefault="00FC3777" w:rsidP="00FC3777"/>
    <w:p w14:paraId="097DF462" w14:textId="77777777" w:rsidR="00FC3777" w:rsidRPr="003E4AF8" w:rsidRDefault="006F4DDE" w:rsidP="00FC3777">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βI</m:t>
              </m:r>
            </m:e>
            <m:sub>
              <m:r>
                <w:rPr>
                  <w:rFonts w:ascii="Cambria Math" w:hAnsi="Cambria Math"/>
                </w:rPr>
                <m:t>B</m:t>
              </m:r>
            </m:sub>
          </m:sSub>
        </m:oMath>
      </m:oMathPara>
    </w:p>
    <w:p w14:paraId="6716B565" w14:textId="17F5EEF3" w:rsidR="00F47599" w:rsidRPr="003E4AF8" w:rsidRDefault="00FC3777" w:rsidP="00FC3777">
      <w:r w:rsidRPr="003E4AF8">
        <w:t xml:space="preserve">where </w:t>
      </w:r>
      <m:oMath>
        <m:r>
          <w:rPr>
            <w:rFonts w:ascii="Cambria Math" w:hAnsi="Cambria Math"/>
          </w:rPr>
          <m:t>β</m:t>
        </m:r>
      </m:oMath>
      <w:r w:rsidRPr="003E4AF8">
        <w:t xml:space="preserve"> is the current amplification </w:t>
      </w:r>
      <w:proofErr w:type="gramStart"/>
      <w:r w:rsidRPr="003E4AF8">
        <w:t>factor.</w:t>
      </w:r>
      <w:proofErr w:type="gramEnd"/>
      <w:r w:rsidRPr="003E4AF8">
        <w:t xml:space="preserve"> </w:t>
      </w:r>
    </w:p>
    <w:p w14:paraId="50DCA8CF" w14:textId="3C44E072" w:rsidR="00F47599" w:rsidRPr="003E4AF8" w:rsidRDefault="00F47599" w:rsidP="00FC3777"/>
    <w:p w14:paraId="396347B0" w14:textId="50042E68" w:rsidR="00F47599" w:rsidRPr="003E4AF8" w:rsidRDefault="00F47599" w:rsidP="00EE629D">
      <w:pPr>
        <w:jc w:val="both"/>
      </w:pPr>
      <w:r w:rsidRPr="003E4AF8">
        <w:t xml:space="preserve">The emitter current can be found by adding the base current and the collector current. </w:t>
      </w:r>
    </w:p>
    <w:p w14:paraId="033E8A9D" w14:textId="77777777" w:rsidR="00FC3777" w:rsidRPr="002006F1" w:rsidRDefault="00FC3777" w:rsidP="00FC3777">
      <w:pPr>
        <w:pStyle w:val="Heading2"/>
        <w:rPr>
          <w:sz w:val="28"/>
          <w:szCs w:val="24"/>
        </w:rPr>
      </w:pPr>
      <w:r w:rsidRPr="002006F1">
        <w:rPr>
          <w:sz w:val="28"/>
          <w:szCs w:val="24"/>
        </w:rPr>
        <w:t>Input and output voltage</w:t>
      </w:r>
    </w:p>
    <w:p w14:paraId="11584CEE" w14:textId="77777777" w:rsidR="00FC3777" w:rsidRPr="002006F1" w:rsidRDefault="00FC3777" w:rsidP="00FC3777">
      <w:pPr>
        <w:jc w:val="both"/>
        <w:rPr>
          <w:sz w:val="22"/>
          <w:szCs w:val="22"/>
        </w:rPr>
      </w:pPr>
      <w:r w:rsidRPr="002006F1">
        <w:t xml:space="preserve">The input voltage is base-emitter voltage which is approximately </w:t>
      </w:r>
      <m:oMath>
        <m:r>
          <w:rPr>
            <w:rFonts w:ascii="Cambria Math" w:hAnsi="Cambria Math"/>
          </w:rPr>
          <m:t xml:space="preserve">0.7 </m:t>
        </m:r>
        <m:r>
          <m:rPr>
            <m:sty m:val="p"/>
          </m:rPr>
          <w:rPr>
            <w:rFonts w:ascii="Cambria Math" w:hAnsi="Cambria Math"/>
          </w:rPr>
          <m:t>V</m:t>
        </m:r>
      </m:oMath>
      <w:r w:rsidRPr="002006F1">
        <w:t xml:space="preserve"> for silicon transistor.</w:t>
      </w:r>
      <w:r w:rsidRPr="002006F1">
        <w:rPr>
          <w:sz w:val="22"/>
          <w:szCs w:val="22"/>
        </w:rPr>
        <w:t xml:space="preserve"> </w:t>
      </w:r>
      <w:r w:rsidRPr="002006F1">
        <w:t xml:space="preserve">The output voltage can be calculated by applying KVL to the output side of the circuit diagram. </w:t>
      </w:r>
    </w:p>
    <w:p w14:paraId="038BFA2B" w14:textId="77777777" w:rsidR="00FC3777" w:rsidRPr="002006F1" w:rsidRDefault="00FC3777" w:rsidP="00FC3777"/>
    <w:p w14:paraId="2C08F47A" w14:textId="000AF31A" w:rsidR="00FC3777" w:rsidRPr="002006F1" w:rsidRDefault="006F4DDE" w:rsidP="00FC3777">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14:paraId="6E97B047" w14:textId="77777777" w:rsidR="00FC3777" w:rsidRPr="002006F1" w:rsidRDefault="00FC3777" w:rsidP="00FC3777"/>
    <w:p w14:paraId="2228A3D2" w14:textId="0C2173DA" w:rsidR="00373C5E" w:rsidRPr="002006F1" w:rsidRDefault="006F4DDE" w:rsidP="00FC3777">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191FCCDD" w14:textId="01ED0304" w:rsidR="00736BFC" w:rsidRPr="002006F1" w:rsidRDefault="00373C5E" w:rsidP="00FC3777">
      <w:r w:rsidRPr="002006F1">
        <w:t>w</w:t>
      </w:r>
      <w:r w:rsidR="00736BFC" w:rsidRPr="002006F1">
        <w:t xml:space="preserve">here </w:t>
      </w:r>
      <m:oMath>
        <m:sSub>
          <m:sSubPr>
            <m:ctrlPr>
              <w:rPr>
                <w:rFonts w:ascii="Cambria Math" w:hAnsi="Cambria Math"/>
                <w:i/>
              </w:rPr>
            </m:ctrlPr>
          </m:sSubPr>
          <m:e>
            <m:r>
              <w:rPr>
                <w:rFonts w:ascii="Cambria Math" w:hAnsi="Cambria Math"/>
              </w:rPr>
              <m:t>I=I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w:r w:rsidRPr="002006F1">
        <w:t>.</w:t>
      </w:r>
    </w:p>
    <w:p w14:paraId="0EB966F0" w14:textId="77777777" w:rsidR="00FC3777" w:rsidRPr="002006F1" w:rsidRDefault="00FC3777" w:rsidP="00FC3777"/>
    <w:p w14:paraId="3386AEAE" w14:textId="7281B63D" w:rsidR="009A558C" w:rsidRPr="00373C5E" w:rsidRDefault="00FC3777" w:rsidP="002006F1">
      <w:r w:rsidRPr="002006F1">
        <w:t xml:space="preserve">The output voltage can be simply be interpreted as the voltage equal to the supply voltage </w:t>
      </w:r>
      <w:proofErr w:type="spellStart"/>
      <w:r w:rsidRPr="002006F1">
        <w:t>Vcc</w:t>
      </w:r>
      <w:proofErr w:type="spellEnd"/>
      <w:r w:rsidRPr="002006F1">
        <w:t xml:space="preserve"> minus the voltage that has dropped across the external bias collector resistance </w:t>
      </w:r>
      <w:proofErr w:type="spellStart"/>
      <w:r w:rsidRPr="002006F1">
        <w:t>Rc</w:t>
      </w:r>
      <w:proofErr w:type="spellEnd"/>
      <w:r w:rsidRPr="002006F1">
        <w:t>.</w:t>
      </w:r>
    </w:p>
    <w:p w14:paraId="6D5AA8D9" w14:textId="77777777" w:rsidR="00F57BC7" w:rsidRPr="002006F1" w:rsidRDefault="00CA5643" w:rsidP="00F57BC7">
      <w:pPr>
        <w:pStyle w:val="Heading2"/>
        <w:rPr>
          <w:sz w:val="28"/>
          <w:szCs w:val="24"/>
        </w:rPr>
      </w:pPr>
      <w:r w:rsidRPr="002006F1">
        <w:rPr>
          <w:sz w:val="28"/>
          <w:szCs w:val="24"/>
        </w:rPr>
        <w:t>Procedure</w:t>
      </w:r>
    </w:p>
    <w:p w14:paraId="4A0C72BC" w14:textId="77777777" w:rsidR="004F4F0B" w:rsidRPr="002006F1" w:rsidRDefault="004F4F0B" w:rsidP="003971B2">
      <w:pPr>
        <w:pStyle w:val="ListParagraph"/>
        <w:numPr>
          <w:ilvl w:val="0"/>
          <w:numId w:val="20"/>
        </w:numPr>
        <w:jc w:val="both"/>
      </w:pPr>
      <w:r w:rsidRPr="002006F1">
        <w:t xml:space="preserve">Connect the circuit as shown in the diagram and set the </w:t>
      </w:r>
      <w:r w:rsidR="000208D9" w:rsidRPr="002006F1">
        <w:t xml:space="preserve">supply </w:t>
      </w:r>
      <w:r w:rsidRPr="002006F1">
        <w:t xml:space="preserve">voltage </w:t>
      </w:r>
      <w:proofErr w:type="spellStart"/>
      <w:r w:rsidRPr="002006F1">
        <w:t>V</w:t>
      </w:r>
      <w:r w:rsidR="0000040E" w:rsidRPr="002006F1">
        <w:t>cc</w:t>
      </w:r>
      <w:proofErr w:type="spellEnd"/>
      <w:r w:rsidRPr="002006F1">
        <w:t>.</w:t>
      </w:r>
    </w:p>
    <w:p w14:paraId="5A9A7155" w14:textId="0C322409" w:rsidR="004F4F0B" w:rsidRPr="002006F1" w:rsidRDefault="004F4F0B" w:rsidP="003971B2">
      <w:pPr>
        <w:pStyle w:val="ListParagraph"/>
        <w:numPr>
          <w:ilvl w:val="0"/>
          <w:numId w:val="20"/>
        </w:numPr>
        <w:jc w:val="both"/>
      </w:pPr>
      <w:r w:rsidRPr="002006F1">
        <w:t xml:space="preserve">Measure the </w:t>
      </w:r>
      <w:r w:rsidR="00B40511" w:rsidRPr="002006F1">
        <w:t>input current (base current)</w:t>
      </w:r>
      <w:r w:rsidR="00373C5E" w:rsidRPr="002006F1">
        <w:t xml:space="preserve">, emitter current and the </w:t>
      </w:r>
      <w:r w:rsidR="00B40511" w:rsidRPr="002006F1">
        <w:t>output current (</w:t>
      </w:r>
      <w:r w:rsidRPr="002006F1">
        <w:t>collector current</w:t>
      </w:r>
      <w:r w:rsidR="00B40511" w:rsidRPr="002006F1">
        <w:t>)</w:t>
      </w:r>
      <w:r w:rsidRPr="002006F1">
        <w:t xml:space="preserve"> with the help of </w:t>
      </w:r>
      <w:r w:rsidR="009222D1" w:rsidRPr="002006F1">
        <w:t>an</w:t>
      </w:r>
      <w:r w:rsidRPr="002006F1">
        <w:t xml:space="preserve"> ammeter and record the reading in the table. </w:t>
      </w:r>
    </w:p>
    <w:p w14:paraId="71FABE51" w14:textId="77777777" w:rsidR="004F4F0B" w:rsidRPr="002006F1" w:rsidRDefault="004F4F0B" w:rsidP="003971B2">
      <w:pPr>
        <w:pStyle w:val="ListParagraph"/>
        <w:numPr>
          <w:ilvl w:val="0"/>
          <w:numId w:val="20"/>
        </w:numPr>
        <w:jc w:val="both"/>
      </w:pPr>
      <w:r w:rsidRPr="002006F1">
        <w:t>Measure the output voltage V</w:t>
      </w:r>
      <w:r w:rsidRPr="002006F1">
        <w:rPr>
          <w:vertAlign w:val="subscript"/>
        </w:rPr>
        <w:t>CE</w:t>
      </w:r>
      <w:r w:rsidRPr="002006F1">
        <w:t xml:space="preserve"> </w:t>
      </w:r>
      <w:r w:rsidR="009834AC" w:rsidRPr="002006F1">
        <w:t xml:space="preserve">with a voltmeter </w:t>
      </w:r>
      <w:r w:rsidRPr="002006F1">
        <w:t xml:space="preserve">and record the value in the table. </w:t>
      </w:r>
    </w:p>
    <w:p w14:paraId="0378460D" w14:textId="77777777" w:rsidR="003565BB" w:rsidRDefault="003565BB" w:rsidP="003565BB">
      <w:pPr>
        <w:pStyle w:val="Heading2"/>
        <w:spacing w:before="0"/>
        <w:rPr>
          <w:sz w:val="32"/>
        </w:rPr>
      </w:pPr>
    </w:p>
    <w:p w14:paraId="382411CD" w14:textId="77777777" w:rsidR="00796F38" w:rsidRPr="002006F1" w:rsidRDefault="00796F38" w:rsidP="003565BB">
      <w:pPr>
        <w:pStyle w:val="Heading2"/>
        <w:spacing w:before="0"/>
        <w:rPr>
          <w:sz w:val="28"/>
          <w:szCs w:val="24"/>
        </w:rPr>
      </w:pPr>
      <w:r w:rsidRPr="002006F1">
        <w:rPr>
          <w:sz w:val="28"/>
          <w:szCs w:val="24"/>
        </w:rPr>
        <w:t>Observations</w:t>
      </w:r>
    </w:p>
    <w:p w14:paraId="5ACBBE56" w14:textId="2FF344E2" w:rsidR="00FC3777" w:rsidRDefault="00FC3777" w:rsidP="00FC3777">
      <w:pPr>
        <w:jc w:val="center"/>
        <w:rPr>
          <w:rFonts w:asciiTheme="majorHAnsi" w:hAnsiTheme="majorHAnsi"/>
          <w:b/>
          <w:color w:val="4F81BD" w:themeColor="accent1"/>
          <w:sz w:val="28"/>
          <w:szCs w:val="22"/>
        </w:rPr>
      </w:pPr>
      <w:r w:rsidRPr="002006F1">
        <w:rPr>
          <w:rFonts w:asciiTheme="majorHAnsi" w:hAnsiTheme="majorHAnsi"/>
          <w:b/>
          <w:color w:val="4F81BD" w:themeColor="accent1"/>
          <w:sz w:val="28"/>
          <w:szCs w:val="22"/>
        </w:rPr>
        <w:t>Emitter Feedback Biasing</w:t>
      </w:r>
    </w:p>
    <w:p w14:paraId="22A6643A" w14:textId="77E68150" w:rsidR="002006F1" w:rsidRPr="002006F1" w:rsidRDefault="002006F1" w:rsidP="002006F1">
      <w:pPr>
        <w:rPr>
          <w:rFonts w:asciiTheme="majorHAnsi" w:hAnsiTheme="majorHAnsi"/>
          <w:b/>
          <w:color w:val="4F81BD" w:themeColor="accent1"/>
          <w:sz w:val="28"/>
          <w:szCs w:val="22"/>
          <w:u w:val="single"/>
        </w:rPr>
      </w:pPr>
      <w:r w:rsidRPr="002006F1">
        <w:rPr>
          <w:rFonts w:asciiTheme="majorHAnsi" w:hAnsiTheme="majorHAnsi"/>
          <w:b/>
          <w:color w:val="4F81BD" w:themeColor="accent1"/>
          <w:sz w:val="28"/>
          <w:szCs w:val="22"/>
          <w:u w:val="single"/>
        </w:rPr>
        <w:t>Simulation</w:t>
      </w:r>
      <w:r>
        <w:rPr>
          <w:rFonts w:asciiTheme="majorHAnsi" w:hAnsiTheme="majorHAnsi"/>
          <w:b/>
          <w:color w:val="4F81BD" w:themeColor="accent1"/>
          <w:sz w:val="28"/>
          <w:szCs w:val="22"/>
          <w:u w:val="single"/>
        </w:rPr>
        <w:t xml:space="preserve"> and results</w:t>
      </w:r>
      <w:r w:rsidRPr="002006F1">
        <w:rPr>
          <w:rFonts w:asciiTheme="majorHAnsi" w:hAnsiTheme="majorHAnsi"/>
          <w:b/>
          <w:color w:val="4F81BD" w:themeColor="accent1"/>
          <w:sz w:val="28"/>
          <w:szCs w:val="22"/>
          <w:u w:val="single"/>
        </w:rPr>
        <w:t>:</w:t>
      </w:r>
    </w:p>
    <w:p w14:paraId="31600D1D" w14:textId="4CE3EF6B" w:rsidR="002006F1" w:rsidRDefault="002006F1" w:rsidP="00FC3777">
      <w:pPr>
        <w:jc w:val="center"/>
        <w:rPr>
          <w:rFonts w:asciiTheme="majorHAnsi" w:hAnsiTheme="majorHAnsi"/>
          <w:b/>
          <w:color w:val="4F81BD" w:themeColor="accent1"/>
          <w:sz w:val="28"/>
          <w:szCs w:val="22"/>
        </w:rPr>
      </w:pPr>
    </w:p>
    <w:p w14:paraId="5F64CC90" w14:textId="39089158" w:rsidR="002006F1" w:rsidRDefault="002006F1" w:rsidP="00FC3777">
      <w:pPr>
        <w:jc w:val="center"/>
        <w:rPr>
          <w:rFonts w:asciiTheme="majorHAnsi" w:hAnsiTheme="majorHAnsi"/>
          <w:b/>
          <w:color w:val="4F81BD" w:themeColor="accent1"/>
          <w:sz w:val="28"/>
          <w:szCs w:val="22"/>
        </w:rPr>
      </w:pPr>
    </w:p>
    <w:p w14:paraId="18BCBF6D" w14:textId="1C088600" w:rsidR="002006F1" w:rsidRDefault="002006F1" w:rsidP="00FC3777">
      <w:pPr>
        <w:jc w:val="center"/>
        <w:rPr>
          <w:rFonts w:asciiTheme="majorHAnsi" w:hAnsiTheme="majorHAnsi"/>
          <w:b/>
          <w:color w:val="4F81BD" w:themeColor="accent1"/>
          <w:sz w:val="28"/>
          <w:szCs w:val="22"/>
        </w:rPr>
      </w:pPr>
    </w:p>
    <w:p w14:paraId="0E0979D5" w14:textId="1C938CF7" w:rsidR="002006F1" w:rsidRDefault="002006F1" w:rsidP="00FC3777">
      <w:pPr>
        <w:jc w:val="center"/>
        <w:rPr>
          <w:rFonts w:asciiTheme="majorHAnsi" w:hAnsiTheme="majorHAnsi"/>
          <w:b/>
          <w:color w:val="4F81BD" w:themeColor="accent1"/>
          <w:sz w:val="28"/>
          <w:szCs w:val="22"/>
        </w:rPr>
      </w:pPr>
    </w:p>
    <w:p w14:paraId="63939620" w14:textId="77777777" w:rsidR="002006F1" w:rsidRPr="002006F1" w:rsidRDefault="002006F1" w:rsidP="00FC3777">
      <w:pPr>
        <w:jc w:val="center"/>
        <w:rPr>
          <w:rFonts w:asciiTheme="majorHAnsi" w:hAnsiTheme="majorHAnsi"/>
          <w:b/>
          <w:color w:val="4F81BD" w:themeColor="accent1"/>
          <w:sz w:val="22"/>
          <w:szCs w:val="22"/>
        </w:rPr>
      </w:pPr>
    </w:p>
    <w:p w14:paraId="5551D36A" w14:textId="77777777" w:rsidR="003565BB" w:rsidRPr="003565BB" w:rsidRDefault="003565BB" w:rsidP="003565BB"/>
    <w:p w14:paraId="3F28721C" w14:textId="70338EBE" w:rsidR="00541DA1" w:rsidRDefault="006F4DDE" w:rsidP="004F4F0B">
      <w:pPr>
        <w:spacing w:line="480" w:lineRule="auto"/>
      </w:pPr>
      <m:oMath>
        <m:sSub>
          <m:sSubPr>
            <m:ctrlPr>
              <w:rPr>
                <w:rFonts w:ascii="Cambria Math" w:hAnsi="Cambria Math"/>
                <w:i/>
                <w:sz w:val="26"/>
                <w:szCs w:val="26"/>
              </w:rPr>
            </m:ctrlPr>
          </m:sSubPr>
          <m:e>
            <m:r>
              <w:rPr>
                <w:rFonts w:ascii="Cambria Math" w:hAnsi="Cambria Math"/>
                <w:sz w:val="26"/>
                <w:szCs w:val="26"/>
              </w:rPr>
              <m:t>V</m:t>
            </m:r>
          </m:e>
          <m:sub>
            <m:r>
              <m:rPr>
                <m:sty m:val="p"/>
              </m:rPr>
              <w:rPr>
                <w:rFonts w:ascii="Cambria Math" w:hAnsi="Cambria Math"/>
                <w:sz w:val="26"/>
                <w:szCs w:val="26"/>
              </w:rPr>
              <m:t>cc</m:t>
            </m:r>
          </m:sub>
        </m:sSub>
        <m:r>
          <w:rPr>
            <w:rFonts w:ascii="Cambria Math" w:hAnsi="Cambria Math"/>
            <w:sz w:val="26"/>
            <w:szCs w:val="26"/>
          </w:rPr>
          <m:t>=</m:t>
        </m:r>
      </m:oMath>
      <w:r w:rsidR="00014CDE">
        <w:rPr>
          <w:sz w:val="26"/>
          <w:szCs w:val="26"/>
        </w:rPr>
        <w:t xml:space="preserve">_________, </w:t>
      </w:r>
      <w:proofErr w:type="spellStart"/>
      <w:r w:rsidR="00796F38">
        <w:t>Rc</w:t>
      </w:r>
      <w:proofErr w:type="spellEnd"/>
      <w:r w:rsidR="00796F38">
        <w:t xml:space="preserve"> = __________</w:t>
      </w:r>
      <w:r w:rsidR="00532F73">
        <w:t xml:space="preserve">, </w:t>
      </w:r>
      <w:r w:rsidR="00796F38">
        <w:t>R</w:t>
      </w:r>
      <w:r w:rsidR="00D60393">
        <w:rPr>
          <w:vertAlign w:val="subscript"/>
        </w:rPr>
        <w:t>B</w:t>
      </w:r>
      <w:r w:rsidR="00796F38">
        <w:t xml:space="preserve"> = __________</w:t>
      </w:r>
      <w:r w:rsidR="00D60393">
        <w:t>, β = ___________</w:t>
      </w:r>
      <w:r w:rsidR="00FC3777">
        <w:t>,</w:t>
      </w:r>
      <w:r w:rsidR="00FC3777" w:rsidRPr="00FC3777">
        <w:t xml:space="preserve"> </w:t>
      </w:r>
      <w:r w:rsidR="00FC3777">
        <w:t>R</w:t>
      </w:r>
      <w:r w:rsidR="00FC3777" w:rsidRPr="00FC3777">
        <w:rPr>
          <w:vertAlign w:val="subscript"/>
        </w:rPr>
        <w:t xml:space="preserve"> </w:t>
      </w:r>
      <w:r w:rsidR="00FC3777">
        <w:rPr>
          <w:vertAlign w:val="subscript"/>
        </w:rPr>
        <w:t>E</w:t>
      </w:r>
      <w:r w:rsidR="00FC3777">
        <w:t xml:space="preserve"> = ___________</w:t>
      </w:r>
    </w:p>
    <w:p w14:paraId="04F80C3C" w14:textId="77777777" w:rsidR="002006F1" w:rsidRPr="004F4F0B" w:rsidRDefault="002006F1" w:rsidP="004F4F0B">
      <w:pPr>
        <w:spacing w:line="480" w:lineRule="auto"/>
      </w:pPr>
    </w:p>
    <w:tbl>
      <w:tblPr>
        <w:tblStyle w:val="TableGrid"/>
        <w:tblW w:w="0" w:type="auto"/>
        <w:jc w:val="center"/>
        <w:tblLook w:val="04A0" w:firstRow="1" w:lastRow="0" w:firstColumn="1" w:lastColumn="0" w:noHBand="0" w:noVBand="1"/>
      </w:tblPr>
      <w:tblGrid>
        <w:gridCol w:w="2790"/>
        <w:gridCol w:w="1790"/>
        <w:gridCol w:w="1915"/>
        <w:gridCol w:w="1915"/>
      </w:tblGrid>
      <w:tr w:rsidR="002006F1" w:rsidRPr="00647DD9" w14:paraId="54E7A6D6" w14:textId="6C4308CF" w:rsidTr="00116B62">
        <w:trPr>
          <w:jc w:val="center"/>
        </w:trPr>
        <w:tc>
          <w:tcPr>
            <w:tcW w:w="2790" w:type="dxa"/>
            <w:vAlign w:val="center"/>
          </w:tcPr>
          <w:p w14:paraId="0DAE6588" w14:textId="0683A103" w:rsidR="002006F1" w:rsidRPr="004044AB" w:rsidRDefault="002006F1" w:rsidP="000E4747">
            <w:pPr>
              <w:spacing w:line="360" w:lineRule="auto"/>
              <w:jc w:val="center"/>
              <w:rPr>
                <w:sz w:val="26"/>
                <w:szCs w:val="26"/>
              </w:rPr>
            </w:pPr>
          </w:p>
        </w:tc>
        <w:tc>
          <w:tcPr>
            <w:tcW w:w="1790" w:type="dxa"/>
            <w:vAlign w:val="center"/>
          </w:tcPr>
          <w:p w14:paraId="7679BF36" w14:textId="77777777" w:rsidR="002006F1" w:rsidRPr="00647DD9" w:rsidRDefault="002006F1" w:rsidP="000E4747">
            <w:pPr>
              <w:spacing w:line="360" w:lineRule="auto"/>
              <w:jc w:val="center"/>
              <w:rPr>
                <w:sz w:val="26"/>
                <w:szCs w:val="26"/>
              </w:rPr>
            </w:pPr>
            <w:r w:rsidRPr="00647DD9">
              <w:rPr>
                <w:sz w:val="26"/>
                <w:szCs w:val="26"/>
              </w:rPr>
              <w:t>Calculated</w:t>
            </w:r>
          </w:p>
        </w:tc>
        <w:tc>
          <w:tcPr>
            <w:tcW w:w="1915" w:type="dxa"/>
            <w:vAlign w:val="center"/>
          </w:tcPr>
          <w:p w14:paraId="37A96C49" w14:textId="723EA2D7" w:rsidR="002006F1" w:rsidRPr="00647DD9" w:rsidRDefault="002006F1" w:rsidP="000E4747">
            <w:pPr>
              <w:spacing w:line="360" w:lineRule="auto"/>
              <w:jc w:val="center"/>
              <w:rPr>
                <w:sz w:val="26"/>
                <w:szCs w:val="26"/>
              </w:rPr>
            </w:pPr>
            <w:r w:rsidRPr="00647DD9">
              <w:rPr>
                <w:sz w:val="26"/>
                <w:szCs w:val="26"/>
              </w:rPr>
              <w:t>Measured</w:t>
            </w:r>
            <w:r>
              <w:rPr>
                <w:sz w:val="26"/>
                <w:szCs w:val="26"/>
              </w:rPr>
              <w:t xml:space="preserve"> in Simulink</w:t>
            </w:r>
          </w:p>
        </w:tc>
        <w:tc>
          <w:tcPr>
            <w:tcW w:w="1915" w:type="dxa"/>
          </w:tcPr>
          <w:p w14:paraId="62B5E1B6" w14:textId="0E5467C7" w:rsidR="002006F1" w:rsidRPr="00647DD9" w:rsidRDefault="002006F1" w:rsidP="000E4747">
            <w:pPr>
              <w:spacing w:line="360" w:lineRule="auto"/>
              <w:jc w:val="center"/>
              <w:rPr>
                <w:sz w:val="26"/>
                <w:szCs w:val="26"/>
              </w:rPr>
            </w:pPr>
            <w:r w:rsidRPr="00647DD9">
              <w:rPr>
                <w:sz w:val="26"/>
                <w:szCs w:val="26"/>
              </w:rPr>
              <w:t>Measured</w:t>
            </w:r>
            <w:r>
              <w:rPr>
                <w:sz w:val="26"/>
                <w:szCs w:val="26"/>
              </w:rPr>
              <w:t xml:space="preserve"> in </w:t>
            </w:r>
            <w:r>
              <w:rPr>
                <w:sz w:val="26"/>
                <w:szCs w:val="26"/>
              </w:rPr>
              <w:t>Lab</w:t>
            </w:r>
          </w:p>
        </w:tc>
      </w:tr>
      <w:tr w:rsidR="002006F1" w:rsidRPr="00647DD9" w14:paraId="5BF1C3B4" w14:textId="76A0EE56" w:rsidTr="00116B62">
        <w:trPr>
          <w:jc w:val="center"/>
        </w:trPr>
        <w:tc>
          <w:tcPr>
            <w:tcW w:w="2790" w:type="dxa"/>
            <w:vAlign w:val="center"/>
          </w:tcPr>
          <w:p w14:paraId="55F85441" w14:textId="77777777" w:rsidR="002006F1" w:rsidRPr="00C32F29" w:rsidRDefault="002006F1" w:rsidP="009D72AE">
            <w:pPr>
              <w:spacing w:line="360" w:lineRule="auto"/>
              <w:rPr>
                <w:sz w:val="26"/>
                <w:szCs w:val="26"/>
              </w:rPr>
            </w:pPr>
            <w:r>
              <w:rPr>
                <w:sz w:val="26"/>
                <w:szCs w:val="26"/>
              </w:rPr>
              <w:t>In</w:t>
            </w:r>
            <w:r w:rsidRPr="00647DD9">
              <w:rPr>
                <w:sz w:val="26"/>
                <w:szCs w:val="26"/>
              </w:rPr>
              <w:t>put current (I</w:t>
            </w:r>
            <w:r>
              <w:rPr>
                <w:sz w:val="26"/>
                <w:szCs w:val="26"/>
                <w:vertAlign w:val="subscript"/>
              </w:rPr>
              <w:t>B</w:t>
            </w:r>
            <w:r w:rsidRPr="00647DD9">
              <w:rPr>
                <w:sz w:val="26"/>
                <w:szCs w:val="26"/>
              </w:rPr>
              <w:t>)</w:t>
            </w:r>
          </w:p>
        </w:tc>
        <w:tc>
          <w:tcPr>
            <w:tcW w:w="1790" w:type="dxa"/>
            <w:vAlign w:val="center"/>
          </w:tcPr>
          <w:p w14:paraId="32C52CC3" w14:textId="77777777" w:rsidR="002006F1" w:rsidRPr="00647DD9" w:rsidRDefault="002006F1" w:rsidP="009D72AE">
            <w:pPr>
              <w:spacing w:line="360" w:lineRule="auto"/>
              <w:jc w:val="center"/>
              <w:rPr>
                <w:sz w:val="26"/>
                <w:szCs w:val="26"/>
              </w:rPr>
            </w:pPr>
          </w:p>
        </w:tc>
        <w:tc>
          <w:tcPr>
            <w:tcW w:w="1915" w:type="dxa"/>
            <w:vAlign w:val="center"/>
          </w:tcPr>
          <w:p w14:paraId="515304F0" w14:textId="77777777" w:rsidR="002006F1" w:rsidRPr="00647DD9" w:rsidRDefault="002006F1" w:rsidP="009D72AE">
            <w:pPr>
              <w:spacing w:line="360" w:lineRule="auto"/>
              <w:jc w:val="center"/>
              <w:rPr>
                <w:sz w:val="26"/>
                <w:szCs w:val="26"/>
              </w:rPr>
            </w:pPr>
          </w:p>
        </w:tc>
        <w:tc>
          <w:tcPr>
            <w:tcW w:w="1915" w:type="dxa"/>
          </w:tcPr>
          <w:p w14:paraId="16E456AD" w14:textId="77777777" w:rsidR="002006F1" w:rsidRPr="00647DD9" w:rsidRDefault="002006F1" w:rsidP="009D72AE">
            <w:pPr>
              <w:spacing w:line="360" w:lineRule="auto"/>
              <w:jc w:val="center"/>
              <w:rPr>
                <w:sz w:val="26"/>
                <w:szCs w:val="26"/>
              </w:rPr>
            </w:pPr>
          </w:p>
        </w:tc>
      </w:tr>
      <w:tr w:rsidR="002006F1" w:rsidRPr="00647DD9" w14:paraId="44F31B0B" w14:textId="50DDE105" w:rsidTr="00116B62">
        <w:trPr>
          <w:jc w:val="center"/>
        </w:trPr>
        <w:tc>
          <w:tcPr>
            <w:tcW w:w="2790" w:type="dxa"/>
            <w:vAlign w:val="center"/>
          </w:tcPr>
          <w:p w14:paraId="64EDBAB6" w14:textId="77777777" w:rsidR="002006F1" w:rsidRPr="00647DD9" w:rsidRDefault="002006F1" w:rsidP="009D72AE">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14:paraId="0F20CEA8" w14:textId="77777777" w:rsidR="002006F1" w:rsidRPr="00647DD9" w:rsidRDefault="002006F1" w:rsidP="009D72AE">
            <w:pPr>
              <w:spacing w:line="360" w:lineRule="auto"/>
              <w:jc w:val="center"/>
              <w:rPr>
                <w:sz w:val="26"/>
                <w:szCs w:val="26"/>
              </w:rPr>
            </w:pPr>
          </w:p>
        </w:tc>
        <w:tc>
          <w:tcPr>
            <w:tcW w:w="1915" w:type="dxa"/>
            <w:vAlign w:val="center"/>
          </w:tcPr>
          <w:p w14:paraId="78A4C424" w14:textId="77777777" w:rsidR="002006F1" w:rsidRPr="00647DD9" w:rsidRDefault="002006F1" w:rsidP="009D72AE">
            <w:pPr>
              <w:spacing w:line="360" w:lineRule="auto"/>
              <w:jc w:val="center"/>
              <w:rPr>
                <w:sz w:val="26"/>
                <w:szCs w:val="26"/>
              </w:rPr>
            </w:pPr>
          </w:p>
        </w:tc>
        <w:tc>
          <w:tcPr>
            <w:tcW w:w="1915" w:type="dxa"/>
          </w:tcPr>
          <w:p w14:paraId="6B0E632B" w14:textId="77777777" w:rsidR="002006F1" w:rsidRPr="00647DD9" w:rsidRDefault="002006F1" w:rsidP="009D72AE">
            <w:pPr>
              <w:spacing w:line="360" w:lineRule="auto"/>
              <w:jc w:val="center"/>
              <w:rPr>
                <w:sz w:val="26"/>
                <w:szCs w:val="26"/>
              </w:rPr>
            </w:pPr>
          </w:p>
        </w:tc>
      </w:tr>
      <w:tr w:rsidR="002006F1" w:rsidRPr="00647DD9" w14:paraId="03EA3414" w14:textId="21FF471C" w:rsidTr="00116B62">
        <w:trPr>
          <w:jc w:val="center"/>
        </w:trPr>
        <w:tc>
          <w:tcPr>
            <w:tcW w:w="2790" w:type="dxa"/>
            <w:vAlign w:val="center"/>
          </w:tcPr>
          <w:p w14:paraId="3D61610B" w14:textId="6ED25FAC" w:rsidR="002006F1" w:rsidRPr="00647DD9" w:rsidRDefault="002006F1" w:rsidP="009D72AE">
            <w:pPr>
              <w:spacing w:line="360" w:lineRule="auto"/>
              <w:rPr>
                <w:sz w:val="26"/>
                <w:szCs w:val="26"/>
              </w:rPr>
            </w:pPr>
            <w:r>
              <w:rPr>
                <w:sz w:val="26"/>
                <w:szCs w:val="26"/>
              </w:rPr>
              <w:t>Emitter current (</w:t>
            </w:r>
            <w:r w:rsidRPr="00647DD9">
              <w:rPr>
                <w:sz w:val="26"/>
                <w:szCs w:val="26"/>
              </w:rPr>
              <w:t>I</w:t>
            </w:r>
            <w:r>
              <w:rPr>
                <w:sz w:val="26"/>
                <w:szCs w:val="26"/>
                <w:vertAlign w:val="subscript"/>
              </w:rPr>
              <w:t>E)</w:t>
            </w:r>
          </w:p>
        </w:tc>
        <w:tc>
          <w:tcPr>
            <w:tcW w:w="1790" w:type="dxa"/>
            <w:vAlign w:val="center"/>
          </w:tcPr>
          <w:p w14:paraId="5BD4B9FD" w14:textId="77777777" w:rsidR="002006F1" w:rsidRPr="00647DD9" w:rsidRDefault="002006F1" w:rsidP="009D72AE">
            <w:pPr>
              <w:spacing w:line="360" w:lineRule="auto"/>
              <w:jc w:val="center"/>
              <w:rPr>
                <w:sz w:val="26"/>
                <w:szCs w:val="26"/>
              </w:rPr>
            </w:pPr>
          </w:p>
        </w:tc>
        <w:tc>
          <w:tcPr>
            <w:tcW w:w="1915" w:type="dxa"/>
            <w:vAlign w:val="center"/>
          </w:tcPr>
          <w:p w14:paraId="0AEFF455" w14:textId="77777777" w:rsidR="002006F1" w:rsidRPr="00647DD9" w:rsidRDefault="002006F1" w:rsidP="009D72AE">
            <w:pPr>
              <w:spacing w:line="360" w:lineRule="auto"/>
              <w:jc w:val="center"/>
              <w:rPr>
                <w:sz w:val="26"/>
                <w:szCs w:val="26"/>
              </w:rPr>
            </w:pPr>
          </w:p>
        </w:tc>
        <w:tc>
          <w:tcPr>
            <w:tcW w:w="1915" w:type="dxa"/>
          </w:tcPr>
          <w:p w14:paraId="5957B298" w14:textId="77777777" w:rsidR="002006F1" w:rsidRPr="00647DD9" w:rsidRDefault="002006F1" w:rsidP="009D72AE">
            <w:pPr>
              <w:spacing w:line="360" w:lineRule="auto"/>
              <w:jc w:val="center"/>
              <w:rPr>
                <w:sz w:val="26"/>
                <w:szCs w:val="26"/>
              </w:rPr>
            </w:pPr>
          </w:p>
        </w:tc>
      </w:tr>
      <w:tr w:rsidR="002006F1" w:rsidRPr="00647DD9" w14:paraId="20C5FAB2" w14:textId="146B5E9E" w:rsidTr="00116B62">
        <w:trPr>
          <w:jc w:val="center"/>
        </w:trPr>
        <w:tc>
          <w:tcPr>
            <w:tcW w:w="2790" w:type="dxa"/>
            <w:vAlign w:val="center"/>
          </w:tcPr>
          <w:p w14:paraId="4ADC9B63" w14:textId="77777777" w:rsidR="002006F1" w:rsidRPr="00647DD9" w:rsidRDefault="002006F1" w:rsidP="009D72AE">
            <w:pPr>
              <w:spacing w:line="360" w:lineRule="auto"/>
              <w:rPr>
                <w:sz w:val="26"/>
                <w:szCs w:val="26"/>
              </w:rPr>
            </w:pPr>
            <w:r w:rsidRPr="00647DD9">
              <w:rPr>
                <w:sz w:val="26"/>
                <w:szCs w:val="26"/>
              </w:rPr>
              <w:t>Output voltage (V</w:t>
            </w:r>
            <w:r w:rsidRPr="00647DD9">
              <w:rPr>
                <w:sz w:val="26"/>
                <w:szCs w:val="26"/>
                <w:vertAlign w:val="subscript"/>
              </w:rPr>
              <w:t>CE</w:t>
            </w:r>
            <w:r w:rsidRPr="00647DD9">
              <w:rPr>
                <w:sz w:val="26"/>
                <w:szCs w:val="26"/>
              </w:rPr>
              <w:t>)</w:t>
            </w:r>
          </w:p>
        </w:tc>
        <w:tc>
          <w:tcPr>
            <w:tcW w:w="1790" w:type="dxa"/>
            <w:vAlign w:val="center"/>
          </w:tcPr>
          <w:p w14:paraId="0C4200AE" w14:textId="77777777" w:rsidR="002006F1" w:rsidRPr="00647DD9" w:rsidRDefault="002006F1" w:rsidP="009D72AE">
            <w:pPr>
              <w:spacing w:line="360" w:lineRule="auto"/>
              <w:jc w:val="center"/>
              <w:rPr>
                <w:sz w:val="26"/>
                <w:szCs w:val="26"/>
              </w:rPr>
            </w:pPr>
          </w:p>
        </w:tc>
        <w:tc>
          <w:tcPr>
            <w:tcW w:w="1915" w:type="dxa"/>
            <w:vAlign w:val="center"/>
          </w:tcPr>
          <w:p w14:paraId="5B20D346" w14:textId="77777777" w:rsidR="002006F1" w:rsidRPr="00647DD9" w:rsidRDefault="002006F1" w:rsidP="009D72AE">
            <w:pPr>
              <w:spacing w:line="360" w:lineRule="auto"/>
              <w:jc w:val="center"/>
              <w:rPr>
                <w:sz w:val="26"/>
                <w:szCs w:val="26"/>
              </w:rPr>
            </w:pPr>
          </w:p>
        </w:tc>
        <w:tc>
          <w:tcPr>
            <w:tcW w:w="1915" w:type="dxa"/>
          </w:tcPr>
          <w:p w14:paraId="76198E5D" w14:textId="77777777" w:rsidR="002006F1" w:rsidRPr="00647DD9" w:rsidRDefault="002006F1" w:rsidP="009D72AE">
            <w:pPr>
              <w:spacing w:line="360" w:lineRule="auto"/>
              <w:jc w:val="center"/>
              <w:rPr>
                <w:sz w:val="26"/>
                <w:szCs w:val="26"/>
              </w:rPr>
            </w:pPr>
          </w:p>
        </w:tc>
      </w:tr>
    </w:tbl>
    <w:p w14:paraId="662F3F1A" w14:textId="77777777" w:rsidR="007A5E54" w:rsidRDefault="007A5E54" w:rsidP="003565BB">
      <w:pPr>
        <w:pStyle w:val="Heading2"/>
        <w:spacing w:before="0"/>
        <w:rPr>
          <w:color w:val="000000" w:themeColor="text1"/>
        </w:rPr>
      </w:pPr>
    </w:p>
    <w:p w14:paraId="3D94AA61" w14:textId="77777777" w:rsidR="00FC3777" w:rsidRDefault="00FC3777" w:rsidP="00FC3777"/>
    <w:p w14:paraId="0B590E3A" w14:textId="77BDB4C7" w:rsidR="00FC3777" w:rsidRDefault="00FC3777" w:rsidP="00FC3777">
      <w:pPr>
        <w:jc w:val="center"/>
        <w:rPr>
          <w:rFonts w:asciiTheme="majorHAnsi" w:hAnsiTheme="majorHAnsi"/>
          <w:b/>
          <w:color w:val="4F81BD" w:themeColor="accent1"/>
          <w:sz w:val="32"/>
        </w:rPr>
      </w:pPr>
      <w:r>
        <w:rPr>
          <w:rFonts w:asciiTheme="majorHAnsi" w:hAnsiTheme="majorHAnsi"/>
          <w:b/>
          <w:color w:val="4F81BD" w:themeColor="accent1"/>
          <w:sz w:val="32"/>
        </w:rPr>
        <w:t>Collector</w:t>
      </w:r>
      <w:r w:rsidRPr="00FC3777">
        <w:rPr>
          <w:rFonts w:asciiTheme="majorHAnsi" w:hAnsiTheme="majorHAnsi"/>
          <w:b/>
          <w:color w:val="4F81BD" w:themeColor="accent1"/>
          <w:sz w:val="32"/>
        </w:rPr>
        <w:t xml:space="preserve"> Feedback Biasing</w:t>
      </w:r>
    </w:p>
    <w:p w14:paraId="43CD4016" w14:textId="77777777" w:rsidR="003971B2" w:rsidRDefault="003971B2" w:rsidP="00FC3777">
      <w:pPr>
        <w:jc w:val="center"/>
        <w:rPr>
          <w:rFonts w:asciiTheme="majorHAnsi" w:hAnsiTheme="majorHAnsi"/>
          <w:b/>
          <w:color w:val="4F81BD" w:themeColor="accent1"/>
          <w:sz w:val="32"/>
        </w:rPr>
      </w:pPr>
    </w:p>
    <w:p w14:paraId="72838961" w14:textId="3A8C4208" w:rsidR="00FC3777" w:rsidRDefault="006F4DDE" w:rsidP="00FC3777">
      <w:pPr>
        <w:spacing w:line="480" w:lineRule="auto"/>
      </w:pPr>
      <m:oMath>
        <m:sSub>
          <m:sSubPr>
            <m:ctrlPr>
              <w:rPr>
                <w:rFonts w:ascii="Cambria Math" w:hAnsi="Cambria Math"/>
                <w:i/>
                <w:sz w:val="26"/>
                <w:szCs w:val="26"/>
              </w:rPr>
            </m:ctrlPr>
          </m:sSubPr>
          <m:e>
            <m:r>
              <w:rPr>
                <w:rFonts w:ascii="Cambria Math" w:hAnsi="Cambria Math"/>
                <w:sz w:val="26"/>
                <w:szCs w:val="26"/>
              </w:rPr>
              <m:t>V</m:t>
            </m:r>
          </m:e>
          <m:sub>
            <m:r>
              <m:rPr>
                <m:sty m:val="p"/>
              </m:rPr>
              <w:rPr>
                <w:rFonts w:ascii="Cambria Math" w:hAnsi="Cambria Math"/>
                <w:sz w:val="26"/>
                <w:szCs w:val="26"/>
              </w:rPr>
              <m:t>cc</m:t>
            </m:r>
          </m:sub>
        </m:sSub>
        <m:r>
          <w:rPr>
            <w:rFonts w:ascii="Cambria Math" w:hAnsi="Cambria Math"/>
            <w:sz w:val="26"/>
            <w:szCs w:val="26"/>
          </w:rPr>
          <m:t>=</m:t>
        </m:r>
      </m:oMath>
      <w:r w:rsidR="00F16D9F">
        <w:rPr>
          <w:sz w:val="26"/>
          <w:szCs w:val="26"/>
        </w:rPr>
        <w:t xml:space="preserve">_________, </w:t>
      </w:r>
      <w:proofErr w:type="spellStart"/>
      <w:r w:rsidR="00FC3777">
        <w:t>Rc</w:t>
      </w:r>
      <w:proofErr w:type="spellEnd"/>
      <w:r w:rsidR="00FC3777">
        <w:t xml:space="preserve"> = __________, R</w:t>
      </w:r>
      <w:r w:rsidR="00FC3777">
        <w:rPr>
          <w:vertAlign w:val="subscript"/>
        </w:rPr>
        <w:t>B</w:t>
      </w:r>
      <w:r w:rsidR="00FC3777">
        <w:t xml:space="preserve"> = __________, β = ___________</w:t>
      </w:r>
    </w:p>
    <w:p w14:paraId="31CE065F" w14:textId="27B3CA63" w:rsidR="002006F1" w:rsidRDefault="002006F1" w:rsidP="00FC3777">
      <w:pPr>
        <w:spacing w:line="480" w:lineRule="auto"/>
        <w:rPr>
          <w:rFonts w:asciiTheme="majorHAnsi" w:hAnsiTheme="majorHAnsi"/>
          <w:b/>
          <w:color w:val="4F81BD" w:themeColor="accent1"/>
          <w:sz w:val="28"/>
          <w:szCs w:val="22"/>
          <w:u w:val="single"/>
        </w:rPr>
      </w:pPr>
      <w:r w:rsidRPr="002006F1">
        <w:rPr>
          <w:rFonts w:asciiTheme="majorHAnsi" w:hAnsiTheme="majorHAnsi"/>
          <w:b/>
          <w:color w:val="4F81BD" w:themeColor="accent1"/>
          <w:sz w:val="28"/>
          <w:szCs w:val="22"/>
          <w:u w:val="single"/>
        </w:rPr>
        <w:t>Simulation</w:t>
      </w:r>
      <w:r>
        <w:rPr>
          <w:rFonts w:asciiTheme="majorHAnsi" w:hAnsiTheme="majorHAnsi"/>
          <w:b/>
          <w:color w:val="4F81BD" w:themeColor="accent1"/>
          <w:sz w:val="28"/>
          <w:szCs w:val="22"/>
          <w:u w:val="single"/>
        </w:rPr>
        <w:t xml:space="preserve"> and results</w:t>
      </w:r>
      <w:r w:rsidRPr="002006F1">
        <w:rPr>
          <w:rFonts w:asciiTheme="majorHAnsi" w:hAnsiTheme="majorHAnsi"/>
          <w:b/>
          <w:color w:val="4F81BD" w:themeColor="accent1"/>
          <w:sz w:val="28"/>
          <w:szCs w:val="22"/>
          <w:u w:val="single"/>
        </w:rPr>
        <w:t>:</w:t>
      </w:r>
    </w:p>
    <w:p w14:paraId="37680451" w14:textId="2C7A74CA" w:rsidR="002006F1" w:rsidRDefault="002006F1" w:rsidP="00FC3777">
      <w:pPr>
        <w:spacing w:line="480" w:lineRule="auto"/>
        <w:rPr>
          <w:rFonts w:asciiTheme="majorHAnsi" w:hAnsiTheme="majorHAnsi"/>
          <w:b/>
          <w:color w:val="4F81BD" w:themeColor="accent1"/>
          <w:sz w:val="28"/>
          <w:szCs w:val="22"/>
          <w:u w:val="single"/>
        </w:rPr>
      </w:pPr>
    </w:p>
    <w:p w14:paraId="70DF294B" w14:textId="3C402020" w:rsidR="002006F1" w:rsidRDefault="002006F1" w:rsidP="00FC3777">
      <w:pPr>
        <w:spacing w:line="480" w:lineRule="auto"/>
        <w:rPr>
          <w:rFonts w:asciiTheme="majorHAnsi" w:hAnsiTheme="majorHAnsi"/>
          <w:b/>
          <w:color w:val="4F81BD" w:themeColor="accent1"/>
          <w:sz w:val="28"/>
          <w:szCs w:val="22"/>
          <w:u w:val="single"/>
        </w:rPr>
      </w:pPr>
    </w:p>
    <w:p w14:paraId="031D4B76" w14:textId="77777777" w:rsidR="002006F1" w:rsidRPr="00FC3777" w:rsidRDefault="002006F1" w:rsidP="00FC3777">
      <w:pPr>
        <w:spacing w:line="480" w:lineRule="auto"/>
      </w:pPr>
    </w:p>
    <w:tbl>
      <w:tblPr>
        <w:tblStyle w:val="TableGrid"/>
        <w:tblW w:w="0" w:type="auto"/>
        <w:jc w:val="center"/>
        <w:tblLook w:val="04A0" w:firstRow="1" w:lastRow="0" w:firstColumn="1" w:lastColumn="0" w:noHBand="0" w:noVBand="1"/>
      </w:tblPr>
      <w:tblGrid>
        <w:gridCol w:w="2790"/>
        <w:gridCol w:w="1790"/>
        <w:gridCol w:w="1915"/>
        <w:gridCol w:w="1915"/>
      </w:tblGrid>
      <w:tr w:rsidR="002006F1" w:rsidRPr="00647DD9" w14:paraId="4552F817" w14:textId="2504872E" w:rsidTr="00925031">
        <w:trPr>
          <w:jc w:val="center"/>
        </w:trPr>
        <w:tc>
          <w:tcPr>
            <w:tcW w:w="2790" w:type="dxa"/>
            <w:vAlign w:val="center"/>
          </w:tcPr>
          <w:p w14:paraId="3B3A44ED" w14:textId="5BE3978C" w:rsidR="002006F1" w:rsidRPr="004044AB" w:rsidRDefault="002006F1" w:rsidP="003971B2">
            <w:pPr>
              <w:spacing w:line="360" w:lineRule="auto"/>
              <w:rPr>
                <w:sz w:val="26"/>
                <w:szCs w:val="26"/>
              </w:rPr>
            </w:pPr>
          </w:p>
        </w:tc>
        <w:tc>
          <w:tcPr>
            <w:tcW w:w="1790" w:type="dxa"/>
            <w:vAlign w:val="center"/>
          </w:tcPr>
          <w:p w14:paraId="45730726" w14:textId="77777777" w:rsidR="002006F1" w:rsidRPr="00647DD9" w:rsidRDefault="002006F1" w:rsidP="00DD216D">
            <w:pPr>
              <w:spacing w:line="360" w:lineRule="auto"/>
              <w:jc w:val="center"/>
              <w:rPr>
                <w:sz w:val="26"/>
                <w:szCs w:val="26"/>
              </w:rPr>
            </w:pPr>
            <w:r w:rsidRPr="00647DD9">
              <w:rPr>
                <w:sz w:val="26"/>
                <w:szCs w:val="26"/>
              </w:rPr>
              <w:t>Calculated</w:t>
            </w:r>
          </w:p>
        </w:tc>
        <w:tc>
          <w:tcPr>
            <w:tcW w:w="1915" w:type="dxa"/>
            <w:vAlign w:val="center"/>
          </w:tcPr>
          <w:p w14:paraId="68E6087B" w14:textId="089AC29E" w:rsidR="002006F1" w:rsidRPr="00647DD9" w:rsidRDefault="002006F1" w:rsidP="00DD216D">
            <w:pPr>
              <w:spacing w:line="360" w:lineRule="auto"/>
              <w:jc w:val="center"/>
              <w:rPr>
                <w:sz w:val="26"/>
                <w:szCs w:val="26"/>
              </w:rPr>
            </w:pPr>
            <w:r w:rsidRPr="00647DD9">
              <w:rPr>
                <w:sz w:val="26"/>
                <w:szCs w:val="26"/>
              </w:rPr>
              <w:t>Measured</w:t>
            </w:r>
            <w:r>
              <w:rPr>
                <w:sz w:val="26"/>
                <w:szCs w:val="26"/>
              </w:rPr>
              <w:t xml:space="preserve"> in Simulink</w:t>
            </w:r>
          </w:p>
        </w:tc>
        <w:tc>
          <w:tcPr>
            <w:tcW w:w="1915" w:type="dxa"/>
          </w:tcPr>
          <w:p w14:paraId="39C2A583" w14:textId="65DD7556" w:rsidR="002006F1" w:rsidRPr="00647DD9" w:rsidRDefault="002006F1" w:rsidP="00DD216D">
            <w:pPr>
              <w:spacing w:line="360" w:lineRule="auto"/>
              <w:jc w:val="center"/>
              <w:rPr>
                <w:sz w:val="26"/>
                <w:szCs w:val="26"/>
              </w:rPr>
            </w:pPr>
            <w:r w:rsidRPr="00647DD9">
              <w:rPr>
                <w:sz w:val="26"/>
                <w:szCs w:val="26"/>
              </w:rPr>
              <w:t>Measured</w:t>
            </w:r>
            <w:r>
              <w:rPr>
                <w:sz w:val="26"/>
                <w:szCs w:val="26"/>
              </w:rPr>
              <w:t xml:space="preserve"> in Lab</w:t>
            </w:r>
          </w:p>
        </w:tc>
      </w:tr>
      <w:tr w:rsidR="002006F1" w:rsidRPr="00647DD9" w14:paraId="4ABA4979" w14:textId="7B545619" w:rsidTr="00925031">
        <w:trPr>
          <w:jc w:val="center"/>
        </w:trPr>
        <w:tc>
          <w:tcPr>
            <w:tcW w:w="2790" w:type="dxa"/>
            <w:vAlign w:val="center"/>
          </w:tcPr>
          <w:p w14:paraId="1B045E81" w14:textId="7DADC7B1" w:rsidR="002006F1" w:rsidRPr="00C32F29" w:rsidRDefault="002006F1" w:rsidP="009D72AE">
            <w:pPr>
              <w:spacing w:line="360" w:lineRule="auto"/>
              <w:rPr>
                <w:rFonts w:ascii="Cambria" w:eastAsia="Times New Roman" w:hAnsi="Cambria"/>
                <w:sz w:val="26"/>
                <w:szCs w:val="26"/>
              </w:rPr>
            </w:pPr>
            <w:r>
              <w:rPr>
                <w:sz w:val="26"/>
                <w:szCs w:val="26"/>
              </w:rPr>
              <w:t>Emitter</w:t>
            </w:r>
            <w:r w:rsidRPr="00647DD9">
              <w:rPr>
                <w:sz w:val="26"/>
                <w:szCs w:val="26"/>
              </w:rPr>
              <w:t xml:space="preserve"> current (</w:t>
            </w:r>
            <m:oMath>
              <m:r>
                <w:rPr>
                  <w:rFonts w:ascii="Cambria Math" w:hAnsi="Cambria Math"/>
                  <w:sz w:val="26"/>
                  <w:szCs w:val="26"/>
                </w:rPr>
                <m:t>I=</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E</m:t>
                  </m:r>
                </m:sub>
              </m:sSub>
            </m:oMath>
            <w:r w:rsidRPr="00647DD9">
              <w:rPr>
                <w:sz w:val="26"/>
                <w:szCs w:val="26"/>
              </w:rPr>
              <w:t>)</w:t>
            </w:r>
          </w:p>
        </w:tc>
        <w:tc>
          <w:tcPr>
            <w:tcW w:w="1790" w:type="dxa"/>
            <w:vAlign w:val="center"/>
          </w:tcPr>
          <w:p w14:paraId="11AA2DAB" w14:textId="77777777" w:rsidR="002006F1" w:rsidRPr="00647DD9" w:rsidRDefault="002006F1" w:rsidP="00DD216D">
            <w:pPr>
              <w:spacing w:line="360" w:lineRule="auto"/>
              <w:jc w:val="center"/>
              <w:rPr>
                <w:sz w:val="26"/>
                <w:szCs w:val="26"/>
              </w:rPr>
            </w:pPr>
          </w:p>
        </w:tc>
        <w:tc>
          <w:tcPr>
            <w:tcW w:w="1915" w:type="dxa"/>
            <w:vAlign w:val="center"/>
          </w:tcPr>
          <w:p w14:paraId="48A6B271" w14:textId="77777777" w:rsidR="002006F1" w:rsidRPr="00647DD9" w:rsidRDefault="002006F1" w:rsidP="00DD216D">
            <w:pPr>
              <w:spacing w:line="360" w:lineRule="auto"/>
              <w:jc w:val="center"/>
              <w:rPr>
                <w:sz w:val="26"/>
                <w:szCs w:val="26"/>
              </w:rPr>
            </w:pPr>
          </w:p>
        </w:tc>
        <w:tc>
          <w:tcPr>
            <w:tcW w:w="1915" w:type="dxa"/>
          </w:tcPr>
          <w:p w14:paraId="6D77F02B" w14:textId="77777777" w:rsidR="002006F1" w:rsidRPr="00647DD9" w:rsidRDefault="002006F1" w:rsidP="00DD216D">
            <w:pPr>
              <w:spacing w:line="360" w:lineRule="auto"/>
              <w:jc w:val="center"/>
              <w:rPr>
                <w:sz w:val="26"/>
                <w:szCs w:val="26"/>
              </w:rPr>
            </w:pPr>
          </w:p>
        </w:tc>
      </w:tr>
      <w:tr w:rsidR="002006F1" w:rsidRPr="00647DD9" w14:paraId="6B263CF5" w14:textId="2D45A1D3" w:rsidTr="00925031">
        <w:trPr>
          <w:jc w:val="center"/>
        </w:trPr>
        <w:tc>
          <w:tcPr>
            <w:tcW w:w="2790" w:type="dxa"/>
            <w:vAlign w:val="center"/>
          </w:tcPr>
          <w:p w14:paraId="67A19267" w14:textId="23E90A5A" w:rsidR="002006F1" w:rsidRPr="00FC3777" w:rsidRDefault="002006F1" w:rsidP="00DD216D">
            <w:pPr>
              <w:spacing w:line="360" w:lineRule="auto"/>
              <w:rPr>
                <w:b/>
                <w:sz w:val="26"/>
                <w:szCs w:val="26"/>
              </w:rPr>
            </w:pPr>
            <w:r>
              <w:rPr>
                <w:sz w:val="26"/>
                <w:szCs w:val="26"/>
              </w:rPr>
              <w:t>Base current (I</w:t>
            </w:r>
            <w:r w:rsidRPr="003D23B0">
              <w:rPr>
                <w:sz w:val="26"/>
                <w:szCs w:val="26"/>
                <w:vertAlign w:val="subscript"/>
              </w:rPr>
              <w:t>B</w:t>
            </w:r>
            <w:r w:rsidRPr="003D23B0">
              <w:rPr>
                <w:sz w:val="26"/>
                <w:szCs w:val="26"/>
              </w:rPr>
              <w:t>)</w:t>
            </w:r>
          </w:p>
        </w:tc>
        <w:tc>
          <w:tcPr>
            <w:tcW w:w="1790" w:type="dxa"/>
            <w:vAlign w:val="center"/>
          </w:tcPr>
          <w:p w14:paraId="3C7A6564" w14:textId="77777777" w:rsidR="002006F1" w:rsidRPr="00647DD9" w:rsidRDefault="002006F1" w:rsidP="00DD216D">
            <w:pPr>
              <w:spacing w:line="360" w:lineRule="auto"/>
              <w:jc w:val="center"/>
              <w:rPr>
                <w:sz w:val="26"/>
                <w:szCs w:val="26"/>
              </w:rPr>
            </w:pPr>
          </w:p>
        </w:tc>
        <w:tc>
          <w:tcPr>
            <w:tcW w:w="1915" w:type="dxa"/>
            <w:vAlign w:val="center"/>
          </w:tcPr>
          <w:p w14:paraId="3E907D5A" w14:textId="77777777" w:rsidR="002006F1" w:rsidRPr="00647DD9" w:rsidRDefault="002006F1" w:rsidP="00DD216D">
            <w:pPr>
              <w:spacing w:line="360" w:lineRule="auto"/>
              <w:jc w:val="center"/>
              <w:rPr>
                <w:sz w:val="26"/>
                <w:szCs w:val="26"/>
              </w:rPr>
            </w:pPr>
          </w:p>
        </w:tc>
        <w:tc>
          <w:tcPr>
            <w:tcW w:w="1915" w:type="dxa"/>
          </w:tcPr>
          <w:p w14:paraId="635DED66" w14:textId="77777777" w:rsidR="002006F1" w:rsidRPr="00647DD9" w:rsidRDefault="002006F1" w:rsidP="00DD216D">
            <w:pPr>
              <w:spacing w:line="360" w:lineRule="auto"/>
              <w:jc w:val="center"/>
              <w:rPr>
                <w:sz w:val="26"/>
                <w:szCs w:val="26"/>
              </w:rPr>
            </w:pPr>
          </w:p>
        </w:tc>
      </w:tr>
      <w:tr w:rsidR="002006F1" w:rsidRPr="00647DD9" w14:paraId="28485C36" w14:textId="2569426A" w:rsidTr="00925031">
        <w:trPr>
          <w:jc w:val="center"/>
        </w:trPr>
        <w:tc>
          <w:tcPr>
            <w:tcW w:w="2790" w:type="dxa"/>
            <w:vAlign w:val="center"/>
          </w:tcPr>
          <w:p w14:paraId="34FD6CE1" w14:textId="60315F7F" w:rsidR="002006F1" w:rsidRPr="00647DD9" w:rsidRDefault="002006F1" w:rsidP="00DD216D">
            <w:pPr>
              <w:spacing w:line="360" w:lineRule="auto"/>
              <w:rPr>
                <w:sz w:val="26"/>
                <w:szCs w:val="26"/>
              </w:rPr>
            </w:pPr>
            <w:r>
              <w:rPr>
                <w:sz w:val="26"/>
                <w:szCs w:val="26"/>
              </w:rPr>
              <w:t>Collector</w:t>
            </w:r>
            <w:r w:rsidRPr="00647DD9">
              <w:rPr>
                <w:sz w:val="26"/>
                <w:szCs w:val="26"/>
              </w:rPr>
              <w:t xml:space="preserve"> current (I</w:t>
            </w:r>
            <w:r w:rsidRPr="00647DD9">
              <w:rPr>
                <w:sz w:val="26"/>
                <w:szCs w:val="26"/>
                <w:vertAlign w:val="subscript"/>
              </w:rPr>
              <w:t>C</w:t>
            </w:r>
            <w:r w:rsidRPr="00647DD9">
              <w:rPr>
                <w:sz w:val="26"/>
                <w:szCs w:val="26"/>
              </w:rPr>
              <w:t>)</w:t>
            </w:r>
          </w:p>
        </w:tc>
        <w:tc>
          <w:tcPr>
            <w:tcW w:w="1790" w:type="dxa"/>
            <w:vAlign w:val="center"/>
          </w:tcPr>
          <w:p w14:paraId="7946C089" w14:textId="77777777" w:rsidR="002006F1" w:rsidRPr="00647DD9" w:rsidRDefault="002006F1" w:rsidP="00DD216D">
            <w:pPr>
              <w:spacing w:line="360" w:lineRule="auto"/>
              <w:jc w:val="center"/>
              <w:rPr>
                <w:sz w:val="26"/>
                <w:szCs w:val="26"/>
              </w:rPr>
            </w:pPr>
          </w:p>
        </w:tc>
        <w:tc>
          <w:tcPr>
            <w:tcW w:w="1915" w:type="dxa"/>
            <w:vAlign w:val="center"/>
          </w:tcPr>
          <w:p w14:paraId="2A554EF1" w14:textId="77777777" w:rsidR="002006F1" w:rsidRPr="00647DD9" w:rsidRDefault="002006F1" w:rsidP="00DD216D">
            <w:pPr>
              <w:spacing w:line="360" w:lineRule="auto"/>
              <w:jc w:val="center"/>
              <w:rPr>
                <w:sz w:val="26"/>
                <w:szCs w:val="26"/>
              </w:rPr>
            </w:pPr>
          </w:p>
        </w:tc>
        <w:tc>
          <w:tcPr>
            <w:tcW w:w="1915" w:type="dxa"/>
          </w:tcPr>
          <w:p w14:paraId="5225A69C" w14:textId="77777777" w:rsidR="002006F1" w:rsidRPr="00647DD9" w:rsidRDefault="002006F1" w:rsidP="00DD216D">
            <w:pPr>
              <w:spacing w:line="360" w:lineRule="auto"/>
              <w:jc w:val="center"/>
              <w:rPr>
                <w:sz w:val="26"/>
                <w:szCs w:val="26"/>
              </w:rPr>
            </w:pPr>
          </w:p>
        </w:tc>
      </w:tr>
      <w:tr w:rsidR="002006F1" w:rsidRPr="00647DD9" w14:paraId="4656BDAE" w14:textId="0975A12A" w:rsidTr="00925031">
        <w:trPr>
          <w:jc w:val="center"/>
        </w:trPr>
        <w:tc>
          <w:tcPr>
            <w:tcW w:w="2790" w:type="dxa"/>
            <w:vAlign w:val="center"/>
          </w:tcPr>
          <w:p w14:paraId="7B064E51" w14:textId="77777777" w:rsidR="002006F1" w:rsidRPr="00647DD9" w:rsidRDefault="002006F1" w:rsidP="00DD216D">
            <w:pPr>
              <w:spacing w:line="360" w:lineRule="auto"/>
              <w:rPr>
                <w:sz w:val="26"/>
                <w:szCs w:val="26"/>
              </w:rPr>
            </w:pPr>
            <w:r w:rsidRPr="00647DD9">
              <w:rPr>
                <w:sz w:val="26"/>
                <w:szCs w:val="26"/>
              </w:rPr>
              <w:t>Output voltage (V</w:t>
            </w:r>
            <w:r w:rsidRPr="00647DD9">
              <w:rPr>
                <w:sz w:val="26"/>
                <w:szCs w:val="26"/>
                <w:vertAlign w:val="subscript"/>
              </w:rPr>
              <w:t>CE</w:t>
            </w:r>
            <w:r w:rsidRPr="00647DD9">
              <w:rPr>
                <w:sz w:val="26"/>
                <w:szCs w:val="26"/>
              </w:rPr>
              <w:t>)</w:t>
            </w:r>
          </w:p>
        </w:tc>
        <w:tc>
          <w:tcPr>
            <w:tcW w:w="1790" w:type="dxa"/>
            <w:vAlign w:val="center"/>
          </w:tcPr>
          <w:p w14:paraId="3BF77D4D" w14:textId="77777777" w:rsidR="002006F1" w:rsidRPr="00647DD9" w:rsidRDefault="002006F1" w:rsidP="00DD216D">
            <w:pPr>
              <w:spacing w:line="360" w:lineRule="auto"/>
              <w:jc w:val="center"/>
              <w:rPr>
                <w:sz w:val="26"/>
                <w:szCs w:val="26"/>
              </w:rPr>
            </w:pPr>
          </w:p>
        </w:tc>
        <w:tc>
          <w:tcPr>
            <w:tcW w:w="1915" w:type="dxa"/>
            <w:vAlign w:val="center"/>
          </w:tcPr>
          <w:p w14:paraId="208EC0D3" w14:textId="77777777" w:rsidR="002006F1" w:rsidRPr="00647DD9" w:rsidRDefault="002006F1" w:rsidP="00DD216D">
            <w:pPr>
              <w:spacing w:line="360" w:lineRule="auto"/>
              <w:jc w:val="center"/>
              <w:rPr>
                <w:sz w:val="26"/>
                <w:szCs w:val="26"/>
              </w:rPr>
            </w:pPr>
          </w:p>
        </w:tc>
        <w:tc>
          <w:tcPr>
            <w:tcW w:w="1915" w:type="dxa"/>
          </w:tcPr>
          <w:p w14:paraId="00B490B8" w14:textId="77777777" w:rsidR="002006F1" w:rsidRPr="00647DD9" w:rsidRDefault="002006F1" w:rsidP="00DD216D">
            <w:pPr>
              <w:spacing w:line="360" w:lineRule="auto"/>
              <w:jc w:val="center"/>
              <w:rPr>
                <w:sz w:val="26"/>
                <w:szCs w:val="26"/>
              </w:rPr>
            </w:pPr>
          </w:p>
        </w:tc>
      </w:tr>
    </w:tbl>
    <w:p w14:paraId="08B79B39" w14:textId="77777777" w:rsidR="004F4F0B" w:rsidRPr="00647DD9" w:rsidRDefault="004F4F0B" w:rsidP="004F4F0B">
      <w:pPr>
        <w:rPr>
          <w:sz w:val="26"/>
          <w:szCs w:val="26"/>
        </w:rPr>
      </w:pPr>
    </w:p>
    <w:p w14:paraId="7FCECA2C" w14:textId="0F4F54D1" w:rsidR="002906DA" w:rsidRPr="002006F1" w:rsidRDefault="002906DA" w:rsidP="002906DA">
      <w:pPr>
        <w:pStyle w:val="Heading2"/>
        <w:spacing w:before="0"/>
        <w:rPr>
          <w:sz w:val="28"/>
          <w:szCs w:val="24"/>
        </w:rPr>
      </w:pPr>
      <w:r w:rsidRPr="002006F1">
        <w:rPr>
          <w:sz w:val="28"/>
          <w:szCs w:val="24"/>
        </w:rPr>
        <w:lastRenderedPageBreak/>
        <w:t>Tasks</w:t>
      </w:r>
    </w:p>
    <w:p w14:paraId="06CA997A" w14:textId="15E4AD8F" w:rsidR="00941A0D" w:rsidRPr="002006F1" w:rsidRDefault="00941A0D" w:rsidP="00F70FE0">
      <w:pPr>
        <w:pStyle w:val="ListParagraph"/>
        <w:numPr>
          <w:ilvl w:val="0"/>
          <w:numId w:val="20"/>
        </w:numPr>
        <w:jc w:val="both"/>
      </w:pPr>
      <w:r w:rsidRPr="002006F1">
        <w:t xml:space="preserve">Perform all the calculations for the </w:t>
      </w:r>
      <w:r w:rsidR="003D23B0" w:rsidRPr="002006F1">
        <w:t>base</w:t>
      </w:r>
      <w:r w:rsidRPr="002006F1">
        <w:t xml:space="preserve"> current, </w:t>
      </w:r>
      <w:r w:rsidR="002906DA" w:rsidRPr="002006F1">
        <w:t xml:space="preserve">emitter current, </w:t>
      </w:r>
      <w:r w:rsidR="003D23B0" w:rsidRPr="002006F1">
        <w:t>collector</w:t>
      </w:r>
      <w:r w:rsidRPr="002006F1">
        <w:t xml:space="preserve"> current and output voltage on separate pages. </w:t>
      </w:r>
    </w:p>
    <w:p w14:paraId="00E30991" w14:textId="4F5AFF7E" w:rsidR="002006F1" w:rsidRDefault="002006F1" w:rsidP="002006F1">
      <w:pPr>
        <w:jc w:val="both"/>
        <w:rPr>
          <w:sz w:val="26"/>
          <w:szCs w:val="26"/>
        </w:rPr>
      </w:pPr>
    </w:p>
    <w:p w14:paraId="71086068" w14:textId="69677B9A" w:rsidR="002006F1" w:rsidRDefault="002006F1" w:rsidP="002006F1">
      <w:pPr>
        <w:jc w:val="both"/>
        <w:rPr>
          <w:sz w:val="26"/>
          <w:szCs w:val="26"/>
        </w:rPr>
      </w:pPr>
    </w:p>
    <w:p w14:paraId="41FDACAB" w14:textId="3BD60146" w:rsidR="002006F1" w:rsidRDefault="002006F1" w:rsidP="002006F1">
      <w:pPr>
        <w:jc w:val="both"/>
        <w:rPr>
          <w:sz w:val="26"/>
          <w:szCs w:val="26"/>
        </w:rPr>
      </w:pPr>
    </w:p>
    <w:p w14:paraId="1BFBBC83" w14:textId="77777777" w:rsidR="002006F1" w:rsidRPr="002006F1" w:rsidRDefault="002006F1" w:rsidP="002006F1">
      <w:pPr>
        <w:jc w:val="both"/>
        <w:rPr>
          <w:sz w:val="26"/>
          <w:szCs w:val="26"/>
        </w:rPr>
      </w:pPr>
    </w:p>
    <w:p w14:paraId="3D082452" w14:textId="40E3B5E0" w:rsidR="002250E5" w:rsidRPr="002006F1" w:rsidRDefault="00AD4B54" w:rsidP="002250E5">
      <w:pPr>
        <w:pStyle w:val="Heading1"/>
        <w:rPr>
          <w:sz w:val="24"/>
          <w:szCs w:val="24"/>
        </w:rPr>
      </w:pPr>
      <w:r w:rsidRPr="002006F1">
        <w:rPr>
          <w:sz w:val="24"/>
          <w:szCs w:val="24"/>
        </w:rPr>
        <w:t>REVIEW QUESTIONS:</w:t>
      </w:r>
    </w:p>
    <w:p w14:paraId="4EDE4AAD" w14:textId="12771523" w:rsidR="002250E5" w:rsidRPr="002006F1" w:rsidRDefault="002250E5" w:rsidP="002250E5">
      <w:pPr>
        <w:jc w:val="both"/>
      </w:pPr>
      <w:r w:rsidRPr="00647DD9">
        <w:rPr>
          <w:sz w:val="26"/>
          <w:szCs w:val="26"/>
        </w:rPr>
        <w:t xml:space="preserve">Q: </w:t>
      </w:r>
      <w:r w:rsidRPr="002006F1">
        <w:t xml:space="preserve">Name all the biasing techniques for the common emitter BJT that you have implemented in the lab? </w:t>
      </w:r>
    </w:p>
    <w:p w14:paraId="77D6BBD1" w14:textId="03F02ACE" w:rsidR="002250E5" w:rsidRDefault="002250E5" w:rsidP="002250E5">
      <w:pPr>
        <w:jc w:val="both"/>
        <w:rPr>
          <w:sz w:val="26"/>
          <w:szCs w:val="26"/>
        </w:rPr>
      </w:pPr>
    </w:p>
    <w:p w14:paraId="2FA6C747" w14:textId="2C37A93D" w:rsidR="002250E5" w:rsidRDefault="002250E5" w:rsidP="002250E5">
      <w:pPr>
        <w:jc w:val="both"/>
        <w:rPr>
          <w:sz w:val="26"/>
          <w:szCs w:val="26"/>
        </w:rPr>
      </w:pPr>
    </w:p>
    <w:p w14:paraId="6E6456B5" w14:textId="1A5F5DE2" w:rsidR="002250E5" w:rsidRDefault="002250E5" w:rsidP="002250E5">
      <w:pPr>
        <w:jc w:val="both"/>
        <w:rPr>
          <w:sz w:val="26"/>
          <w:szCs w:val="26"/>
        </w:rPr>
      </w:pPr>
    </w:p>
    <w:p w14:paraId="57A171F4" w14:textId="2B9197D7" w:rsidR="002250E5" w:rsidRDefault="002250E5" w:rsidP="002250E5">
      <w:pPr>
        <w:jc w:val="both"/>
        <w:rPr>
          <w:sz w:val="26"/>
          <w:szCs w:val="26"/>
        </w:rPr>
      </w:pPr>
    </w:p>
    <w:p w14:paraId="0B7AD040" w14:textId="0193E31F" w:rsidR="00E1422B" w:rsidRDefault="00E1422B" w:rsidP="002250E5">
      <w:pPr>
        <w:jc w:val="both"/>
        <w:rPr>
          <w:sz w:val="26"/>
          <w:szCs w:val="26"/>
        </w:rPr>
      </w:pPr>
    </w:p>
    <w:p w14:paraId="217CD4C3" w14:textId="4CFAEEAB" w:rsidR="00E1422B" w:rsidRDefault="00E1422B" w:rsidP="002250E5">
      <w:pPr>
        <w:jc w:val="both"/>
        <w:rPr>
          <w:sz w:val="26"/>
          <w:szCs w:val="26"/>
        </w:rPr>
      </w:pPr>
    </w:p>
    <w:p w14:paraId="51A2F372" w14:textId="73622BFC" w:rsidR="00E1422B" w:rsidRDefault="00E1422B" w:rsidP="002250E5">
      <w:pPr>
        <w:jc w:val="both"/>
        <w:rPr>
          <w:sz w:val="26"/>
          <w:szCs w:val="26"/>
        </w:rPr>
      </w:pPr>
    </w:p>
    <w:p w14:paraId="183E5F01" w14:textId="2BCF77F7" w:rsidR="00E1422B" w:rsidRDefault="00E1422B" w:rsidP="002250E5">
      <w:pPr>
        <w:jc w:val="both"/>
        <w:rPr>
          <w:sz w:val="26"/>
          <w:szCs w:val="26"/>
        </w:rPr>
      </w:pPr>
    </w:p>
    <w:p w14:paraId="317A9327" w14:textId="466C006E" w:rsidR="00E1422B" w:rsidRDefault="00E1422B" w:rsidP="002250E5">
      <w:pPr>
        <w:jc w:val="both"/>
        <w:rPr>
          <w:sz w:val="26"/>
          <w:szCs w:val="26"/>
        </w:rPr>
      </w:pPr>
    </w:p>
    <w:p w14:paraId="3BD4E1CE" w14:textId="77777777" w:rsidR="00DE5007" w:rsidRDefault="00DE5007" w:rsidP="00E1422B">
      <w:pPr>
        <w:jc w:val="both"/>
        <w:rPr>
          <w:sz w:val="26"/>
          <w:szCs w:val="26"/>
        </w:rPr>
      </w:pPr>
    </w:p>
    <w:p w14:paraId="7741A60E" w14:textId="77777777" w:rsidR="00DE5007" w:rsidRDefault="00DE5007" w:rsidP="00E1422B">
      <w:pPr>
        <w:jc w:val="both"/>
        <w:rPr>
          <w:sz w:val="26"/>
          <w:szCs w:val="26"/>
        </w:rPr>
      </w:pPr>
    </w:p>
    <w:p w14:paraId="216353A2" w14:textId="77777777" w:rsidR="00DE5007" w:rsidRDefault="00DE5007" w:rsidP="00E1422B">
      <w:pPr>
        <w:jc w:val="both"/>
        <w:rPr>
          <w:sz w:val="26"/>
          <w:szCs w:val="26"/>
        </w:rPr>
      </w:pPr>
    </w:p>
    <w:p w14:paraId="6DE179EF" w14:textId="563D1C16" w:rsidR="00DE5007" w:rsidRDefault="00DE5007" w:rsidP="00E1422B">
      <w:pPr>
        <w:jc w:val="both"/>
        <w:rPr>
          <w:sz w:val="26"/>
          <w:szCs w:val="26"/>
        </w:rPr>
      </w:pPr>
    </w:p>
    <w:p w14:paraId="016B53B5" w14:textId="0D7706D2" w:rsidR="005B5BEA" w:rsidRDefault="005B5BEA" w:rsidP="00E1422B">
      <w:pPr>
        <w:jc w:val="both"/>
        <w:rPr>
          <w:sz w:val="26"/>
          <w:szCs w:val="26"/>
        </w:rPr>
      </w:pPr>
    </w:p>
    <w:p w14:paraId="2A4D6562" w14:textId="76371D54" w:rsidR="005B5BEA" w:rsidRDefault="005B5BEA" w:rsidP="00E1422B">
      <w:pPr>
        <w:jc w:val="both"/>
        <w:rPr>
          <w:sz w:val="26"/>
          <w:szCs w:val="26"/>
        </w:rPr>
      </w:pPr>
    </w:p>
    <w:p w14:paraId="3B6D14F7" w14:textId="62CA2A1C" w:rsidR="005B5BEA" w:rsidRDefault="005B5BEA" w:rsidP="00E1422B">
      <w:pPr>
        <w:jc w:val="both"/>
        <w:rPr>
          <w:sz w:val="26"/>
          <w:szCs w:val="26"/>
        </w:rPr>
      </w:pPr>
    </w:p>
    <w:p w14:paraId="00BE60F9" w14:textId="229ADA0B" w:rsidR="005B5BEA" w:rsidRDefault="005B5BEA" w:rsidP="00E1422B">
      <w:pPr>
        <w:jc w:val="both"/>
        <w:rPr>
          <w:sz w:val="26"/>
          <w:szCs w:val="26"/>
        </w:rPr>
      </w:pPr>
    </w:p>
    <w:p w14:paraId="5770FD4E" w14:textId="7196CB36" w:rsidR="00E1422B" w:rsidRPr="002006F1" w:rsidRDefault="00E1422B" w:rsidP="00E1422B">
      <w:pPr>
        <w:jc w:val="both"/>
      </w:pPr>
      <w:r w:rsidRPr="002006F1">
        <w:t>Q: What is the difference between all the biasing techniques</w:t>
      </w:r>
      <w:r w:rsidR="00DE5007" w:rsidRPr="002006F1">
        <w:t xml:space="preserve"> for the CE BJT</w:t>
      </w:r>
      <w:r w:rsidRPr="002006F1">
        <w:t xml:space="preserve"> that you have </w:t>
      </w:r>
      <w:r w:rsidR="00DE5007" w:rsidRPr="002006F1">
        <w:t>studied in the lab</w:t>
      </w:r>
      <w:r w:rsidRPr="002006F1">
        <w:t xml:space="preserve">? </w:t>
      </w:r>
    </w:p>
    <w:p w14:paraId="38595DD1" w14:textId="77777777" w:rsidR="00E1422B" w:rsidRDefault="00E1422B" w:rsidP="002250E5">
      <w:pPr>
        <w:jc w:val="both"/>
        <w:rPr>
          <w:sz w:val="26"/>
          <w:szCs w:val="26"/>
        </w:rPr>
      </w:pPr>
    </w:p>
    <w:p w14:paraId="463F6841" w14:textId="098F6108" w:rsidR="00E1422B" w:rsidRDefault="00E1422B" w:rsidP="002250E5">
      <w:pPr>
        <w:jc w:val="both"/>
        <w:rPr>
          <w:sz w:val="26"/>
          <w:szCs w:val="26"/>
        </w:rPr>
      </w:pPr>
    </w:p>
    <w:p w14:paraId="5C8A1418" w14:textId="77777777" w:rsidR="00E1422B" w:rsidRDefault="00E1422B" w:rsidP="002250E5">
      <w:pPr>
        <w:jc w:val="both"/>
        <w:rPr>
          <w:sz w:val="26"/>
          <w:szCs w:val="26"/>
        </w:rPr>
      </w:pPr>
    </w:p>
    <w:p w14:paraId="21A0FCF7" w14:textId="38155FC1" w:rsidR="002250E5" w:rsidRDefault="002250E5" w:rsidP="002250E5">
      <w:pPr>
        <w:jc w:val="both"/>
        <w:rPr>
          <w:sz w:val="26"/>
          <w:szCs w:val="26"/>
        </w:rPr>
      </w:pPr>
    </w:p>
    <w:p w14:paraId="270748A8" w14:textId="5D7B0AD4" w:rsidR="002250E5" w:rsidRDefault="002250E5" w:rsidP="002250E5">
      <w:pPr>
        <w:jc w:val="both"/>
        <w:rPr>
          <w:sz w:val="26"/>
          <w:szCs w:val="26"/>
        </w:rPr>
      </w:pPr>
    </w:p>
    <w:p w14:paraId="545B50E3" w14:textId="77777777" w:rsidR="002250E5" w:rsidRDefault="002250E5" w:rsidP="002250E5">
      <w:pPr>
        <w:jc w:val="both"/>
        <w:rPr>
          <w:sz w:val="26"/>
          <w:szCs w:val="26"/>
        </w:rPr>
      </w:pPr>
    </w:p>
    <w:p w14:paraId="767703EB" w14:textId="1C02D093" w:rsidR="002250E5" w:rsidRDefault="002250E5" w:rsidP="002250E5"/>
    <w:p w14:paraId="33085AC4" w14:textId="628ECFFE" w:rsidR="00DE5007" w:rsidRDefault="00DE5007" w:rsidP="002250E5"/>
    <w:p w14:paraId="1BCE255B" w14:textId="4E7BE4FB" w:rsidR="00DE5007" w:rsidRDefault="00DE5007" w:rsidP="002250E5"/>
    <w:p w14:paraId="020C519F" w14:textId="2DA3EB79" w:rsidR="00DE5007" w:rsidRDefault="00DE5007" w:rsidP="002250E5"/>
    <w:p w14:paraId="048D48F8" w14:textId="3B350B90" w:rsidR="00DE5007" w:rsidRDefault="00DE5007" w:rsidP="002250E5"/>
    <w:p w14:paraId="7D09795D" w14:textId="6F81CDC2" w:rsidR="00DE5007" w:rsidRDefault="00DE5007" w:rsidP="002250E5"/>
    <w:p w14:paraId="61BF77BF" w14:textId="0961C65D" w:rsidR="00DE5007" w:rsidRDefault="00DE5007" w:rsidP="002250E5"/>
    <w:p w14:paraId="07038773" w14:textId="77777777" w:rsidR="00DE5007" w:rsidRPr="002250E5" w:rsidRDefault="00DE5007" w:rsidP="002250E5"/>
    <w:p w14:paraId="271CA4CF" w14:textId="77777777" w:rsidR="005B5BEA" w:rsidRDefault="005B5BEA" w:rsidP="003F5512">
      <w:pPr>
        <w:jc w:val="both"/>
        <w:rPr>
          <w:sz w:val="26"/>
          <w:szCs w:val="26"/>
        </w:rPr>
      </w:pPr>
    </w:p>
    <w:p w14:paraId="2F116D33" w14:textId="77777777" w:rsidR="005B5BEA" w:rsidRDefault="005B5BEA" w:rsidP="003F5512">
      <w:pPr>
        <w:jc w:val="both"/>
        <w:rPr>
          <w:sz w:val="26"/>
          <w:szCs w:val="26"/>
        </w:rPr>
      </w:pPr>
    </w:p>
    <w:p w14:paraId="20F827DE" w14:textId="77777777" w:rsidR="005B5BEA" w:rsidRDefault="005B5BEA" w:rsidP="003F5512">
      <w:pPr>
        <w:jc w:val="both"/>
        <w:rPr>
          <w:sz w:val="26"/>
          <w:szCs w:val="26"/>
        </w:rPr>
      </w:pPr>
    </w:p>
    <w:p w14:paraId="7F3BE886" w14:textId="77777777" w:rsidR="005B5BEA" w:rsidRDefault="005B5BEA" w:rsidP="003F5512">
      <w:pPr>
        <w:jc w:val="both"/>
        <w:rPr>
          <w:sz w:val="26"/>
          <w:szCs w:val="26"/>
        </w:rPr>
      </w:pPr>
    </w:p>
    <w:p w14:paraId="18B84DA0" w14:textId="77777777" w:rsidR="005B5BEA" w:rsidRPr="002006F1" w:rsidRDefault="005B5BEA" w:rsidP="003F5512">
      <w:pPr>
        <w:jc w:val="both"/>
      </w:pPr>
    </w:p>
    <w:p w14:paraId="02609820" w14:textId="38546520" w:rsidR="003F5512" w:rsidRPr="002006F1" w:rsidRDefault="003F5512" w:rsidP="003F5512">
      <w:pPr>
        <w:jc w:val="both"/>
      </w:pPr>
      <w:r w:rsidRPr="002006F1">
        <w:t xml:space="preserve">Q: How the emitter bias and collector feedback biasing CE BJT are insensitive or independent of the </w:t>
      </w:r>
      <m:oMath>
        <m:r>
          <w:rPr>
            <w:rFonts w:ascii="Cambria Math" w:hAnsi="Cambria Math"/>
          </w:rPr>
          <m:t>β</m:t>
        </m:r>
      </m:oMath>
      <w:r w:rsidRPr="002006F1">
        <w:t xml:space="preserve"> variations? </w:t>
      </w:r>
    </w:p>
    <w:p w14:paraId="6E24D336" w14:textId="15C7B408" w:rsidR="002250E5" w:rsidRPr="002006F1" w:rsidRDefault="002250E5" w:rsidP="003F5512">
      <w:pPr>
        <w:jc w:val="both"/>
      </w:pPr>
    </w:p>
    <w:p w14:paraId="295262A9" w14:textId="589FB95F" w:rsidR="002250E5" w:rsidRDefault="002250E5" w:rsidP="003F5512">
      <w:pPr>
        <w:jc w:val="both"/>
        <w:rPr>
          <w:sz w:val="26"/>
          <w:szCs w:val="26"/>
        </w:rPr>
      </w:pPr>
    </w:p>
    <w:p w14:paraId="02975266" w14:textId="0240C137" w:rsidR="002250E5" w:rsidRDefault="002250E5" w:rsidP="003F5512">
      <w:pPr>
        <w:jc w:val="both"/>
        <w:rPr>
          <w:sz w:val="26"/>
          <w:szCs w:val="26"/>
        </w:rPr>
      </w:pPr>
    </w:p>
    <w:p w14:paraId="09410A44" w14:textId="77777777" w:rsidR="002250E5" w:rsidRPr="00647DD9" w:rsidRDefault="002250E5" w:rsidP="003F5512">
      <w:pPr>
        <w:jc w:val="both"/>
        <w:rPr>
          <w:sz w:val="26"/>
          <w:szCs w:val="26"/>
        </w:rPr>
      </w:pPr>
    </w:p>
    <w:p w14:paraId="650F16C5" w14:textId="77777777" w:rsidR="00AD4B54" w:rsidRPr="00647DD9" w:rsidRDefault="00AD4B54" w:rsidP="00AD4B54">
      <w:pPr>
        <w:tabs>
          <w:tab w:val="left" w:pos="5207"/>
        </w:tabs>
        <w:rPr>
          <w:sz w:val="26"/>
          <w:szCs w:val="26"/>
        </w:rPr>
      </w:pPr>
    </w:p>
    <w:p w14:paraId="0EE97396" w14:textId="77777777" w:rsidR="00AD4B54" w:rsidRPr="00647DD9" w:rsidRDefault="00AD4B54" w:rsidP="00AD4B54">
      <w:pPr>
        <w:tabs>
          <w:tab w:val="left" w:pos="5207"/>
        </w:tabs>
        <w:rPr>
          <w:sz w:val="26"/>
          <w:szCs w:val="26"/>
        </w:rPr>
      </w:pPr>
    </w:p>
    <w:p w14:paraId="2D040A2D" w14:textId="77777777" w:rsidR="00AD4B54" w:rsidRDefault="00AD4B54" w:rsidP="00AD4B54">
      <w:pPr>
        <w:tabs>
          <w:tab w:val="left" w:pos="5207"/>
        </w:tabs>
        <w:rPr>
          <w:sz w:val="26"/>
          <w:szCs w:val="26"/>
        </w:rPr>
      </w:pPr>
    </w:p>
    <w:p w14:paraId="0F071B2B" w14:textId="77777777" w:rsidR="007065C8" w:rsidRDefault="007065C8" w:rsidP="00AD4B54">
      <w:pPr>
        <w:tabs>
          <w:tab w:val="left" w:pos="5207"/>
        </w:tabs>
        <w:rPr>
          <w:sz w:val="26"/>
          <w:szCs w:val="26"/>
        </w:rPr>
      </w:pPr>
    </w:p>
    <w:p w14:paraId="1EAA0AA7" w14:textId="77777777" w:rsidR="007065C8" w:rsidRDefault="007065C8" w:rsidP="00AD4B54">
      <w:pPr>
        <w:tabs>
          <w:tab w:val="left" w:pos="5207"/>
        </w:tabs>
        <w:rPr>
          <w:sz w:val="26"/>
          <w:szCs w:val="26"/>
        </w:rPr>
      </w:pPr>
    </w:p>
    <w:p w14:paraId="7C676DD3" w14:textId="77777777" w:rsidR="007065C8" w:rsidRDefault="007065C8" w:rsidP="00AD4B54">
      <w:pPr>
        <w:tabs>
          <w:tab w:val="left" w:pos="5207"/>
        </w:tabs>
        <w:rPr>
          <w:sz w:val="26"/>
          <w:szCs w:val="26"/>
        </w:rPr>
      </w:pPr>
    </w:p>
    <w:p w14:paraId="26ED2A98" w14:textId="77777777" w:rsidR="007065C8" w:rsidRPr="00647DD9" w:rsidRDefault="007065C8" w:rsidP="00AD4B54">
      <w:pPr>
        <w:tabs>
          <w:tab w:val="left" w:pos="5207"/>
        </w:tabs>
        <w:rPr>
          <w:sz w:val="26"/>
          <w:szCs w:val="26"/>
        </w:rPr>
      </w:pPr>
    </w:p>
    <w:p w14:paraId="3D32B783" w14:textId="77777777" w:rsidR="00AD4B54" w:rsidRDefault="00AD4B54" w:rsidP="00AD4B54">
      <w:pPr>
        <w:rPr>
          <w:rFonts w:ascii="Comic Sans MS" w:hAnsi="Comic Sans MS"/>
        </w:rPr>
      </w:pPr>
    </w:p>
    <w:p w14:paraId="5DB6F707" w14:textId="77777777" w:rsidR="003501D5" w:rsidRPr="007C48CE" w:rsidRDefault="003501D5" w:rsidP="007C48CE"/>
    <w:sectPr w:rsidR="003501D5" w:rsidRPr="007C48CE" w:rsidSect="001377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5EEDA" w14:textId="77777777" w:rsidR="006F4DDE" w:rsidRDefault="006F4DDE" w:rsidP="0065365D">
      <w:r>
        <w:separator/>
      </w:r>
    </w:p>
  </w:endnote>
  <w:endnote w:type="continuationSeparator" w:id="0">
    <w:p w14:paraId="0BF2D157" w14:textId="77777777" w:rsidR="006F4DDE" w:rsidRDefault="006F4DDE"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pture it 2">
    <w:altName w:val="Mangal"/>
    <w:charset w:val="00"/>
    <w:family w:val="auto"/>
    <w:pitch w:val="variable"/>
    <w:sig w:usb0="00000003" w:usb1="00000042" w:usb2="00000000" w:usb3="00000000" w:csb0="00000001" w:csb1="00000000"/>
  </w:font>
  <w:font w:name="Destroy">
    <w:altName w:val="Courier New"/>
    <w:charset w:val="00"/>
    <w:family w:val="auto"/>
    <w:pitch w:val="variable"/>
    <w:sig w:usb0="00000003" w:usb1="00000000"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FAA9" w14:textId="77777777" w:rsidR="00DD216D" w:rsidRDefault="00DD216D"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05B27D25" wp14:editId="2B77A599">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77BF2" w14:textId="77777777" w:rsidR="00DD216D" w:rsidRPr="005F17D9" w:rsidRDefault="00DD216D" w:rsidP="005F17D9">
                          <w:pPr>
                            <w:jc w:val="center"/>
                            <w:rPr>
                              <w:rFonts w:ascii="Capture it 2" w:hAnsi="Capture it 2"/>
                              <w:sz w:val="38"/>
                            </w:rPr>
                          </w:pPr>
                          <w:r>
                            <w:rPr>
                              <w:rFonts w:ascii="Destroy" w:hAnsi="Destroy"/>
                              <w:sz w:val="22"/>
                            </w:rPr>
                            <w:t xml:space="preserve">SEMICONDUCTOR DEVICES </w:t>
                          </w:r>
                        </w:p>
                        <w:p w14:paraId="4B5AF105" w14:textId="7152BF46"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3E4AF8">
                            <w:rPr>
                              <w:rFonts w:ascii="Bubblegum Sans" w:hAnsi="Bubblegum Sans"/>
                              <w:sz w:val="28"/>
                            </w:rPr>
                            <w:t>SD</w:t>
                          </w:r>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27D25" id="_x0000_t202" coordsize="21600,21600" o:spt="202" path="m,l,21600r21600,l21600,xe">
              <v:stroke joinstyle="miter"/>
              <v:path gradientshapeok="t" o:connecttype="rect"/>
            </v:shapetype>
            <v:shape id="Text Box 7" o:spid="_x0000_s1029"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62F77BF2" w14:textId="77777777" w:rsidR="00DD216D" w:rsidRPr="005F17D9" w:rsidRDefault="00DD216D" w:rsidP="005F17D9">
                    <w:pPr>
                      <w:jc w:val="center"/>
                      <w:rPr>
                        <w:rFonts w:ascii="Capture it 2" w:hAnsi="Capture it 2"/>
                        <w:sz w:val="38"/>
                      </w:rPr>
                    </w:pPr>
                    <w:r>
                      <w:rPr>
                        <w:rFonts w:ascii="Destroy" w:hAnsi="Destroy"/>
                        <w:sz w:val="22"/>
                      </w:rPr>
                      <w:t xml:space="preserve">SEMICONDUCTOR DEVICES </w:t>
                    </w:r>
                  </w:p>
                  <w:p w14:paraId="4B5AF105" w14:textId="7152BF46"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3E4AF8">
                      <w:rPr>
                        <w:rFonts w:ascii="Bubblegum Sans" w:hAnsi="Bubblegum Sans"/>
                        <w:sz w:val="28"/>
                      </w:rPr>
                      <w:t>SD</w:t>
                    </w:r>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818980E" wp14:editId="528E10C6">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69007E" w14:textId="77777777" w:rsidR="00DD216D" w:rsidRPr="000D32C3" w:rsidRDefault="00DD216D"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980E" id="Snip Diagonal Corner Rectangle 2" o:spid="_x0000_s1030"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0F69007E" w14:textId="77777777" w:rsidR="00DD216D" w:rsidRPr="000D32C3" w:rsidRDefault="00DD216D"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D16D2C" w:rsidRPr="00D16D2C">
      <w:rPr>
        <w:rFonts w:asciiTheme="majorHAnsi" w:eastAsiaTheme="majorEastAsia" w:hAnsiTheme="majorHAnsi" w:cstheme="majorBidi"/>
        <w:b/>
        <w:noProof/>
        <w:color w:val="4F81BD" w:themeColor="accent1"/>
        <w:sz w:val="40"/>
        <w:szCs w:val="40"/>
      </w:rPr>
      <w:t>7</w:t>
    </w:r>
    <w:r w:rsidRPr="000D32C3">
      <w:rPr>
        <w:rFonts w:asciiTheme="majorHAnsi" w:eastAsiaTheme="majorEastAsia" w:hAnsiTheme="majorHAnsi" w:cstheme="majorBidi"/>
        <w:b/>
        <w:noProof/>
        <w:color w:val="4F81BD" w:themeColor="accent1"/>
        <w:sz w:val="40"/>
        <w:szCs w:val="40"/>
      </w:rPr>
      <w:fldChar w:fldCharType="end"/>
    </w:r>
  </w:p>
  <w:p w14:paraId="5F52E109" w14:textId="77777777" w:rsidR="00DD216D" w:rsidRDefault="00DD216D"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2F2664E8" wp14:editId="6EF9DE1D">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46912DBB" w14:textId="0CC7230C" w:rsidR="00DD216D" w:rsidRPr="00810D91" w:rsidRDefault="00DD216D">
                          <w:pPr>
                            <w:rPr>
                              <w:rFonts w:ascii="Belligerent Madness" w:hAnsi="Belligerent Madness"/>
                              <w:sz w:val="30"/>
                            </w:rPr>
                          </w:pPr>
                          <w:r w:rsidRPr="005F17D9">
                            <w:rPr>
                              <w:rFonts w:ascii="Belligerent Madness" w:hAnsi="Belligerent Madness"/>
                              <w:sz w:val="30"/>
                            </w:rPr>
                            <w:t xml:space="preserve">LAB </w:t>
                          </w:r>
                          <w:r w:rsidR="00364FE2">
                            <w:rPr>
                              <w:rFonts w:ascii="Belligerent Madness" w:hAnsi="Belligerent Madness"/>
                              <w:sz w:val="30"/>
                            </w:rPr>
                            <w:t>11</w:t>
                          </w:r>
                        </w:p>
                        <w:p w14:paraId="4A94284A" w14:textId="77777777" w:rsidR="00DD216D" w:rsidRDefault="00DD2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664E8" id="Text Box 3" o:spid="_x0000_s1031"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46912DBB" w14:textId="0CC7230C" w:rsidR="00DD216D" w:rsidRPr="00810D91" w:rsidRDefault="00DD216D">
                    <w:pPr>
                      <w:rPr>
                        <w:rFonts w:ascii="Belligerent Madness" w:hAnsi="Belligerent Madness"/>
                        <w:sz w:val="30"/>
                      </w:rPr>
                    </w:pPr>
                    <w:r w:rsidRPr="005F17D9">
                      <w:rPr>
                        <w:rFonts w:ascii="Belligerent Madness" w:hAnsi="Belligerent Madness"/>
                        <w:sz w:val="30"/>
                      </w:rPr>
                      <w:t xml:space="preserve">LAB </w:t>
                    </w:r>
                    <w:r w:rsidR="00364FE2">
                      <w:rPr>
                        <w:rFonts w:ascii="Belligerent Madness" w:hAnsi="Belligerent Madness"/>
                        <w:sz w:val="30"/>
                      </w:rPr>
                      <w:t>11</w:t>
                    </w:r>
                  </w:p>
                  <w:p w14:paraId="4A94284A" w14:textId="77777777" w:rsidR="00DD216D" w:rsidRDefault="00DD216D"/>
                </w:txbxContent>
              </v:textbox>
            </v:shape>
          </w:pict>
        </mc:Fallback>
      </mc:AlternateContent>
    </w:r>
  </w:p>
  <w:p w14:paraId="09900698" w14:textId="77777777" w:rsidR="00DD216D" w:rsidRDefault="00DD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B556D" w14:textId="77777777" w:rsidR="006F4DDE" w:rsidRDefault="006F4DDE" w:rsidP="0065365D">
      <w:r>
        <w:separator/>
      </w:r>
    </w:p>
  </w:footnote>
  <w:footnote w:type="continuationSeparator" w:id="0">
    <w:p w14:paraId="2ED0FB52" w14:textId="77777777" w:rsidR="006F4DDE" w:rsidRDefault="006F4DDE" w:rsidP="0065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8.15pt;height:8.15pt" o:bullet="t">
        <v:imagedata r:id="rId1" o:title="BD21504_"/>
      </v:shape>
    </w:pict>
  </w:numPicBullet>
  <w:abstractNum w:abstractNumId="0" w15:restartNumberingAfterBreak="0">
    <w:nsid w:val="060C2E46"/>
    <w:multiLevelType w:val="hybridMultilevel"/>
    <w:tmpl w:val="D71C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078"/>
    <w:multiLevelType w:val="hybridMultilevel"/>
    <w:tmpl w:val="457E6A64"/>
    <w:lvl w:ilvl="0" w:tplc="0B286DF0">
      <w:start w:val="1"/>
      <w:numFmt w:val="bullet"/>
      <w:lvlText w:val=""/>
      <w:lvlJc w:val="left"/>
      <w:pPr>
        <w:tabs>
          <w:tab w:val="num" w:pos="720"/>
        </w:tabs>
        <w:ind w:left="720" w:hanging="360"/>
      </w:pPr>
      <w:rPr>
        <w:rFonts w:ascii="Wingdings" w:hAnsi="Wingdings" w:hint="default"/>
      </w:rPr>
    </w:lvl>
    <w:lvl w:ilvl="1" w:tplc="237A59F0">
      <w:start w:val="517"/>
      <w:numFmt w:val="bullet"/>
      <w:lvlText w:val=""/>
      <w:lvlJc w:val="left"/>
      <w:pPr>
        <w:tabs>
          <w:tab w:val="num" w:pos="1440"/>
        </w:tabs>
        <w:ind w:left="1440" w:hanging="360"/>
      </w:pPr>
      <w:rPr>
        <w:rFonts w:ascii="Wingdings" w:hAnsi="Wingdings" w:hint="default"/>
      </w:rPr>
    </w:lvl>
    <w:lvl w:ilvl="2" w:tplc="ACFCD3A4" w:tentative="1">
      <w:start w:val="1"/>
      <w:numFmt w:val="bullet"/>
      <w:lvlText w:val=""/>
      <w:lvlJc w:val="left"/>
      <w:pPr>
        <w:tabs>
          <w:tab w:val="num" w:pos="2160"/>
        </w:tabs>
        <w:ind w:left="2160" w:hanging="360"/>
      </w:pPr>
      <w:rPr>
        <w:rFonts w:ascii="Wingdings" w:hAnsi="Wingdings" w:hint="default"/>
      </w:rPr>
    </w:lvl>
    <w:lvl w:ilvl="3" w:tplc="B854FEDC" w:tentative="1">
      <w:start w:val="1"/>
      <w:numFmt w:val="bullet"/>
      <w:lvlText w:val=""/>
      <w:lvlJc w:val="left"/>
      <w:pPr>
        <w:tabs>
          <w:tab w:val="num" w:pos="2880"/>
        </w:tabs>
        <w:ind w:left="2880" w:hanging="360"/>
      </w:pPr>
      <w:rPr>
        <w:rFonts w:ascii="Wingdings" w:hAnsi="Wingdings" w:hint="default"/>
      </w:rPr>
    </w:lvl>
    <w:lvl w:ilvl="4" w:tplc="D25C8E16" w:tentative="1">
      <w:start w:val="1"/>
      <w:numFmt w:val="bullet"/>
      <w:lvlText w:val=""/>
      <w:lvlJc w:val="left"/>
      <w:pPr>
        <w:tabs>
          <w:tab w:val="num" w:pos="3600"/>
        </w:tabs>
        <w:ind w:left="3600" w:hanging="360"/>
      </w:pPr>
      <w:rPr>
        <w:rFonts w:ascii="Wingdings" w:hAnsi="Wingdings" w:hint="default"/>
      </w:rPr>
    </w:lvl>
    <w:lvl w:ilvl="5" w:tplc="7268957C" w:tentative="1">
      <w:start w:val="1"/>
      <w:numFmt w:val="bullet"/>
      <w:lvlText w:val=""/>
      <w:lvlJc w:val="left"/>
      <w:pPr>
        <w:tabs>
          <w:tab w:val="num" w:pos="4320"/>
        </w:tabs>
        <w:ind w:left="4320" w:hanging="360"/>
      </w:pPr>
      <w:rPr>
        <w:rFonts w:ascii="Wingdings" w:hAnsi="Wingdings" w:hint="default"/>
      </w:rPr>
    </w:lvl>
    <w:lvl w:ilvl="6" w:tplc="6576C63A" w:tentative="1">
      <w:start w:val="1"/>
      <w:numFmt w:val="bullet"/>
      <w:lvlText w:val=""/>
      <w:lvlJc w:val="left"/>
      <w:pPr>
        <w:tabs>
          <w:tab w:val="num" w:pos="5040"/>
        </w:tabs>
        <w:ind w:left="5040" w:hanging="360"/>
      </w:pPr>
      <w:rPr>
        <w:rFonts w:ascii="Wingdings" w:hAnsi="Wingdings" w:hint="default"/>
      </w:rPr>
    </w:lvl>
    <w:lvl w:ilvl="7" w:tplc="5384623E" w:tentative="1">
      <w:start w:val="1"/>
      <w:numFmt w:val="bullet"/>
      <w:lvlText w:val=""/>
      <w:lvlJc w:val="left"/>
      <w:pPr>
        <w:tabs>
          <w:tab w:val="num" w:pos="5760"/>
        </w:tabs>
        <w:ind w:left="5760" w:hanging="360"/>
      </w:pPr>
      <w:rPr>
        <w:rFonts w:ascii="Wingdings" w:hAnsi="Wingdings" w:hint="default"/>
      </w:rPr>
    </w:lvl>
    <w:lvl w:ilvl="8" w:tplc="45FA02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5B1E95"/>
    <w:multiLevelType w:val="hybridMultilevel"/>
    <w:tmpl w:val="DB223E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915"/>
    <w:multiLevelType w:val="hybridMultilevel"/>
    <w:tmpl w:val="2AE2744C"/>
    <w:lvl w:ilvl="0" w:tplc="E77E8A32">
      <w:start w:val="1"/>
      <w:numFmt w:val="bullet"/>
      <w:lvlText w:val=""/>
      <w:lvlJc w:val="left"/>
      <w:pPr>
        <w:tabs>
          <w:tab w:val="num" w:pos="720"/>
        </w:tabs>
        <w:ind w:left="720" w:hanging="360"/>
      </w:pPr>
      <w:rPr>
        <w:rFonts w:ascii="Wingdings" w:hAnsi="Wingdings" w:hint="default"/>
      </w:rPr>
    </w:lvl>
    <w:lvl w:ilvl="1" w:tplc="0BA407C2" w:tentative="1">
      <w:start w:val="1"/>
      <w:numFmt w:val="bullet"/>
      <w:lvlText w:val=""/>
      <w:lvlJc w:val="left"/>
      <w:pPr>
        <w:tabs>
          <w:tab w:val="num" w:pos="1440"/>
        </w:tabs>
        <w:ind w:left="1440" w:hanging="360"/>
      </w:pPr>
      <w:rPr>
        <w:rFonts w:ascii="Wingdings" w:hAnsi="Wingdings" w:hint="default"/>
      </w:rPr>
    </w:lvl>
    <w:lvl w:ilvl="2" w:tplc="08CE3E78" w:tentative="1">
      <w:start w:val="1"/>
      <w:numFmt w:val="bullet"/>
      <w:lvlText w:val=""/>
      <w:lvlJc w:val="left"/>
      <w:pPr>
        <w:tabs>
          <w:tab w:val="num" w:pos="2160"/>
        </w:tabs>
        <w:ind w:left="2160" w:hanging="360"/>
      </w:pPr>
      <w:rPr>
        <w:rFonts w:ascii="Wingdings" w:hAnsi="Wingdings" w:hint="default"/>
      </w:rPr>
    </w:lvl>
    <w:lvl w:ilvl="3" w:tplc="126ADFDA" w:tentative="1">
      <w:start w:val="1"/>
      <w:numFmt w:val="bullet"/>
      <w:lvlText w:val=""/>
      <w:lvlJc w:val="left"/>
      <w:pPr>
        <w:tabs>
          <w:tab w:val="num" w:pos="2880"/>
        </w:tabs>
        <w:ind w:left="2880" w:hanging="360"/>
      </w:pPr>
      <w:rPr>
        <w:rFonts w:ascii="Wingdings" w:hAnsi="Wingdings" w:hint="default"/>
      </w:rPr>
    </w:lvl>
    <w:lvl w:ilvl="4" w:tplc="2F4A8450" w:tentative="1">
      <w:start w:val="1"/>
      <w:numFmt w:val="bullet"/>
      <w:lvlText w:val=""/>
      <w:lvlJc w:val="left"/>
      <w:pPr>
        <w:tabs>
          <w:tab w:val="num" w:pos="3600"/>
        </w:tabs>
        <w:ind w:left="3600" w:hanging="360"/>
      </w:pPr>
      <w:rPr>
        <w:rFonts w:ascii="Wingdings" w:hAnsi="Wingdings" w:hint="default"/>
      </w:rPr>
    </w:lvl>
    <w:lvl w:ilvl="5" w:tplc="5E2893FA" w:tentative="1">
      <w:start w:val="1"/>
      <w:numFmt w:val="bullet"/>
      <w:lvlText w:val=""/>
      <w:lvlJc w:val="left"/>
      <w:pPr>
        <w:tabs>
          <w:tab w:val="num" w:pos="4320"/>
        </w:tabs>
        <w:ind w:left="4320" w:hanging="360"/>
      </w:pPr>
      <w:rPr>
        <w:rFonts w:ascii="Wingdings" w:hAnsi="Wingdings" w:hint="default"/>
      </w:rPr>
    </w:lvl>
    <w:lvl w:ilvl="6" w:tplc="5A40DD54" w:tentative="1">
      <w:start w:val="1"/>
      <w:numFmt w:val="bullet"/>
      <w:lvlText w:val=""/>
      <w:lvlJc w:val="left"/>
      <w:pPr>
        <w:tabs>
          <w:tab w:val="num" w:pos="5040"/>
        </w:tabs>
        <w:ind w:left="5040" w:hanging="360"/>
      </w:pPr>
      <w:rPr>
        <w:rFonts w:ascii="Wingdings" w:hAnsi="Wingdings" w:hint="default"/>
      </w:rPr>
    </w:lvl>
    <w:lvl w:ilvl="7" w:tplc="9918CFCA" w:tentative="1">
      <w:start w:val="1"/>
      <w:numFmt w:val="bullet"/>
      <w:lvlText w:val=""/>
      <w:lvlJc w:val="left"/>
      <w:pPr>
        <w:tabs>
          <w:tab w:val="num" w:pos="5760"/>
        </w:tabs>
        <w:ind w:left="5760" w:hanging="360"/>
      </w:pPr>
      <w:rPr>
        <w:rFonts w:ascii="Wingdings" w:hAnsi="Wingdings" w:hint="default"/>
      </w:rPr>
    </w:lvl>
    <w:lvl w:ilvl="8" w:tplc="375403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32655A"/>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857F1"/>
    <w:multiLevelType w:val="hybridMultilevel"/>
    <w:tmpl w:val="FE0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5348E"/>
    <w:multiLevelType w:val="hybridMultilevel"/>
    <w:tmpl w:val="BAACF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5038B"/>
    <w:multiLevelType w:val="hybridMultilevel"/>
    <w:tmpl w:val="4E56B5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F18"/>
    <w:multiLevelType w:val="hybridMultilevel"/>
    <w:tmpl w:val="2C56234E"/>
    <w:lvl w:ilvl="0" w:tplc="EBB627D0">
      <w:start w:val="1"/>
      <w:numFmt w:val="bullet"/>
      <w:lvlText w:val=""/>
      <w:lvlJc w:val="left"/>
      <w:pPr>
        <w:tabs>
          <w:tab w:val="num" w:pos="720"/>
        </w:tabs>
        <w:ind w:left="720" w:hanging="360"/>
      </w:pPr>
      <w:rPr>
        <w:rFonts w:ascii="Wingdings" w:hAnsi="Wingdings" w:hint="default"/>
      </w:rPr>
    </w:lvl>
    <w:lvl w:ilvl="1" w:tplc="A134B6FC" w:tentative="1">
      <w:start w:val="1"/>
      <w:numFmt w:val="bullet"/>
      <w:lvlText w:val=""/>
      <w:lvlJc w:val="left"/>
      <w:pPr>
        <w:tabs>
          <w:tab w:val="num" w:pos="1440"/>
        </w:tabs>
        <w:ind w:left="1440" w:hanging="360"/>
      </w:pPr>
      <w:rPr>
        <w:rFonts w:ascii="Wingdings" w:hAnsi="Wingdings" w:hint="default"/>
      </w:rPr>
    </w:lvl>
    <w:lvl w:ilvl="2" w:tplc="860ACCBA" w:tentative="1">
      <w:start w:val="1"/>
      <w:numFmt w:val="bullet"/>
      <w:lvlText w:val=""/>
      <w:lvlJc w:val="left"/>
      <w:pPr>
        <w:tabs>
          <w:tab w:val="num" w:pos="2160"/>
        </w:tabs>
        <w:ind w:left="2160" w:hanging="360"/>
      </w:pPr>
      <w:rPr>
        <w:rFonts w:ascii="Wingdings" w:hAnsi="Wingdings" w:hint="default"/>
      </w:rPr>
    </w:lvl>
    <w:lvl w:ilvl="3" w:tplc="9FEA8560" w:tentative="1">
      <w:start w:val="1"/>
      <w:numFmt w:val="bullet"/>
      <w:lvlText w:val=""/>
      <w:lvlJc w:val="left"/>
      <w:pPr>
        <w:tabs>
          <w:tab w:val="num" w:pos="2880"/>
        </w:tabs>
        <w:ind w:left="2880" w:hanging="360"/>
      </w:pPr>
      <w:rPr>
        <w:rFonts w:ascii="Wingdings" w:hAnsi="Wingdings" w:hint="default"/>
      </w:rPr>
    </w:lvl>
    <w:lvl w:ilvl="4" w:tplc="15B40A08" w:tentative="1">
      <w:start w:val="1"/>
      <w:numFmt w:val="bullet"/>
      <w:lvlText w:val=""/>
      <w:lvlJc w:val="left"/>
      <w:pPr>
        <w:tabs>
          <w:tab w:val="num" w:pos="3600"/>
        </w:tabs>
        <w:ind w:left="3600" w:hanging="360"/>
      </w:pPr>
      <w:rPr>
        <w:rFonts w:ascii="Wingdings" w:hAnsi="Wingdings" w:hint="default"/>
      </w:rPr>
    </w:lvl>
    <w:lvl w:ilvl="5" w:tplc="51CA1D6C" w:tentative="1">
      <w:start w:val="1"/>
      <w:numFmt w:val="bullet"/>
      <w:lvlText w:val=""/>
      <w:lvlJc w:val="left"/>
      <w:pPr>
        <w:tabs>
          <w:tab w:val="num" w:pos="4320"/>
        </w:tabs>
        <w:ind w:left="4320" w:hanging="360"/>
      </w:pPr>
      <w:rPr>
        <w:rFonts w:ascii="Wingdings" w:hAnsi="Wingdings" w:hint="default"/>
      </w:rPr>
    </w:lvl>
    <w:lvl w:ilvl="6" w:tplc="208AABAE" w:tentative="1">
      <w:start w:val="1"/>
      <w:numFmt w:val="bullet"/>
      <w:lvlText w:val=""/>
      <w:lvlJc w:val="left"/>
      <w:pPr>
        <w:tabs>
          <w:tab w:val="num" w:pos="5040"/>
        </w:tabs>
        <w:ind w:left="5040" w:hanging="360"/>
      </w:pPr>
      <w:rPr>
        <w:rFonts w:ascii="Wingdings" w:hAnsi="Wingdings" w:hint="default"/>
      </w:rPr>
    </w:lvl>
    <w:lvl w:ilvl="7" w:tplc="B3741218" w:tentative="1">
      <w:start w:val="1"/>
      <w:numFmt w:val="bullet"/>
      <w:lvlText w:val=""/>
      <w:lvlJc w:val="left"/>
      <w:pPr>
        <w:tabs>
          <w:tab w:val="num" w:pos="5760"/>
        </w:tabs>
        <w:ind w:left="5760" w:hanging="360"/>
      </w:pPr>
      <w:rPr>
        <w:rFonts w:ascii="Wingdings" w:hAnsi="Wingdings" w:hint="default"/>
      </w:rPr>
    </w:lvl>
    <w:lvl w:ilvl="8" w:tplc="8B2826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809AC"/>
    <w:multiLevelType w:val="hybridMultilevel"/>
    <w:tmpl w:val="6802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2BA"/>
    <w:multiLevelType w:val="hybridMultilevel"/>
    <w:tmpl w:val="AAD2B480"/>
    <w:lvl w:ilvl="0" w:tplc="2A5A0320">
      <w:start w:val="1"/>
      <w:numFmt w:val="bullet"/>
      <w:lvlText w:val=""/>
      <w:lvlJc w:val="left"/>
      <w:pPr>
        <w:tabs>
          <w:tab w:val="num" w:pos="720"/>
        </w:tabs>
        <w:ind w:left="720" w:hanging="360"/>
      </w:pPr>
      <w:rPr>
        <w:rFonts w:ascii="Wingdings" w:hAnsi="Wingdings" w:hint="default"/>
      </w:rPr>
    </w:lvl>
    <w:lvl w:ilvl="1" w:tplc="2CD66538" w:tentative="1">
      <w:start w:val="1"/>
      <w:numFmt w:val="bullet"/>
      <w:lvlText w:val=""/>
      <w:lvlJc w:val="left"/>
      <w:pPr>
        <w:tabs>
          <w:tab w:val="num" w:pos="1440"/>
        </w:tabs>
        <w:ind w:left="1440" w:hanging="360"/>
      </w:pPr>
      <w:rPr>
        <w:rFonts w:ascii="Wingdings" w:hAnsi="Wingdings" w:hint="default"/>
      </w:rPr>
    </w:lvl>
    <w:lvl w:ilvl="2" w:tplc="73BA1A04" w:tentative="1">
      <w:start w:val="1"/>
      <w:numFmt w:val="bullet"/>
      <w:lvlText w:val=""/>
      <w:lvlJc w:val="left"/>
      <w:pPr>
        <w:tabs>
          <w:tab w:val="num" w:pos="2160"/>
        </w:tabs>
        <w:ind w:left="2160" w:hanging="360"/>
      </w:pPr>
      <w:rPr>
        <w:rFonts w:ascii="Wingdings" w:hAnsi="Wingdings" w:hint="default"/>
      </w:rPr>
    </w:lvl>
    <w:lvl w:ilvl="3" w:tplc="6332DD64" w:tentative="1">
      <w:start w:val="1"/>
      <w:numFmt w:val="bullet"/>
      <w:lvlText w:val=""/>
      <w:lvlJc w:val="left"/>
      <w:pPr>
        <w:tabs>
          <w:tab w:val="num" w:pos="2880"/>
        </w:tabs>
        <w:ind w:left="2880" w:hanging="360"/>
      </w:pPr>
      <w:rPr>
        <w:rFonts w:ascii="Wingdings" w:hAnsi="Wingdings" w:hint="default"/>
      </w:rPr>
    </w:lvl>
    <w:lvl w:ilvl="4" w:tplc="EC88B9BC" w:tentative="1">
      <w:start w:val="1"/>
      <w:numFmt w:val="bullet"/>
      <w:lvlText w:val=""/>
      <w:lvlJc w:val="left"/>
      <w:pPr>
        <w:tabs>
          <w:tab w:val="num" w:pos="3600"/>
        </w:tabs>
        <w:ind w:left="3600" w:hanging="360"/>
      </w:pPr>
      <w:rPr>
        <w:rFonts w:ascii="Wingdings" w:hAnsi="Wingdings" w:hint="default"/>
      </w:rPr>
    </w:lvl>
    <w:lvl w:ilvl="5" w:tplc="E09428FE" w:tentative="1">
      <w:start w:val="1"/>
      <w:numFmt w:val="bullet"/>
      <w:lvlText w:val=""/>
      <w:lvlJc w:val="left"/>
      <w:pPr>
        <w:tabs>
          <w:tab w:val="num" w:pos="4320"/>
        </w:tabs>
        <w:ind w:left="4320" w:hanging="360"/>
      </w:pPr>
      <w:rPr>
        <w:rFonts w:ascii="Wingdings" w:hAnsi="Wingdings" w:hint="default"/>
      </w:rPr>
    </w:lvl>
    <w:lvl w:ilvl="6" w:tplc="F01C1A64" w:tentative="1">
      <w:start w:val="1"/>
      <w:numFmt w:val="bullet"/>
      <w:lvlText w:val=""/>
      <w:lvlJc w:val="left"/>
      <w:pPr>
        <w:tabs>
          <w:tab w:val="num" w:pos="5040"/>
        </w:tabs>
        <w:ind w:left="5040" w:hanging="360"/>
      </w:pPr>
      <w:rPr>
        <w:rFonts w:ascii="Wingdings" w:hAnsi="Wingdings" w:hint="default"/>
      </w:rPr>
    </w:lvl>
    <w:lvl w:ilvl="7" w:tplc="E4B6B70A" w:tentative="1">
      <w:start w:val="1"/>
      <w:numFmt w:val="bullet"/>
      <w:lvlText w:val=""/>
      <w:lvlJc w:val="left"/>
      <w:pPr>
        <w:tabs>
          <w:tab w:val="num" w:pos="5760"/>
        </w:tabs>
        <w:ind w:left="5760" w:hanging="360"/>
      </w:pPr>
      <w:rPr>
        <w:rFonts w:ascii="Wingdings" w:hAnsi="Wingdings" w:hint="default"/>
      </w:rPr>
    </w:lvl>
    <w:lvl w:ilvl="8" w:tplc="95426D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773B09"/>
    <w:multiLevelType w:val="hybridMultilevel"/>
    <w:tmpl w:val="F49A6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A4419"/>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C1ED8"/>
    <w:multiLevelType w:val="hybridMultilevel"/>
    <w:tmpl w:val="12189F6C"/>
    <w:lvl w:ilvl="0" w:tplc="98FA4F1C">
      <w:start w:val="1"/>
      <w:numFmt w:val="bullet"/>
      <w:lvlText w:val=""/>
      <w:lvlJc w:val="left"/>
      <w:pPr>
        <w:tabs>
          <w:tab w:val="num" w:pos="720"/>
        </w:tabs>
        <w:ind w:left="720" w:hanging="360"/>
      </w:pPr>
      <w:rPr>
        <w:rFonts w:ascii="Wingdings" w:hAnsi="Wingdings" w:hint="default"/>
      </w:rPr>
    </w:lvl>
    <w:lvl w:ilvl="1" w:tplc="6DA25B84" w:tentative="1">
      <w:start w:val="1"/>
      <w:numFmt w:val="bullet"/>
      <w:lvlText w:val=""/>
      <w:lvlJc w:val="left"/>
      <w:pPr>
        <w:tabs>
          <w:tab w:val="num" w:pos="1440"/>
        </w:tabs>
        <w:ind w:left="1440" w:hanging="360"/>
      </w:pPr>
      <w:rPr>
        <w:rFonts w:ascii="Wingdings" w:hAnsi="Wingdings" w:hint="default"/>
      </w:rPr>
    </w:lvl>
    <w:lvl w:ilvl="2" w:tplc="3B7ECE48" w:tentative="1">
      <w:start w:val="1"/>
      <w:numFmt w:val="bullet"/>
      <w:lvlText w:val=""/>
      <w:lvlJc w:val="left"/>
      <w:pPr>
        <w:tabs>
          <w:tab w:val="num" w:pos="2160"/>
        </w:tabs>
        <w:ind w:left="2160" w:hanging="360"/>
      </w:pPr>
      <w:rPr>
        <w:rFonts w:ascii="Wingdings" w:hAnsi="Wingdings" w:hint="default"/>
      </w:rPr>
    </w:lvl>
    <w:lvl w:ilvl="3" w:tplc="44C0F546" w:tentative="1">
      <w:start w:val="1"/>
      <w:numFmt w:val="bullet"/>
      <w:lvlText w:val=""/>
      <w:lvlJc w:val="left"/>
      <w:pPr>
        <w:tabs>
          <w:tab w:val="num" w:pos="2880"/>
        </w:tabs>
        <w:ind w:left="2880" w:hanging="360"/>
      </w:pPr>
      <w:rPr>
        <w:rFonts w:ascii="Wingdings" w:hAnsi="Wingdings" w:hint="default"/>
      </w:rPr>
    </w:lvl>
    <w:lvl w:ilvl="4" w:tplc="3E92BEC0" w:tentative="1">
      <w:start w:val="1"/>
      <w:numFmt w:val="bullet"/>
      <w:lvlText w:val=""/>
      <w:lvlJc w:val="left"/>
      <w:pPr>
        <w:tabs>
          <w:tab w:val="num" w:pos="3600"/>
        </w:tabs>
        <w:ind w:left="3600" w:hanging="360"/>
      </w:pPr>
      <w:rPr>
        <w:rFonts w:ascii="Wingdings" w:hAnsi="Wingdings" w:hint="default"/>
      </w:rPr>
    </w:lvl>
    <w:lvl w:ilvl="5" w:tplc="749A9836" w:tentative="1">
      <w:start w:val="1"/>
      <w:numFmt w:val="bullet"/>
      <w:lvlText w:val=""/>
      <w:lvlJc w:val="left"/>
      <w:pPr>
        <w:tabs>
          <w:tab w:val="num" w:pos="4320"/>
        </w:tabs>
        <w:ind w:left="4320" w:hanging="360"/>
      </w:pPr>
      <w:rPr>
        <w:rFonts w:ascii="Wingdings" w:hAnsi="Wingdings" w:hint="default"/>
      </w:rPr>
    </w:lvl>
    <w:lvl w:ilvl="6" w:tplc="B54A4EE2" w:tentative="1">
      <w:start w:val="1"/>
      <w:numFmt w:val="bullet"/>
      <w:lvlText w:val=""/>
      <w:lvlJc w:val="left"/>
      <w:pPr>
        <w:tabs>
          <w:tab w:val="num" w:pos="5040"/>
        </w:tabs>
        <w:ind w:left="5040" w:hanging="360"/>
      </w:pPr>
      <w:rPr>
        <w:rFonts w:ascii="Wingdings" w:hAnsi="Wingdings" w:hint="default"/>
      </w:rPr>
    </w:lvl>
    <w:lvl w:ilvl="7" w:tplc="9F52822A" w:tentative="1">
      <w:start w:val="1"/>
      <w:numFmt w:val="bullet"/>
      <w:lvlText w:val=""/>
      <w:lvlJc w:val="left"/>
      <w:pPr>
        <w:tabs>
          <w:tab w:val="num" w:pos="5760"/>
        </w:tabs>
        <w:ind w:left="5760" w:hanging="360"/>
      </w:pPr>
      <w:rPr>
        <w:rFonts w:ascii="Wingdings" w:hAnsi="Wingdings" w:hint="default"/>
      </w:rPr>
    </w:lvl>
    <w:lvl w:ilvl="8" w:tplc="09C8C17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224F9"/>
    <w:multiLevelType w:val="hybridMultilevel"/>
    <w:tmpl w:val="222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D0070"/>
    <w:multiLevelType w:val="hybridMultilevel"/>
    <w:tmpl w:val="CEA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11"/>
  </w:num>
  <w:num w:numId="5">
    <w:abstractNumId w:val="0"/>
  </w:num>
  <w:num w:numId="6">
    <w:abstractNumId w:val="1"/>
  </w:num>
  <w:num w:numId="7">
    <w:abstractNumId w:val="9"/>
  </w:num>
  <w:num w:numId="8">
    <w:abstractNumId w:val="12"/>
  </w:num>
  <w:num w:numId="9">
    <w:abstractNumId w:val="15"/>
  </w:num>
  <w:num w:numId="10">
    <w:abstractNumId w:val="2"/>
  </w:num>
  <w:num w:numId="11">
    <w:abstractNumId w:val="17"/>
  </w:num>
  <w:num w:numId="12">
    <w:abstractNumId w:val="8"/>
  </w:num>
  <w:num w:numId="13">
    <w:abstractNumId w:val="7"/>
  </w:num>
  <w:num w:numId="14">
    <w:abstractNumId w:val="3"/>
  </w:num>
  <w:num w:numId="15">
    <w:abstractNumId w:val="18"/>
  </w:num>
  <w:num w:numId="16">
    <w:abstractNumId w:val="13"/>
  </w:num>
  <w:num w:numId="17">
    <w:abstractNumId w:val="10"/>
  </w:num>
  <w:num w:numId="18">
    <w:abstractNumId w:val="14"/>
  </w:num>
  <w:num w:numId="19">
    <w:abstractNumId w:val="4"/>
  </w:num>
  <w:num w:numId="2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ABC"/>
    <w:rsid w:val="0000040E"/>
    <w:rsid w:val="0000629A"/>
    <w:rsid w:val="000065FD"/>
    <w:rsid w:val="000112E9"/>
    <w:rsid w:val="00014B71"/>
    <w:rsid w:val="00014CDE"/>
    <w:rsid w:val="000208D9"/>
    <w:rsid w:val="00022AD1"/>
    <w:rsid w:val="000243AB"/>
    <w:rsid w:val="00026274"/>
    <w:rsid w:val="00026450"/>
    <w:rsid w:val="00027FFA"/>
    <w:rsid w:val="000319CD"/>
    <w:rsid w:val="0004141A"/>
    <w:rsid w:val="000465C3"/>
    <w:rsid w:val="00050667"/>
    <w:rsid w:val="00061D08"/>
    <w:rsid w:val="00073709"/>
    <w:rsid w:val="0008290F"/>
    <w:rsid w:val="0009232D"/>
    <w:rsid w:val="000B5404"/>
    <w:rsid w:val="000B54DB"/>
    <w:rsid w:val="000B5D56"/>
    <w:rsid w:val="000B701A"/>
    <w:rsid w:val="000C5785"/>
    <w:rsid w:val="000D266D"/>
    <w:rsid w:val="000D2B30"/>
    <w:rsid w:val="000D32C3"/>
    <w:rsid w:val="000D6628"/>
    <w:rsid w:val="000E3BAB"/>
    <w:rsid w:val="000E3FFD"/>
    <w:rsid w:val="000E4747"/>
    <w:rsid w:val="000F162D"/>
    <w:rsid w:val="000F55A3"/>
    <w:rsid w:val="000F5F32"/>
    <w:rsid w:val="0010369C"/>
    <w:rsid w:val="001161F2"/>
    <w:rsid w:val="00116946"/>
    <w:rsid w:val="00120972"/>
    <w:rsid w:val="00127CF6"/>
    <w:rsid w:val="00131F4A"/>
    <w:rsid w:val="001370F2"/>
    <w:rsid w:val="001377F4"/>
    <w:rsid w:val="00143BB6"/>
    <w:rsid w:val="00144F87"/>
    <w:rsid w:val="00145DC6"/>
    <w:rsid w:val="00145E57"/>
    <w:rsid w:val="001568C2"/>
    <w:rsid w:val="00172356"/>
    <w:rsid w:val="0019047F"/>
    <w:rsid w:val="001928B7"/>
    <w:rsid w:val="00196087"/>
    <w:rsid w:val="001C3E18"/>
    <w:rsid w:val="001C4F9A"/>
    <w:rsid w:val="001C536F"/>
    <w:rsid w:val="001C629C"/>
    <w:rsid w:val="001D0E92"/>
    <w:rsid w:val="001D42A5"/>
    <w:rsid w:val="001D538C"/>
    <w:rsid w:val="001E0B62"/>
    <w:rsid w:val="001F0F6F"/>
    <w:rsid w:val="001F50CE"/>
    <w:rsid w:val="002006F1"/>
    <w:rsid w:val="0020097B"/>
    <w:rsid w:val="00201FA9"/>
    <w:rsid w:val="0020360E"/>
    <w:rsid w:val="0020729E"/>
    <w:rsid w:val="00212B19"/>
    <w:rsid w:val="00214825"/>
    <w:rsid w:val="002170C8"/>
    <w:rsid w:val="00217313"/>
    <w:rsid w:val="00221163"/>
    <w:rsid w:val="00221283"/>
    <w:rsid w:val="002250E5"/>
    <w:rsid w:val="002275F7"/>
    <w:rsid w:val="0024468A"/>
    <w:rsid w:val="002508EE"/>
    <w:rsid w:val="00250FEC"/>
    <w:rsid w:val="00252B76"/>
    <w:rsid w:val="00253A9A"/>
    <w:rsid w:val="00262AEA"/>
    <w:rsid w:val="00263136"/>
    <w:rsid w:val="00265F63"/>
    <w:rsid w:val="002739A8"/>
    <w:rsid w:val="00274732"/>
    <w:rsid w:val="00277442"/>
    <w:rsid w:val="002906DA"/>
    <w:rsid w:val="002927A1"/>
    <w:rsid w:val="00295FD3"/>
    <w:rsid w:val="002960C8"/>
    <w:rsid w:val="002971DF"/>
    <w:rsid w:val="002B0562"/>
    <w:rsid w:val="002B15E2"/>
    <w:rsid w:val="002C0D5B"/>
    <w:rsid w:val="002C391D"/>
    <w:rsid w:val="002C6099"/>
    <w:rsid w:val="002D10BD"/>
    <w:rsid w:val="002D33C5"/>
    <w:rsid w:val="002D4CBA"/>
    <w:rsid w:val="002F3804"/>
    <w:rsid w:val="002F541B"/>
    <w:rsid w:val="002F57CF"/>
    <w:rsid w:val="003038CE"/>
    <w:rsid w:val="003146EC"/>
    <w:rsid w:val="003219DE"/>
    <w:rsid w:val="00323588"/>
    <w:rsid w:val="00323901"/>
    <w:rsid w:val="003428A6"/>
    <w:rsid w:val="003501D5"/>
    <w:rsid w:val="003504E9"/>
    <w:rsid w:val="003533E0"/>
    <w:rsid w:val="003565BB"/>
    <w:rsid w:val="0035721A"/>
    <w:rsid w:val="00361466"/>
    <w:rsid w:val="00361ABB"/>
    <w:rsid w:val="00364FE2"/>
    <w:rsid w:val="003660E6"/>
    <w:rsid w:val="003675C6"/>
    <w:rsid w:val="00373C5E"/>
    <w:rsid w:val="003778EC"/>
    <w:rsid w:val="00382825"/>
    <w:rsid w:val="00386C8A"/>
    <w:rsid w:val="0039685A"/>
    <w:rsid w:val="003971B2"/>
    <w:rsid w:val="003A359C"/>
    <w:rsid w:val="003A4084"/>
    <w:rsid w:val="003A4B72"/>
    <w:rsid w:val="003B44A5"/>
    <w:rsid w:val="003C687C"/>
    <w:rsid w:val="003D23B0"/>
    <w:rsid w:val="003E4AF8"/>
    <w:rsid w:val="003F42F8"/>
    <w:rsid w:val="003F5512"/>
    <w:rsid w:val="00403ED9"/>
    <w:rsid w:val="004044AB"/>
    <w:rsid w:val="00405062"/>
    <w:rsid w:val="00406508"/>
    <w:rsid w:val="00414D9A"/>
    <w:rsid w:val="004321AD"/>
    <w:rsid w:val="00434D84"/>
    <w:rsid w:val="00437471"/>
    <w:rsid w:val="00440B3D"/>
    <w:rsid w:val="00441812"/>
    <w:rsid w:val="00442F24"/>
    <w:rsid w:val="0044666B"/>
    <w:rsid w:val="00451161"/>
    <w:rsid w:val="00457788"/>
    <w:rsid w:val="004606AC"/>
    <w:rsid w:val="0046583B"/>
    <w:rsid w:val="00490769"/>
    <w:rsid w:val="0049503F"/>
    <w:rsid w:val="004954E5"/>
    <w:rsid w:val="004A1BF2"/>
    <w:rsid w:val="004A397A"/>
    <w:rsid w:val="004B40B0"/>
    <w:rsid w:val="004B45A6"/>
    <w:rsid w:val="004B4A62"/>
    <w:rsid w:val="004C1728"/>
    <w:rsid w:val="004C2C72"/>
    <w:rsid w:val="004C37C4"/>
    <w:rsid w:val="004C5262"/>
    <w:rsid w:val="004D0480"/>
    <w:rsid w:val="004D11D7"/>
    <w:rsid w:val="004D1C54"/>
    <w:rsid w:val="004D7116"/>
    <w:rsid w:val="004E1EFE"/>
    <w:rsid w:val="004E22A9"/>
    <w:rsid w:val="004E5476"/>
    <w:rsid w:val="004E695C"/>
    <w:rsid w:val="004F1C56"/>
    <w:rsid w:val="004F3AFB"/>
    <w:rsid w:val="004F4F0B"/>
    <w:rsid w:val="004F6171"/>
    <w:rsid w:val="00501538"/>
    <w:rsid w:val="00503227"/>
    <w:rsid w:val="00507599"/>
    <w:rsid w:val="00512F3B"/>
    <w:rsid w:val="00513A9E"/>
    <w:rsid w:val="00517F87"/>
    <w:rsid w:val="00520DD7"/>
    <w:rsid w:val="005235D0"/>
    <w:rsid w:val="005308B1"/>
    <w:rsid w:val="00531CDD"/>
    <w:rsid w:val="00532F73"/>
    <w:rsid w:val="00541DA1"/>
    <w:rsid w:val="00550595"/>
    <w:rsid w:val="00564EC6"/>
    <w:rsid w:val="00571502"/>
    <w:rsid w:val="00571B6C"/>
    <w:rsid w:val="00575742"/>
    <w:rsid w:val="00575A64"/>
    <w:rsid w:val="00581A5F"/>
    <w:rsid w:val="0058634F"/>
    <w:rsid w:val="00591546"/>
    <w:rsid w:val="005B0DEF"/>
    <w:rsid w:val="005B39D1"/>
    <w:rsid w:val="005B39EF"/>
    <w:rsid w:val="005B3DCD"/>
    <w:rsid w:val="005B5BEA"/>
    <w:rsid w:val="005B72DE"/>
    <w:rsid w:val="005C0209"/>
    <w:rsid w:val="005C3247"/>
    <w:rsid w:val="005C4546"/>
    <w:rsid w:val="005D21B3"/>
    <w:rsid w:val="005D295A"/>
    <w:rsid w:val="005D6536"/>
    <w:rsid w:val="005E1903"/>
    <w:rsid w:val="005E5F34"/>
    <w:rsid w:val="005E7305"/>
    <w:rsid w:val="005F17D9"/>
    <w:rsid w:val="005F30B4"/>
    <w:rsid w:val="005F4B02"/>
    <w:rsid w:val="00607314"/>
    <w:rsid w:val="00614FFC"/>
    <w:rsid w:val="00616614"/>
    <w:rsid w:val="00620D8F"/>
    <w:rsid w:val="00626A1A"/>
    <w:rsid w:val="00640389"/>
    <w:rsid w:val="00647DD9"/>
    <w:rsid w:val="00652AEF"/>
    <w:rsid w:val="0065365D"/>
    <w:rsid w:val="006643D1"/>
    <w:rsid w:val="00667444"/>
    <w:rsid w:val="006717ED"/>
    <w:rsid w:val="00671C25"/>
    <w:rsid w:val="006720E8"/>
    <w:rsid w:val="00674763"/>
    <w:rsid w:val="006862B3"/>
    <w:rsid w:val="006A6A21"/>
    <w:rsid w:val="006A7B41"/>
    <w:rsid w:val="006B30F9"/>
    <w:rsid w:val="006B6F73"/>
    <w:rsid w:val="006C2A26"/>
    <w:rsid w:val="006C37FF"/>
    <w:rsid w:val="006D1473"/>
    <w:rsid w:val="006D1578"/>
    <w:rsid w:val="006D5473"/>
    <w:rsid w:val="006D6807"/>
    <w:rsid w:val="006E39A7"/>
    <w:rsid w:val="006E4943"/>
    <w:rsid w:val="006F4DDE"/>
    <w:rsid w:val="00700BBE"/>
    <w:rsid w:val="00701398"/>
    <w:rsid w:val="00704EAE"/>
    <w:rsid w:val="007065C8"/>
    <w:rsid w:val="00711430"/>
    <w:rsid w:val="0072617E"/>
    <w:rsid w:val="0072662F"/>
    <w:rsid w:val="00727E9E"/>
    <w:rsid w:val="00736BFC"/>
    <w:rsid w:val="0073714B"/>
    <w:rsid w:val="0073794F"/>
    <w:rsid w:val="00764BAA"/>
    <w:rsid w:val="007657F2"/>
    <w:rsid w:val="007721BD"/>
    <w:rsid w:val="007724F9"/>
    <w:rsid w:val="007726A9"/>
    <w:rsid w:val="00775D2A"/>
    <w:rsid w:val="00781DC0"/>
    <w:rsid w:val="00796F38"/>
    <w:rsid w:val="007A5E54"/>
    <w:rsid w:val="007B004D"/>
    <w:rsid w:val="007B56E0"/>
    <w:rsid w:val="007C48CE"/>
    <w:rsid w:val="007D7B8C"/>
    <w:rsid w:val="007E16BB"/>
    <w:rsid w:val="007E1AB8"/>
    <w:rsid w:val="007E3EF4"/>
    <w:rsid w:val="007E6D22"/>
    <w:rsid w:val="007F1427"/>
    <w:rsid w:val="007F6B0D"/>
    <w:rsid w:val="0080038C"/>
    <w:rsid w:val="00804B66"/>
    <w:rsid w:val="00805E12"/>
    <w:rsid w:val="00810D91"/>
    <w:rsid w:val="00813B42"/>
    <w:rsid w:val="00833537"/>
    <w:rsid w:val="00835597"/>
    <w:rsid w:val="00835905"/>
    <w:rsid w:val="008412C1"/>
    <w:rsid w:val="0084292E"/>
    <w:rsid w:val="00844A6F"/>
    <w:rsid w:val="00846873"/>
    <w:rsid w:val="00850DFA"/>
    <w:rsid w:val="00851C14"/>
    <w:rsid w:val="008523DB"/>
    <w:rsid w:val="00856BE2"/>
    <w:rsid w:val="00892341"/>
    <w:rsid w:val="00897268"/>
    <w:rsid w:val="008A50A1"/>
    <w:rsid w:val="008A5376"/>
    <w:rsid w:val="008C13EA"/>
    <w:rsid w:val="008C265C"/>
    <w:rsid w:val="008C6827"/>
    <w:rsid w:val="008C756A"/>
    <w:rsid w:val="008D6658"/>
    <w:rsid w:val="008E2530"/>
    <w:rsid w:val="008E2FA3"/>
    <w:rsid w:val="00911108"/>
    <w:rsid w:val="00911D64"/>
    <w:rsid w:val="009123D3"/>
    <w:rsid w:val="00915EA8"/>
    <w:rsid w:val="009178AC"/>
    <w:rsid w:val="00921467"/>
    <w:rsid w:val="009222D1"/>
    <w:rsid w:val="00930554"/>
    <w:rsid w:val="00931ABC"/>
    <w:rsid w:val="0093326A"/>
    <w:rsid w:val="00941A0D"/>
    <w:rsid w:val="00942B2B"/>
    <w:rsid w:val="00946611"/>
    <w:rsid w:val="0096420F"/>
    <w:rsid w:val="00964B55"/>
    <w:rsid w:val="00967E27"/>
    <w:rsid w:val="00970B4C"/>
    <w:rsid w:val="00971D9E"/>
    <w:rsid w:val="00973118"/>
    <w:rsid w:val="00973387"/>
    <w:rsid w:val="00981C2B"/>
    <w:rsid w:val="009834AC"/>
    <w:rsid w:val="00984DD6"/>
    <w:rsid w:val="00985DB6"/>
    <w:rsid w:val="00993714"/>
    <w:rsid w:val="00995108"/>
    <w:rsid w:val="009964C7"/>
    <w:rsid w:val="00997AE5"/>
    <w:rsid w:val="009A464F"/>
    <w:rsid w:val="009A46E0"/>
    <w:rsid w:val="009A558C"/>
    <w:rsid w:val="009A612B"/>
    <w:rsid w:val="009A7136"/>
    <w:rsid w:val="009B71A4"/>
    <w:rsid w:val="009C4008"/>
    <w:rsid w:val="009D3065"/>
    <w:rsid w:val="009D72AE"/>
    <w:rsid w:val="009E05C6"/>
    <w:rsid w:val="009E1747"/>
    <w:rsid w:val="009E2508"/>
    <w:rsid w:val="009E5C2E"/>
    <w:rsid w:val="009F1DAF"/>
    <w:rsid w:val="009F6775"/>
    <w:rsid w:val="00A046F3"/>
    <w:rsid w:val="00A04A36"/>
    <w:rsid w:val="00A06D21"/>
    <w:rsid w:val="00A0703A"/>
    <w:rsid w:val="00A240DD"/>
    <w:rsid w:val="00A24721"/>
    <w:rsid w:val="00A26466"/>
    <w:rsid w:val="00A40D3C"/>
    <w:rsid w:val="00A44EC5"/>
    <w:rsid w:val="00A52853"/>
    <w:rsid w:val="00A563A4"/>
    <w:rsid w:val="00A632E9"/>
    <w:rsid w:val="00A66191"/>
    <w:rsid w:val="00A74C26"/>
    <w:rsid w:val="00A756CC"/>
    <w:rsid w:val="00A773E2"/>
    <w:rsid w:val="00A85922"/>
    <w:rsid w:val="00A950ED"/>
    <w:rsid w:val="00AA2835"/>
    <w:rsid w:val="00AD4B54"/>
    <w:rsid w:val="00AD7AFB"/>
    <w:rsid w:val="00AE4F96"/>
    <w:rsid w:val="00AF1F98"/>
    <w:rsid w:val="00B064CC"/>
    <w:rsid w:val="00B11242"/>
    <w:rsid w:val="00B17E22"/>
    <w:rsid w:val="00B23229"/>
    <w:rsid w:val="00B23A11"/>
    <w:rsid w:val="00B31BCC"/>
    <w:rsid w:val="00B40511"/>
    <w:rsid w:val="00B55CCC"/>
    <w:rsid w:val="00B6256C"/>
    <w:rsid w:val="00B631CF"/>
    <w:rsid w:val="00B6430F"/>
    <w:rsid w:val="00B83CE2"/>
    <w:rsid w:val="00BA3268"/>
    <w:rsid w:val="00BB0617"/>
    <w:rsid w:val="00BC2357"/>
    <w:rsid w:val="00BC4206"/>
    <w:rsid w:val="00BC7B81"/>
    <w:rsid w:val="00BD36B2"/>
    <w:rsid w:val="00BD3DE1"/>
    <w:rsid w:val="00BD6F84"/>
    <w:rsid w:val="00BD764A"/>
    <w:rsid w:val="00BE1D75"/>
    <w:rsid w:val="00BF1CDD"/>
    <w:rsid w:val="00C046B4"/>
    <w:rsid w:val="00C04963"/>
    <w:rsid w:val="00C24DF7"/>
    <w:rsid w:val="00C45BBA"/>
    <w:rsid w:val="00C45F61"/>
    <w:rsid w:val="00C4730A"/>
    <w:rsid w:val="00C5188B"/>
    <w:rsid w:val="00C54AE2"/>
    <w:rsid w:val="00C5699E"/>
    <w:rsid w:val="00C60E76"/>
    <w:rsid w:val="00C711BB"/>
    <w:rsid w:val="00C752F8"/>
    <w:rsid w:val="00C75DF4"/>
    <w:rsid w:val="00C91A24"/>
    <w:rsid w:val="00CA3392"/>
    <w:rsid w:val="00CA5643"/>
    <w:rsid w:val="00CB2FDC"/>
    <w:rsid w:val="00CB33D7"/>
    <w:rsid w:val="00CB5451"/>
    <w:rsid w:val="00CC18CA"/>
    <w:rsid w:val="00CC4112"/>
    <w:rsid w:val="00CC42EE"/>
    <w:rsid w:val="00CC73EA"/>
    <w:rsid w:val="00CD0C92"/>
    <w:rsid w:val="00CD132C"/>
    <w:rsid w:val="00CD1498"/>
    <w:rsid w:val="00CD52FA"/>
    <w:rsid w:val="00CD7DF7"/>
    <w:rsid w:val="00CE3496"/>
    <w:rsid w:val="00CF456F"/>
    <w:rsid w:val="00CF4DA7"/>
    <w:rsid w:val="00CF7525"/>
    <w:rsid w:val="00CF7D82"/>
    <w:rsid w:val="00D0233F"/>
    <w:rsid w:val="00D04A87"/>
    <w:rsid w:val="00D04AF1"/>
    <w:rsid w:val="00D058F0"/>
    <w:rsid w:val="00D1149E"/>
    <w:rsid w:val="00D16D2C"/>
    <w:rsid w:val="00D3263E"/>
    <w:rsid w:val="00D353D5"/>
    <w:rsid w:val="00D52D6F"/>
    <w:rsid w:val="00D60393"/>
    <w:rsid w:val="00D718E6"/>
    <w:rsid w:val="00D71BCF"/>
    <w:rsid w:val="00D74A9B"/>
    <w:rsid w:val="00D81EBE"/>
    <w:rsid w:val="00D82FA2"/>
    <w:rsid w:val="00D83BBB"/>
    <w:rsid w:val="00D8594F"/>
    <w:rsid w:val="00D8676B"/>
    <w:rsid w:val="00DA2938"/>
    <w:rsid w:val="00DA3AAC"/>
    <w:rsid w:val="00DA5DC2"/>
    <w:rsid w:val="00DA6367"/>
    <w:rsid w:val="00DC07AC"/>
    <w:rsid w:val="00DC31A5"/>
    <w:rsid w:val="00DC620C"/>
    <w:rsid w:val="00DD216D"/>
    <w:rsid w:val="00DD3CC1"/>
    <w:rsid w:val="00DD417D"/>
    <w:rsid w:val="00DD49A6"/>
    <w:rsid w:val="00DD5649"/>
    <w:rsid w:val="00DD743F"/>
    <w:rsid w:val="00DE3BE8"/>
    <w:rsid w:val="00DE5007"/>
    <w:rsid w:val="00DF7F02"/>
    <w:rsid w:val="00E04622"/>
    <w:rsid w:val="00E05ACA"/>
    <w:rsid w:val="00E1422B"/>
    <w:rsid w:val="00E14235"/>
    <w:rsid w:val="00E14592"/>
    <w:rsid w:val="00E20FE6"/>
    <w:rsid w:val="00E211EE"/>
    <w:rsid w:val="00E235E8"/>
    <w:rsid w:val="00E43AFB"/>
    <w:rsid w:val="00E455DE"/>
    <w:rsid w:val="00E5525E"/>
    <w:rsid w:val="00E66034"/>
    <w:rsid w:val="00E713D8"/>
    <w:rsid w:val="00E7483F"/>
    <w:rsid w:val="00E850AD"/>
    <w:rsid w:val="00E925B9"/>
    <w:rsid w:val="00E947B0"/>
    <w:rsid w:val="00E94AE2"/>
    <w:rsid w:val="00EA2FCB"/>
    <w:rsid w:val="00EA3DF8"/>
    <w:rsid w:val="00EB6F7E"/>
    <w:rsid w:val="00EC3DAA"/>
    <w:rsid w:val="00EC666C"/>
    <w:rsid w:val="00ED3F68"/>
    <w:rsid w:val="00ED49E3"/>
    <w:rsid w:val="00EE15CE"/>
    <w:rsid w:val="00EE39C2"/>
    <w:rsid w:val="00EE3C00"/>
    <w:rsid w:val="00EE629D"/>
    <w:rsid w:val="00EF060F"/>
    <w:rsid w:val="00F16D9F"/>
    <w:rsid w:val="00F2277C"/>
    <w:rsid w:val="00F2405A"/>
    <w:rsid w:val="00F27804"/>
    <w:rsid w:val="00F30752"/>
    <w:rsid w:val="00F32294"/>
    <w:rsid w:val="00F32C4A"/>
    <w:rsid w:val="00F337D3"/>
    <w:rsid w:val="00F40BFC"/>
    <w:rsid w:val="00F47599"/>
    <w:rsid w:val="00F56592"/>
    <w:rsid w:val="00F5762D"/>
    <w:rsid w:val="00F57BC7"/>
    <w:rsid w:val="00F60462"/>
    <w:rsid w:val="00F61941"/>
    <w:rsid w:val="00F67C86"/>
    <w:rsid w:val="00F70FE0"/>
    <w:rsid w:val="00F734E3"/>
    <w:rsid w:val="00F74F4E"/>
    <w:rsid w:val="00F765E0"/>
    <w:rsid w:val="00F823DD"/>
    <w:rsid w:val="00F83C52"/>
    <w:rsid w:val="00F87A82"/>
    <w:rsid w:val="00FA5CE2"/>
    <w:rsid w:val="00FB07AF"/>
    <w:rsid w:val="00FB5F79"/>
    <w:rsid w:val="00FB786D"/>
    <w:rsid w:val="00FC01CD"/>
    <w:rsid w:val="00FC3777"/>
    <w:rsid w:val="00FC6684"/>
    <w:rsid w:val="00FD11D5"/>
    <w:rsid w:val="00FD3AC0"/>
    <w:rsid w:val="00FD69C9"/>
    <w:rsid w:val="00FD76D5"/>
    <w:rsid w:val="00FE2586"/>
    <w:rsid w:val="00FE37A0"/>
    <w:rsid w:val="00FF08A4"/>
    <w:rsid w:val="00FF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53D2A"/>
  <w15:docId w15:val="{1001EB48-86C5-4683-BA89-4DCA31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341737142">
      <w:bodyDiv w:val="1"/>
      <w:marLeft w:val="0"/>
      <w:marRight w:val="0"/>
      <w:marTop w:val="0"/>
      <w:marBottom w:val="0"/>
      <w:divBdr>
        <w:top w:val="none" w:sz="0" w:space="0" w:color="auto"/>
        <w:left w:val="none" w:sz="0" w:space="0" w:color="auto"/>
        <w:bottom w:val="none" w:sz="0" w:space="0" w:color="auto"/>
        <w:right w:val="none" w:sz="0" w:space="0" w:color="auto"/>
      </w:divBdr>
      <w:divsChild>
        <w:div w:id="1664703782">
          <w:marLeft w:val="547"/>
          <w:marRight w:val="0"/>
          <w:marTop w:val="144"/>
          <w:marBottom w:val="0"/>
          <w:divBdr>
            <w:top w:val="none" w:sz="0" w:space="0" w:color="auto"/>
            <w:left w:val="none" w:sz="0" w:space="0" w:color="auto"/>
            <w:bottom w:val="none" w:sz="0" w:space="0" w:color="auto"/>
            <w:right w:val="none" w:sz="0" w:space="0" w:color="auto"/>
          </w:divBdr>
        </w:div>
      </w:divsChild>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82359260">
      <w:bodyDiv w:val="1"/>
      <w:marLeft w:val="0"/>
      <w:marRight w:val="0"/>
      <w:marTop w:val="0"/>
      <w:marBottom w:val="0"/>
      <w:divBdr>
        <w:top w:val="none" w:sz="0" w:space="0" w:color="auto"/>
        <w:left w:val="none" w:sz="0" w:space="0" w:color="auto"/>
        <w:bottom w:val="none" w:sz="0" w:space="0" w:color="auto"/>
        <w:right w:val="none" w:sz="0" w:space="0" w:color="auto"/>
      </w:divBdr>
      <w:divsChild>
        <w:div w:id="472872906">
          <w:marLeft w:val="547"/>
          <w:marRight w:val="0"/>
          <w:marTop w:val="144"/>
          <w:marBottom w:val="0"/>
          <w:divBdr>
            <w:top w:val="none" w:sz="0" w:space="0" w:color="auto"/>
            <w:left w:val="none" w:sz="0" w:space="0" w:color="auto"/>
            <w:bottom w:val="none" w:sz="0" w:space="0" w:color="auto"/>
            <w:right w:val="none" w:sz="0" w:space="0" w:color="auto"/>
          </w:divBdr>
        </w:div>
        <w:div w:id="1015695070">
          <w:marLeft w:val="547"/>
          <w:marRight w:val="0"/>
          <w:marTop w:val="144"/>
          <w:marBottom w:val="0"/>
          <w:divBdr>
            <w:top w:val="none" w:sz="0" w:space="0" w:color="auto"/>
            <w:left w:val="none" w:sz="0" w:space="0" w:color="auto"/>
            <w:bottom w:val="none" w:sz="0" w:space="0" w:color="auto"/>
            <w:right w:val="none" w:sz="0" w:space="0" w:color="auto"/>
          </w:divBdr>
        </w:div>
        <w:div w:id="1546680293">
          <w:marLeft w:val="547"/>
          <w:marRight w:val="0"/>
          <w:marTop w:val="144"/>
          <w:marBottom w:val="0"/>
          <w:divBdr>
            <w:top w:val="none" w:sz="0" w:space="0" w:color="auto"/>
            <w:left w:val="none" w:sz="0" w:space="0" w:color="auto"/>
            <w:bottom w:val="none" w:sz="0" w:space="0" w:color="auto"/>
            <w:right w:val="none" w:sz="0" w:space="0" w:color="auto"/>
          </w:divBdr>
        </w:div>
      </w:divsChild>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72930750">
      <w:bodyDiv w:val="1"/>
      <w:marLeft w:val="0"/>
      <w:marRight w:val="0"/>
      <w:marTop w:val="0"/>
      <w:marBottom w:val="0"/>
      <w:divBdr>
        <w:top w:val="none" w:sz="0" w:space="0" w:color="auto"/>
        <w:left w:val="none" w:sz="0" w:space="0" w:color="auto"/>
        <w:bottom w:val="none" w:sz="0" w:space="0" w:color="auto"/>
        <w:right w:val="none" w:sz="0" w:space="0" w:color="auto"/>
      </w:divBdr>
      <w:divsChild>
        <w:div w:id="860166558">
          <w:marLeft w:val="547"/>
          <w:marRight w:val="0"/>
          <w:marTop w:val="134"/>
          <w:marBottom w:val="0"/>
          <w:divBdr>
            <w:top w:val="none" w:sz="0" w:space="0" w:color="auto"/>
            <w:left w:val="none" w:sz="0" w:space="0" w:color="auto"/>
            <w:bottom w:val="none" w:sz="0" w:space="0" w:color="auto"/>
            <w:right w:val="none" w:sz="0" w:space="0" w:color="auto"/>
          </w:divBdr>
        </w:div>
      </w:divsChild>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048219264">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7">
          <w:marLeft w:val="547"/>
          <w:marRight w:val="0"/>
          <w:marTop w:val="134"/>
          <w:marBottom w:val="0"/>
          <w:divBdr>
            <w:top w:val="none" w:sz="0" w:space="0" w:color="auto"/>
            <w:left w:val="none" w:sz="0" w:space="0" w:color="auto"/>
            <w:bottom w:val="none" w:sz="0" w:space="0" w:color="auto"/>
            <w:right w:val="none" w:sz="0" w:space="0" w:color="auto"/>
          </w:divBdr>
        </w:div>
      </w:divsChild>
    </w:div>
    <w:div w:id="2078892637">
      <w:bodyDiv w:val="1"/>
      <w:marLeft w:val="0"/>
      <w:marRight w:val="0"/>
      <w:marTop w:val="0"/>
      <w:marBottom w:val="0"/>
      <w:divBdr>
        <w:top w:val="none" w:sz="0" w:space="0" w:color="auto"/>
        <w:left w:val="none" w:sz="0" w:space="0" w:color="auto"/>
        <w:bottom w:val="none" w:sz="0" w:space="0" w:color="auto"/>
        <w:right w:val="none" w:sz="0" w:space="0" w:color="auto"/>
      </w:divBdr>
      <w:divsChild>
        <w:div w:id="881745716">
          <w:marLeft w:val="547"/>
          <w:marRight w:val="0"/>
          <w:marTop w:val="134"/>
          <w:marBottom w:val="0"/>
          <w:divBdr>
            <w:top w:val="none" w:sz="0" w:space="0" w:color="auto"/>
            <w:left w:val="none" w:sz="0" w:space="0" w:color="auto"/>
            <w:bottom w:val="none" w:sz="0" w:space="0" w:color="auto"/>
            <w:right w:val="none" w:sz="0" w:space="0" w:color="auto"/>
          </w:divBdr>
        </w:div>
        <w:div w:id="2125685366">
          <w:marLeft w:val="1166"/>
          <w:marRight w:val="0"/>
          <w:marTop w:val="115"/>
          <w:marBottom w:val="0"/>
          <w:divBdr>
            <w:top w:val="none" w:sz="0" w:space="0" w:color="auto"/>
            <w:left w:val="none" w:sz="0" w:space="0" w:color="auto"/>
            <w:bottom w:val="none" w:sz="0" w:space="0" w:color="auto"/>
            <w:right w:val="none" w:sz="0" w:space="0" w:color="auto"/>
          </w:divBdr>
        </w:div>
      </w:divsChild>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Guide/HomeP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78C77-A068-46B7-9643-EA292E728A87}">
  <ds:schemaRefs>
    <ds:schemaRef ds:uri="http://schemas.openxmlformats.org/officeDocument/2006/bibliography"/>
  </ds:schemaRefs>
</ds:datastoreItem>
</file>

<file path=customXml/itemProps2.xml><?xml version="1.0" encoding="utf-8"?>
<ds:datastoreItem xmlns:ds="http://schemas.openxmlformats.org/officeDocument/2006/customXml" ds:itemID="{8344E7B1-4C61-42C4-8421-0923237B8530}"/>
</file>

<file path=customXml/itemProps3.xml><?xml version="1.0" encoding="utf-8"?>
<ds:datastoreItem xmlns:ds="http://schemas.openxmlformats.org/officeDocument/2006/customXml" ds:itemID="{6DF198AD-E45B-42A8-82CC-B77BDE846337}"/>
</file>

<file path=customXml/itemProps4.xml><?xml version="1.0" encoding="utf-8"?>
<ds:datastoreItem xmlns:ds="http://schemas.openxmlformats.org/officeDocument/2006/customXml" ds:itemID="{BC92A36C-4A75-4055-837B-65D8B901464B}"/>
</file>

<file path=docProps/app.xml><?xml version="1.0" encoding="utf-8"?>
<Properties xmlns="http://schemas.openxmlformats.org/officeDocument/2006/extended-properties" xmlns:vt="http://schemas.openxmlformats.org/officeDocument/2006/docPropsVTypes">
  <Template>Normal.dotm</Template>
  <TotalTime>3957</TotalTime>
  <Pages>6</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Munazza Sadaf</cp:lastModifiedBy>
  <cp:revision>150</cp:revision>
  <cp:lastPrinted>2014-03-06T05:51:00Z</cp:lastPrinted>
  <dcterms:created xsi:type="dcterms:W3CDTF">2014-03-29T17:38:00Z</dcterms:created>
  <dcterms:modified xsi:type="dcterms:W3CDTF">2020-12-13T13:41:00Z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