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drawing>
          <wp:inline distB="114300" distT="114300" distL="114300" distR="114300">
            <wp:extent cx="3552825" cy="1897801"/>
            <wp:effectExtent b="0" l="0" r="0" t="0"/>
            <wp:docPr descr=" gambar placeholder" id="1" name="image5.png"/>
            <a:graphic>
              <a:graphicData uri="http://schemas.openxmlformats.org/drawingml/2006/picture">
                <pic:pic>
                  <pic:nvPicPr>
                    <pic:cNvPr descr=" gambar placeholder" id="0" name="image5.png"/>
                    <pic:cNvPicPr preferRelativeResize="0"/>
                  </pic:nvPicPr>
                  <pic:blipFill>
                    <a:blip r:embed="rId6"/>
                    <a:srcRect b="0" l="0" r="0" t="0"/>
                    <a:stretch>
                      <a:fillRect/>
                    </a:stretch>
                  </pic:blipFill>
                  <pic:spPr>
                    <a:xfrm>
                      <a:off x="0" y="0"/>
                      <a:ext cx="3552825" cy="18978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az97se5ul39q" w:id="0"/>
      <w:bookmarkEnd w:id="0"/>
      <w:r w:rsidDel="00000000" w:rsidR="00000000" w:rsidRPr="00000000">
        <w:rPr>
          <w:rtl w:val="0"/>
        </w:rPr>
        <w:t xml:space="preserve">Food Game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Roboto Slab" w:cs="Roboto Slab" w:eastAsia="Roboto Slab" w:hAnsi="Roboto Slab"/>
          <w:color w:val="000000"/>
          <w:sz w:val="32"/>
          <w:szCs w:val="32"/>
        </w:rPr>
      </w:pPr>
      <w:bookmarkStart w:colFirst="0" w:colLast="0" w:name="_ws7mb2zihyzt" w:id="1"/>
      <w:bookmarkEnd w:id="1"/>
      <w:r w:rsidDel="00000000" w:rsidR="00000000" w:rsidRPr="00000000">
        <w:rPr>
          <w:rtl w:val="0"/>
        </w:rPr>
        <w:t xml:space="preserve">Makaryo Studio and Fun Learning id</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120" w:line="240" w:lineRule="auto"/>
        <w:jc w:val="center"/>
        <w:rPr>
          <w:color w:val="0288d1"/>
        </w:rPr>
      </w:pPr>
      <w:r w:rsidDel="00000000" w:rsidR="00000000" w:rsidRPr="00000000">
        <w:rPr>
          <w:rFonts w:ascii="Roboto Slab" w:cs="Roboto Slab" w:eastAsia="Roboto Slab" w:hAnsi="Roboto Slab"/>
          <w:b w:val="1"/>
          <w:color w:val="029aed"/>
          <w:sz w:val="32"/>
          <w:szCs w:val="32"/>
          <w:rtl w:val="0"/>
        </w:rPr>
        <w:t xml:space="preserve">Tanggal: </w:t>
      </w:r>
      <w:r w:rsidDel="00000000" w:rsidR="00000000" w:rsidRPr="00000000">
        <w:rPr>
          <w:rFonts w:ascii="Roboto Slab" w:cs="Roboto Slab" w:eastAsia="Roboto Slab" w:hAnsi="Roboto Slab"/>
          <w:sz w:val="32"/>
          <w:szCs w:val="32"/>
          <w:rtl w:val="0"/>
        </w:rPr>
        <w:t xml:space="preserve">2/10/2021</w: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029aed"/>
        </w:rPr>
      </w:pPr>
      <w:bookmarkStart w:colFirst="0" w:colLast="0" w:name="_yatuiomnjwdy" w:id="2"/>
      <w:bookmarkEnd w:id="2"/>
      <w:r w:rsidDel="00000000" w:rsidR="00000000" w:rsidRPr="00000000">
        <w:rPr>
          <w:rtl w:val="0"/>
        </w:rPr>
        <w:t xml:space="preserve">Ulasan singkat</w:t>
      </w:r>
      <w:r w:rsidDel="00000000" w:rsidR="00000000" w:rsidRPr="00000000">
        <w:rPr>
          <w:rtl w:val="0"/>
        </w:rPr>
      </w:r>
    </w:p>
    <w:p w:rsidR="00000000" w:rsidDel="00000000" w:rsidP="00000000" w:rsidRDefault="00000000" w:rsidRPr="00000000" w14:paraId="00000006">
      <w:pPr>
        <w:spacing w:before="0" w:line="276" w:lineRule="auto"/>
        <w:jc w:val="both"/>
        <w:rPr/>
      </w:pPr>
      <w:r w:rsidDel="00000000" w:rsidR="00000000" w:rsidRPr="00000000">
        <w:rPr>
          <w:rFonts w:ascii="Arial" w:cs="Arial" w:eastAsia="Arial" w:hAnsi="Arial"/>
          <w:sz w:val="22"/>
          <w:szCs w:val="22"/>
          <w:rtl w:val="0"/>
        </w:rPr>
        <w:t xml:space="preserve">mini game yang digunakan untuk mendampingi produk belajar menyusun makanan yang dikeluarkan oleh Fun Learning id. terdapat beberapa mini game semisal menyusun burger, pizza, lauk, dan sandwich. </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s33of7u91i6" w:id="3"/>
      <w:bookmarkEnd w:id="3"/>
      <w:r w:rsidDel="00000000" w:rsidR="00000000" w:rsidRPr="00000000">
        <w:rPr>
          <w:rtl w:val="0"/>
        </w:rPr>
        <w:t xml:space="preserve">Batasan Masalah</w:t>
      </w:r>
    </w:p>
    <w:p w:rsidR="00000000" w:rsidDel="00000000" w:rsidP="00000000" w:rsidRDefault="00000000" w:rsidRPr="00000000" w14:paraId="00000008">
      <w:pPr>
        <w:numPr>
          <w:ilvl w:val="0"/>
          <w:numId w:val="1"/>
        </w:numPr>
        <w:spacing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game ditujukan untuk anak dengan rentang umur sekian tahun</w:t>
      </w:r>
    </w:p>
    <w:p w:rsidR="00000000" w:rsidDel="00000000" w:rsidP="00000000" w:rsidRDefault="00000000" w:rsidRPr="00000000" w14:paraId="00000009">
      <w:pPr>
        <w:numPr>
          <w:ilvl w:val="0"/>
          <w:numId w:val="1"/>
        </w:numPr>
        <w:spacing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menggunakan sistem operasi android</w:t>
      </w:r>
    </w:p>
    <w:p w:rsidR="00000000" w:rsidDel="00000000" w:rsidP="00000000" w:rsidRDefault="00000000" w:rsidRPr="00000000" w14:paraId="0000000A">
      <w:pPr>
        <w:numPr>
          <w:ilvl w:val="0"/>
          <w:numId w:val="1"/>
        </w:numPr>
        <w:spacing w:before="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game berjalan secara offline</w:t>
      </w:r>
    </w:p>
    <w:p w:rsidR="00000000" w:rsidDel="00000000" w:rsidP="00000000" w:rsidRDefault="00000000" w:rsidRPr="00000000" w14:paraId="0000000B">
      <w:pPr>
        <w:numPr>
          <w:ilvl w:val="0"/>
          <w:numId w:val="1"/>
        </w:numPr>
        <w:spacing w:before="0" w:line="276"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setting kamera top down</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d1ku6pizov2" w:id="4"/>
      <w:bookmarkEnd w:id="4"/>
      <w:r w:rsidDel="00000000" w:rsidR="00000000" w:rsidRPr="00000000">
        <w:rPr>
          <w:rtl w:val="0"/>
        </w:rPr>
        <w:t xml:space="preserve">Gameplay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game akan diawali dengan tampilan menu homescreen yang kemudian pemain memilih mini game yang akan dimainkan. setelah memilih minigame akan dihadapkan ke game tersebut misal game burger.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gameplay dari game burger sendiri yaitu menyusun burger sedemikian rupa sesuai dengan permintaan pelanggan. jika susunan benar maka akan mendapatkan reward, tetapi jika salah akan mengulangi permainan dan mengurangi health point.</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i67xmikl1i8" w:id="5"/>
      <w:bookmarkEnd w:id="5"/>
      <w:r w:rsidDel="00000000" w:rsidR="00000000" w:rsidRPr="00000000">
        <w:rPr>
          <w:rtl w:val="0"/>
        </w:rPr>
        <w:t xml:space="preserve">preview</w:t>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 xml:space="preserve">kerangka game burger</w:t>
      </w:r>
    </w:p>
    <w:p w:rsidR="00000000" w:rsidDel="00000000" w:rsidP="00000000" w:rsidRDefault="00000000" w:rsidRPr="00000000" w14:paraId="00000011">
      <w:pPr>
        <w:spacing w:before="0" w:line="276" w:lineRule="auto"/>
        <w:ind w:left="720" w:firstLine="0"/>
        <w:rPr/>
      </w:pPr>
      <w:r w:rsidDel="00000000" w:rsidR="00000000" w:rsidRPr="00000000">
        <w:rPr>
          <w:rFonts w:ascii="Arial" w:cs="Arial" w:eastAsia="Arial" w:hAnsi="Arial"/>
          <w:sz w:val="22"/>
          <w:szCs w:val="22"/>
        </w:rPr>
        <w:drawing>
          <wp:inline distB="114300" distT="114300" distL="114300" distR="114300">
            <wp:extent cx="3909551" cy="6948488"/>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09551" cy="69484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spacing w:before="0" w:line="276" w:lineRule="auto"/>
        <w:ind w:left="720" w:hanging="360"/>
      </w:pPr>
      <w:r w:rsidDel="00000000" w:rsidR="00000000" w:rsidRPr="00000000">
        <w:rPr>
          <w:rFonts w:ascii="Arial" w:cs="Arial" w:eastAsia="Arial" w:hAnsi="Arial"/>
          <w:sz w:val="22"/>
          <w:szCs w:val="22"/>
          <w:rtl w:val="0"/>
        </w:rPr>
        <w:t xml:space="preserve">preview objek </w:t>
      </w:r>
    </w:p>
    <w:p w:rsidR="00000000" w:rsidDel="00000000" w:rsidP="00000000" w:rsidRDefault="00000000" w:rsidRPr="00000000" w14:paraId="00000013">
      <w:pPr>
        <w:spacing w:before="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14178" cy="713898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14178"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05213" cy="360521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05238" cy="380523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0523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i w:val="1"/>
          <w:color w:val="666666"/>
          <w:sz w:val="24"/>
          <w:szCs w:val="24"/>
        </w:rPr>
      </w:pPr>
      <w:bookmarkStart w:colFirst="0" w:colLast="0" w:name="_k8kielq9w8wr" w:id="6"/>
      <w:bookmarkEnd w:id="6"/>
      <w:r w:rsidDel="00000000" w:rsidR="00000000" w:rsidRPr="00000000">
        <w:rPr>
          <w:rtl w:val="0"/>
        </w:rPr>
        <w:t xml:space="preserve">Revisi</w:t>
      </w:r>
      <w:r w:rsidDel="00000000" w:rsidR="00000000" w:rsidRPr="00000000">
        <w:rPr>
          <w:rtl w:val="0"/>
        </w:rPr>
      </w:r>
    </w:p>
    <w:p w:rsidR="00000000" w:rsidDel="00000000" w:rsidP="00000000" w:rsidRDefault="00000000" w:rsidRPr="00000000" w14:paraId="00000017">
      <w:pPr>
        <w:pageBreakBefore w:val="0"/>
        <w:numPr>
          <w:ilvl w:val="0"/>
          <w:numId w:val="3"/>
        </w:numPr>
        <w:spacing w:before="0" w:lineRule="auto"/>
        <w:ind w:left="720" w:hanging="360"/>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600" w:lineRule="auto"/>
        <w:jc w:val="center"/>
        <w:rPr/>
      </w:pPr>
      <w:r w:rsidDel="00000000" w:rsidR="00000000" w:rsidRPr="00000000">
        <w:rPr>
          <w:sz w:val="28"/>
          <w:szCs w:val="28"/>
        </w:rPr>
        <w:drawing>
          <wp:inline distB="114300" distT="114300" distL="114300" distR="114300">
            <wp:extent cx="2751336" cy="280988"/>
            <wp:effectExtent b="0" l="0" r="0" t="0"/>
            <wp:docPr descr="batas halaman" id="7" name="image2.png"/>
            <a:graphic>
              <a:graphicData uri="http://schemas.openxmlformats.org/drawingml/2006/picture">
                <pic:pic>
                  <pic:nvPicPr>
                    <pic:cNvPr descr="batas halaman" id="0" name="image2.png"/>
                    <pic:cNvPicPr preferRelativeResize="0"/>
                  </pic:nvPicPr>
                  <pic:blipFill>
                    <a:blip r:embed="rId11"/>
                    <a:srcRect b="0" l="0" r="0" t="0"/>
                    <a:stretch>
                      <a:fillRect/>
                    </a:stretch>
                  </pic:blipFill>
                  <pic:spPr>
                    <a:xfrm>
                      <a:off x="0" y="0"/>
                      <a:ext cx="2751336" cy="280988"/>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Rule="auto"/>
      <w:ind w:hanging="15"/>
      <w:rPr/>
    </w:pPr>
    <w:r w:rsidDel="00000000" w:rsidR="00000000" w:rsidRPr="00000000">
      <w:rPr/>
      <w:drawing>
        <wp:inline distB="114300" distT="114300" distL="114300" distR="114300">
          <wp:extent cx="5943600" cy="50800"/>
          <wp:effectExtent b="0" l="0" r="0" t="0"/>
          <wp:docPr descr="garis horizontal" id="2" name="image7.png"/>
          <a:graphic>
            <a:graphicData uri="http://schemas.openxmlformats.org/drawingml/2006/picture">
              <pic:pic>
                <pic:nvPicPr>
                  <pic:cNvPr descr="garis horizontal" id="0" name="image7.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id"/>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rFonts w:ascii="Roboto Slab" w:cs="Roboto Slab" w:eastAsia="Roboto Slab" w:hAnsi="Roboto Slab"/>
      <w:b w:val="1"/>
      <w:color w:val="63a600"/>
      <w:sz w:val="36"/>
      <w:szCs w:val="36"/>
    </w:rPr>
  </w:style>
  <w:style w:type="paragraph" w:styleId="Heading2">
    <w:name w:val="heading 2"/>
    <w:basedOn w:val="Normal"/>
    <w:next w:val="Normal"/>
    <w:pPr>
      <w:pageBreakBefore w:val="0"/>
      <w:spacing w:before="120" w:line="240" w:lineRule="auto"/>
    </w:pPr>
    <w:rPr>
      <w:rFonts w:ascii="Roboto Slab" w:cs="Roboto Slab" w:eastAsia="Roboto Slab" w:hAnsi="Roboto Slab"/>
      <w:color w:val="029aed"/>
      <w:sz w:val="32"/>
      <w:szCs w:val="32"/>
    </w:rPr>
  </w:style>
  <w:style w:type="paragraph" w:styleId="Heading3">
    <w:name w:val="heading 3"/>
    <w:basedOn w:val="Normal"/>
    <w:next w:val="Normal"/>
    <w:pPr>
      <w:pageBreakBefore w:val="0"/>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pageBreakBefore w:val="0"/>
      <w:spacing w:after="400" w:before="400" w:lineRule="auto"/>
      <w:jc w:val="center"/>
    </w:pPr>
    <w:rPr>
      <w:i w:val="1"/>
      <w:color w:val="666666"/>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