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rPr>
        <w:id w:val="-288203476"/>
        <w:docPartObj>
          <w:docPartGallery w:val="Cover Pages"/>
          <w:docPartUnique/>
        </w:docPartObj>
      </w:sdtPr>
      <w:sdtEndPr>
        <w:rPr>
          <w:b/>
          <w:color w:val="auto"/>
        </w:rPr>
      </w:sdtEndPr>
      <w:sdtContent>
        <w:p w14:paraId="0B43EE91" w14:textId="77777777" w:rsidR="007E5AEB" w:rsidRPr="006F3B72" w:rsidRDefault="007E5AEB">
          <w:pPr>
            <w:pStyle w:val="NoSpacing"/>
            <w:spacing w:before="1540" w:after="240"/>
            <w:jc w:val="center"/>
            <w:rPr>
              <w:color w:val="5B9BD5" w:themeColor="accent1"/>
            </w:rPr>
          </w:pPr>
          <w:r w:rsidRPr="006F3B72">
            <w:rPr>
              <w:noProof/>
              <w:color w:val="5B9BD5" w:themeColor="accent1"/>
            </w:rPr>
            <w:drawing>
              <wp:inline distT="0" distB="0" distL="0" distR="0" wp14:anchorId="633E6729" wp14:editId="6C088D8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eastAsiaTheme="majorEastAsia" w:cstheme="majorBidi"/>
              <w:caps/>
              <w:color w:val="5B9BD5" w:themeColor="accent1"/>
            </w:rPr>
            <w:alias w:val="Title"/>
            <w:tag w:val=""/>
            <w:id w:val="1735040861"/>
            <w:placeholder>
              <w:docPart w:val="C77D46D93E804E4E9C123B23AD05B38B"/>
            </w:placeholder>
            <w:dataBinding w:prefixMappings="xmlns:ns0='http://purl.org/dc/elements/1.1/' xmlns:ns1='http://schemas.openxmlformats.org/package/2006/metadata/core-properties' " w:xpath="/ns1:coreProperties[1]/ns0:title[1]" w:storeItemID="{6C3C8BC8-F283-45AE-878A-BAB7291924A1}"/>
            <w:text/>
          </w:sdtPr>
          <w:sdtEndPr/>
          <w:sdtContent>
            <w:p w14:paraId="28393299" w14:textId="77777777" w:rsidR="007E5AEB" w:rsidRPr="006F3B72" w:rsidRDefault="00023471">
              <w:pPr>
                <w:pStyle w:val="NoSpacing"/>
                <w:pBdr>
                  <w:top w:val="single" w:sz="6" w:space="6" w:color="5B9BD5" w:themeColor="accent1"/>
                  <w:bottom w:val="single" w:sz="6" w:space="6" w:color="5B9BD5" w:themeColor="accent1"/>
                </w:pBdr>
                <w:spacing w:after="240"/>
                <w:jc w:val="center"/>
                <w:rPr>
                  <w:rFonts w:eastAsiaTheme="majorEastAsia" w:cstheme="majorBidi"/>
                  <w:caps/>
                  <w:color w:val="5B9BD5" w:themeColor="accent1"/>
                </w:rPr>
              </w:pPr>
              <w:r w:rsidRPr="006F3B72">
                <w:rPr>
                  <w:rFonts w:eastAsiaTheme="majorEastAsia" w:cstheme="majorBidi"/>
                  <w:caps/>
                  <w:color w:val="5B9BD5" w:themeColor="accent1"/>
                </w:rPr>
                <w:t>SEN381 - CIVICCONNECT</w:t>
              </w:r>
            </w:p>
          </w:sdtContent>
        </w:sdt>
        <w:sdt>
          <w:sdtPr>
            <w:rPr>
              <w:color w:val="5B9BD5" w:themeColor="accent1"/>
            </w:rPr>
            <w:alias w:val="Subtitle"/>
            <w:tag w:val=""/>
            <w:id w:val="328029620"/>
            <w:placeholder>
              <w:docPart w:val="DF7CBD6085E940B8A1E1B9521BC5132D"/>
            </w:placeholder>
            <w:dataBinding w:prefixMappings="xmlns:ns0='http://purl.org/dc/elements/1.1/' xmlns:ns1='http://schemas.openxmlformats.org/package/2006/metadata/core-properties' " w:xpath="/ns1:coreProperties[1]/ns0:subject[1]" w:storeItemID="{6C3C8BC8-F283-45AE-878A-BAB7291924A1}"/>
            <w:text/>
          </w:sdtPr>
          <w:sdtEndPr/>
          <w:sdtContent>
            <w:p w14:paraId="3556D194" w14:textId="77777777" w:rsidR="007E5AEB" w:rsidRPr="006F3B72" w:rsidRDefault="00045445">
              <w:pPr>
                <w:pStyle w:val="NoSpacing"/>
                <w:jc w:val="center"/>
                <w:rPr>
                  <w:color w:val="5B9BD5" w:themeColor="accent1"/>
                </w:rPr>
              </w:pPr>
              <w:r w:rsidRPr="006F3B72">
                <w:rPr>
                  <w:color w:val="5B9BD5" w:themeColor="accent1"/>
                </w:rPr>
                <w:t>PED v2.0 (M1 + M2)</w:t>
              </w:r>
            </w:p>
          </w:sdtContent>
        </w:sdt>
        <w:p w14:paraId="5EB2E4DE" w14:textId="77777777" w:rsidR="007E5AEB" w:rsidRPr="006F3B72" w:rsidRDefault="007E5AEB">
          <w:pPr>
            <w:pStyle w:val="NoSpacing"/>
            <w:spacing w:before="480"/>
            <w:jc w:val="center"/>
            <w:rPr>
              <w:color w:val="5B9BD5" w:themeColor="accent1"/>
            </w:rPr>
          </w:pPr>
          <w:r w:rsidRPr="006F3B72">
            <w:rPr>
              <w:noProof/>
              <w:color w:val="5B9BD5" w:themeColor="accent1"/>
            </w:rPr>
            <w:drawing>
              <wp:inline distT="0" distB="0" distL="0" distR="0" wp14:anchorId="2363ED32" wp14:editId="014E9D04">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0030B24" w14:textId="77777777" w:rsidR="002266D2" w:rsidRPr="006F3B72" w:rsidRDefault="00CF7496">
          <w:pPr>
            <w:pStyle w:val="NoSpacing"/>
            <w:spacing w:before="480"/>
            <w:jc w:val="center"/>
            <w:rPr>
              <w:color w:val="5B9BD5" w:themeColor="accent1"/>
            </w:rPr>
          </w:pPr>
          <w:r w:rsidRPr="006F3B72">
            <w:rPr>
              <w:noProof/>
              <w:color w:val="5B9BD5" w:themeColor="accent1"/>
            </w:rPr>
            <mc:AlternateContent>
              <mc:Choice Requires="wps">
                <w:drawing>
                  <wp:anchor distT="0" distB="0" distL="114300" distR="114300" simplePos="0" relativeHeight="251658240" behindDoc="0" locked="0" layoutInCell="1" allowOverlap="1" wp14:anchorId="574C913D" wp14:editId="067838ED">
                    <wp:simplePos x="0" y="0"/>
                    <wp:positionH relativeFrom="margin">
                      <wp:posOffset>1638300</wp:posOffset>
                    </wp:positionH>
                    <wp:positionV relativeFrom="paragraph">
                      <wp:posOffset>313055</wp:posOffset>
                    </wp:positionV>
                    <wp:extent cx="2453640" cy="1120140"/>
                    <wp:effectExtent l="0" t="0" r="22860" b="22860"/>
                    <wp:wrapNone/>
                    <wp:docPr id="649941638" name="Text Box 1"/>
                    <wp:cNvGraphicFramePr/>
                    <a:graphic xmlns:a="http://schemas.openxmlformats.org/drawingml/2006/main">
                      <a:graphicData uri="http://schemas.microsoft.com/office/word/2010/wordprocessingShape">
                        <wps:wsp>
                          <wps:cNvSpPr txBox="1"/>
                          <wps:spPr>
                            <a:xfrm>
                              <a:off x="0" y="0"/>
                              <a:ext cx="2453640" cy="1120140"/>
                            </a:xfrm>
                            <a:prstGeom prst="rect">
                              <a:avLst/>
                            </a:prstGeom>
                            <a:solidFill>
                              <a:schemeClr val="lt1"/>
                            </a:solidFill>
                            <a:ln w="6350">
                              <a:solidFill>
                                <a:prstClr val="black"/>
                              </a:solidFill>
                            </a:ln>
                          </wps:spPr>
                          <wps:txbx>
                            <w:txbxContent>
                              <w:p w14:paraId="2D215A26" w14:textId="77777777" w:rsidR="006F3B72" w:rsidRDefault="006F3B72" w:rsidP="00737BC9">
                                <w:pPr>
                                  <w:jc w:val="center"/>
                                  <w:rPr>
                                    <w:lang w:val="en-ZA"/>
                                  </w:rPr>
                                </w:pPr>
                                <w:r>
                                  <w:rPr>
                                    <w:lang w:val="en-ZA"/>
                                  </w:rPr>
                                  <w:t>Phenyo Phooko 602218</w:t>
                                </w:r>
                              </w:p>
                              <w:p w14:paraId="738C3AF2" w14:textId="77777777" w:rsidR="006F3B72" w:rsidRDefault="006F3B72" w:rsidP="00737BC9">
                                <w:pPr>
                                  <w:jc w:val="center"/>
                                  <w:rPr>
                                    <w:lang w:val="en-ZA"/>
                                  </w:rPr>
                                </w:pPr>
                                <w:r w:rsidRPr="00CF7496">
                                  <w:rPr>
                                    <w:lang w:val="en-ZA"/>
                                  </w:rPr>
                                  <w:t>Masilo Pudikabekwa</w:t>
                                </w:r>
                                <w:r>
                                  <w:rPr>
                                    <w:lang w:val="en-ZA"/>
                                  </w:rPr>
                                  <w:t xml:space="preserve"> 603037</w:t>
                                </w:r>
                              </w:p>
                              <w:p w14:paraId="65BE3944" w14:textId="77777777" w:rsidR="006F3B72" w:rsidRPr="00CF7496" w:rsidRDefault="006F3B72" w:rsidP="00737BC9">
                                <w:pPr>
                                  <w:jc w:val="center"/>
                                  <w:rPr>
                                    <w:lang w:val="en-ZA"/>
                                  </w:rPr>
                                </w:pPr>
                                <w:r>
                                  <w:rPr>
                                    <w:lang w:val="en-ZA"/>
                                  </w:rPr>
                                  <w:t>Dristen Erasmus Albertus Venter 601719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C913D" id="_x0000_t202" coordsize="21600,21600" o:spt="202" path="m,l,21600r21600,l21600,xe">
                    <v:stroke joinstyle="miter"/>
                    <v:path gradientshapeok="t" o:connecttype="rect"/>
                  </v:shapetype>
                  <v:shape id="Text Box 1" o:spid="_x0000_s1026" type="#_x0000_t202" style="position:absolute;left:0;text-align:left;margin-left:129pt;margin-top:24.65pt;width:193.2pt;height:88.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" fillcolor="white [3201]" strokeweight=".5pt">
                    <v:textbox>
                      <w:txbxContent>
                        <w:p w14:paraId="2D215A26" w14:textId="77777777" w:rsidR="006F3B72" w:rsidRDefault="006F3B72" w:rsidP="00737BC9">
                          <w:pPr>
                            <w:jc w:val="center"/>
                            <w:rPr>
                              <w:lang w:val="en-ZA"/>
                            </w:rPr>
                          </w:pPr>
                          <w:r>
                            <w:rPr>
                              <w:lang w:val="en-ZA"/>
                            </w:rPr>
                            <w:t>Phenyo Phooko 602218</w:t>
                          </w:r>
                        </w:p>
                        <w:p w14:paraId="738C3AF2" w14:textId="77777777" w:rsidR="006F3B72" w:rsidRDefault="006F3B72" w:rsidP="00737BC9">
                          <w:pPr>
                            <w:jc w:val="center"/>
                            <w:rPr>
                              <w:lang w:val="en-ZA"/>
                            </w:rPr>
                          </w:pPr>
                          <w:r w:rsidRPr="00CF7496">
                            <w:rPr>
                              <w:lang w:val="en-ZA"/>
                            </w:rPr>
                            <w:t>Masilo Pudikabekwa</w:t>
                          </w:r>
                          <w:r>
                            <w:rPr>
                              <w:lang w:val="en-ZA"/>
                            </w:rPr>
                            <w:t xml:space="preserve"> 603037</w:t>
                          </w:r>
                        </w:p>
                        <w:p w14:paraId="65BE3944" w14:textId="77777777" w:rsidR="006F3B72" w:rsidRPr="00CF7496" w:rsidRDefault="006F3B72" w:rsidP="00737BC9">
                          <w:pPr>
                            <w:jc w:val="center"/>
                            <w:rPr>
                              <w:lang w:val="en-ZA"/>
                            </w:rPr>
                          </w:pPr>
                          <w:r>
                            <w:rPr>
                              <w:lang w:val="en-ZA"/>
                            </w:rPr>
                            <w:t>Dristen Erasmus Albertus Venter 601719</w:t>
                          </w:r>
                        </w:p>
                      </w:txbxContent>
                    </v:textbox>
                    <w10:wrap anchorx="margin"/>
                  </v:shape>
                </w:pict>
              </mc:Fallback>
            </mc:AlternateContent>
          </w:r>
        </w:p>
        <w:p w14:paraId="4DA7E083" w14:textId="77777777" w:rsidR="007E5AEB" w:rsidRPr="006F3B72" w:rsidRDefault="007E5AEB">
          <w:pPr>
            <w:rPr>
              <w:b/>
            </w:rPr>
          </w:pPr>
          <w:r w:rsidRPr="006F3B72">
            <w:rPr>
              <w:b/>
            </w:rPr>
            <w:br w:type="page"/>
          </w:r>
        </w:p>
      </w:sdtContent>
    </w:sdt>
    <w:sdt>
      <w:sdtPr>
        <w:rPr>
          <w:rFonts w:asciiTheme="minorHAnsi" w:eastAsiaTheme="minorHAnsi" w:hAnsiTheme="minorHAnsi" w:cstheme="minorBidi"/>
          <w:color w:val="auto"/>
          <w:sz w:val="22"/>
          <w:szCs w:val="22"/>
        </w:rPr>
        <w:id w:val="2040085232"/>
        <w:docPartObj>
          <w:docPartGallery w:val="Table of Contents"/>
          <w:docPartUnique/>
        </w:docPartObj>
      </w:sdtPr>
      <w:sdtEndPr>
        <w:rPr>
          <w:b/>
          <w:bCs/>
          <w:noProof/>
        </w:rPr>
      </w:sdtEndPr>
      <w:sdtContent>
        <w:p w14:paraId="3C5CD044" w14:textId="77777777" w:rsidR="004F4ADB" w:rsidRDefault="004F4ADB">
          <w:pPr>
            <w:pStyle w:val="TOCHeading"/>
          </w:pPr>
          <w:r>
            <w:t>Contents</w:t>
          </w:r>
        </w:p>
        <w:p w14:paraId="2D53BEA0" w14:textId="19FA6420" w:rsidR="00A64529" w:rsidRDefault="004F4ADB">
          <w:pPr>
            <w:pStyle w:val="TOC2"/>
            <w:tabs>
              <w:tab w:val="right" w:leader="dot" w:pos="9016"/>
            </w:tabs>
            <w:rPr>
              <w:rFonts w:eastAsiaTheme="minorEastAsia"/>
              <w:noProof/>
              <w:kern w:val="2"/>
              <w:sz w:val="24"/>
              <w:szCs w:val="24"/>
              <w:lang w:val="en-ZA" w:eastAsia="en-ZA"/>
              <w14:ligatures w14:val="standardContextual"/>
            </w:rPr>
          </w:pPr>
          <w:r>
            <w:fldChar w:fldCharType="begin"/>
          </w:r>
          <w:r>
            <w:instrText xml:space="preserve"> TOC \o "1-3" \h \z \u </w:instrText>
          </w:r>
          <w:r>
            <w:fldChar w:fldCharType="separate"/>
          </w:r>
          <w:hyperlink w:anchor="_Toc241701957" w:history="1">
            <w:r w:rsidR="00A64529" w:rsidRPr="00C00CB5">
              <w:rPr>
                <w:rStyle w:val="Hyperlink"/>
                <w:noProof/>
              </w:rPr>
              <w:t>Problem and Business Need</w:t>
            </w:r>
            <w:r w:rsidR="00A64529">
              <w:rPr>
                <w:noProof/>
                <w:webHidden/>
              </w:rPr>
              <w:tab/>
            </w:r>
            <w:r w:rsidR="00A64529">
              <w:rPr>
                <w:noProof/>
                <w:webHidden/>
              </w:rPr>
              <w:fldChar w:fldCharType="begin"/>
            </w:r>
            <w:r w:rsidR="00A64529">
              <w:rPr>
                <w:noProof/>
                <w:webHidden/>
              </w:rPr>
              <w:instrText xml:space="preserve"> PAGEREF _Toc241701957 \h </w:instrText>
            </w:r>
            <w:r w:rsidR="00A64529">
              <w:rPr>
                <w:noProof/>
                <w:webHidden/>
              </w:rPr>
            </w:r>
            <w:r w:rsidR="00A64529">
              <w:rPr>
                <w:noProof/>
                <w:webHidden/>
              </w:rPr>
              <w:fldChar w:fldCharType="separate"/>
            </w:r>
            <w:r w:rsidR="00A64529">
              <w:rPr>
                <w:noProof/>
                <w:webHidden/>
              </w:rPr>
              <w:t>4</w:t>
            </w:r>
            <w:r w:rsidR="00A64529">
              <w:rPr>
                <w:noProof/>
                <w:webHidden/>
              </w:rPr>
              <w:fldChar w:fldCharType="end"/>
            </w:r>
          </w:hyperlink>
        </w:p>
        <w:p w14:paraId="00C4CC8E" w14:textId="69028379"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58" w:history="1">
            <w:r w:rsidRPr="00C00CB5">
              <w:rPr>
                <w:rStyle w:val="Hyperlink"/>
                <w:noProof/>
              </w:rPr>
              <w:t>Problem Statement</w:t>
            </w:r>
            <w:r>
              <w:rPr>
                <w:noProof/>
                <w:webHidden/>
              </w:rPr>
              <w:tab/>
            </w:r>
            <w:r>
              <w:rPr>
                <w:noProof/>
                <w:webHidden/>
              </w:rPr>
              <w:fldChar w:fldCharType="begin"/>
            </w:r>
            <w:r>
              <w:rPr>
                <w:noProof/>
                <w:webHidden/>
              </w:rPr>
              <w:instrText xml:space="preserve"> PAGEREF _Toc241701958 \h </w:instrText>
            </w:r>
            <w:r>
              <w:rPr>
                <w:noProof/>
                <w:webHidden/>
              </w:rPr>
            </w:r>
            <w:r>
              <w:rPr>
                <w:noProof/>
                <w:webHidden/>
              </w:rPr>
              <w:fldChar w:fldCharType="separate"/>
            </w:r>
            <w:r>
              <w:rPr>
                <w:noProof/>
                <w:webHidden/>
              </w:rPr>
              <w:t>4</w:t>
            </w:r>
            <w:r>
              <w:rPr>
                <w:noProof/>
                <w:webHidden/>
              </w:rPr>
              <w:fldChar w:fldCharType="end"/>
            </w:r>
          </w:hyperlink>
        </w:p>
        <w:p w14:paraId="18E8218E" w14:textId="1E4F34E1"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59" w:history="1">
            <w:r w:rsidRPr="00C00CB5">
              <w:rPr>
                <w:rStyle w:val="Hyperlink"/>
                <w:noProof/>
              </w:rPr>
              <w:t>Business Need and Intended Value</w:t>
            </w:r>
            <w:r>
              <w:rPr>
                <w:noProof/>
                <w:webHidden/>
              </w:rPr>
              <w:tab/>
            </w:r>
            <w:r>
              <w:rPr>
                <w:noProof/>
                <w:webHidden/>
              </w:rPr>
              <w:fldChar w:fldCharType="begin"/>
            </w:r>
            <w:r>
              <w:rPr>
                <w:noProof/>
                <w:webHidden/>
              </w:rPr>
              <w:instrText xml:space="preserve"> PAGEREF _Toc241701959 \h </w:instrText>
            </w:r>
            <w:r>
              <w:rPr>
                <w:noProof/>
                <w:webHidden/>
              </w:rPr>
            </w:r>
            <w:r>
              <w:rPr>
                <w:noProof/>
                <w:webHidden/>
              </w:rPr>
              <w:fldChar w:fldCharType="separate"/>
            </w:r>
            <w:r>
              <w:rPr>
                <w:noProof/>
                <w:webHidden/>
              </w:rPr>
              <w:t>4</w:t>
            </w:r>
            <w:r>
              <w:rPr>
                <w:noProof/>
                <w:webHidden/>
              </w:rPr>
              <w:fldChar w:fldCharType="end"/>
            </w:r>
          </w:hyperlink>
        </w:p>
        <w:p w14:paraId="1C5C0062" w14:textId="748F52CD"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1960" w:history="1">
            <w:r w:rsidRPr="00C00CB5">
              <w:rPr>
                <w:rStyle w:val="Hyperlink"/>
                <w:noProof/>
              </w:rPr>
              <w:t>Problem → Need → System Value</w:t>
            </w:r>
            <w:r>
              <w:rPr>
                <w:noProof/>
                <w:webHidden/>
              </w:rPr>
              <w:tab/>
            </w:r>
            <w:r>
              <w:rPr>
                <w:noProof/>
                <w:webHidden/>
              </w:rPr>
              <w:fldChar w:fldCharType="begin"/>
            </w:r>
            <w:r>
              <w:rPr>
                <w:noProof/>
                <w:webHidden/>
              </w:rPr>
              <w:instrText xml:space="preserve"> PAGEREF _Toc241701960 \h </w:instrText>
            </w:r>
            <w:r>
              <w:rPr>
                <w:noProof/>
                <w:webHidden/>
              </w:rPr>
            </w:r>
            <w:r>
              <w:rPr>
                <w:noProof/>
                <w:webHidden/>
              </w:rPr>
              <w:fldChar w:fldCharType="separate"/>
            </w:r>
            <w:r>
              <w:rPr>
                <w:noProof/>
                <w:webHidden/>
              </w:rPr>
              <w:t>5</w:t>
            </w:r>
            <w:r>
              <w:rPr>
                <w:noProof/>
                <w:webHidden/>
              </w:rPr>
              <w:fldChar w:fldCharType="end"/>
            </w:r>
          </w:hyperlink>
        </w:p>
        <w:p w14:paraId="10876CA2" w14:textId="750EAAC5"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1" w:history="1">
            <w:r w:rsidRPr="00C00CB5">
              <w:rPr>
                <w:rStyle w:val="Hyperlink"/>
                <w:noProof/>
              </w:rPr>
              <w:t>Stakeholder Register</w:t>
            </w:r>
            <w:r>
              <w:rPr>
                <w:noProof/>
                <w:webHidden/>
              </w:rPr>
              <w:tab/>
            </w:r>
            <w:r>
              <w:rPr>
                <w:noProof/>
                <w:webHidden/>
              </w:rPr>
              <w:fldChar w:fldCharType="begin"/>
            </w:r>
            <w:r>
              <w:rPr>
                <w:noProof/>
                <w:webHidden/>
              </w:rPr>
              <w:instrText xml:space="preserve"> PAGEREF _Toc241701961 \h </w:instrText>
            </w:r>
            <w:r>
              <w:rPr>
                <w:noProof/>
                <w:webHidden/>
              </w:rPr>
            </w:r>
            <w:r>
              <w:rPr>
                <w:noProof/>
                <w:webHidden/>
              </w:rPr>
              <w:fldChar w:fldCharType="separate"/>
            </w:r>
            <w:r>
              <w:rPr>
                <w:noProof/>
                <w:webHidden/>
              </w:rPr>
              <w:t>6</w:t>
            </w:r>
            <w:r>
              <w:rPr>
                <w:noProof/>
                <w:webHidden/>
              </w:rPr>
              <w:fldChar w:fldCharType="end"/>
            </w:r>
          </w:hyperlink>
        </w:p>
        <w:p w14:paraId="365F4773" w14:textId="5A82CC58"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2" w:history="1">
            <w:r w:rsidRPr="00C00CB5">
              <w:rPr>
                <w:rStyle w:val="Hyperlink"/>
                <w:noProof/>
              </w:rPr>
              <w:t>Stakeholder Needs</w:t>
            </w:r>
            <w:r>
              <w:rPr>
                <w:noProof/>
                <w:webHidden/>
              </w:rPr>
              <w:tab/>
            </w:r>
            <w:r>
              <w:rPr>
                <w:noProof/>
                <w:webHidden/>
              </w:rPr>
              <w:fldChar w:fldCharType="begin"/>
            </w:r>
            <w:r>
              <w:rPr>
                <w:noProof/>
                <w:webHidden/>
              </w:rPr>
              <w:instrText xml:space="preserve"> PAGEREF _Toc241701962 \h </w:instrText>
            </w:r>
            <w:r>
              <w:rPr>
                <w:noProof/>
                <w:webHidden/>
              </w:rPr>
            </w:r>
            <w:r>
              <w:rPr>
                <w:noProof/>
                <w:webHidden/>
              </w:rPr>
              <w:fldChar w:fldCharType="separate"/>
            </w:r>
            <w:r>
              <w:rPr>
                <w:noProof/>
                <w:webHidden/>
              </w:rPr>
              <w:t>7</w:t>
            </w:r>
            <w:r>
              <w:rPr>
                <w:noProof/>
                <w:webHidden/>
              </w:rPr>
              <w:fldChar w:fldCharType="end"/>
            </w:r>
          </w:hyperlink>
        </w:p>
        <w:p w14:paraId="0044D8A4" w14:textId="29DA3E9E"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3" w:history="1">
            <w:r w:rsidRPr="00C00CB5">
              <w:rPr>
                <w:rStyle w:val="Hyperlink"/>
                <w:noProof/>
              </w:rPr>
              <w:t>Power / Interest Analysis</w:t>
            </w:r>
            <w:r>
              <w:rPr>
                <w:noProof/>
                <w:webHidden/>
              </w:rPr>
              <w:tab/>
            </w:r>
            <w:r>
              <w:rPr>
                <w:noProof/>
                <w:webHidden/>
              </w:rPr>
              <w:fldChar w:fldCharType="begin"/>
            </w:r>
            <w:r>
              <w:rPr>
                <w:noProof/>
                <w:webHidden/>
              </w:rPr>
              <w:instrText xml:space="preserve"> PAGEREF _Toc241701963 \h </w:instrText>
            </w:r>
            <w:r>
              <w:rPr>
                <w:noProof/>
                <w:webHidden/>
              </w:rPr>
            </w:r>
            <w:r>
              <w:rPr>
                <w:noProof/>
                <w:webHidden/>
              </w:rPr>
              <w:fldChar w:fldCharType="separate"/>
            </w:r>
            <w:r>
              <w:rPr>
                <w:noProof/>
                <w:webHidden/>
              </w:rPr>
              <w:t>7</w:t>
            </w:r>
            <w:r>
              <w:rPr>
                <w:noProof/>
                <w:webHidden/>
              </w:rPr>
              <w:fldChar w:fldCharType="end"/>
            </w:r>
          </w:hyperlink>
        </w:p>
        <w:p w14:paraId="6C37BCE1" w14:textId="1FEAA154"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4" w:history="1">
            <w:r w:rsidRPr="00C00CB5">
              <w:rPr>
                <w:rStyle w:val="Hyperlink"/>
                <w:noProof/>
              </w:rPr>
              <w:t>Stakeholder Conflicts</w:t>
            </w:r>
            <w:r>
              <w:rPr>
                <w:noProof/>
                <w:webHidden/>
              </w:rPr>
              <w:tab/>
            </w:r>
            <w:r>
              <w:rPr>
                <w:noProof/>
                <w:webHidden/>
              </w:rPr>
              <w:fldChar w:fldCharType="begin"/>
            </w:r>
            <w:r>
              <w:rPr>
                <w:noProof/>
                <w:webHidden/>
              </w:rPr>
              <w:instrText xml:space="preserve"> PAGEREF _Toc241701964 \h </w:instrText>
            </w:r>
            <w:r>
              <w:rPr>
                <w:noProof/>
                <w:webHidden/>
              </w:rPr>
            </w:r>
            <w:r>
              <w:rPr>
                <w:noProof/>
                <w:webHidden/>
              </w:rPr>
              <w:fldChar w:fldCharType="separate"/>
            </w:r>
            <w:r>
              <w:rPr>
                <w:noProof/>
                <w:webHidden/>
              </w:rPr>
              <w:t>8</w:t>
            </w:r>
            <w:r>
              <w:rPr>
                <w:noProof/>
                <w:webHidden/>
              </w:rPr>
              <w:fldChar w:fldCharType="end"/>
            </w:r>
          </w:hyperlink>
        </w:p>
        <w:p w14:paraId="3155F183" w14:textId="1D5058CC"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5" w:history="1">
            <w:r w:rsidRPr="00C00CB5">
              <w:rPr>
                <w:rStyle w:val="Hyperlink"/>
                <w:noProof/>
              </w:rPr>
              <w:t>Stakeholder Conflict 2 - Transparency Vs Security</w:t>
            </w:r>
            <w:r>
              <w:rPr>
                <w:noProof/>
                <w:webHidden/>
              </w:rPr>
              <w:tab/>
            </w:r>
            <w:r>
              <w:rPr>
                <w:noProof/>
                <w:webHidden/>
              </w:rPr>
              <w:fldChar w:fldCharType="begin"/>
            </w:r>
            <w:r>
              <w:rPr>
                <w:noProof/>
                <w:webHidden/>
              </w:rPr>
              <w:instrText xml:space="preserve"> PAGEREF _Toc241701965 \h </w:instrText>
            </w:r>
            <w:r>
              <w:rPr>
                <w:noProof/>
                <w:webHidden/>
              </w:rPr>
            </w:r>
            <w:r>
              <w:rPr>
                <w:noProof/>
                <w:webHidden/>
              </w:rPr>
              <w:fldChar w:fldCharType="separate"/>
            </w:r>
            <w:r>
              <w:rPr>
                <w:noProof/>
                <w:webHidden/>
              </w:rPr>
              <w:t>8</w:t>
            </w:r>
            <w:r>
              <w:rPr>
                <w:noProof/>
                <w:webHidden/>
              </w:rPr>
              <w:fldChar w:fldCharType="end"/>
            </w:r>
          </w:hyperlink>
        </w:p>
        <w:p w14:paraId="491EF47F" w14:textId="6784A2DB"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6" w:history="1">
            <w:r w:rsidRPr="00C00CB5">
              <w:rPr>
                <w:rStyle w:val="Hyperlink"/>
                <w:noProof/>
              </w:rPr>
              <w:t>Stakeholder-to-Scope Traceability</w:t>
            </w:r>
            <w:r>
              <w:rPr>
                <w:noProof/>
                <w:webHidden/>
              </w:rPr>
              <w:tab/>
            </w:r>
            <w:r>
              <w:rPr>
                <w:noProof/>
                <w:webHidden/>
              </w:rPr>
              <w:fldChar w:fldCharType="begin"/>
            </w:r>
            <w:r>
              <w:rPr>
                <w:noProof/>
                <w:webHidden/>
              </w:rPr>
              <w:instrText xml:space="preserve"> PAGEREF _Toc241701966 \h </w:instrText>
            </w:r>
            <w:r>
              <w:rPr>
                <w:noProof/>
                <w:webHidden/>
              </w:rPr>
            </w:r>
            <w:r>
              <w:rPr>
                <w:noProof/>
                <w:webHidden/>
              </w:rPr>
              <w:fldChar w:fldCharType="separate"/>
            </w:r>
            <w:r>
              <w:rPr>
                <w:noProof/>
                <w:webHidden/>
              </w:rPr>
              <w:t>9</w:t>
            </w:r>
            <w:r>
              <w:rPr>
                <w:noProof/>
                <w:webHidden/>
              </w:rPr>
              <w:fldChar w:fldCharType="end"/>
            </w:r>
          </w:hyperlink>
        </w:p>
        <w:p w14:paraId="43969809" w14:textId="53FA7E68"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7" w:history="1">
            <w:r w:rsidRPr="00C00CB5">
              <w:rPr>
                <w:rStyle w:val="Hyperlink"/>
                <w:noProof/>
              </w:rPr>
              <w:t>SCOPE BASELINE</w:t>
            </w:r>
            <w:r>
              <w:rPr>
                <w:noProof/>
                <w:webHidden/>
              </w:rPr>
              <w:tab/>
            </w:r>
            <w:r>
              <w:rPr>
                <w:noProof/>
                <w:webHidden/>
              </w:rPr>
              <w:fldChar w:fldCharType="begin"/>
            </w:r>
            <w:r>
              <w:rPr>
                <w:noProof/>
                <w:webHidden/>
              </w:rPr>
              <w:instrText xml:space="preserve"> PAGEREF _Toc241701967 \h </w:instrText>
            </w:r>
            <w:r>
              <w:rPr>
                <w:noProof/>
                <w:webHidden/>
              </w:rPr>
            </w:r>
            <w:r>
              <w:rPr>
                <w:noProof/>
                <w:webHidden/>
              </w:rPr>
              <w:fldChar w:fldCharType="separate"/>
            </w:r>
            <w:r>
              <w:rPr>
                <w:noProof/>
                <w:webHidden/>
              </w:rPr>
              <w:t>9</w:t>
            </w:r>
            <w:r>
              <w:rPr>
                <w:noProof/>
                <w:webHidden/>
              </w:rPr>
              <w:fldChar w:fldCharType="end"/>
            </w:r>
          </w:hyperlink>
        </w:p>
        <w:p w14:paraId="03535A54" w14:textId="0D35CB7B"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8" w:history="1">
            <w:r w:rsidRPr="00C00CB5">
              <w:rPr>
                <w:rStyle w:val="Hyperlink"/>
                <w:noProof/>
              </w:rPr>
              <w:t>Scope Statement</w:t>
            </w:r>
            <w:r>
              <w:rPr>
                <w:noProof/>
                <w:webHidden/>
              </w:rPr>
              <w:tab/>
            </w:r>
            <w:r>
              <w:rPr>
                <w:noProof/>
                <w:webHidden/>
              </w:rPr>
              <w:fldChar w:fldCharType="begin"/>
            </w:r>
            <w:r>
              <w:rPr>
                <w:noProof/>
                <w:webHidden/>
              </w:rPr>
              <w:instrText xml:space="preserve"> PAGEREF _Toc241701968 \h </w:instrText>
            </w:r>
            <w:r>
              <w:rPr>
                <w:noProof/>
                <w:webHidden/>
              </w:rPr>
            </w:r>
            <w:r>
              <w:rPr>
                <w:noProof/>
                <w:webHidden/>
              </w:rPr>
              <w:fldChar w:fldCharType="separate"/>
            </w:r>
            <w:r>
              <w:rPr>
                <w:noProof/>
                <w:webHidden/>
              </w:rPr>
              <w:t>9</w:t>
            </w:r>
            <w:r>
              <w:rPr>
                <w:noProof/>
                <w:webHidden/>
              </w:rPr>
              <w:fldChar w:fldCharType="end"/>
            </w:r>
          </w:hyperlink>
        </w:p>
        <w:p w14:paraId="2FBCFFD0" w14:textId="208F47CD"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69" w:history="1">
            <w:r w:rsidRPr="00C00CB5">
              <w:rPr>
                <w:rStyle w:val="Hyperlink"/>
                <w:noProof/>
              </w:rPr>
              <w:t>IN-SCOPE</w:t>
            </w:r>
            <w:r>
              <w:rPr>
                <w:noProof/>
                <w:webHidden/>
              </w:rPr>
              <w:tab/>
            </w:r>
            <w:r>
              <w:rPr>
                <w:noProof/>
                <w:webHidden/>
              </w:rPr>
              <w:fldChar w:fldCharType="begin"/>
            </w:r>
            <w:r>
              <w:rPr>
                <w:noProof/>
                <w:webHidden/>
              </w:rPr>
              <w:instrText xml:space="preserve"> PAGEREF _Toc241701969 \h </w:instrText>
            </w:r>
            <w:r>
              <w:rPr>
                <w:noProof/>
                <w:webHidden/>
              </w:rPr>
            </w:r>
            <w:r>
              <w:rPr>
                <w:noProof/>
                <w:webHidden/>
              </w:rPr>
              <w:fldChar w:fldCharType="separate"/>
            </w:r>
            <w:r>
              <w:rPr>
                <w:noProof/>
                <w:webHidden/>
              </w:rPr>
              <w:t>10</w:t>
            </w:r>
            <w:r>
              <w:rPr>
                <w:noProof/>
                <w:webHidden/>
              </w:rPr>
              <w:fldChar w:fldCharType="end"/>
            </w:r>
          </w:hyperlink>
        </w:p>
        <w:p w14:paraId="00AEAA5B" w14:textId="3DFC2BD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0" w:history="1">
            <w:r w:rsidRPr="00C00CB5">
              <w:rPr>
                <w:rStyle w:val="Hyperlink"/>
                <w:noProof/>
              </w:rPr>
              <w:t>OUT-OF-SCOPE</w:t>
            </w:r>
            <w:r>
              <w:rPr>
                <w:noProof/>
                <w:webHidden/>
              </w:rPr>
              <w:tab/>
            </w:r>
            <w:r>
              <w:rPr>
                <w:noProof/>
                <w:webHidden/>
              </w:rPr>
              <w:fldChar w:fldCharType="begin"/>
            </w:r>
            <w:r>
              <w:rPr>
                <w:noProof/>
                <w:webHidden/>
              </w:rPr>
              <w:instrText xml:space="preserve"> PAGEREF _Toc241701970 \h </w:instrText>
            </w:r>
            <w:r>
              <w:rPr>
                <w:noProof/>
                <w:webHidden/>
              </w:rPr>
            </w:r>
            <w:r>
              <w:rPr>
                <w:noProof/>
                <w:webHidden/>
              </w:rPr>
              <w:fldChar w:fldCharType="separate"/>
            </w:r>
            <w:r>
              <w:rPr>
                <w:noProof/>
                <w:webHidden/>
              </w:rPr>
              <w:t>11</w:t>
            </w:r>
            <w:r>
              <w:rPr>
                <w:noProof/>
                <w:webHidden/>
              </w:rPr>
              <w:fldChar w:fldCharType="end"/>
            </w:r>
          </w:hyperlink>
        </w:p>
        <w:p w14:paraId="47CA1CBB" w14:textId="29AD4C73"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1" w:history="1">
            <w:r w:rsidRPr="00C00CB5">
              <w:rPr>
                <w:rStyle w:val="Hyperlink"/>
                <w:noProof/>
              </w:rPr>
              <w:t>FUTURE SCOPE</w:t>
            </w:r>
            <w:r>
              <w:rPr>
                <w:noProof/>
                <w:webHidden/>
              </w:rPr>
              <w:tab/>
            </w:r>
            <w:r>
              <w:rPr>
                <w:noProof/>
                <w:webHidden/>
              </w:rPr>
              <w:fldChar w:fldCharType="begin"/>
            </w:r>
            <w:r>
              <w:rPr>
                <w:noProof/>
                <w:webHidden/>
              </w:rPr>
              <w:instrText xml:space="preserve"> PAGEREF _Toc241701971 \h </w:instrText>
            </w:r>
            <w:r>
              <w:rPr>
                <w:noProof/>
                <w:webHidden/>
              </w:rPr>
            </w:r>
            <w:r>
              <w:rPr>
                <w:noProof/>
                <w:webHidden/>
              </w:rPr>
              <w:fldChar w:fldCharType="separate"/>
            </w:r>
            <w:r>
              <w:rPr>
                <w:noProof/>
                <w:webHidden/>
              </w:rPr>
              <w:t>12</w:t>
            </w:r>
            <w:r>
              <w:rPr>
                <w:noProof/>
                <w:webHidden/>
              </w:rPr>
              <w:fldChar w:fldCharType="end"/>
            </w:r>
          </w:hyperlink>
        </w:p>
        <w:p w14:paraId="2FBD0A34" w14:textId="4837C4C5"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2" w:history="1">
            <w:r w:rsidRPr="00C00CB5">
              <w:rPr>
                <w:rStyle w:val="Hyperlink"/>
                <w:noProof/>
              </w:rPr>
              <w:t>THE ONE EXCLUSION TO DEFEND</w:t>
            </w:r>
            <w:r>
              <w:rPr>
                <w:noProof/>
                <w:webHidden/>
              </w:rPr>
              <w:tab/>
            </w:r>
            <w:r>
              <w:rPr>
                <w:noProof/>
                <w:webHidden/>
              </w:rPr>
              <w:fldChar w:fldCharType="begin"/>
            </w:r>
            <w:r>
              <w:rPr>
                <w:noProof/>
                <w:webHidden/>
              </w:rPr>
              <w:instrText xml:space="preserve"> PAGEREF _Toc241701972 \h </w:instrText>
            </w:r>
            <w:r>
              <w:rPr>
                <w:noProof/>
                <w:webHidden/>
              </w:rPr>
            </w:r>
            <w:r>
              <w:rPr>
                <w:noProof/>
                <w:webHidden/>
              </w:rPr>
              <w:fldChar w:fldCharType="separate"/>
            </w:r>
            <w:r>
              <w:rPr>
                <w:noProof/>
                <w:webHidden/>
              </w:rPr>
              <w:t>12</w:t>
            </w:r>
            <w:r>
              <w:rPr>
                <w:noProof/>
                <w:webHidden/>
              </w:rPr>
              <w:fldChar w:fldCharType="end"/>
            </w:r>
          </w:hyperlink>
        </w:p>
        <w:p w14:paraId="023D2AC9" w14:textId="62032CD4"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3" w:history="1">
            <w:r w:rsidRPr="00C00CB5">
              <w:rPr>
                <w:rStyle w:val="Hyperlink"/>
                <w:noProof/>
              </w:rPr>
              <w:t>FORWARD ENGINEERING CONSIDERATIONS</w:t>
            </w:r>
            <w:r>
              <w:rPr>
                <w:noProof/>
                <w:webHidden/>
              </w:rPr>
              <w:tab/>
            </w:r>
            <w:r>
              <w:rPr>
                <w:noProof/>
                <w:webHidden/>
              </w:rPr>
              <w:fldChar w:fldCharType="begin"/>
            </w:r>
            <w:r>
              <w:rPr>
                <w:noProof/>
                <w:webHidden/>
              </w:rPr>
              <w:instrText xml:space="preserve"> PAGEREF _Toc241701973 \h </w:instrText>
            </w:r>
            <w:r>
              <w:rPr>
                <w:noProof/>
                <w:webHidden/>
              </w:rPr>
            </w:r>
            <w:r>
              <w:rPr>
                <w:noProof/>
                <w:webHidden/>
              </w:rPr>
              <w:fldChar w:fldCharType="separate"/>
            </w:r>
            <w:r>
              <w:rPr>
                <w:noProof/>
                <w:webHidden/>
              </w:rPr>
              <w:t>13</w:t>
            </w:r>
            <w:r>
              <w:rPr>
                <w:noProof/>
                <w:webHidden/>
              </w:rPr>
              <w:fldChar w:fldCharType="end"/>
            </w:r>
          </w:hyperlink>
        </w:p>
        <w:p w14:paraId="7F9F15D7" w14:textId="3A26D15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4" w:history="1">
            <w:r w:rsidRPr="00C00CB5">
              <w:rPr>
                <w:rStyle w:val="Hyperlink"/>
                <w:noProof/>
              </w:rPr>
              <w:t>FE-01) Security and Privacy</w:t>
            </w:r>
            <w:r>
              <w:rPr>
                <w:noProof/>
                <w:webHidden/>
              </w:rPr>
              <w:tab/>
            </w:r>
            <w:r>
              <w:rPr>
                <w:noProof/>
                <w:webHidden/>
              </w:rPr>
              <w:fldChar w:fldCharType="begin"/>
            </w:r>
            <w:r>
              <w:rPr>
                <w:noProof/>
                <w:webHidden/>
              </w:rPr>
              <w:instrText xml:space="preserve"> PAGEREF _Toc241701974 \h </w:instrText>
            </w:r>
            <w:r>
              <w:rPr>
                <w:noProof/>
                <w:webHidden/>
              </w:rPr>
            </w:r>
            <w:r>
              <w:rPr>
                <w:noProof/>
                <w:webHidden/>
              </w:rPr>
              <w:fldChar w:fldCharType="separate"/>
            </w:r>
            <w:r>
              <w:rPr>
                <w:noProof/>
                <w:webHidden/>
              </w:rPr>
              <w:t>13</w:t>
            </w:r>
            <w:r>
              <w:rPr>
                <w:noProof/>
                <w:webHidden/>
              </w:rPr>
              <w:fldChar w:fldCharType="end"/>
            </w:r>
          </w:hyperlink>
        </w:p>
        <w:p w14:paraId="1515DB7C" w14:textId="1AE4BFF7"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5" w:history="1">
            <w:r w:rsidRPr="00C00CB5">
              <w:rPr>
                <w:rStyle w:val="Hyperlink"/>
                <w:noProof/>
              </w:rPr>
              <w:t>FE-02) Testability of the Core Reporting Workflow</w:t>
            </w:r>
            <w:r>
              <w:rPr>
                <w:noProof/>
                <w:webHidden/>
              </w:rPr>
              <w:tab/>
            </w:r>
            <w:r>
              <w:rPr>
                <w:noProof/>
                <w:webHidden/>
              </w:rPr>
              <w:fldChar w:fldCharType="begin"/>
            </w:r>
            <w:r>
              <w:rPr>
                <w:noProof/>
                <w:webHidden/>
              </w:rPr>
              <w:instrText xml:space="preserve"> PAGEREF _Toc241701975 \h </w:instrText>
            </w:r>
            <w:r>
              <w:rPr>
                <w:noProof/>
                <w:webHidden/>
              </w:rPr>
            </w:r>
            <w:r>
              <w:rPr>
                <w:noProof/>
                <w:webHidden/>
              </w:rPr>
              <w:fldChar w:fldCharType="separate"/>
            </w:r>
            <w:r>
              <w:rPr>
                <w:noProof/>
                <w:webHidden/>
              </w:rPr>
              <w:t>13</w:t>
            </w:r>
            <w:r>
              <w:rPr>
                <w:noProof/>
                <w:webHidden/>
              </w:rPr>
              <w:fldChar w:fldCharType="end"/>
            </w:r>
          </w:hyperlink>
        </w:p>
        <w:p w14:paraId="0291F0B4" w14:textId="5C3EBCAF"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6" w:history="1">
            <w:r w:rsidRPr="00C00CB5">
              <w:rPr>
                <w:rStyle w:val="Hyperlink"/>
                <w:rFonts w:eastAsia="Calibri" w:cs="Calibri"/>
                <w:noProof/>
              </w:rPr>
              <w:t>FE-03: Input Validation &amp; Data Integrity Consistency</w:t>
            </w:r>
            <w:r>
              <w:rPr>
                <w:noProof/>
                <w:webHidden/>
              </w:rPr>
              <w:tab/>
            </w:r>
            <w:r>
              <w:rPr>
                <w:noProof/>
                <w:webHidden/>
              </w:rPr>
              <w:fldChar w:fldCharType="begin"/>
            </w:r>
            <w:r>
              <w:rPr>
                <w:noProof/>
                <w:webHidden/>
              </w:rPr>
              <w:instrText xml:space="preserve"> PAGEREF _Toc241701976 \h </w:instrText>
            </w:r>
            <w:r>
              <w:rPr>
                <w:noProof/>
                <w:webHidden/>
              </w:rPr>
            </w:r>
            <w:r>
              <w:rPr>
                <w:noProof/>
                <w:webHidden/>
              </w:rPr>
              <w:fldChar w:fldCharType="separate"/>
            </w:r>
            <w:r>
              <w:rPr>
                <w:noProof/>
                <w:webHidden/>
              </w:rPr>
              <w:t>13</w:t>
            </w:r>
            <w:r>
              <w:rPr>
                <w:noProof/>
                <w:webHidden/>
              </w:rPr>
              <w:fldChar w:fldCharType="end"/>
            </w:r>
          </w:hyperlink>
        </w:p>
        <w:p w14:paraId="33CBD5E6" w14:textId="49AC5A78"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7" w:history="1">
            <w:r w:rsidRPr="00C00CB5">
              <w:rPr>
                <w:rStyle w:val="Hyperlink"/>
                <w:rFonts w:eastAsia="Calibri" w:cs="Calibri"/>
                <w:noProof/>
              </w:rPr>
              <w:t>FE-04: Scalability &amp; Performance Baseline Beyond the Pilot</w:t>
            </w:r>
            <w:r>
              <w:rPr>
                <w:noProof/>
                <w:webHidden/>
              </w:rPr>
              <w:tab/>
            </w:r>
            <w:r>
              <w:rPr>
                <w:noProof/>
                <w:webHidden/>
              </w:rPr>
              <w:fldChar w:fldCharType="begin"/>
            </w:r>
            <w:r>
              <w:rPr>
                <w:noProof/>
                <w:webHidden/>
              </w:rPr>
              <w:instrText xml:space="preserve"> PAGEREF _Toc241701977 \h </w:instrText>
            </w:r>
            <w:r>
              <w:rPr>
                <w:noProof/>
                <w:webHidden/>
              </w:rPr>
            </w:r>
            <w:r>
              <w:rPr>
                <w:noProof/>
                <w:webHidden/>
              </w:rPr>
              <w:fldChar w:fldCharType="separate"/>
            </w:r>
            <w:r>
              <w:rPr>
                <w:noProof/>
                <w:webHidden/>
              </w:rPr>
              <w:t>14</w:t>
            </w:r>
            <w:r>
              <w:rPr>
                <w:noProof/>
                <w:webHidden/>
              </w:rPr>
              <w:fldChar w:fldCharType="end"/>
            </w:r>
          </w:hyperlink>
        </w:p>
        <w:p w14:paraId="2DD9AE5A" w14:textId="468275AF"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8" w:history="1">
            <w:r w:rsidRPr="00C00CB5">
              <w:rPr>
                <w:rStyle w:val="Hyperlink"/>
                <w:rFonts w:eastAsia="Aptos Display" w:cs="Aptos Display"/>
                <w:noProof/>
              </w:rPr>
              <w:t>FE-05: Deployment Environments and Hosting</w:t>
            </w:r>
            <w:r>
              <w:rPr>
                <w:noProof/>
                <w:webHidden/>
              </w:rPr>
              <w:tab/>
            </w:r>
            <w:r>
              <w:rPr>
                <w:noProof/>
                <w:webHidden/>
              </w:rPr>
              <w:fldChar w:fldCharType="begin"/>
            </w:r>
            <w:r>
              <w:rPr>
                <w:noProof/>
                <w:webHidden/>
              </w:rPr>
              <w:instrText xml:space="preserve"> PAGEREF _Toc241701978 \h </w:instrText>
            </w:r>
            <w:r>
              <w:rPr>
                <w:noProof/>
                <w:webHidden/>
              </w:rPr>
            </w:r>
            <w:r>
              <w:rPr>
                <w:noProof/>
                <w:webHidden/>
              </w:rPr>
              <w:fldChar w:fldCharType="separate"/>
            </w:r>
            <w:r>
              <w:rPr>
                <w:noProof/>
                <w:webHidden/>
              </w:rPr>
              <w:t>14</w:t>
            </w:r>
            <w:r>
              <w:rPr>
                <w:noProof/>
                <w:webHidden/>
              </w:rPr>
              <w:fldChar w:fldCharType="end"/>
            </w:r>
          </w:hyperlink>
        </w:p>
        <w:p w14:paraId="13027C5A" w14:textId="3E6AE71C"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79" w:history="1">
            <w:r w:rsidRPr="00C00CB5">
              <w:rPr>
                <w:rStyle w:val="Hyperlink"/>
                <w:rFonts w:eastAsia="Aptos Display" w:cs="Aptos Display"/>
                <w:noProof/>
              </w:rPr>
              <w:t>FE-06: Credential and Secrets Management</w:t>
            </w:r>
            <w:r>
              <w:rPr>
                <w:noProof/>
                <w:webHidden/>
              </w:rPr>
              <w:tab/>
            </w:r>
            <w:r>
              <w:rPr>
                <w:noProof/>
                <w:webHidden/>
              </w:rPr>
              <w:fldChar w:fldCharType="begin"/>
            </w:r>
            <w:r>
              <w:rPr>
                <w:noProof/>
                <w:webHidden/>
              </w:rPr>
              <w:instrText xml:space="preserve"> PAGEREF _Toc241701979 \h </w:instrText>
            </w:r>
            <w:r>
              <w:rPr>
                <w:noProof/>
                <w:webHidden/>
              </w:rPr>
            </w:r>
            <w:r>
              <w:rPr>
                <w:noProof/>
                <w:webHidden/>
              </w:rPr>
              <w:fldChar w:fldCharType="separate"/>
            </w:r>
            <w:r>
              <w:rPr>
                <w:noProof/>
                <w:webHidden/>
              </w:rPr>
              <w:t>14</w:t>
            </w:r>
            <w:r>
              <w:rPr>
                <w:noProof/>
                <w:webHidden/>
              </w:rPr>
              <w:fldChar w:fldCharType="end"/>
            </w:r>
          </w:hyperlink>
        </w:p>
        <w:p w14:paraId="61695160" w14:textId="3E674C70"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80" w:history="1">
            <w:r w:rsidRPr="00C00CB5">
              <w:rPr>
                <w:rStyle w:val="Hyperlink"/>
                <w:rFonts w:eastAsia="Aptos Display" w:cs="Aptos Display"/>
                <w:noProof/>
              </w:rPr>
              <w:t>FE-07: Operational Cost Constraints</w:t>
            </w:r>
            <w:r>
              <w:rPr>
                <w:noProof/>
                <w:webHidden/>
              </w:rPr>
              <w:tab/>
            </w:r>
            <w:r>
              <w:rPr>
                <w:noProof/>
                <w:webHidden/>
              </w:rPr>
              <w:fldChar w:fldCharType="begin"/>
            </w:r>
            <w:r>
              <w:rPr>
                <w:noProof/>
                <w:webHidden/>
              </w:rPr>
              <w:instrText xml:space="preserve"> PAGEREF _Toc241701980 \h </w:instrText>
            </w:r>
            <w:r>
              <w:rPr>
                <w:noProof/>
                <w:webHidden/>
              </w:rPr>
            </w:r>
            <w:r>
              <w:rPr>
                <w:noProof/>
                <w:webHidden/>
              </w:rPr>
              <w:fldChar w:fldCharType="separate"/>
            </w:r>
            <w:r>
              <w:rPr>
                <w:noProof/>
                <w:webHidden/>
              </w:rPr>
              <w:t>14</w:t>
            </w:r>
            <w:r>
              <w:rPr>
                <w:noProof/>
                <w:webHidden/>
              </w:rPr>
              <w:fldChar w:fldCharType="end"/>
            </w:r>
          </w:hyperlink>
        </w:p>
        <w:p w14:paraId="2063B10F" w14:textId="4E5EB2C9"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81" w:history="1">
            <w:r w:rsidRPr="00C00CB5">
              <w:rPr>
                <w:rStyle w:val="Hyperlink"/>
                <w:noProof/>
              </w:rPr>
              <w:t>Risk Register</w:t>
            </w:r>
            <w:r>
              <w:rPr>
                <w:noProof/>
                <w:webHidden/>
              </w:rPr>
              <w:tab/>
            </w:r>
            <w:r>
              <w:rPr>
                <w:noProof/>
                <w:webHidden/>
              </w:rPr>
              <w:fldChar w:fldCharType="begin"/>
            </w:r>
            <w:r>
              <w:rPr>
                <w:noProof/>
                <w:webHidden/>
              </w:rPr>
              <w:instrText xml:space="preserve"> PAGEREF _Toc241701981 \h </w:instrText>
            </w:r>
            <w:r>
              <w:rPr>
                <w:noProof/>
                <w:webHidden/>
              </w:rPr>
            </w:r>
            <w:r>
              <w:rPr>
                <w:noProof/>
                <w:webHidden/>
              </w:rPr>
              <w:fldChar w:fldCharType="separate"/>
            </w:r>
            <w:r>
              <w:rPr>
                <w:noProof/>
                <w:webHidden/>
              </w:rPr>
              <w:t>16</w:t>
            </w:r>
            <w:r>
              <w:rPr>
                <w:noProof/>
                <w:webHidden/>
              </w:rPr>
              <w:fldChar w:fldCharType="end"/>
            </w:r>
          </w:hyperlink>
        </w:p>
        <w:p w14:paraId="2B8C567B" w14:textId="1DFB39F4"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82" w:history="1">
            <w:r w:rsidRPr="00C00CB5">
              <w:rPr>
                <w:rStyle w:val="Hyperlink"/>
                <w:rFonts w:eastAsia="Aptos Display" w:cs="Aptos Display"/>
                <w:noProof/>
              </w:rPr>
              <w:t>Scoring Scale</w:t>
            </w:r>
            <w:r>
              <w:rPr>
                <w:noProof/>
                <w:webHidden/>
              </w:rPr>
              <w:tab/>
            </w:r>
            <w:r>
              <w:rPr>
                <w:noProof/>
                <w:webHidden/>
              </w:rPr>
              <w:fldChar w:fldCharType="begin"/>
            </w:r>
            <w:r>
              <w:rPr>
                <w:noProof/>
                <w:webHidden/>
              </w:rPr>
              <w:instrText xml:space="preserve"> PAGEREF _Toc241701982 \h </w:instrText>
            </w:r>
            <w:r>
              <w:rPr>
                <w:noProof/>
                <w:webHidden/>
              </w:rPr>
            </w:r>
            <w:r>
              <w:rPr>
                <w:noProof/>
                <w:webHidden/>
              </w:rPr>
              <w:fldChar w:fldCharType="separate"/>
            </w:r>
            <w:r>
              <w:rPr>
                <w:noProof/>
                <w:webHidden/>
              </w:rPr>
              <w:t>16</w:t>
            </w:r>
            <w:r>
              <w:rPr>
                <w:noProof/>
                <w:webHidden/>
              </w:rPr>
              <w:fldChar w:fldCharType="end"/>
            </w:r>
          </w:hyperlink>
        </w:p>
        <w:p w14:paraId="41DE71D8" w14:textId="58AE2B30"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83" w:history="1">
            <w:r w:rsidRPr="00C00CB5">
              <w:rPr>
                <w:rStyle w:val="Hyperlink"/>
                <w:rFonts w:eastAsia="Aptos Display" w:cs="Aptos Display"/>
                <w:noProof/>
              </w:rPr>
              <w:t>Risk register Table</w:t>
            </w:r>
            <w:r>
              <w:rPr>
                <w:noProof/>
                <w:webHidden/>
              </w:rPr>
              <w:tab/>
            </w:r>
            <w:r>
              <w:rPr>
                <w:noProof/>
                <w:webHidden/>
              </w:rPr>
              <w:fldChar w:fldCharType="begin"/>
            </w:r>
            <w:r>
              <w:rPr>
                <w:noProof/>
                <w:webHidden/>
              </w:rPr>
              <w:instrText xml:space="preserve"> PAGEREF _Toc241701983 \h </w:instrText>
            </w:r>
            <w:r>
              <w:rPr>
                <w:noProof/>
                <w:webHidden/>
              </w:rPr>
            </w:r>
            <w:r>
              <w:rPr>
                <w:noProof/>
                <w:webHidden/>
              </w:rPr>
              <w:fldChar w:fldCharType="separate"/>
            </w:r>
            <w:r>
              <w:rPr>
                <w:noProof/>
                <w:webHidden/>
              </w:rPr>
              <w:t>16</w:t>
            </w:r>
            <w:r>
              <w:rPr>
                <w:noProof/>
                <w:webHidden/>
              </w:rPr>
              <w:fldChar w:fldCharType="end"/>
            </w:r>
          </w:hyperlink>
        </w:p>
        <w:p w14:paraId="0DC2380D" w14:textId="36ED728D" w:rsidR="00A64529" w:rsidRDefault="00A64529">
          <w:pPr>
            <w:pStyle w:val="TOC3"/>
            <w:tabs>
              <w:tab w:val="right" w:leader="dot" w:pos="9016"/>
            </w:tabs>
            <w:rPr>
              <w:rFonts w:eastAsiaTheme="minorEastAsia"/>
              <w:noProof/>
              <w:kern w:val="2"/>
              <w:sz w:val="24"/>
              <w:szCs w:val="24"/>
              <w:lang w:val="en-ZA" w:eastAsia="en-ZA"/>
              <w14:ligatures w14:val="standardContextual"/>
            </w:rPr>
          </w:pPr>
          <w:hyperlink w:anchor="_Toc241701984" w:history="1">
            <w:r w:rsidRPr="00C00CB5">
              <w:rPr>
                <w:rStyle w:val="Hyperlink"/>
                <w:rFonts w:eastAsia="Aptos" w:cs="Aptos"/>
                <w:noProof/>
              </w:rPr>
              <w:t>Highest Priority Risk</w:t>
            </w:r>
            <w:r>
              <w:rPr>
                <w:noProof/>
                <w:webHidden/>
              </w:rPr>
              <w:tab/>
            </w:r>
            <w:r>
              <w:rPr>
                <w:noProof/>
                <w:webHidden/>
              </w:rPr>
              <w:fldChar w:fldCharType="begin"/>
            </w:r>
            <w:r>
              <w:rPr>
                <w:noProof/>
                <w:webHidden/>
              </w:rPr>
              <w:instrText xml:space="preserve"> PAGEREF _Toc241701984 \h </w:instrText>
            </w:r>
            <w:r>
              <w:rPr>
                <w:noProof/>
                <w:webHidden/>
              </w:rPr>
            </w:r>
            <w:r>
              <w:rPr>
                <w:noProof/>
                <w:webHidden/>
              </w:rPr>
              <w:fldChar w:fldCharType="separate"/>
            </w:r>
            <w:r>
              <w:rPr>
                <w:noProof/>
                <w:webHidden/>
              </w:rPr>
              <w:t>21</w:t>
            </w:r>
            <w:r>
              <w:rPr>
                <w:noProof/>
                <w:webHidden/>
              </w:rPr>
              <w:fldChar w:fldCharType="end"/>
            </w:r>
          </w:hyperlink>
        </w:p>
        <w:p w14:paraId="6EECF042" w14:textId="7CB7EEB0"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1985" w:history="1">
            <w:r w:rsidRPr="00C00CB5">
              <w:rPr>
                <w:rStyle w:val="Hyperlink"/>
                <w:noProof/>
              </w:rPr>
              <w:t>Engineering Decision log</w:t>
            </w:r>
            <w:r>
              <w:rPr>
                <w:noProof/>
                <w:webHidden/>
              </w:rPr>
              <w:tab/>
            </w:r>
            <w:r>
              <w:rPr>
                <w:noProof/>
                <w:webHidden/>
              </w:rPr>
              <w:fldChar w:fldCharType="begin"/>
            </w:r>
            <w:r>
              <w:rPr>
                <w:noProof/>
                <w:webHidden/>
              </w:rPr>
              <w:instrText xml:space="preserve"> PAGEREF _Toc241701985 \h </w:instrText>
            </w:r>
            <w:r>
              <w:rPr>
                <w:noProof/>
                <w:webHidden/>
              </w:rPr>
            </w:r>
            <w:r>
              <w:rPr>
                <w:noProof/>
                <w:webHidden/>
              </w:rPr>
              <w:fldChar w:fldCharType="separate"/>
            </w:r>
            <w:r>
              <w:rPr>
                <w:noProof/>
                <w:webHidden/>
              </w:rPr>
              <w:t>21</w:t>
            </w:r>
            <w:r>
              <w:rPr>
                <w:noProof/>
                <w:webHidden/>
              </w:rPr>
              <w:fldChar w:fldCharType="end"/>
            </w:r>
          </w:hyperlink>
        </w:p>
        <w:p w14:paraId="12CA1442" w14:textId="1A94AB42"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1986" w:history="1">
            <w:r w:rsidRPr="00C00CB5">
              <w:rPr>
                <w:rStyle w:val="Hyperlink"/>
                <w:rFonts w:eastAsia="Aptos Display" w:cs="Aptos Display"/>
                <w:noProof/>
              </w:rPr>
              <w:t>Index</w:t>
            </w:r>
            <w:r>
              <w:rPr>
                <w:noProof/>
                <w:webHidden/>
              </w:rPr>
              <w:tab/>
            </w:r>
            <w:r>
              <w:rPr>
                <w:noProof/>
                <w:webHidden/>
              </w:rPr>
              <w:fldChar w:fldCharType="begin"/>
            </w:r>
            <w:r>
              <w:rPr>
                <w:noProof/>
                <w:webHidden/>
              </w:rPr>
              <w:instrText xml:space="preserve"> PAGEREF _Toc241701986 \h </w:instrText>
            </w:r>
            <w:r>
              <w:rPr>
                <w:noProof/>
                <w:webHidden/>
              </w:rPr>
            </w:r>
            <w:r>
              <w:rPr>
                <w:noProof/>
                <w:webHidden/>
              </w:rPr>
              <w:fldChar w:fldCharType="separate"/>
            </w:r>
            <w:r>
              <w:rPr>
                <w:noProof/>
                <w:webHidden/>
              </w:rPr>
              <w:t>22</w:t>
            </w:r>
            <w:r>
              <w:rPr>
                <w:noProof/>
                <w:webHidden/>
              </w:rPr>
              <w:fldChar w:fldCharType="end"/>
            </w:r>
          </w:hyperlink>
        </w:p>
        <w:p w14:paraId="6D77DA40" w14:textId="03FB2334"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87" w:history="1">
            <w:r w:rsidRPr="00C00CB5">
              <w:rPr>
                <w:rStyle w:val="Hyperlink"/>
                <w:rFonts w:eastAsia="Aptos Display" w:cs="Aptos Display"/>
                <w:noProof/>
              </w:rPr>
              <w:t>ED-001: Branch protection and PR review model for main branch</w:t>
            </w:r>
            <w:r>
              <w:rPr>
                <w:noProof/>
                <w:webHidden/>
              </w:rPr>
              <w:tab/>
            </w:r>
            <w:r>
              <w:rPr>
                <w:noProof/>
                <w:webHidden/>
              </w:rPr>
              <w:fldChar w:fldCharType="begin"/>
            </w:r>
            <w:r>
              <w:rPr>
                <w:noProof/>
                <w:webHidden/>
              </w:rPr>
              <w:instrText xml:space="preserve"> PAGEREF _Toc241701987 \h </w:instrText>
            </w:r>
            <w:r>
              <w:rPr>
                <w:noProof/>
                <w:webHidden/>
              </w:rPr>
            </w:r>
            <w:r>
              <w:rPr>
                <w:noProof/>
                <w:webHidden/>
              </w:rPr>
              <w:fldChar w:fldCharType="separate"/>
            </w:r>
            <w:r>
              <w:rPr>
                <w:noProof/>
                <w:webHidden/>
              </w:rPr>
              <w:t>22</w:t>
            </w:r>
            <w:r>
              <w:rPr>
                <w:noProof/>
                <w:webHidden/>
              </w:rPr>
              <w:fldChar w:fldCharType="end"/>
            </w:r>
          </w:hyperlink>
        </w:p>
        <w:p w14:paraId="29FCC4E2" w14:textId="2168D2C8"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88" w:history="1">
            <w:r w:rsidRPr="00C00CB5">
              <w:rPr>
                <w:rStyle w:val="Hyperlink"/>
                <w:rFonts w:eastAsia="Aptos Display" w:cs="Aptos Display"/>
                <w:noProof/>
              </w:rPr>
              <w:t>ED-002: Technology stack selection</w:t>
            </w:r>
            <w:r>
              <w:rPr>
                <w:noProof/>
                <w:webHidden/>
              </w:rPr>
              <w:tab/>
            </w:r>
            <w:r>
              <w:rPr>
                <w:noProof/>
                <w:webHidden/>
              </w:rPr>
              <w:fldChar w:fldCharType="begin"/>
            </w:r>
            <w:r>
              <w:rPr>
                <w:noProof/>
                <w:webHidden/>
              </w:rPr>
              <w:instrText xml:space="preserve"> PAGEREF _Toc241701988 \h </w:instrText>
            </w:r>
            <w:r>
              <w:rPr>
                <w:noProof/>
                <w:webHidden/>
              </w:rPr>
            </w:r>
            <w:r>
              <w:rPr>
                <w:noProof/>
                <w:webHidden/>
              </w:rPr>
              <w:fldChar w:fldCharType="separate"/>
            </w:r>
            <w:r>
              <w:rPr>
                <w:noProof/>
                <w:webHidden/>
              </w:rPr>
              <w:t>22</w:t>
            </w:r>
            <w:r>
              <w:rPr>
                <w:noProof/>
                <w:webHidden/>
              </w:rPr>
              <w:fldChar w:fldCharType="end"/>
            </w:r>
          </w:hyperlink>
        </w:p>
        <w:p w14:paraId="6119E0D9" w14:textId="1CEF96D3"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89" w:history="1">
            <w:r w:rsidRPr="00C00CB5">
              <w:rPr>
                <w:rStyle w:val="Hyperlink"/>
                <w:rFonts w:eastAsia="Aptos Display" w:cs="Aptos Display"/>
                <w:noProof/>
              </w:rPr>
              <w:t>ED-003: Detailed privacy/access-control model</w:t>
            </w:r>
            <w:r>
              <w:rPr>
                <w:noProof/>
                <w:webHidden/>
              </w:rPr>
              <w:tab/>
            </w:r>
            <w:r>
              <w:rPr>
                <w:noProof/>
                <w:webHidden/>
              </w:rPr>
              <w:fldChar w:fldCharType="begin"/>
            </w:r>
            <w:r>
              <w:rPr>
                <w:noProof/>
                <w:webHidden/>
              </w:rPr>
              <w:instrText xml:space="preserve"> PAGEREF _Toc241701989 \h </w:instrText>
            </w:r>
            <w:r>
              <w:rPr>
                <w:noProof/>
                <w:webHidden/>
              </w:rPr>
            </w:r>
            <w:r>
              <w:rPr>
                <w:noProof/>
                <w:webHidden/>
              </w:rPr>
              <w:fldChar w:fldCharType="separate"/>
            </w:r>
            <w:r>
              <w:rPr>
                <w:noProof/>
                <w:webHidden/>
              </w:rPr>
              <w:t>23</w:t>
            </w:r>
            <w:r>
              <w:rPr>
                <w:noProof/>
                <w:webHidden/>
              </w:rPr>
              <w:fldChar w:fldCharType="end"/>
            </w:r>
          </w:hyperlink>
        </w:p>
        <w:p w14:paraId="38D3E15D" w14:textId="163A453C"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90" w:history="1">
            <w:r w:rsidRPr="00C00CB5">
              <w:rPr>
                <w:rStyle w:val="Hyperlink"/>
                <w:rFonts w:eastAsia="Calibri"/>
                <w:noProof/>
              </w:rPr>
              <w:t>Functional Requirements (FRs)</w:t>
            </w:r>
            <w:r>
              <w:rPr>
                <w:noProof/>
                <w:webHidden/>
              </w:rPr>
              <w:tab/>
            </w:r>
            <w:r>
              <w:rPr>
                <w:noProof/>
                <w:webHidden/>
              </w:rPr>
              <w:fldChar w:fldCharType="begin"/>
            </w:r>
            <w:r>
              <w:rPr>
                <w:noProof/>
                <w:webHidden/>
              </w:rPr>
              <w:instrText xml:space="preserve"> PAGEREF _Toc241701990 \h </w:instrText>
            </w:r>
            <w:r>
              <w:rPr>
                <w:noProof/>
                <w:webHidden/>
              </w:rPr>
            </w:r>
            <w:r>
              <w:rPr>
                <w:noProof/>
                <w:webHidden/>
              </w:rPr>
              <w:fldChar w:fldCharType="separate"/>
            </w:r>
            <w:r>
              <w:rPr>
                <w:noProof/>
                <w:webHidden/>
              </w:rPr>
              <w:t>23</w:t>
            </w:r>
            <w:r>
              <w:rPr>
                <w:noProof/>
                <w:webHidden/>
              </w:rPr>
              <w:fldChar w:fldCharType="end"/>
            </w:r>
          </w:hyperlink>
        </w:p>
        <w:p w14:paraId="33798248" w14:textId="205F8D0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91" w:history="1">
            <w:r w:rsidRPr="00C00CB5">
              <w:rPr>
                <w:rStyle w:val="Hyperlink"/>
                <w:rFonts w:eastAsia="Calibri"/>
                <w:noProof/>
              </w:rPr>
              <w:t>Non-Functional Requirements (NFRs)</w:t>
            </w:r>
            <w:r>
              <w:rPr>
                <w:noProof/>
                <w:webHidden/>
              </w:rPr>
              <w:tab/>
            </w:r>
            <w:r>
              <w:rPr>
                <w:noProof/>
                <w:webHidden/>
              </w:rPr>
              <w:fldChar w:fldCharType="begin"/>
            </w:r>
            <w:r>
              <w:rPr>
                <w:noProof/>
                <w:webHidden/>
              </w:rPr>
              <w:instrText xml:space="preserve"> PAGEREF _Toc241701991 \h </w:instrText>
            </w:r>
            <w:r>
              <w:rPr>
                <w:noProof/>
                <w:webHidden/>
              </w:rPr>
            </w:r>
            <w:r>
              <w:rPr>
                <w:noProof/>
                <w:webHidden/>
              </w:rPr>
              <w:fldChar w:fldCharType="separate"/>
            </w:r>
            <w:r>
              <w:rPr>
                <w:noProof/>
                <w:webHidden/>
              </w:rPr>
              <w:t>25</w:t>
            </w:r>
            <w:r>
              <w:rPr>
                <w:noProof/>
                <w:webHidden/>
              </w:rPr>
              <w:fldChar w:fldCharType="end"/>
            </w:r>
          </w:hyperlink>
        </w:p>
        <w:p w14:paraId="5787C14C" w14:textId="37CFB2F8"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92" w:history="1">
            <w:r w:rsidRPr="00C00CB5">
              <w:rPr>
                <w:rStyle w:val="Hyperlink"/>
                <w:rFonts w:eastAsia="Calibri"/>
                <w:noProof/>
              </w:rPr>
              <w:t>Constraints Analysis</w:t>
            </w:r>
            <w:r>
              <w:rPr>
                <w:noProof/>
                <w:webHidden/>
              </w:rPr>
              <w:tab/>
            </w:r>
            <w:r>
              <w:rPr>
                <w:noProof/>
                <w:webHidden/>
              </w:rPr>
              <w:fldChar w:fldCharType="begin"/>
            </w:r>
            <w:r>
              <w:rPr>
                <w:noProof/>
                <w:webHidden/>
              </w:rPr>
              <w:instrText xml:space="preserve"> PAGEREF _Toc241701992 \h </w:instrText>
            </w:r>
            <w:r>
              <w:rPr>
                <w:noProof/>
                <w:webHidden/>
              </w:rPr>
            </w:r>
            <w:r>
              <w:rPr>
                <w:noProof/>
                <w:webHidden/>
              </w:rPr>
              <w:fldChar w:fldCharType="separate"/>
            </w:r>
            <w:r>
              <w:rPr>
                <w:noProof/>
                <w:webHidden/>
              </w:rPr>
              <w:t>25</w:t>
            </w:r>
            <w:r>
              <w:rPr>
                <w:noProof/>
                <w:webHidden/>
              </w:rPr>
              <w:fldChar w:fldCharType="end"/>
            </w:r>
          </w:hyperlink>
        </w:p>
        <w:p w14:paraId="0E0F62D8" w14:textId="5DA3EE81" w:rsidR="00A64529" w:rsidRDefault="00A64529">
          <w:pPr>
            <w:pStyle w:val="TOC3"/>
            <w:tabs>
              <w:tab w:val="right" w:leader="dot" w:pos="9016"/>
            </w:tabs>
            <w:rPr>
              <w:rFonts w:eastAsiaTheme="minorEastAsia"/>
              <w:noProof/>
              <w:kern w:val="2"/>
              <w:sz w:val="24"/>
              <w:szCs w:val="24"/>
              <w:lang w:val="en-ZA" w:eastAsia="en-ZA"/>
              <w14:ligatures w14:val="standardContextual"/>
            </w:rPr>
          </w:pPr>
          <w:hyperlink w:anchor="_Toc241701993" w:history="1">
            <w:r w:rsidRPr="00C00CB5">
              <w:rPr>
                <w:rStyle w:val="Hyperlink"/>
                <w:rFonts w:eastAsia="Calibri" w:cs="Calibri"/>
                <w:noProof/>
              </w:rPr>
              <w:t>Trade-off</w:t>
            </w:r>
            <w:r>
              <w:rPr>
                <w:noProof/>
                <w:webHidden/>
              </w:rPr>
              <w:tab/>
            </w:r>
            <w:r>
              <w:rPr>
                <w:noProof/>
                <w:webHidden/>
              </w:rPr>
              <w:fldChar w:fldCharType="begin"/>
            </w:r>
            <w:r>
              <w:rPr>
                <w:noProof/>
                <w:webHidden/>
              </w:rPr>
              <w:instrText xml:space="preserve"> PAGEREF _Toc241701993 \h </w:instrText>
            </w:r>
            <w:r>
              <w:rPr>
                <w:noProof/>
                <w:webHidden/>
              </w:rPr>
            </w:r>
            <w:r>
              <w:rPr>
                <w:noProof/>
                <w:webHidden/>
              </w:rPr>
              <w:fldChar w:fldCharType="separate"/>
            </w:r>
            <w:r>
              <w:rPr>
                <w:noProof/>
                <w:webHidden/>
              </w:rPr>
              <w:t>26</w:t>
            </w:r>
            <w:r>
              <w:rPr>
                <w:noProof/>
                <w:webHidden/>
              </w:rPr>
              <w:fldChar w:fldCharType="end"/>
            </w:r>
          </w:hyperlink>
        </w:p>
        <w:p w14:paraId="7F4FB0F6" w14:textId="5F934B76"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94" w:history="1">
            <w:r w:rsidRPr="00C00CB5">
              <w:rPr>
                <w:rStyle w:val="Hyperlink"/>
                <w:rFonts w:eastAsia="Calibri"/>
                <w:noProof/>
              </w:rPr>
              <w:t>Requirements Traceability Matrix (RTM)</w:t>
            </w:r>
            <w:r>
              <w:rPr>
                <w:noProof/>
                <w:webHidden/>
              </w:rPr>
              <w:tab/>
            </w:r>
            <w:r>
              <w:rPr>
                <w:noProof/>
                <w:webHidden/>
              </w:rPr>
              <w:fldChar w:fldCharType="begin"/>
            </w:r>
            <w:r>
              <w:rPr>
                <w:noProof/>
                <w:webHidden/>
              </w:rPr>
              <w:instrText xml:space="preserve"> PAGEREF _Toc241701994 \h </w:instrText>
            </w:r>
            <w:r>
              <w:rPr>
                <w:noProof/>
                <w:webHidden/>
              </w:rPr>
            </w:r>
            <w:r>
              <w:rPr>
                <w:noProof/>
                <w:webHidden/>
              </w:rPr>
              <w:fldChar w:fldCharType="separate"/>
            </w:r>
            <w:r>
              <w:rPr>
                <w:noProof/>
                <w:webHidden/>
              </w:rPr>
              <w:t>27</w:t>
            </w:r>
            <w:r>
              <w:rPr>
                <w:noProof/>
                <w:webHidden/>
              </w:rPr>
              <w:fldChar w:fldCharType="end"/>
            </w:r>
          </w:hyperlink>
        </w:p>
        <w:p w14:paraId="2F44CBEC" w14:textId="3C31F3E4"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1995" w:history="1">
            <w:r w:rsidRPr="00C00CB5">
              <w:rPr>
                <w:rStyle w:val="Hyperlink"/>
                <w:rFonts w:eastAsia="Calibri" w:cs="Calibri"/>
                <w:noProof/>
              </w:rPr>
              <w:t>Constraints Analysis</w:t>
            </w:r>
            <w:r>
              <w:rPr>
                <w:noProof/>
                <w:webHidden/>
              </w:rPr>
              <w:tab/>
            </w:r>
            <w:r>
              <w:rPr>
                <w:noProof/>
                <w:webHidden/>
              </w:rPr>
              <w:fldChar w:fldCharType="begin"/>
            </w:r>
            <w:r>
              <w:rPr>
                <w:noProof/>
                <w:webHidden/>
              </w:rPr>
              <w:instrText xml:space="preserve"> PAGEREF _Toc241701995 \h </w:instrText>
            </w:r>
            <w:r>
              <w:rPr>
                <w:noProof/>
                <w:webHidden/>
              </w:rPr>
            </w:r>
            <w:r>
              <w:rPr>
                <w:noProof/>
                <w:webHidden/>
              </w:rPr>
              <w:fldChar w:fldCharType="separate"/>
            </w:r>
            <w:r>
              <w:rPr>
                <w:noProof/>
                <w:webHidden/>
              </w:rPr>
              <w:t>27</w:t>
            </w:r>
            <w:r>
              <w:rPr>
                <w:noProof/>
                <w:webHidden/>
              </w:rPr>
              <w:fldChar w:fldCharType="end"/>
            </w:r>
          </w:hyperlink>
        </w:p>
        <w:p w14:paraId="7D4FEEA1" w14:textId="65DC3784" w:rsidR="00A64529" w:rsidRDefault="00A64529">
          <w:pPr>
            <w:pStyle w:val="TOC3"/>
            <w:tabs>
              <w:tab w:val="right" w:leader="dot" w:pos="9016"/>
            </w:tabs>
            <w:rPr>
              <w:rFonts w:eastAsiaTheme="minorEastAsia"/>
              <w:noProof/>
              <w:kern w:val="2"/>
              <w:sz w:val="24"/>
              <w:szCs w:val="24"/>
              <w:lang w:val="en-ZA" w:eastAsia="en-ZA"/>
              <w14:ligatures w14:val="standardContextual"/>
            </w:rPr>
          </w:pPr>
          <w:hyperlink w:anchor="_Toc241701996" w:history="1">
            <w:r w:rsidRPr="00C00CB5">
              <w:rPr>
                <w:rStyle w:val="Hyperlink"/>
                <w:rFonts w:eastAsia="Calibri" w:cs="Calibri"/>
                <w:noProof/>
              </w:rPr>
              <w:t>Trade-off / Ripple Effect</w:t>
            </w:r>
            <w:r>
              <w:rPr>
                <w:noProof/>
                <w:webHidden/>
              </w:rPr>
              <w:tab/>
            </w:r>
            <w:r>
              <w:rPr>
                <w:noProof/>
                <w:webHidden/>
              </w:rPr>
              <w:fldChar w:fldCharType="begin"/>
            </w:r>
            <w:r>
              <w:rPr>
                <w:noProof/>
                <w:webHidden/>
              </w:rPr>
              <w:instrText xml:space="preserve"> PAGEREF _Toc241701996 \h </w:instrText>
            </w:r>
            <w:r>
              <w:rPr>
                <w:noProof/>
                <w:webHidden/>
              </w:rPr>
            </w:r>
            <w:r>
              <w:rPr>
                <w:noProof/>
                <w:webHidden/>
              </w:rPr>
              <w:fldChar w:fldCharType="separate"/>
            </w:r>
            <w:r>
              <w:rPr>
                <w:noProof/>
                <w:webHidden/>
              </w:rPr>
              <w:t>28</w:t>
            </w:r>
            <w:r>
              <w:rPr>
                <w:noProof/>
                <w:webHidden/>
              </w:rPr>
              <w:fldChar w:fldCharType="end"/>
            </w:r>
          </w:hyperlink>
        </w:p>
        <w:p w14:paraId="7E8284C7" w14:textId="68BB0365"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1997" w:history="1">
            <w:r w:rsidRPr="00C00CB5">
              <w:rPr>
                <w:rStyle w:val="Hyperlink"/>
                <w:noProof/>
              </w:rPr>
              <w:t>AI Usage Register</w:t>
            </w:r>
            <w:r>
              <w:rPr>
                <w:noProof/>
                <w:webHidden/>
              </w:rPr>
              <w:tab/>
            </w:r>
            <w:r>
              <w:rPr>
                <w:noProof/>
                <w:webHidden/>
              </w:rPr>
              <w:fldChar w:fldCharType="begin"/>
            </w:r>
            <w:r>
              <w:rPr>
                <w:noProof/>
                <w:webHidden/>
              </w:rPr>
              <w:instrText xml:space="preserve"> PAGEREF _Toc241701997 \h </w:instrText>
            </w:r>
            <w:r>
              <w:rPr>
                <w:noProof/>
                <w:webHidden/>
              </w:rPr>
            </w:r>
            <w:r>
              <w:rPr>
                <w:noProof/>
                <w:webHidden/>
              </w:rPr>
              <w:fldChar w:fldCharType="separate"/>
            </w:r>
            <w:r>
              <w:rPr>
                <w:noProof/>
                <w:webHidden/>
              </w:rPr>
              <w:t>28</w:t>
            </w:r>
            <w:r>
              <w:rPr>
                <w:noProof/>
                <w:webHidden/>
              </w:rPr>
              <w:fldChar w:fldCharType="end"/>
            </w:r>
          </w:hyperlink>
        </w:p>
        <w:p w14:paraId="702CD4E1" w14:textId="2715FF2E"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1998" w:history="1">
            <w:r w:rsidRPr="00C00CB5">
              <w:rPr>
                <w:rStyle w:val="Hyperlink"/>
                <w:noProof/>
              </w:rPr>
              <w:t>MILESTONE 2</w:t>
            </w:r>
            <w:r>
              <w:rPr>
                <w:noProof/>
                <w:webHidden/>
              </w:rPr>
              <w:tab/>
            </w:r>
            <w:r>
              <w:rPr>
                <w:noProof/>
                <w:webHidden/>
              </w:rPr>
              <w:fldChar w:fldCharType="begin"/>
            </w:r>
            <w:r>
              <w:rPr>
                <w:noProof/>
                <w:webHidden/>
              </w:rPr>
              <w:instrText xml:space="preserve"> PAGEREF _Toc241701998 \h </w:instrText>
            </w:r>
            <w:r>
              <w:rPr>
                <w:noProof/>
                <w:webHidden/>
              </w:rPr>
            </w:r>
            <w:r>
              <w:rPr>
                <w:noProof/>
                <w:webHidden/>
              </w:rPr>
              <w:fldChar w:fldCharType="separate"/>
            </w:r>
            <w:r>
              <w:rPr>
                <w:noProof/>
                <w:webHidden/>
              </w:rPr>
              <w:t>30</w:t>
            </w:r>
            <w:r>
              <w:rPr>
                <w:noProof/>
                <w:webHidden/>
              </w:rPr>
              <w:fldChar w:fldCharType="end"/>
            </w:r>
          </w:hyperlink>
        </w:p>
        <w:p w14:paraId="02EFAF0F" w14:textId="0BFF076F"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1999" w:history="1">
            <w:r w:rsidRPr="00C00CB5">
              <w:rPr>
                <w:rStyle w:val="Hyperlink"/>
                <w:noProof/>
              </w:rPr>
              <w:t>3. Architecturally Significant Requirements (ASRs) and quality drivers</w:t>
            </w:r>
            <w:r>
              <w:rPr>
                <w:noProof/>
                <w:webHidden/>
              </w:rPr>
              <w:tab/>
            </w:r>
            <w:r>
              <w:rPr>
                <w:noProof/>
                <w:webHidden/>
              </w:rPr>
              <w:fldChar w:fldCharType="begin"/>
            </w:r>
            <w:r>
              <w:rPr>
                <w:noProof/>
                <w:webHidden/>
              </w:rPr>
              <w:instrText xml:space="preserve"> PAGEREF _Toc241701999 \h </w:instrText>
            </w:r>
            <w:r>
              <w:rPr>
                <w:noProof/>
                <w:webHidden/>
              </w:rPr>
            </w:r>
            <w:r>
              <w:rPr>
                <w:noProof/>
                <w:webHidden/>
              </w:rPr>
              <w:fldChar w:fldCharType="separate"/>
            </w:r>
            <w:r>
              <w:rPr>
                <w:noProof/>
                <w:webHidden/>
              </w:rPr>
              <w:t>30</w:t>
            </w:r>
            <w:r>
              <w:rPr>
                <w:noProof/>
                <w:webHidden/>
              </w:rPr>
              <w:fldChar w:fldCharType="end"/>
            </w:r>
          </w:hyperlink>
        </w:p>
        <w:p w14:paraId="401B748B" w14:textId="3EF24673"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0" w:history="1">
            <w:r w:rsidRPr="00C00CB5">
              <w:rPr>
                <w:rStyle w:val="Hyperlink"/>
                <w:noProof/>
              </w:rPr>
              <w:t>3.1 Quality-driver scenarios used for defense</w:t>
            </w:r>
            <w:r>
              <w:rPr>
                <w:noProof/>
                <w:webHidden/>
              </w:rPr>
              <w:tab/>
            </w:r>
            <w:r>
              <w:rPr>
                <w:noProof/>
                <w:webHidden/>
              </w:rPr>
              <w:fldChar w:fldCharType="begin"/>
            </w:r>
            <w:r>
              <w:rPr>
                <w:noProof/>
                <w:webHidden/>
              </w:rPr>
              <w:instrText xml:space="preserve"> PAGEREF _Toc241702000 \h </w:instrText>
            </w:r>
            <w:r>
              <w:rPr>
                <w:noProof/>
                <w:webHidden/>
              </w:rPr>
            </w:r>
            <w:r>
              <w:rPr>
                <w:noProof/>
                <w:webHidden/>
              </w:rPr>
              <w:fldChar w:fldCharType="separate"/>
            </w:r>
            <w:r>
              <w:rPr>
                <w:noProof/>
                <w:webHidden/>
              </w:rPr>
              <w:t>31</w:t>
            </w:r>
            <w:r>
              <w:rPr>
                <w:noProof/>
                <w:webHidden/>
              </w:rPr>
              <w:fldChar w:fldCharType="end"/>
            </w:r>
          </w:hyperlink>
        </w:p>
        <w:p w14:paraId="7852C4C6" w14:textId="720B3F91"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1" w:history="1">
            <w:r w:rsidRPr="00C00CB5">
              <w:rPr>
                <w:rStyle w:val="Hyperlink"/>
                <w:noProof/>
              </w:rPr>
              <w:t>4. Architecture alternatives and selected architecture</w:t>
            </w:r>
            <w:r>
              <w:rPr>
                <w:noProof/>
                <w:webHidden/>
              </w:rPr>
              <w:tab/>
            </w:r>
            <w:r>
              <w:rPr>
                <w:noProof/>
                <w:webHidden/>
              </w:rPr>
              <w:fldChar w:fldCharType="begin"/>
            </w:r>
            <w:r>
              <w:rPr>
                <w:noProof/>
                <w:webHidden/>
              </w:rPr>
              <w:instrText xml:space="preserve"> PAGEREF _Toc241702001 \h </w:instrText>
            </w:r>
            <w:r>
              <w:rPr>
                <w:noProof/>
                <w:webHidden/>
              </w:rPr>
            </w:r>
            <w:r>
              <w:rPr>
                <w:noProof/>
                <w:webHidden/>
              </w:rPr>
              <w:fldChar w:fldCharType="separate"/>
            </w:r>
            <w:r>
              <w:rPr>
                <w:noProof/>
                <w:webHidden/>
              </w:rPr>
              <w:t>32</w:t>
            </w:r>
            <w:r>
              <w:rPr>
                <w:noProof/>
                <w:webHidden/>
              </w:rPr>
              <w:fldChar w:fldCharType="end"/>
            </w:r>
          </w:hyperlink>
        </w:p>
        <w:p w14:paraId="1A53CD54" w14:textId="73B4C10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2" w:history="1">
            <w:r w:rsidRPr="00C00CB5">
              <w:rPr>
                <w:rStyle w:val="Hyperlink"/>
                <w:noProof/>
              </w:rPr>
              <w:t>4.1 Selected architecture: SPA + modular monolith API</w:t>
            </w:r>
            <w:r>
              <w:rPr>
                <w:noProof/>
                <w:webHidden/>
              </w:rPr>
              <w:tab/>
            </w:r>
            <w:r>
              <w:rPr>
                <w:noProof/>
                <w:webHidden/>
              </w:rPr>
              <w:fldChar w:fldCharType="begin"/>
            </w:r>
            <w:r>
              <w:rPr>
                <w:noProof/>
                <w:webHidden/>
              </w:rPr>
              <w:instrText xml:space="preserve"> PAGEREF _Toc241702002 \h </w:instrText>
            </w:r>
            <w:r>
              <w:rPr>
                <w:noProof/>
                <w:webHidden/>
              </w:rPr>
            </w:r>
            <w:r>
              <w:rPr>
                <w:noProof/>
                <w:webHidden/>
              </w:rPr>
              <w:fldChar w:fldCharType="separate"/>
            </w:r>
            <w:r>
              <w:rPr>
                <w:noProof/>
                <w:webHidden/>
              </w:rPr>
              <w:t>32</w:t>
            </w:r>
            <w:r>
              <w:rPr>
                <w:noProof/>
                <w:webHidden/>
              </w:rPr>
              <w:fldChar w:fldCharType="end"/>
            </w:r>
          </w:hyperlink>
        </w:p>
        <w:p w14:paraId="1BF8CA7D" w14:textId="5FCABA0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3" w:history="1">
            <w:r w:rsidRPr="00C00CB5">
              <w:rPr>
                <w:rStyle w:val="Hyperlink"/>
                <w:noProof/>
              </w:rPr>
              <w:t>4.2 Responsibility boundaries</w:t>
            </w:r>
            <w:r>
              <w:rPr>
                <w:noProof/>
                <w:webHidden/>
              </w:rPr>
              <w:tab/>
            </w:r>
            <w:r>
              <w:rPr>
                <w:noProof/>
                <w:webHidden/>
              </w:rPr>
              <w:fldChar w:fldCharType="begin"/>
            </w:r>
            <w:r>
              <w:rPr>
                <w:noProof/>
                <w:webHidden/>
              </w:rPr>
              <w:instrText xml:space="preserve"> PAGEREF _Toc241702003 \h </w:instrText>
            </w:r>
            <w:r>
              <w:rPr>
                <w:noProof/>
                <w:webHidden/>
              </w:rPr>
            </w:r>
            <w:r>
              <w:rPr>
                <w:noProof/>
                <w:webHidden/>
              </w:rPr>
              <w:fldChar w:fldCharType="separate"/>
            </w:r>
            <w:r>
              <w:rPr>
                <w:noProof/>
                <w:webHidden/>
              </w:rPr>
              <w:t>33</w:t>
            </w:r>
            <w:r>
              <w:rPr>
                <w:noProof/>
                <w:webHidden/>
              </w:rPr>
              <w:fldChar w:fldCharType="end"/>
            </w:r>
          </w:hyperlink>
        </w:p>
        <w:p w14:paraId="327CCF04" w14:textId="3859CF02"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4" w:history="1">
            <w:r w:rsidRPr="00C00CB5">
              <w:rPr>
                <w:rStyle w:val="Hyperlink"/>
                <w:noProof/>
              </w:rPr>
              <w:t>4.3 Trade-offs accepted by this architecture</w:t>
            </w:r>
            <w:r>
              <w:rPr>
                <w:noProof/>
                <w:webHidden/>
              </w:rPr>
              <w:tab/>
            </w:r>
            <w:r>
              <w:rPr>
                <w:noProof/>
                <w:webHidden/>
              </w:rPr>
              <w:fldChar w:fldCharType="begin"/>
            </w:r>
            <w:r>
              <w:rPr>
                <w:noProof/>
                <w:webHidden/>
              </w:rPr>
              <w:instrText xml:space="preserve"> PAGEREF _Toc241702004 \h </w:instrText>
            </w:r>
            <w:r>
              <w:rPr>
                <w:noProof/>
                <w:webHidden/>
              </w:rPr>
            </w:r>
            <w:r>
              <w:rPr>
                <w:noProof/>
                <w:webHidden/>
              </w:rPr>
              <w:fldChar w:fldCharType="separate"/>
            </w:r>
            <w:r>
              <w:rPr>
                <w:noProof/>
                <w:webHidden/>
              </w:rPr>
              <w:t>34</w:t>
            </w:r>
            <w:r>
              <w:rPr>
                <w:noProof/>
                <w:webHidden/>
              </w:rPr>
              <w:fldChar w:fldCharType="end"/>
            </w:r>
          </w:hyperlink>
        </w:p>
        <w:p w14:paraId="791E895E" w14:textId="5FCCE261"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2005" w:history="1">
            <w:r w:rsidRPr="00C00CB5">
              <w:rPr>
                <w:rStyle w:val="Hyperlink"/>
                <w:noProof/>
              </w:rPr>
              <w:t>5. Architecture diagrams and responsibility boundaries</w:t>
            </w:r>
            <w:r>
              <w:rPr>
                <w:noProof/>
                <w:webHidden/>
              </w:rPr>
              <w:tab/>
            </w:r>
            <w:r>
              <w:rPr>
                <w:noProof/>
                <w:webHidden/>
              </w:rPr>
              <w:fldChar w:fldCharType="begin"/>
            </w:r>
            <w:r>
              <w:rPr>
                <w:noProof/>
                <w:webHidden/>
              </w:rPr>
              <w:instrText xml:space="preserve"> PAGEREF _Toc241702005 \h </w:instrText>
            </w:r>
            <w:r>
              <w:rPr>
                <w:noProof/>
                <w:webHidden/>
              </w:rPr>
            </w:r>
            <w:r>
              <w:rPr>
                <w:noProof/>
                <w:webHidden/>
              </w:rPr>
              <w:fldChar w:fldCharType="separate"/>
            </w:r>
            <w:r>
              <w:rPr>
                <w:noProof/>
                <w:webHidden/>
              </w:rPr>
              <w:t>34</w:t>
            </w:r>
            <w:r>
              <w:rPr>
                <w:noProof/>
                <w:webHidden/>
              </w:rPr>
              <w:fldChar w:fldCharType="end"/>
            </w:r>
          </w:hyperlink>
        </w:p>
        <w:p w14:paraId="2388CED7" w14:textId="224BC1D0"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6" w:history="1">
            <w:r w:rsidRPr="00C00CB5">
              <w:rPr>
                <w:rStyle w:val="Hyperlink"/>
                <w:noProof/>
              </w:rPr>
              <w:t>5.1 Main interactions</w:t>
            </w:r>
            <w:r>
              <w:rPr>
                <w:noProof/>
                <w:webHidden/>
              </w:rPr>
              <w:tab/>
            </w:r>
            <w:r>
              <w:rPr>
                <w:noProof/>
                <w:webHidden/>
              </w:rPr>
              <w:fldChar w:fldCharType="begin"/>
            </w:r>
            <w:r>
              <w:rPr>
                <w:noProof/>
                <w:webHidden/>
              </w:rPr>
              <w:instrText xml:space="preserve"> PAGEREF _Toc241702006 \h </w:instrText>
            </w:r>
            <w:r>
              <w:rPr>
                <w:noProof/>
                <w:webHidden/>
              </w:rPr>
            </w:r>
            <w:r>
              <w:rPr>
                <w:noProof/>
                <w:webHidden/>
              </w:rPr>
              <w:fldChar w:fldCharType="separate"/>
            </w:r>
            <w:r>
              <w:rPr>
                <w:noProof/>
                <w:webHidden/>
              </w:rPr>
              <w:t>35</w:t>
            </w:r>
            <w:r>
              <w:rPr>
                <w:noProof/>
                <w:webHidden/>
              </w:rPr>
              <w:fldChar w:fldCharType="end"/>
            </w:r>
          </w:hyperlink>
        </w:p>
        <w:p w14:paraId="5273D2F7" w14:textId="592C44FD"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7" w:history="1">
            <w:r w:rsidRPr="00C00CB5">
              <w:rPr>
                <w:rStyle w:val="Hyperlink"/>
                <w:noProof/>
              </w:rPr>
              <w:t>6. Technology-stack selection and justification</w:t>
            </w:r>
            <w:r>
              <w:rPr>
                <w:noProof/>
                <w:webHidden/>
              </w:rPr>
              <w:tab/>
            </w:r>
            <w:r>
              <w:rPr>
                <w:noProof/>
                <w:webHidden/>
              </w:rPr>
              <w:fldChar w:fldCharType="begin"/>
            </w:r>
            <w:r>
              <w:rPr>
                <w:noProof/>
                <w:webHidden/>
              </w:rPr>
              <w:instrText xml:space="preserve"> PAGEREF _Toc241702007 \h </w:instrText>
            </w:r>
            <w:r>
              <w:rPr>
                <w:noProof/>
                <w:webHidden/>
              </w:rPr>
            </w:r>
            <w:r>
              <w:rPr>
                <w:noProof/>
                <w:webHidden/>
              </w:rPr>
              <w:fldChar w:fldCharType="separate"/>
            </w:r>
            <w:r>
              <w:rPr>
                <w:noProof/>
                <w:webHidden/>
              </w:rPr>
              <w:t>36</w:t>
            </w:r>
            <w:r>
              <w:rPr>
                <w:noProof/>
                <w:webHidden/>
              </w:rPr>
              <w:fldChar w:fldCharType="end"/>
            </w:r>
          </w:hyperlink>
        </w:p>
        <w:p w14:paraId="407124CC" w14:textId="7810DDE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8" w:history="1">
            <w:r w:rsidRPr="00C00CB5">
              <w:rPr>
                <w:rStyle w:val="Hyperlink"/>
                <w:noProof/>
              </w:rPr>
              <w:t>6.1 Options considered</w:t>
            </w:r>
            <w:r>
              <w:rPr>
                <w:noProof/>
                <w:webHidden/>
              </w:rPr>
              <w:tab/>
            </w:r>
            <w:r>
              <w:rPr>
                <w:noProof/>
                <w:webHidden/>
              </w:rPr>
              <w:fldChar w:fldCharType="begin"/>
            </w:r>
            <w:r>
              <w:rPr>
                <w:noProof/>
                <w:webHidden/>
              </w:rPr>
              <w:instrText xml:space="preserve"> PAGEREF _Toc241702008 \h </w:instrText>
            </w:r>
            <w:r>
              <w:rPr>
                <w:noProof/>
                <w:webHidden/>
              </w:rPr>
            </w:r>
            <w:r>
              <w:rPr>
                <w:noProof/>
                <w:webHidden/>
              </w:rPr>
              <w:fldChar w:fldCharType="separate"/>
            </w:r>
            <w:r>
              <w:rPr>
                <w:noProof/>
                <w:webHidden/>
              </w:rPr>
              <w:t>36</w:t>
            </w:r>
            <w:r>
              <w:rPr>
                <w:noProof/>
                <w:webHidden/>
              </w:rPr>
              <w:fldChar w:fldCharType="end"/>
            </w:r>
          </w:hyperlink>
        </w:p>
        <w:p w14:paraId="4F9D827F" w14:textId="35DFC4C0"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09" w:history="1">
            <w:r w:rsidRPr="00C00CB5">
              <w:rPr>
                <w:rStyle w:val="Hyperlink"/>
                <w:noProof/>
              </w:rPr>
              <w:t>6.2 Weighted technology decision matrix</w:t>
            </w:r>
            <w:r>
              <w:rPr>
                <w:noProof/>
                <w:webHidden/>
              </w:rPr>
              <w:tab/>
            </w:r>
            <w:r>
              <w:rPr>
                <w:noProof/>
                <w:webHidden/>
              </w:rPr>
              <w:fldChar w:fldCharType="begin"/>
            </w:r>
            <w:r>
              <w:rPr>
                <w:noProof/>
                <w:webHidden/>
              </w:rPr>
              <w:instrText xml:space="preserve"> PAGEREF _Toc241702009 \h </w:instrText>
            </w:r>
            <w:r>
              <w:rPr>
                <w:noProof/>
                <w:webHidden/>
              </w:rPr>
            </w:r>
            <w:r>
              <w:rPr>
                <w:noProof/>
                <w:webHidden/>
              </w:rPr>
              <w:fldChar w:fldCharType="separate"/>
            </w:r>
            <w:r>
              <w:rPr>
                <w:noProof/>
                <w:webHidden/>
              </w:rPr>
              <w:t>36</w:t>
            </w:r>
            <w:r>
              <w:rPr>
                <w:noProof/>
                <w:webHidden/>
              </w:rPr>
              <w:fldChar w:fldCharType="end"/>
            </w:r>
          </w:hyperlink>
        </w:p>
        <w:p w14:paraId="68A41A8D" w14:textId="60A357A9"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0" w:history="1">
            <w:r w:rsidRPr="00C00CB5">
              <w:rPr>
                <w:rStyle w:val="Hyperlink"/>
                <w:noProof/>
              </w:rPr>
              <w:t>6.3 Selected technologies and versions</w:t>
            </w:r>
            <w:r>
              <w:rPr>
                <w:noProof/>
                <w:webHidden/>
              </w:rPr>
              <w:tab/>
            </w:r>
            <w:r>
              <w:rPr>
                <w:noProof/>
                <w:webHidden/>
              </w:rPr>
              <w:fldChar w:fldCharType="begin"/>
            </w:r>
            <w:r>
              <w:rPr>
                <w:noProof/>
                <w:webHidden/>
              </w:rPr>
              <w:instrText xml:space="preserve"> PAGEREF _Toc241702010 \h </w:instrText>
            </w:r>
            <w:r>
              <w:rPr>
                <w:noProof/>
                <w:webHidden/>
              </w:rPr>
            </w:r>
            <w:r>
              <w:rPr>
                <w:noProof/>
                <w:webHidden/>
              </w:rPr>
              <w:fldChar w:fldCharType="separate"/>
            </w:r>
            <w:r>
              <w:rPr>
                <w:noProof/>
                <w:webHidden/>
              </w:rPr>
              <w:t>37</w:t>
            </w:r>
            <w:r>
              <w:rPr>
                <w:noProof/>
                <w:webHidden/>
              </w:rPr>
              <w:fldChar w:fldCharType="end"/>
            </w:r>
          </w:hyperlink>
        </w:p>
        <w:p w14:paraId="7A9B79F2" w14:textId="0336564F"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1" w:history="1">
            <w:r w:rsidRPr="00C00CB5">
              <w:rPr>
                <w:rStyle w:val="Hyperlink"/>
                <w:noProof/>
              </w:rPr>
              <w:t>6.4 Why PostgreSQL instead of retaining MongoDB</w:t>
            </w:r>
            <w:r>
              <w:rPr>
                <w:noProof/>
                <w:webHidden/>
              </w:rPr>
              <w:tab/>
            </w:r>
            <w:r>
              <w:rPr>
                <w:noProof/>
                <w:webHidden/>
              </w:rPr>
              <w:fldChar w:fldCharType="begin"/>
            </w:r>
            <w:r>
              <w:rPr>
                <w:noProof/>
                <w:webHidden/>
              </w:rPr>
              <w:instrText xml:space="preserve"> PAGEREF _Toc241702011 \h </w:instrText>
            </w:r>
            <w:r>
              <w:rPr>
                <w:noProof/>
                <w:webHidden/>
              </w:rPr>
            </w:r>
            <w:r>
              <w:rPr>
                <w:noProof/>
                <w:webHidden/>
              </w:rPr>
              <w:fldChar w:fldCharType="separate"/>
            </w:r>
            <w:r>
              <w:rPr>
                <w:noProof/>
                <w:webHidden/>
              </w:rPr>
              <w:t>38</w:t>
            </w:r>
            <w:r>
              <w:rPr>
                <w:noProof/>
                <w:webHidden/>
              </w:rPr>
              <w:fldChar w:fldCharType="end"/>
            </w:r>
          </w:hyperlink>
        </w:p>
        <w:p w14:paraId="39A23A3E" w14:textId="64C3B678"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2" w:history="1">
            <w:r w:rsidRPr="00C00CB5">
              <w:rPr>
                <w:rStyle w:val="Hyperlink"/>
                <w:noProof/>
              </w:rPr>
              <w:t>6.5 Compatibility and dependency assumptions</w:t>
            </w:r>
            <w:r>
              <w:rPr>
                <w:noProof/>
                <w:webHidden/>
              </w:rPr>
              <w:tab/>
            </w:r>
            <w:r>
              <w:rPr>
                <w:noProof/>
                <w:webHidden/>
              </w:rPr>
              <w:fldChar w:fldCharType="begin"/>
            </w:r>
            <w:r>
              <w:rPr>
                <w:noProof/>
                <w:webHidden/>
              </w:rPr>
              <w:instrText xml:space="preserve"> PAGEREF _Toc241702012 \h </w:instrText>
            </w:r>
            <w:r>
              <w:rPr>
                <w:noProof/>
                <w:webHidden/>
              </w:rPr>
            </w:r>
            <w:r>
              <w:rPr>
                <w:noProof/>
                <w:webHidden/>
              </w:rPr>
              <w:fldChar w:fldCharType="separate"/>
            </w:r>
            <w:r>
              <w:rPr>
                <w:noProof/>
                <w:webHidden/>
              </w:rPr>
              <w:t>38</w:t>
            </w:r>
            <w:r>
              <w:rPr>
                <w:noProof/>
                <w:webHidden/>
              </w:rPr>
              <w:fldChar w:fldCharType="end"/>
            </w:r>
          </w:hyperlink>
        </w:p>
        <w:p w14:paraId="1FA123C8" w14:textId="6FAE8735"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3" w:history="1">
            <w:r w:rsidRPr="00C00CB5">
              <w:rPr>
                <w:rStyle w:val="Hyperlink"/>
                <w:noProof/>
              </w:rPr>
              <w:t>7. Deployment compatibility, configuration and security baseline</w:t>
            </w:r>
            <w:r>
              <w:rPr>
                <w:noProof/>
                <w:webHidden/>
              </w:rPr>
              <w:tab/>
            </w:r>
            <w:r>
              <w:rPr>
                <w:noProof/>
                <w:webHidden/>
              </w:rPr>
              <w:fldChar w:fldCharType="begin"/>
            </w:r>
            <w:r>
              <w:rPr>
                <w:noProof/>
                <w:webHidden/>
              </w:rPr>
              <w:instrText xml:space="preserve"> PAGEREF _Toc241702013 \h </w:instrText>
            </w:r>
            <w:r>
              <w:rPr>
                <w:noProof/>
                <w:webHidden/>
              </w:rPr>
            </w:r>
            <w:r>
              <w:rPr>
                <w:noProof/>
                <w:webHidden/>
              </w:rPr>
              <w:fldChar w:fldCharType="separate"/>
            </w:r>
            <w:r>
              <w:rPr>
                <w:noProof/>
                <w:webHidden/>
              </w:rPr>
              <w:t>39</w:t>
            </w:r>
            <w:r>
              <w:rPr>
                <w:noProof/>
                <w:webHidden/>
              </w:rPr>
              <w:fldChar w:fldCharType="end"/>
            </w:r>
          </w:hyperlink>
        </w:p>
        <w:p w14:paraId="03E67F89" w14:textId="4DA0A3F1"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4" w:history="1">
            <w:r w:rsidRPr="00C00CB5">
              <w:rPr>
                <w:rStyle w:val="Hyperlink"/>
                <w:noProof/>
              </w:rPr>
              <w:t>7.1 Configuration model</w:t>
            </w:r>
            <w:r>
              <w:rPr>
                <w:noProof/>
                <w:webHidden/>
              </w:rPr>
              <w:tab/>
            </w:r>
            <w:r>
              <w:rPr>
                <w:noProof/>
                <w:webHidden/>
              </w:rPr>
              <w:fldChar w:fldCharType="begin"/>
            </w:r>
            <w:r>
              <w:rPr>
                <w:noProof/>
                <w:webHidden/>
              </w:rPr>
              <w:instrText xml:space="preserve"> PAGEREF _Toc241702014 \h </w:instrText>
            </w:r>
            <w:r>
              <w:rPr>
                <w:noProof/>
                <w:webHidden/>
              </w:rPr>
            </w:r>
            <w:r>
              <w:rPr>
                <w:noProof/>
                <w:webHidden/>
              </w:rPr>
              <w:fldChar w:fldCharType="separate"/>
            </w:r>
            <w:r>
              <w:rPr>
                <w:noProof/>
                <w:webHidden/>
              </w:rPr>
              <w:t>39</w:t>
            </w:r>
            <w:r>
              <w:rPr>
                <w:noProof/>
                <w:webHidden/>
              </w:rPr>
              <w:fldChar w:fldCharType="end"/>
            </w:r>
          </w:hyperlink>
        </w:p>
        <w:p w14:paraId="3CB75002" w14:textId="68BEA73B"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5" w:history="1">
            <w:r w:rsidRPr="00C00CB5">
              <w:rPr>
                <w:rStyle w:val="Hyperlink"/>
                <w:noProof/>
              </w:rPr>
              <w:t>7.2 Security baseline for Person 1 scaffolding</w:t>
            </w:r>
            <w:r>
              <w:rPr>
                <w:noProof/>
                <w:webHidden/>
              </w:rPr>
              <w:tab/>
            </w:r>
            <w:r>
              <w:rPr>
                <w:noProof/>
                <w:webHidden/>
              </w:rPr>
              <w:fldChar w:fldCharType="begin"/>
            </w:r>
            <w:r>
              <w:rPr>
                <w:noProof/>
                <w:webHidden/>
              </w:rPr>
              <w:instrText xml:space="preserve"> PAGEREF _Toc241702015 \h </w:instrText>
            </w:r>
            <w:r>
              <w:rPr>
                <w:noProof/>
                <w:webHidden/>
              </w:rPr>
            </w:r>
            <w:r>
              <w:rPr>
                <w:noProof/>
                <w:webHidden/>
              </w:rPr>
              <w:fldChar w:fldCharType="separate"/>
            </w:r>
            <w:r>
              <w:rPr>
                <w:noProof/>
                <w:webHidden/>
              </w:rPr>
              <w:t>39</w:t>
            </w:r>
            <w:r>
              <w:rPr>
                <w:noProof/>
                <w:webHidden/>
              </w:rPr>
              <w:fldChar w:fldCharType="end"/>
            </w:r>
          </w:hyperlink>
        </w:p>
        <w:p w14:paraId="5F854121" w14:textId="461A6E7C"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6" w:history="1">
            <w:r w:rsidRPr="00C00CB5">
              <w:rPr>
                <w:rStyle w:val="Hyperlink"/>
                <w:noProof/>
              </w:rPr>
              <w:t>7.3 Availability, scaling and database SPOF implications</w:t>
            </w:r>
            <w:r>
              <w:rPr>
                <w:noProof/>
                <w:webHidden/>
              </w:rPr>
              <w:tab/>
            </w:r>
            <w:r>
              <w:rPr>
                <w:noProof/>
                <w:webHidden/>
              </w:rPr>
              <w:fldChar w:fldCharType="begin"/>
            </w:r>
            <w:r>
              <w:rPr>
                <w:noProof/>
                <w:webHidden/>
              </w:rPr>
              <w:instrText xml:space="preserve"> PAGEREF _Toc241702016 \h </w:instrText>
            </w:r>
            <w:r>
              <w:rPr>
                <w:noProof/>
                <w:webHidden/>
              </w:rPr>
            </w:r>
            <w:r>
              <w:rPr>
                <w:noProof/>
                <w:webHidden/>
              </w:rPr>
              <w:fldChar w:fldCharType="separate"/>
            </w:r>
            <w:r>
              <w:rPr>
                <w:noProof/>
                <w:webHidden/>
              </w:rPr>
              <w:t>40</w:t>
            </w:r>
            <w:r>
              <w:rPr>
                <w:noProof/>
                <w:webHidden/>
              </w:rPr>
              <w:fldChar w:fldCharType="end"/>
            </w:r>
          </w:hyperlink>
        </w:p>
        <w:p w14:paraId="1620781E" w14:textId="3F7CAECB"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7" w:history="1">
            <w:r w:rsidRPr="00C00CB5">
              <w:rPr>
                <w:rStyle w:val="Hyperlink"/>
                <w:noProof/>
              </w:rPr>
              <w:t>8. Application / technical documentation</w:t>
            </w:r>
            <w:r>
              <w:rPr>
                <w:noProof/>
                <w:webHidden/>
              </w:rPr>
              <w:tab/>
            </w:r>
            <w:r>
              <w:rPr>
                <w:noProof/>
                <w:webHidden/>
              </w:rPr>
              <w:fldChar w:fldCharType="begin"/>
            </w:r>
            <w:r>
              <w:rPr>
                <w:noProof/>
                <w:webHidden/>
              </w:rPr>
              <w:instrText xml:space="preserve"> PAGEREF _Toc241702017 \h </w:instrText>
            </w:r>
            <w:r>
              <w:rPr>
                <w:noProof/>
                <w:webHidden/>
              </w:rPr>
            </w:r>
            <w:r>
              <w:rPr>
                <w:noProof/>
                <w:webHidden/>
              </w:rPr>
              <w:fldChar w:fldCharType="separate"/>
            </w:r>
            <w:r>
              <w:rPr>
                <w:noProof/>
                <w:webHidden/>
              </w:rPr>
              <w:t>40</w:t>
            </w:r>
            <w:r>
              <w:rPr>
                <w:noProof/>
                <w:webHidden/>
              </w:rPr>
              <w:fldChar w:fldCharType="end"/>
            </w:r>
          </w:hyperlink>
        </w:p>
        <w:p w14:paraId="76ACC44D" w14:textId="1CA5047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8" w:history="1">
            <w:r w:rsidRPr="00C00CB5">
              <w:rPr>
                <w:rStyle w:val="Hyperlink"/>
                <w:noProof/>
              </w:rPr>
              <w:t>8.1 Project purpose</w:t>
            </w:r>
            <w:r>
              <w:rPr>
                <w:noProof/>
                <w:webHidden/>
              </w:rPr>
              <w:tab/>
            </w:r>
            <w:r>
              <w:rPr>
                <w:noProof/>
                <w:webHidden/>
              </w:rPr>
              <w:fldChar w:fldCharType="begin"/>
            </w:r>
            <w:r>
              <w:rPr>
                <w:noProof/>
                <w:webHidden/>
              </w:rPr>
              <w:instrText xml:space="preserve"> PAGEREF _Toc241702018 \h </w:instrText>
            </w:r>
            <w:r>
              <w:rPr>
                <w:noProof/>
                <w:webHidden/>
              </w:rPr>
            </w:r>
            <w:r>
              <w:rPr>
                <w:noProof/>
                <w:webHidden/>
              </w:rPr>
              <w:fldChar w:fldCharType="separate"/>
            </w:r>
            <w:r>
              <w:rPr>
                <w:noProof/>
                <w:webHidden/>
              </w:rPr>
              <w:t>40</w:t>
            </w:r>
            <w:r>
              <w:rPr>
                <w:noProof/>
                <w:webHidden/>
              </w:rPr>
              <w:fldChar w:fldCharType="end"/>
            </w:r>
          </w:hyperlink>
        </w:p>
        <w:p w14:paraId="5CF3C105" w14:textId="605A46EE"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19" w:history="1">
            <w:r w:rsidRPr="00C00CB5">
              <w:rPr>
                <w:rStyle w:val="Hyperlink"/>
                <w:noProof/>
              </w:rPr>
              <w:t>8.2 Current implementation status</w:t>
            </w:r>
            <w:r>
              <w:rPr>
                <w:noProof/>
                <w:webHidden/>
              </w:rPr>
              <w:tab/>
            </w:r>
            <w:r>
              <w:rPr>
                <w:noProof/>
                <w:webHidden/>
              </w:rPr>
              <w:fldChar w:fldCharType="begin"/>
            </w:r>
            <w:r>
              <w:rPr>
                <w:noProof/>
                <w:webHidden/>
              </w:rPr>
              <w:instrText xml:space="preserve"> PAGEREF _Toc241702019 \h </w:instrText>
            </w:r>
            <w:r>
              <w:rPr>
                <w:noProof/>
                <w:webHidden/>
              </w:rPr>
            </w:r>
            <w:r>
              <w:rPr>
                <w:noProof/>
                <w:webHidden/>
              </w:rPr>
              <w:fldChar w:fldCharType="separate"/>
            </w:r>
            <w:r>
              <w:rPr>
                <w:noProof/>
                <w:webHidden/>
              </w:rPr>
              <w:t>40</w:t>
            </w:r>
            <w:r>
              <w:rPr>
                <w:noProof/>
                <w:webHidden/>
              </w:rPr>
              <w:fldChar w:fldCharType="end"/>
            </w:r>
          </w:hyperlink>
        </w:p>
        <w:p w14:paraId="0E40D12F" w14:textId="3743C113"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0" w:history="1">
            <w:r w:rsidRPr="00C00CB5">
              <w:rPr>
                <w:rStyle w:val="Hyperlink"/>
                <w:noProof/>
              </w:rPr>
              <w:t>8.3 Pre-requisites</w:t>
            </w:r>
            <w:r>
              <w:rPr>
                <w:noProof/>
                <w:webHidden/>
              </w:rPr>
              <w:tab/>
            </w:r>
            <w:r>
              <w:rPr>
                <w:noProof/>
                <w:webHidden/>
              </w:rPr>
              <w:fldChar w:fldCharType="begin"/>
            </w:r>
            <w:r>
              <w:rPr>
                <w:noProof/>
                <w:webHidden/>
              </w:rPr>
              <w:instrText xml:space="preserve"> PAGEREF _Toc241702020 \h </w:instrText>
            </w:r>
            <w:r>
              <w:rPr>
                <w:noProof/>
                <w:webHidden/>
              </w:rPr>
            </w:r>
            <w:r>
              <w:rPr>
                <w:noProof/>
                <w:webHidden/>
              </w:rPr>
              <w:fldChar w:fldCharType="separate"/>
            </w:r>
            <w:r>
              <w:rPr>
                <w:noProof/>
                <w:webHidden/>
              </w:rPr>
              <w:t>41</w:t>
            </w:r>
            <w:r>
              <w:rPr>
                <w:noProof/>
                <w:webHidden/>
              </w:rPr>
              <w:fldChar w:fldCharType="end"/>
            </w:r>
          </w:hyperlink>
        </w:p>
        <w:p w14:paraId="67A5AEEB" w14:textId="29DC5886"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1" w:history="1">
            <w:r w:rsidRPr="00C00CB5">
              <w:rPr>
                <w:rStyle w:val="Hyperlink"/>
                <w:noProof/>
              </w:rPr>
              <w:t>8.4 Repository structure</w:t>
            </w:r>
            <w:r>
              <w:rPr>
                <w:noProof/>
                <w:webHidden/>
              </w:rPr>
              <w:tab/>
            </w:r>
            <w:r>
              <w:rPr>
                <w:noProof/>
                <w:webHidden/>
              </w:rPr>
              <w:fldChar w:fldCharType="begin"/>
            </w:r>
            <w:r>
              <w:rPr>
                <w:noProof/>
                <w:webHidden/>
              </w:rPr>
              <w:instrText xml:space="preserve"> PAGEREF _Toc241702021 \h </w:instrText>
            </w:r>
            <w:r>
              <w:rPr>
                <w:noProof/>
                <w:webHidden/>
              </w:rPr>
            </w:r>
            <w:r>
              <w:rPr>
                <w:noProof/>
                <w:webHidden/>
              </w:rPr>
              <w:fldChar w:fldCharType="separate"/>
            </w:r>
            <w:r>
              <w:rPr>
                <w:noProof/>
                <w:webHidden/>
              </w:rPr>
              <w:t>41</w:t>
            </w:r>
            <w:r>
              <w:rPr>
                <w:noProof/>
                <w:webHidden/>
              </w:rPr>
              <w:fldChar w:fldCharType="end"/>
            </w:r>
          </w:hyperlink>
        </w:p>
        <w:p w14:paraId="5A346C13" w14:textId="098FEE95"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2" w:history="1">
            <w:r w:rsidRPr="00C00CB5">
              <w:rPr>
                <w:rStyle w:val="Hyperlink"/>
                <w:noProof/>
              </w:rPr>
              <w:t>8.5 Local setup / run instructions</w:t>
            </w:r>
            <w:r>
              <w:rPr>
                <w:noProof/>
                <w:webHidden/>
              </w:rPr>
              <w:tab/>
            </w:r>
            <w:r>
              <w:rPr>
                <w:noProof/>
                <w:webHidden/>
              </w:rPr>
              <w:fldChar w:fldCharType="begin"/>
            </w:r>
            <w:r>
              <w:rPr>
                <w:noProof/>
                <w:webHidden/>
              </w:rPr>
              <w:instrText xml:space="preserve"> PAGEREF _Toc241702022 \h </w:instrText>
            </w:r>
            <w:r>
              <w:rPr>
                <w:noProof/>
                <w:webHidden/>
              </w:rPr>
            </w:r>
            <w:r>
              <w:rPr>
                <w:noProof/>
                <w:webHidden/>
              </w:rPr>
              <w:fldChar w:fldCharType="separate"/>
            </w:r>
            <w:r>
              <w:rPr>
                <w:noProof/>
                <w:webHidden/>
              </w:rPr>
              <w:t>42</w:t>
            </w:r>
            <w:r>
              <w:rPr>
                <w:noProof/>
                <w:webHidden/>
              </w:rPr>
              <w:fldChar w:fldCharType="end"/>
            </w:r>
          </w:hyperlink>
        </w:p>
        <w:p w14:paraId="2822F4AA" w14:textId="00F5B11B"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3" w:history="1">
            <w:r w:rsidRPr="00C00CB5">
              <w:rPr>
                <w:rStyle w:val="Hyperlink"/>
                <w:noProof/>
              </w:rPr>
              <w:t>8.6 Suggested scripts</w:t>
            </w:r>
            <w:r>
              <w:rPr>
                <w:noProof/>
                <w:webHidden/>
              </w:rPr>
              <w:tab/>
            </w:r>
            <w:r>
              <w:rPr>
                <w:noProof/>
                <w:webHidden/>
              </w:rPr>
              <w:fldChar w:fldCharType="begin"/>
            </w:r>
            <w:r>
              <w:rPr>
                <w:noProof/>
                <w:webHidden/>
              </w:rPr>
              <w:instrText xml:space="preserve"> PAGEREF _Toc241702023 \h </w:instrText>
            </w:r>
            <w:r>
              <w:rPr>
                <w:noProof/>
                <w:webHidden/>
              </w:rPr>
            </w:r>
            <w:r>
              <w:rPr>
                <w:noProof/>
                <w:webHidden/>
              </w:rPr>
              <w:fldChar w:fldCharType="separate"/>
            </w:r>
            <w:r>
              <w:rPr>
                <w:noProof/>
                <w:webHidden/>
              </w:rPr>
              <w:t>42</w:t>
            </w:r>
            <w:r>
              <w:rPr>
                <w:noProof/>
                <w:webHidden/>
              </w:rPr>
              <w:fldChar w:fldCharType="end"/>
            </w:r>
          </w:hyperlink>
        </w:p>
        <w:p w14:paraId="6010D67A" w14:textId="1EC32DB7"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4" w:history="1">
            <w:r w:rsidRPr="00C00CB5">
              <w:rPr>
                <w:rStyle w:val="Hyperlink"/>
                <w:noProof/>
              </w:rPr>
              <w:t>8.7 API boundary (initial contract)</w:t>
            </w:r>
            <w:r>
              <w:rPr>
                <w:noProof/>
                <w:webHidden/>
              </w:rPr>
              <w:tab/>
            </w:r>
            <w:r>
              <w:rPr>
                <w:noProof/>
                <w:webHidden/>
              </w:rPr>
              <w:fldChar w:fldCharType="begin"/>
            </w:r>
            <w:r>
              <w:rPr>
                <w:noProof/>
                <w:webHidden/>
              </w:rPr>
              <w:instrText xml:space="preserve"> PAGEREF _Toc241702024 \h </w:instrText>
            </w:r>
            <w:r>
              <w:rPr>
                <w:noProof/>
                <w:webHidden/>
              </w:rPr>
            </w:r>
            <w:r>
              <w:rPr>
                <w:noProof/>
                <w:webHidden/>
              </w:rPr>
              <w:fldChar w:fldCharType="separate"/>
            </w:r>
            <w:r>
              <w:rPr>
                <w:noProof/>
                <w:webHidden/>
              </w:rPr>
              <w:t>42</w:t>
            </w:r>
            <w:r>
              <w:rPr>
                <w:noProof/>
                <w:webHidden/>
              </w:rPr>
              <w:fldChar w:fldCharType="end"/>
            </w:r>
          </w:hyperlink>
        </w:p>
        <w:p w14:paraId="0100F36C" w14:textId="40DE94C7"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5" w:history="1">
            <w:r w:rsidRPr="00C00CB5">
              <w:rPr>
                <w:rStyle w:val="Hyperlink"/>
                <w:noProof/>
              </w:rPr>
              <w:t>8.8 Known limitations / TODOs</w:t>
            </w:r>
            <w:r>
              <w:rPr>
                <w:noProof/>
                <w:webHidden/>
              </w:rPr>
              <w:tab/>
            </w:r>
            <w:r>
              <w:rPr>
                <w:noProof/>
                <w:webHidden/>
              </w:rPr>
              <w:fldChar w:fldCharType="begin"/>
            </w:r>
            <w:r>
              <w:rPr>
                <w:noProof/>
                <w:webHidden/>
              </w:rPr>
              <w:instrText xml:space="preserve"> PAGEREF _Toc241702025 \h </w:instrText>
            </w:r>
            <w:r>
              <w:rPr>
                <w:noProof/>
                <w:webHidden/>
              </w:rPr>
            </w:r>
            <w:r>
              <w:rPr>
                <w:noProof/>
                <w:webHidden/>
              </w:rPr>
              <w:fldChar w:fldCharType="separate"/>
            </w:r>
            <w:r>
              <w:rPr>
                <w:noProof/>
                <w:webHidden/>
              </w:rPr>
              <w:t>43</w:t>
            </w:r>
            <w:r>
              <w:rPr>
                <w:noProof/>
                <w:webHidden/>
              </w:rPr>
              <w:fldChar w:fldCharType="end"/>
            </w:r>
          </w:hyperlink>
        </w:p>
        <w:p w14:paraId="1C871555" w14:textId="7DBBD309"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6" w:history="1">
            <w:r w:rsidRPr="00C00CB5">
              <w:rPr>
                <w:rStyle w:val="Hyperlink"/>
                <w:noProof/>
              </w:rPr>
              <w:t>9. Working project configuration and initial scaffolding specification</w:t>
            </w:r>
            <w:r>
              <w:rPr>
                <w:noProof/>
                <w:webHidden/>
              </w:rPr>
              <w:tab/>
            </w:r>
            <w:r>
              <w:rPr>
                <w:noProof/>
                <w:webHidden/>
              </w:rPr>
              <w:fldChar w:fldCharType="begin"/>
            </w:r>
            <w:r>
              <w:rPr>
                <w:noProof/>
                <w:webHidden/>
              </w:rPr>
              <w:instrText xml:space="preserve"> PAGEREF _Toc241702026 \h </w:instrText>
            </w:r>
            <w:r>
              <w:rPr>
                <w:noProof/>
                <w:webHidden/>
              </w:rPr>
            </w:r>
            <w:r>
              <w:rPr>
                <w:noProof/>
                <w:webHidden/>
              </w:rPr>
              <w:fldChar w:fldCharType="separate"/>
            </w:r>
            <w:r>
              <w:rPr>
                <w:noProof/>
                <w:webHidden/>
              </w:rPr>
              <w:t>43</w:t>
            </w:r>
            <w:r>
              <w:rPr>
                <w:noProof/>
                <w:webHidden/>
              </w:rPr>
              <w:fldChar w:fldCharType="end"/>
            </w:r>
          </w:hyperlink>
        </w:p>
        <w:p w14:paraId="054A1FF9" w14:textId="61DEE749"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7" w:history="1">
            <w:r w:rsidRPr="00C00CB5">
              <w:rPr>
                <w:rStyle w:val="Hyperlink"/>
                <w:noProof/>
              </w:rPr>
              <w:t>9.1 Recommended progressive commit sequence</w:t>
            </w:r>
            <w:r>
              <w:rPr>
                <w:noProof/>
                <w:webHidden/>
              </w:rPr>
              <w:tab/>
            </w:r>
            <w:r>
              <w:rPr>
                <w:noProof/>
                <w:webHidden/>
              </w:rPr>
              <w:fldChar w:fldCharType="begin"/>
            </w:r>
            <w:r>
              <w:rPr>
                <w:noProof/>
                <w:webHidden/>
              </w:rPr>
              <w:instrText xml:space="preserve"> PAGEREF _Toc241702027 \h </w:instrText>
            </w:r>
            <w:r>
              <w:rPr>
                <w:noProof/>
                <w:webHidden/>
              </w:rPr>
            </w:r>
            <w:r>
              <w:rPr>
                <w:noProof/>
                <w:webHidden/>
              </w:rPr>
              <w:fldChar w:fldCharType="separate"/>
            </w:r>
            <w:r>
              <w:rPr>
                <w:noProof/>
                <w:webHidden/>
              </w:rPr>
              <w:t>43</w:t>
            </w:r>
            <w:r>
              <w:rPr>
                <w:noProof/>
                <w:webHidden/>
              </w:rPr>
              <w:fldChar w:fldCharType="end"/>
            </w:r>
          </w:hyperlink>
        </w:p>
        <w:p w14:paraId="07B93404" w14:textId="41374352"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8" w:history="1">
            <w:r w:rsidRPr="00C00CB5">
              <w:rPr>
                <w:rStyle w:val="Hyperlink"/>
                <w:noProof/>
              </w:rPr>
              <w:t>9.2 Root workspace configuration example</w:t>
            </w:r>
            <w:r>
              <w:rPr>
                <w:noProof/>
                <w:webHidden/>
              </w:rPr>
              <w:tab/>
            </w:r>
            <w:r>
              <w:rPr>
                <w:noProof/>
                <w:webHidden/>
              </w:rPr>
              <w:fldChar w:fldCharType="begin"/>
            </w:r>
            <w:r>
              <w:rPr>
                <w:noProof/>
                <w:webHidden/>
              </w:rPr>
              <w:instrText xml:space="preserve"> PAGEREF _Toc241702028 \h </w:instrText>
            </w:r>
            <w:r>
              <w:rPr>
                <w:noProof/>
                <w:webHidden/>
              </w:rPr>
            </w:r>
            <w:r>
              <w:rPr>
                <w:noProof/>
                <w:webHidden/>
              </w:rPr>
              <w:fldChar w:fldCharType="separate"/>
            </w:r>
            <w:r>
              <w:rPr>
                <w:noProof/>
                <w:webHidden/>
              </w:rPr>
              <w:t>44</w:t>
            </w:r>
            <w:r>
              <w:rPr>
                <w:noProof/>
                <w:webHidden/>
              </w:rPr>
              <w:fldChar w:fldCharType="end"/>
            </w:r>
          </w:hyperlink>
        </w:p>
        <w:p w14:paraId="670D4126" w14:textId="2B592F6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29" w:history="1">
            <w:r w:rsidRPr="00C00CB5">
              <w:rPr>
                <w:rStyle w:val="Hyperlink"/>
                <w:noProof/>
              </w:rPr>
              <w:t>9.3 Backend composition-root example</w:t>
            </w:r>
            <w:r>
              <w:rPr>
                <w:noProof/>
                <w:webHidden/>
              </w:rPr>
              <w:tab/>
            </w:r>
            <w:r>
              <w:rPr>
                <w:noProof/>
                <w:webHidden/>
              </w:rPr>
              <w:fldChar w:fldCharType="begin"/>
            </w:r>
            <w:r>
              <w:rPr>
                <w:noProof/>
                <w:webHidden/>
              </w:rPr>
              <w:instrText xml:space="preserve"> PAGEREF _Toc241702029 \h </w:instrText>
            </w:r>
            <w:r>
              <w:rPr>
                <w:noProof/>
                <w:webHidden/>
              </w:rPr>
            </w:r>
            <w:r>
              <w:rPr>
                <w:noProof/>
                <w:webHidden/>
              </w:rPr>
              <w:fldChar w:fldCharType="separate"/>
            </w:r>
            <w:r>
              <w:rPr>
                <w:noProof/>
                <w:webHidden/>
              </w:rPr>
              <w:t>44</w:t>
            </w:r>
            <w:r>
              <w:rPr>
                <w:noProof/>
                <w:webHidden/>
              </w:rPr>
              <w:fldChar w:fldCharType="end"/>
            </w:r>
          </w:hyperlink>
        </w:p>
        <w:p w14:paraId="02894023" w14:textId="2657357E"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0" w:history="1">
            <w:r w:rsidRPr="00C00CB5">
              <w:rPr>
                <w:rStyle w:val="Hyperlink"/>
                <w:noProof/>
              </w:rPr>
              <w:t>9.4 Environment validation example</w:t>
            </w:r>
            <w:r>
              <w:rPr>
                <w:noProof/>
                <w:webHidden/>
              </w:rPr>
              <w:tab/>
            </w:r>
            <w:r>
              <w:rPr>
                <w:noProof/>
                <w:webHidden/>
              </w:rPr>
              <w:fldChar w:fldCharType="begin"/>
            </w:r>
            <w:r>
              <w:rPr>
                <w:noProof/>
                <w:webHidden/>
              </w:rPr>
              <w:instrText xml:space="preserve"> PAGEREF _Toc241702030 \h </w:instrText>
            </w:r>
            <w:r>
              <w:rPr>
                <w:noProof/>
                <w:webHidden/>
              </w:rPr>
            </w:r>
            <w:r>
              <w:rPr>
                <w:noProof/>
                <w:webHidden/>
              </w:rPr>
              <w:fldChar w:fldCharType="separate"/>
            </w:r>
            <w:r>
              <w:rPr>
                <w:noProof/>
                <w:webHidden/>
              </w:rPr>
              <w:t>45</w:t>
            </w:r>
            <w:r>
              <w:rPr>
                <w:noProof/>
                <w:webHidden/>
              </w:rPr>
              <w:fldChar w:fldCharType="end"/>
            </w:r>
          </w:hyperlink>
        </w:p>
        <w:p w14:paraId="666E3B1B" w14:textId="301E6634"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1" w:history="1">
            <w:r w:rsidRPr="00C00CB5">
              <w:rPr>
                <w:rStyle w:val="Hyperlink"/>
                <w:noProof/>
              </w:rPr>
              <w:t>9.5 Frontend API boundary example</w:t>
            </w:r>
            <w:r>
              <w:rPr>
                <w:noProof/>
                <w:webHidden/>
              </w:rPr>
              <w:tab/>
            </w:r>
            <w:r>
              <w:rPr>
                <w:noProof/>
                <w:webHidden/>
              </w:rPr>
              <w:fldChar w:fldCharType="begin"/>
            </w:r>
            <w:r>
              <w:rPr>
                <w:noProof/>
                <w:webHidden/>
              </w:rPr>
              <w:instrText xml:space="preserve"> PAGEREF _Toc241702031 \h </w:instrText>
            </w:r>
            <w:r>
              <w:rPr>
                <w:noProof/>
                <w:webHidden/>
              </w:rPr>
            </w:r>
            <w:r>
              <w:rPr>
                <w:noProof/>
                <w:webHidden/>
              </w:rPr>
              <w:fldChar w:fldCharType="separate"/>
            </w:r>
            <w:r>
              <w:rPr>
                <w:noProof/>
                <w:webHidden/>
              </w:rPr>
              <w:t>45</w:t>
            </w:r>
            <w:r>
              <w:rPr>
                <w:noProof/>
                <w:webHidden/>
              </w:rPr>
              <w:fldChar w:fldCharType="end"/>
            </w:r>
          </w:hyperlink>
        </w:p>
        <w:p w14:paraId="2DDE6416" w14:textId="54188E05"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2" w:history="1">
            <w:r w:rsidRPr="00C00CB5">
              <w:rPr>
                <w:rStyle w:val="Hyperlink"/>
                <w:noProof/>
              </w:rPr>
              <w:t>9.6 What Person 1 should be able to demonstrate live</w:t>
            </w:r>
            <w:r>
              <w:rPr>
                <w:noProof/>
                <w:webHidden/>
              </w:rPr>
              <w:tab/>
            </w:r>
            <w:r>
              <w:rPr>
                <w:noProof/>
                <w:webHidden/>
              </w:rPr>
              <w:fldChar w:fldCharType="begin"/>
            </w:r>
            <w:r>
              <w:rPr>
                <w:noProof/>
                <w:webHidden/>
              </w:rPr>
              <w:instrText xml:space="preserve"> PAGEREF _Toc241702032 \h </w:instrText>
            </w:r>
            <w:r>
              <w:rPr>
                <w:noProof/>
                <w:webHidden/>
              </w:rPr>
            </w:r>
            <w:r>
              <w:rPr>
                <w:noProof/>
                <w:webHidden/>
              </w:rPr>
              <w:fldChar w:fldCharType="separate"/>
            </w:r>
            <w:r>
              <w:rPr>
                <w:noProof/>
                <w:webHidden/>
              </w:rPr>
              <w:t>46</w:t>
            </w:r>
            <w:r>
              <w:rPr>
                <w:noProof/>
                <w:webHidden/>
              </w:rPr>
              <w:fldChar w:fldCharType="end"/>
            </w:r>
          </w:hyperlink>
        </w:p>
        <w:p w14:paraId="47B27257" w14:textId="0FA4BDCA"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3" w:history="1">
            <w:r w:rsidRPr="00C00CB5">
              <w:rPr>
                <w:rStyle w:val="Hyperlink"/>
                <w:noProof/>
              </w:rPr>
              <w:t>10.  Evolved RTM</w:t>
            </w:r>
            <w:r>
              <w:rPr>
                <w:noProof/>
                <w:webHidden/>
              </w:rPr>
              <w:tab/>
            </w:r>
            <w:r>
              <w:rPr>
                <w:noProof/>
                <w:webHidden/>
              </w:rPr>
              <w:fldChar w:fldCharType="begin"/>
            </w:r>
            <w:r>
              <w:rPr>
                <w:noProof/>
                <w:webHidden/>
              </w:rPr>
              <w:instrText xml:space="preserve"> PAGEREF _Toc241702033 \h </w:instrText>
            </w:r>
            <w:r>
              <w:rPr>
                <w:noProof/>
                <w:webHidden/>
              </w:rPr>
            </w:r>
            <w:r>
              <w:rPr>
                <w:noProof/>
                <w:webHidden/>
              </w:rPr>
              <w:fldChar w:fldCharType="separate"/>
            </w:r>
            <w:r>
              <w:rPr>
                <w:noProof/>
                <w:webHidden/>
              </w:rPr>
              <w:t>46</w:t>
            </w:r>
            <w:r>
              <w:rPr>
                <w:noProof/>
                <w:webHidden/>
              </w:rPr>
              <w:fldChar w:fldCharType="end"/>
            </w:r>
          </w:hyperlink>
        </w:p>
        <w:p w14:paraId="23D93EFC" w14:textId="480AA91B"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4" w:history="1">
            <w:r w:rsidRPr="00C00CB5">
              <w:rPr>
                <w:rStyle w:val="Hyperlink"/>
                <w:noProof/>
              </w:rPr>
              <w:t>11. ADRs / decision records for PED v2.0</w:t>
            </w:r>
            <w:r>
              <w:rPr>
                <w:noProof/>
                <w:webHidden/>
              </w:rPr>
              <w:tab/>
            </w:r>
            <w:r>
              <w:rPr>
                <w:noProof/>
                <w:webHidden/>
              </w:rPr>
              <w:fldChar w:fldCharType="begin"/>
            </w:r>
            <w:r>
              <w:rPr>
                <w:noProof/>
                <w:webHidden/>
              </w:rPr>
              <w:instrText xml:space="preserve"> PAGEREF _Toc241702034 \h </w:instrText>
            </w:r>
            <w:r>
              <w:rPr>
                <w:noProof/>
                <w:webHidden/>
              </w:rPr>
            </w:r>
            <w:r>
              <w:rPr>
                <w:noProof/>
                <w:webHidden/>
              </w:rPr>
              <w:fldChar w:fldCharType="separate"/>
            </w:r>
            <w:r>
              <w:rPr>
                <w:noProof/>
                <w:webHidden/>
              </w:rPr>
              <w:t>47</w:t>
            </w:r>
            <w:r>
              <w:rPr>
                <w:noProof/>
                <w:webHidden/>
              </w:rPr>
              <w:fldChar w:fldCharType="end"/>
            </w:r>
          </w:hyperlink>
        </w:p>
        <w:p w14:paraId="6052190B" w14:textId="7B44B320"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5" w:history="1">
            <w:r w:rsidRPr="00C00CB5">
              <w:rPr>
                <w:rStyle w:val="Hyperlink"/>
                <w:noProof/>
              </w:rPr>
              <w:t>ADR-ARCH-01 - Use SPA + modular monolith API</w:t>
            </w:r>
            <w:r>
              <w:rPr>
                <w:noProof/>
                <w:webHidden/>
              </w:rPr>
              <w:tab/>
            </w:r>
            <w:r>
              <w:rPr>
                <w:noProof/>
                <w:webHidden/>
              </w:rPr>
              <w:fldChar w:fldCharType="begin"/>
            </w:r>
            <w:r>
              <w:rPr>
                <w:noProof/>
                <w:webHidden/>
              </w:rPr>
              <w:instrText xml:space="preserve"> PAGEREF _Toc241702035 \h </w:instrText>
            </w:r>
            <w:r>
              <w:rPr>
                <w:noProof/>
                <w:webHidden/>
              </w:rPr>
            </w:r>
            <w:r>
              <w:rPr>
                <w:noProof/>
                <w:webHidden/>
              </w:rPr>
              <w:fldChar w:fldCharType="separate"/>
            </w:r>
            <w:r>
              <w:rPr>
                <w:noProof/>
                <w:webHidden/>
              </w:rPr>
              <w:t>47</w:t>
            </w:r>
            <w:r>
              <w:rPr>
                <w:noProof/>
                <w:webHidden/>
              </w:rPr>
              <w:fldChar w:fldCharType="end"/>
            </w:r>
          </w:hyperlink>
        </w:p>
        <w:p w14:paraId="4897B07C" w14:textId="2127F46C"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6" w:history="1">
            <w:r w:rsidRPr="00C00CB5">
              <w:rPr>
                <w:rStyle w:val="Hyperlink"/>
                <w:noProof/>
              </w:rPr>
              <w:t>ADR-TECH-01 - Select React/TypeScript + Node/Express + PostgreSQL</w:t>
            </w:r>
            <w:r>
              <w:rPr>
                <w:noProof/>
                <w:webHidden/>
              </w:rPr>
              <w:tab/>
            </w:r>
            <w:r>
              <w:rPr>
                <w:noProof/>
                <w:webHidden/>
              </w:rPr>
              <w:fldChar w:fldCharType="begin"/>
            </w:r>
            <w:r>
              <w:rPr>
                <w:noProof/>
                <w:webHidden/>
              </w:rPr>
              <w:instrText xml:space="preserve"> PAGEREF _Toc241702036 \h </w:instrText>
            </w:r>
            <w:r>
              <w:rPr>
                <w:noProof/>
                <w:webHidden/>
              </w:rPr>
            </w:r>
            <w:r>
              <w:rPr>
                <w:noProof/>
                <w:webHidden/>
              </w:rPr>
              <w:fldChar w:fldCharType="separate"/>
            </w:r>
            <w:r>
              <w:rPr>
                <w:noProof/>
                <w:webHidden/>
              </w:rPr>
              <w:t>48</w:t>
            </w:r>
            <w:r>
              <w:rPr>
                <w:noProof/>
                <w:webHidden/>
              </w:rPr>
              <w:fldChar w:fldCharType="end"/>
            </w:r>
          </w:hyperlink>
        </w:p>
        <w:p w14:paraId="7E5A57B0" w14:textId="5491C4CF"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7" w:history="1">
            <w:r w:rsidRPr="00C00CB5">
              <w:rPr>
                <w:rStyle w:val="Hyperlink"/>
                <w:noProof/>
              </w:rPr>
              <w:t>ADR-DEPLOY-01 - Provider-neutral PaaS deployment direction</w:t>
            </w:r>
            <w:r>
              <w:rPr>
                <w:noProof/>
                <w:webHidden/>
              </w:rPr>
              <w:tab/>
            </w:r>
            <w:r>
              <w:rPr>
                <w:noProof/>
                <w:webHidden/>
              </w:rPr>
              <w:fldChar w:fldCharType="begin"/>
            </w:r>
            <w:r>
              <w:rPr>
                <w:noProof/>
                <w:webHidden/>
              </w:rPr>
              <w:instrText xml:space="preserve"> PAGEREF _Toc241702037 \h </w:instrText>
            </w:r>
            <w:r>
              <w:rPr>
                <w:noProof/>
                <w:webHidden/>
              </w:rPr>
            </w:r>
            <w:r>
              <w:rPr>
                <w:noProof/>
                <w:webHidden/>
              </w:rPr>
              <w:fldChar w:fldCharType="separate"/>
            </w:r>
            <w:r>
              <w:rPr>
                <w:noProof/>
                <w:webHidden/>
              </w:rPr>
              <w:t>48</w:t>
            </w:r>
            <w:r>
              <w:rPr>
                <w:noProof/>
                <w:webHidden/>
              </w:rPr>
              <w:fldChar w:fldCharType="end"/>
            </w:r>
          </w:hyperlink>
        </w:p>
        <w:p w14:paraId="6AE3088D" w14:textId="40ABF0DC"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2038" w:history="1">
            <w:r w:rsidRPr="00C00CB5">
              <w:rPr>
                <w:rStyle w:val="Hyperlink"/>
                <w:noProof/>
              </w:rPr>
              <w:t>12. Risks, assumptions and forward-engineering</w:t>
            </w:r>
            <w:r>
              <w:rPr>
                <w:noProof/>
                <w:webHidden/>
              </w:rPr>
              <w:tab/>
            </w:r>
            <w:r>
              <w:rPr>
                <w:noProof/>
                <w:webHidden/>
              </w:rPr>
              <w:fldChar w:fldCharType="begin"/>
            </w:r>
            <w:r>
              <w:rPr>
                <w:noProof/>
                <w:webHidden/>
              </w:rPr>
              <w:instrText xml:space="preserve"> PAGEREF _Toc241702038 \h </w:instrText>
            </w:r>
            <w:r>
              <w:rPr>
                <w:noProof/>
                <w:webHidden/>
              </w:rPr>
            </w:r>
            <w:r>
              <w:rPr>
                <w:noProof/>
                <w:webHidden/>
              </w:rPr>
              <w:fldChar w:fldCharType="separate"/>
            </w:r>
            <w:r>
              <w:rPr>
                <w:noProof/>
                <w:webHidden/>
              </w:rPr>
              <w:t>49</w:t>
            </w:r>
            <w:r>
              <w:rPr>
                <w:noProof/>
                <w:webHidden/>
              </w:rPr>
              <w:fldChar w:fldCharType="end"/>
            </w:r>
          </w:hyperlink>
        </w:p>
        <w:p w14:paraId="22CBEEC1" w14:textId="1051D883"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39" w:history="1">
            <w:r w:rsidRPr="00C00CB5">
              <w:rPr>
                <w:rStyle w:val="Hyperlink"/>
                <w:noProof/>
              </w:rPr>
              <w:t>12.1 Risk changes / new risk proposals</w:t>
            </w:r>
            <w:r>
              <w:rPr>
                <w:noProof/>
                <w:webHidden/>
              </w:rPr>
              <w:tab/>
            </w:r>
            <w:r>
              <w:rPr>
                <w:noProof/>
                <w:webHidden/>
              </w:rPr>
              <w:fldChar w:fldCharType="begin"/>
            </w:r>
            <w:r>
              <w:rPr>
                <w:noProof/>
                <w:webHidden/>
              </w:rPr>
              <w:instrText xml:space="preserve"> PAGEREF _Toc241702039 \h </w:instrText>
            </w:r>
            <w:r>
              <w:rPr>
                <w:noProof/>
                <w:webHidden/>
              </w:rPr>
            </w:r>
            <w:r>
              <w:rPr>
                <w:noProof/>
                <w:webHidden/>
              </w:rPr>
              <w:fldChar w:fldCharType="separate"/>
            </w:r>
            <w:r>
              <w:rPr>
                <w:noProof/>
                <w:webHidden/>
              </w:rPr>
              <w:t>49</w:t>
            </w:r>
            <w:r>
              <w:rPr>
                <w:noProof/>
                <w:webHidden/>
              </w:rPr>
              <w:fldChar w:fldCharType="end"/>
            </w:r>
          </w:hyperlink>
        </w:p>
        <w:p w14:paraId="04931A63" w14:textId="2A2EF3EE"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40" w:history="1">
            <w:r w:rsidRPr="00C00CB5">
              <w:rPr>
                <w:rStyle w:val="Hyperlink"/>
                <w:noProof/>
              </w:rPr>
              <w:t>12.2 Assumptions to record</w:t>
            </w:r>
            <w:r>
              <w:rPr>
                <w:noProof/>
                <w:webHidden/>
              </w:rPr>
              <w:tab/>
            </w:r>
            <w:r>
              <w:rPr>
                <w:noProof/>
                <w:webHidden/>
              </w:rPr>
              <w:fldChar w:fldCharType="begin"/>
            </w:r>
            <w:r>
              <w:rPr>
                <w:noProof/>
                <w:webHidden/>
              </w:rPr>
              <w:instrText xml:space="preserve"> PAGEREF _Toc241702040 \h </w:instrText>
            </w:r>
            <w:r>
              <w:rPr>
                <w:noProof/>
                <w:webHidden/>
              </w:rPr>
            </w:r>
            <w:r>
              <w:rPr>
                <w:noProof/>
                <w:webHidden/>
              </w:rPr>
              <w:fldChar w:fldCharType="separate"/>
            </w:r>
            <w:r>
              <w:rPr>
                <w:noProof/>
                <w:webHidden/>
              </w:rPr>
              <w:t>50</w:t>
            </w:r>
            <w:r>
              <w:rPr>
                <w:noProof/>
                <w:webHidden/>
              </w:rPr>
              <w:fldChar w:fldCharType="end"/>
            </w:r>
          </w:hyperlink>
        </w:p>
        <w:p w14:paraId="1A680B41" w14:textId="447D1BAE"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41" w:history="1">
            <w:r w:rsidRPr="00C00CB5">
              <w:rPr>
                <w:rStyle w:val="Hyperlink"/>
                <w:noProof/>
              </w:rPr>
              <w:t>12.3 Forward engineering considerations that remain open</w:t>
            </w:r>
            <w:r>
              <w:rPr>
                <w:noProof/>
                <w:webHidden/>
              </w:rPr>
              <w:tab/>
            </w:r>
            <w:r>
              <w:rPr>
                <w:noProof/>
                <w:webHidden/>
              </w:rPr>
              <w:fldChar w:fldCharType="begin"/>
            </w:r>
            <w:r>
              <w:rPr>
                <w:noProof/>
                <w:webHidden/>
              </w:rPr>
              <w:instrText xml:space="preserve"> PAGEREF _Toc241702041 \h </w:instrText>
            </w:r>
            <w:r>
              <w:rPr>
                <w:noProof/>
                <w:webHidden/>
              </w:rPr>
            </w:r>
            <w:r>
              <w:rPr>
                <w:noProof/>
                <w:webHidden/>
              </w:rPr>
              <w:fldChar w:fldCharType="separate"/>
            </w:r>
            <w:r>
              <w:rPr>
                <w:noProof/>
                <w:webHidden/>
              </w:rPr>
              <w:t>50</w:t>
            </w:r>
            <w:r>
              <w:rPr>
                <w:noProof/>
                <w:webHidden/>
              </w:rPr>
              <w:fldChar w:fldCharType="end"/>
            </w:r>
          </w:hyperlink>
        </w:p>
        <w:p w14:paraId="24847470" w14:textId="06A9DA7C"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2042" w:history="1">
            <w:r w:rsidRPr="00C00CB5">
              <w:rPr>
                <w:rStyle w:val="Hyperlink"/>
                <w:noProof/>
              </w:rPr>
              <w:t>13. Architecture &amp; Technology baseline statement for PED v2.0</w:t>
            </w:r>
            <w:r>
              <w:rPr>
                <w:noProof/>
                <w:webHidden/>
              </w:rPr>
              <w:tab/>
            </w:r>
            <w:r>
              <w:rPr>
                <w:noProof/>
                <w:webHidden/>
              </w:rPr>
              <w:fldChar w:fldCharType="begin"/>
            </w:r>
            <w:r>
              <w:rPr>
                <w:noProof/>
                <w:webHidden/>
              </w:rPr>
              <w:instrText xml:space="preserve"> PAGEREF _Toc241702042 \h </w:instrText>
            </w:r>
            <w:r>
              <w:rPr>
                <w:noProof/>
                <w:webHidden/>
              </w:rPr>
            </w:r>
            <w:r>
              <w:rPr>
                <w:noProof/>
                <w:webHidden/>
              </w:rPr>
              <w:fldChar w:fldCharType="separate"/>
            </w:r>
            <w:r>
              <w:rPr>
                <w:noProof/>
                <w:webHidden/>
              </w:rPr>
              <w:t>50</w:t>
            </w:r>
            <w:r>
              <w:rPr>
                <w:noProof/>
                <w:webHidden/>
              </w:rPr>
              <w:fldChar w:fldCharType="end"/>
            </w:r>
          </w:hyperlink>
        </w:p>
        <w:p w14:paraId="0873AC88" w14:textId="6398A009"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43" w:history="1">
            <w:r w:rsidRPr="00C00CB5">
              <w:rPr>
                <w:rStyle w:val="Hyperlink"/>
                <w:noProof/>
              </w:rPr>
              <w:t>13.1 Baseline inclusions</w:t>
            </w:r>
            <w:r>
              <w:rPr>
                <w:noProof/>
                <w:webHidden/>
              </w:rPr>
              <w:tab/>
            </w:r>
            <w:r>
              <w:rPr>
                <w:noProof/>
                <w:webHidden/>
              </w:rPr>
              <w:fldChar w:fldCharType="begin"/>
            </w:r>
            <w:r>
              <w:rPr>
                <w:noProof/>
                <w:webHidden/>
              </w:rPr>
              <w:instrText xml:space="preserve"> PAGEREF _Toc241702043 \h </w:instrText>
            </w:r>
            <w:r>
              <w:rPr>
                <w:noProof/>
                <w:webHidden/>
              </w:rPr>
            </w:r>
            <w:r>
              <w:rPr>
                <w:noProof/>
                <w:webHidden/>
              </w:rPr>
              <w:fldChar w:fldCharType="separate"/>
            </w:r>
            <w:r>
              <w:rPr>
                <w:noProof/>
                <w:webHidden/>
              </w:rPr>
              <w:t>51</w:t>
            </w:r>
            <w:r>
              <w:rPr>
                <w:noProof/>
                <w:webHidden/>
              </w:rPr>
              <w:fldChar w:fldCharType="end"/>
            </w:r>
          </w:hyperlink>
        </w:p>
        <w:p w14:paraId="58AE8797" w14:textId="50503656"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44" w:history="1">
            <w:r w:rsidRPr="00C00CB5">
              <w:rPr>
                <w:rStyle w:val="Hyperlink"/>
                <w:noProof/>
              </w:rPr>
              <w:t>13.2 Explicitly open / deferred</w:t>
            </w:r>
            <w:r>
              <w:rPr>
                <w:noProof/>
                <w:webHidden/>
              </w:rPr>
              <w:tab/>
            </w:r>
            <w:r>
              <w:rPr>
                <w:noProof/>
                <w:webHidden/>
              </w:rPr>
              <w:fldChar w:fldCharType="begin"/>
            </w:r>
            <w:r>
              <w:rPr>
                <w:noProof/>
                <w:webHidden/>
              </w:rPr>
              <w:instrText xml:space="preserve"> PAGEREF _Toc241702044 \h </w:instrText>
            </w:r>
            <w:r>
              <w:rPr>
                <w:noProof/>
                <w:webHidden/>
              </w:rPr>
            </w:r>
            <w:r>
              <w:rPr>
                <w:noProof/>
                <w:webHidden/>
              </w:rPr>
              <w:fldChar w:fldCharType="separate"/>
            </w:r>
            <w:r>
              <w:rPr>
                <w:noProof/>
                <w:webHidden/>
              </w:rPr>
              <w:t>51</w:t>
            </w:r>
            <w:r>
              <w:rPr>
                <w:noProof/>
                <w:webHidden/>
              </w:rPr>
              <w:fldChar w:fldCharType="end"/>
            </w:r>
          </w:hyperlink>
        </w:p>
        <w:p w14:paraId="3A948FCF" w14:textId="5877ED78" w:rsidR="00A64529" w:rsidRDefault="00A64529">
          <w:pPr>
            <w:pStyle w:val="TOC2"/>
            <w:tabs>
              <w:tab w:val="right" w:leader="dot" w:pos="9016"/>
            </w:tabs>
            <w:rPr>
              <w:rFonts w:eastAsiaTheme="minorEastAsia"/>
              <w:noProof/>
              <w:kern w:val="2"/>
              <w:sz w:val="24"/>
              <w:szCs w:val="24"/>
              <w:lang w:val="en-ZA" w:eastAsia="en-ZA"/>
              <w14:ligatures w14:val="standardContextual"/>
            </w:rPr>
          </w:pPr>
          <w:hyperlink w:anchor="_Toc241702045" w:history="1">
            <w:r w:rsidRPr="00C00CB5">
              <w:rPr>
                <w:rStyle w:val="Hyperlink"/>
                <w:noProof/>
              </w:rPr>
              <w:t>13.3 Sign-off block to place in the shared PED</w:t>
            </w:r>
            <w:r>
              <w:rPr>
                <w:noProof/>
                <w:webHidden/>
              </w:rPr>
              <w:tab/>
            </w:r>
            <w:r>
              <w:rPr>
                <w:noProof/>
                <w:webHidden/>
              </w:rPr>
              <w:fldChar w:fldCharType="begin"/>
            </w:r>
            <w:r>
              <w:rPr>
                <w:noProof/>
                <w:webHidden/>
              </w:rPr>
              <w:instrText xml:space="preserve"> PAGEREF _Toc241702045 \h </w:instrText>
            </w:r>
            <w:r>
              <w:rPr>
                <w:noProof/>
                <w:webHidden/>
              </w:rPr>
            </w:r>
            <w:r>
              <w:rPr>
                <w:noProof/>
                <w:webHidden/>
              </w:rPr>
              <w:fldChar w:fldCharType="separate"/>
            </w:r>
            <w:r>
              <w:rPr>
                <w:noProof/>
                <w:webHidden/>
              </w:rPr>
              <w:t>51</w:t>
            </w:r>
            <w:r>
              <w:rPr>
                <w:noProof/>
                <w:webHidden/>
              </w:rPr>
              <w:fldChar w:fldCharType="end"/>
            </w:r>
          </w:hyperlink>
        </w:p>
        <w:p w14:paraId="705DDDE0" w14:textId="5E2791F1" w:rsidR="00A64529" w:rsidRDefault="00A64529">
          <w:pPr>
            <w:pStyle w:val="TOC1"/>
            <w:tabs>
              <w:tab w:val="right" w:leader="dot" w:pos="9016"/>
            </w:tabs>
            <w:rPr>
              <w:rFonts w:eastAsiaTheme="minorEastAsia"/>
              <w:noProof/>
              <w:kern w:val="2"/>
              <w:sz w:val="24"/>
              <w:szCs w:val="24"/>
              <w:lang w:val="en-ZA" w:eastAsia="en-ZA"/>
              <w14:ligatures w14:val="standardContextual"/>
            </w:rPr>
          </w:pPr>
          <w:hyperlink w:anchor="_Toc241702046" w:history="1">
            <w:r w:rsidRPr="00C00CB5">
              <w:rPr>
                <w:rStyle w:val="Hyperlink"/>
                <w:noProof/>
              </w:rPr>
              <w:t>15. References</w:t>
            </w:r>
            <w:r>
              <w:rPr>
                <w:noProof/>
                <w:webHidden/>
              </w:rPr>
              <w:tab/>
            </w:r>
            <w:r>
              <w:rPr>
                <w:noProof/>
                <w:webHidden/>
              </w:rPr>
              <w:fldChar w:fldCharType="begin"/>
            </w:r>
            <w:r>
              <w:rPr>
                <w:noProof/>
                <w:webHidden/>
              </w:rPr>
              <w:instrText xml:space="preserve"> PAGEREF _Toc241702046 \h </w:instrText>
            </w:r>
            <w:r>
              <w:rPr>
                <w:noProof/>
                <w:webHidden/>
              </w:rPr>
            </w:r>
            <w:r>
              <w:rPr>
                <w:noProof/>
                <w:webHidden/>
              </w:rPr>
              <w:fldChar w:fldCharType="separate"/>
            </w:r>
            <w:r>
              <w:rPr>
                <w:noProof/>
                <w:webHidden/>
              </w:rPr>
              <w:t>52</w:t>
            </w:r>
            <w:r>
              <w:rPr>
                <w:noProof/>
                <w:webHidden/>
              </w:rPr>
              <w:fldChar w:fldCharType="end"/>
            </w:r>
          </w:hyperlink>
        </w:p>
        <w:p w14:paraId="159BE549" w14:textId="5C15C6DF" w:rsidR="004F4ADB" w:rsidRDefault="004F4ADB">
          <w:r>
            <w:rPr>
              <w:b/>
              <w:bCs/>
              <w:noProof/>
            </w:rPr>
            <w:fldChar w:fldCharType="end"/>
          </w:r>
        </w:p>
      </w:sdtContent>
    </w:sdt>
    <w:p w14:paraId="27C0C2E2" w14:textId="397398C8" w:rsidR="00D45D64" w:rsidRDefault="004F4ADB">
      <w:pPr>
        <w:rPr>
          <w:rFonts w:asciiTheme="majorHAnsi" w:eastAsiaTheme="majorEastAsia" w:hAnsiTheme="majorHAnsi" w:cstheme="majorBidi"/>
          <w:color w:val="2E74B5" w:themeColor="accent1" w:themeShade="BF"/>
          <w:sz w:val="32"/>
          <w:szCs w:val="32"/>
        </w:rPr>
      </w:pPr>
      <w:r>
        <w:br w:type="page"/>
      </w:r>
    </w:p>
    <w:p w14:paraId="2B05DD55" w14:textId="1B566C8F" w:rsidR="00D45D64" w:rsidRDefault="001F599A">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lastRenderedPageBreak/>
        <w:t>Milestone 1</w:t>
      </w:r>
    </w:p>
    <w:p w14:paraId="612DB864" w14:textId="6F1E1B05" w:rsidR="005B56A0" w:rsidRPr="006F3B72" w:rsidRDefault="00B262E5" w:rsidP="006F3B72">
      <w:pPr>
        <w:pStyle w:val="Heading2"/>
      </w:pPr>
      <w:bookmarkStart w:id="0" w:name="_Toc241701957"/>
      <w:r w:rsidRPr="006F3B72">
        <w:t>Problem and Business Need</w:t>
      </w:r>
      <w:bookmarkEnd w:id="0"/>
    </w:p>
    <w:p w14:paraId="3207BF41" w14:textId="77777777" w:rsidR="00B262E5" w:rsidRPr="006F3B72" w:rsidRDefault="00B262E5" w:rsidP="00C048B0">
      <w:pPr>
        <w:pStyle w:val="Heading2"/>
        <w:rPr>
          <w:rFonts w:asciiTheme="minorHAnsi" w:hAnsiTheme="minorHAnsi"/>
          <w:sz w:val="22"/>
          <w:szCs w:val="22"/>
        </w:rPr>
      </w:pPr>
      <w:bookmarkStart w:id="1" w:name="_Toc241701958"/>
      <w:r w:rsidRPr="006F3B72">
        <w:rPr>
          <w:rFonts w:asciiTheme="minorHAnsi" w:hAnsiTheme="minorHAnsi"/>
          <w:sz w:val="22"/>
          <w:szCs w:val="22"/>
        </w:rPr>
        <w:t>Problem Statement</w:t>
      </w:r>
      <w:bookmarkEnd w:id="1"/>
    </w:p>
    <w:p w14:paraId="6E40DBCE" w14:textId="77777777" w:rsidR="00B262E5" w:rsidRPr="006F3B72" w:rsidRDefault="00B262E5" w:rsidP="00B262E5">
      <w:proofErr w:type="spellStart"/>
      <w:r w:rsidRPr="006F3B72">
        <w:t>CivicConnect</w:t>
      </w:r>
      <w:proofErr w:type="spellEnd"/>
      <w:r w:rsidRPr="006F3B72">
        <w:t xml:space="preserve"> is intended to address the difficulty that community members experience when attempting to communicate local issues and civic concerns to the appropriate responsible parties. In a fragmented reporting environment, citizens may lack a clear and consistent mechanism through which issues can be submitted, monitored and followed up. This can result in poor visibility of outstanding issues, inefficient communication between community members and responsible personnel, and uncertainty regarding whether reported matters have been acknowledged or addressed.</w:t>
      </w:r>
    </w:p>
    <w:p w14:paraId="493D5AB5" w14:textId="77777777" w:rsidR="00B262E5" w:rsidRPr="006F3B72" w:rsidRDefault="00B262E5" w:rsidP="00B262E5">
      <w:r w:rsidRPr="006F3B72">
        <w:t xml:space="preserve">The business need is therefore for a </w:t>
      </w:r>
      <w:r w:rsidR="00F676F8" w:rsidRPr="006F3B72">
        <w:t>centralized</w:t>
      </w:r>
      <w:r w:rsidRPr="006F3B72">
        <w:t xml:space="preserve"> civic-engagement platform that provides a structured channel for reporting community issues and enables relevant stakeholders to manage and track those reports. The value of </w:t>
      </w:r>
      <w:proofErr w:type="spellStart"/>
      <w:r w:rsidRPr="006F3B72">
        <w:t>CivicConnect</w:t>
      </w:r>
      <w:proofErr w:type="spellEnd"/>
      <w:r w:rsidRPr="006F3B72">
        <w:t xml:space="preserve"> is not merely the provision of another software interface, but the creation of a more transparent and structured information flow between people identifying community issues and the parties responsible for responding to them.</w:t>
      </w:r>
    </w:p>
    <w:p w14:paraId="51CDA8BF" w14:textId="77777777" w:rsidR="00B262E5" w:rsidRPr="006F3B72" w:rsidRDefault="00B262E5" w:rsidP="00B262E5">
      <w:r w:rsidRPr="006F3B72">
        <w:t xml:space="preserve">This problem is treated as the starting point for engineering decisions because stakeholder expectations and needs should be established before they are translated into detailed system requirements and later design decisions (NASA, 2023). The M1 baseline consequently focuses on defining what problem </w:t>
      </w:r>
      <w:proofErr w:type="spellStart"/>
      <w:r w:rsidRPr="006F3B72">
        <w:t>CivicConnect</w:t>
      </w:r>
      <w:proofErr w:type="spellEnd"/>
      <w:r w:rsidRPr="006F3B72">
        <w:t xml:space="preserve"> must address and for whom, while avoiding premature commitment to a particular technology or architecture.</w:t>
      </w:r>
    </w:p>
    <w:tbl>
      <w:tblPr>
        <w:tblStyle w:val="TableGrid"/>
        <w:tblpPr w:leftFromText="180" w:rightFromText="180" w:vertAnchor="text" w:horzAnchor="margin" w:tblpY="1246"/>
        <w:tblW w:w="0" w:type="auto"/>
        <w:tblLook w:val="04A0" w:firstRow="1" w:lastRow="0" w:firstColumn="1" w:lastColumn="0" w:noHBand="0" w:noVBand="1"/>
      </w:tblPr>
      <w:tblGrid>
        <w:gridCol w:w="1969"/>
        <w:gridCol w:w="3990"/>
        <w:gridCol w:w="3057"/>
      </w:tblGrid>
      <w:tr w:rsidR="00B262E5" w:rsidRPr="006F3B72" w14:paraId="2C6795C5" w14:textId="77777777" w:rsidTr="00C048B0">
        <w:tc>
          <w:tcPr>
            <w:tcW w:w="0" w:type="auto"/>
            <w:hideMark/>
          </w:tcPr>
          <w:p w14:paraId="59CF7CCE" w14:textId="77777777" w:rsidR="00B262E5" w:rsidRPr="006F3B72" w:rsidRDefault="00B262E5" w:rsidP="00C048B0">
            <w:pPr>
              <w:jc w:val="center"/>
              <w:rPr>
                <w:rFonts w:eastAsia="Times New Roman" w:cstheme="minorHAnsi"/>
                <w:b/>
                <w:bCs/>
              </w:rPr>
            </w:pPr>
            <w:r w:rsidRPr="006F3B72">
              <w:rPr>
                <w:rFonts w:eastAsia="Times New Roman" w:cstheme="minorHAnsi"/>
                <w:b/>
                <w:bCs/>
              </w:rPr>
              <w:t>Value area</w:t>
            </w:r>
          </w:p>
        </w:tc>
        <w:tc>
          <w:tcPr>
            <w:tcW w:w="0" w:type="auto"/>
            <w:hideMark/>
          </w:tcPr>
          <w:p w14:paraId="07F3C760" w14:textId="77777777" w:rsidR="00B262E5" w:rsidRPr="006F3B72" w:rsidRDefault="00B262E5" w:rsidP="00C048B0">
            <w:pPr>
              <w:jc w:val="center"/>
              <w:rPr>
                <w:rFonts w:eastAsia="Times New Roman" w:cstheme="minorHAnsi"/>
                <w:b/>
                <w:bCs/>
              </w:rPr>
            </w:pPr>
            <w:r w:rsidRPr="006F3B72">
              <w:rPr>
                <w:rFonts w:eastAsia="Times New Roman" w:cstheme="minorHAnsi"/>
                <w:b/>
                <w:bCs/>
              </w:rPr>
              <w:t>Current problem</w:t>
            </w:r>
          </w:p>
        </w:tc>
        <w:tc>
          <w:tcPr>
            <w:tcW w:w="0" w:type="auto"/>
            <w:hideMark/>
          </w:tcPr>
          <w:p w14:paraId="2E346DDD" w14:textId="77777777" w:rsidR="00B262E5" w:rsidRPr="006F3B72" w:rsidRDefault="00B262E5" w:rsidP="00C048B0">
            <w:pPr>
              <w:jc w:val="center"/>
              <w:rPr>
                <w:rFonts w:eastAsia="Times New Roman" w:cstheme="minorHAnsi"/>
                <w:b/>
                <w:bCs/>
              </w:rPr>
            </w:pPr>
            <w:r w:rsidRPr="006F3B72">
              <w:rPr>
                <w:rFonts w:eastAsia="Times New Roman" w:cstheme="minorHAnsi"/>
                <w:b/>
                <w:bCs/>
              </w:rPr>
              <w:t xml:space="preserve">Intended </w:t>
            </w:r>
            <w:proofErr w:type="spellStart"/>
            <w:r w:rsidRPr="006F3B72">
              <w:rPr>
                <w:rFonts w:eastAsia="Times New Roman" w:cstheme="minorHAnsi"/>
                <w:b/>
                <w:bCs/>
              </w:rPr>
              <w:t>CivicConnect</w:t>
            </w:r>
            <w:proofErr w:type="spellEnd"/>
            <w:r w:rsidRPr="006F3B72">
              <w:rPr>
                <w:rFonts w:eastAsia="Times New Roman" w:cstheme="minorHAnsi"/>
                <w:b/>
                <w:bCs/>
              </w:rPr>
              <w:t xml:space="preserve"> value</w:t>
            </w:r>
          </w:p>
        </w:tc>
      </w:tr>
      <w:tr w:rsidR="00B262E5" w:rsidRPr="006F3B72" w14:paraId="5B39D2B3" w14:textId="77777777" w:rsidTr="00C048B0">
        <w:tc>
          <w:tcPr>
            <w:tcW w:w="0" w:type="auto"/>
            <w:hideMark/>
          </w:tcPr>
          <w:p w14:paraId="1CE98248" w14:textId="77777777" w:rsidR="00B262E5" w:rsidRPr="006F3B72" w:rsidRDefault="00B262E5" w:rsidP="00C048B0">
            <w:pPr>
              <w:rPr>
                <w:rFonts w:eastAsia="Times New Roman" w:cstheme="minorHAnsi"/>
              </w:rPr>
            </w:pPr>
            <w:r w:rsidRPr="006F3B72">
              <w:rPr>
                <w:rFonts w:eastAsia="Times New Roman" w:cstheme="minorHAnsi"/>
              </w:rPr>
              <w:t>Citizen engagement</w:t>
            </w:r>
          </w:p>
        </w:tc>
        <w:tc>
          <w:tcPr>
            <w:tcW w:w="0" w:type="auto"/>
            <w:hideMark/>
          </w:tcPr>
          <w:p w14:paraId="4537C438" w14:textId="77777777" w:rsidR="00B262E5" w:rsidRPr="006F3B72" w:rsidRDefault="00B262E5" w:rsidP="00C048B0">
            <w:pPr>
              <w:rPr>
                <w:rFonts w:eastAsia="Times New Roman" w:cstheme="minorHAnsi"/>
              </w:rPr>
            </w:pPr>
            <w:r w:rsidRPr="006F3B72">
              <w:rPr>
                <w:rFonts w:eastAsia="Times New Roman" w:cstheme="minorHAnsi"/>
              </w:rPr>
              <w:t>Citizens may not have one consistent channel for communicating issues</w:t>
            </w:r>
          </w:p>
        </w:tc>
        <w:tc>
          <w:tcPr>
            <w:tcW w:w="0" w:type="auto"/>
            <w:hideMark/>
          </w:tcPr>
          <w:p w14:paraId="076F7DCD" w14:textId="77777777" w:rsidR="00B262E5" w:rsidRPr="006F3B72" w:rsidRDefault="00B262E5" w:rsidP="00C048B0">
            <w:pPr>
              <w:rPr>
                <w:rFonts w:eastAsia="Times New Roman" w:cstheme="minorHAnsi"/>
              </w:rPr>
            </w:pPr>
            <w:r w:rsidRPr="006F3B72">
              <w:rPr>
                <w:rFonts w:eastAsia="Times New Roman" w:cstheme="minorHAnsi"/>
              </w:rPr>
              <w:t>A structured mechanism for submitting civic concerns</w:t>
            </w:r>
          </w:p>
        </w:tc>
      </w:tr>
      <w:tr w:rsidR="00B262E5" w:rsidRPr="006F3B72" w14:paraId="783FB103" w14:textId="77777777" w:rsidTr="00C048B0">
        <w:tc>
          <w:tcPr>
            <w:tcW w:w="0" w:type="auto"/>
            <w:hideMark/>
          </w:tcPr>
          <w:p w14:paraId="545503D4" w14:textId="77777777" w:rsidR="00B262E5" w:rsidRPr="006F3B72" w:rsidRDefault="00B262E5" w:rsidP="00C048B0">
            <w:pPr>
              <w:rPr>
                <w:rFonts w:eastAsia="Times New Roman" w:cstheme="minorHAnsi"/>
              </w:rPr>
            </w:pPr>
            <w:r w:rsidRPr="006F3B72">
              <w:rPr>
                <w:rFonts w:eastAsia="Times New Roman" w:cstheme="minorHAnsi"/>
              </w:rPr>
              <w:t>Transparency</w:t>
            </w:r>
          </w:p>
        </w:tc>
        <w:tc>
          <w:tcPr>
            <w:tcW w:w="0" w:type="auto"/>
            <w:hideMark/>
          </w:tcPr>
          <w:p w14:paraId="5C80BDF2" w14:textId="77777777" w:rsidR="00B262E5" w:rsidRPr="006F3B72" w:rsidRDefault="00B262E5" w:rsidP="00C048B0">
            <w:pPr>
              <w:rPr>
                <w:rFonts w:eastAsia="Times New Roman" w:cstheme="minorHAnsi"/>
              </w:rPr>
            </w:pPr>
            <w:r w:rsidRPr="006F3B72">
              <w:rPr>
                <w:rFonts w:eastAsia="Times New Roman" w:cstheme="minorHAnsi"/>
              </w:rPr>
              <w:t>Citizens may have limited visibility of what happens after reporting</w:t>
            </w:r>
          </w:p>
        </w:tc>
        <w:tc>
          <w:tcPr>
            <w:tcW w:w="0" w:type="auto"/>
            <w:hideMark/>
          </w:tcPr>
          <w:p w14:paraId="5203D643" w14:textId="77777777" w:rsidR="00B262E5" w:rsidRPr="006F3B72" w:rsidRDefault="00B262E5" w:rsidP="00C048B0">
            <w:pPr>
              <w:rPr>
                <w:rFonts w:eastAsia="Times New Roman" w:cstheme="minorHAnsi"/>
              </w:rPr>
            </w:pPr>
            <w:r w:rsidRPr="006F3B72">
              <w:rPr>
                <w:rFonts w:eastAsia="Times New Roman" w:cstheme="minorHAnsi"/>
              </w:rPr>
              <w:t>Greater visibility of report status and progress</w:t>
            </w:r>
          </w:p>
        </w:tc>
      </w:tr>
      <w:tr w:rsidR="00B262E5" w:rsidRPr="006F3B72" w14:paraId="33AECB77" w14:textId="77777777" w:rsidTr="00C048B0">
        <w:tc>
          <w:tcPr>
            <w:tcW w:w="0" w:type="auto"/>
            <w:hideMark/>
          </w:tcPr>
          <w:p w14:paraId="3E76B6C7" w14:textId="77777777" w:rsidR="00B262E5" w:rsidRPr="006F3B72" w:rsidRDefault="00B262E5" w:rsidP="00C048B0">
            <w:pPr>
              <w:rPr>
                <w:rFonts w:eastAsia="Times New Roman" w:cstheme="minorHAnsi"/>
              </w:rPr>
            </w:pPr>
            <w:r w:rsidRPr="006F3B72">
              <w:rPr>
                <w:rFonts w:eastAsia="Times New Roman" w:cstheme="minorHAnsi"/>
              </w:rPr>
              <w:t>Operational coordination</w:t>
            </w:r>
          </w:p>
        </w:tc>
        <w:tc>
          <w:tcPr>
            <w:tcW w:w="0" w:type="auto"/>
            <w:hideMark/>
          </w:tcPr>
          <w:p w14:paraId="6B4EBF57" w14:textId="77777777" w:rsidR="00B262E5" w:rsidRPr="006F3B72" w:rsidRDefault="00B262E5" w:rsidP="00C048B0">
            <w:pPr>
              <w:rPr>
                <w:rFonts w:eastAsia="Times New Roman" w:cstheme="minorHAnsi"/>
              </w:rPr>
            </w:pPr>
            <w:r w:rsidRPr="006F3B72">
              <w:rPr>
                <w:rFonts w:eastAsia="Times New Roman" w:cstheme="minorHAnsi"/>
              </w:rPr>
              <w:t xml:space="preserve">Reports may be difficult to </w:t>
            </w:r>
            <w:r w:rsidR="00F676F8" w:rsidRPr="006F3B72">
              <w:rPr>
                <w:rFonts w:eastAsia="Times New Roman" w:cstheme="minorHAnsi"/>
              </w:rPr>
              <w:t>organize</w:t>
            </w:r>
            <w:r w:rsidRPr="006F3B72">
              <w:rPr>
                <w:rFonts w:eastAsia="Times New Roman" w:cstheme="minorHAnsi"/>
              </w:rPr>
              <w:t xml:space="preserve"> and </w:t>
            </w:r>
            <w:r w:rsidR="00F676F8" w:rsidRPr="006F3B72">
              <w:rPr>
                <w:rFonts w:eastAsia="Times New Roman" w:cstheme="minorHAnsi"/>
              </w:rPr>
              <w:t>prioritize</w:t>
            </w:r>
          </w:p>
        </w:tc>
        <w:tc>
          <w:tcPr>
            <w:tcW w:w="0" w:type="auto"/>
            <w:hideMark/>
          </w:tcPr>
          <w:p w14:paraId="470F5EA5" w14:textId="77777777" w:rsidR="00B262E5" w:rsidRPr="006F3B72" w:rsidRDefault="00F676F8" w:rsidP="00C048B0">
            <w:pPr>
              <w:rPr>
                <w:rFonts w:eastAsia="Times New Roman" w:cstheme="minorHAnsi"/>
              </w:rPr>
            </w:pPr>
            <w:r w:rsidRPr="006F3B72">
              <w:rPr>
                <w:rFonts w:eastAsia="Times New Roman" w:cstheme="minorHAnsi"/>
              </w:rPr>
              <w:t>Centralized</w:t>
            </w:r>
            <w:r w:rsidR="00B262E5" w:rsidRPr="006F3B72">
              <w:rPr>
                <w:rFonts w:eastAsia="Times New Roman" w:cstheme="minorHAnsi"/>
              </w:rPr>
              <w:t xml:space="preserve"> information for responsible personnel</w:t>
            </w:r>
          </w:p>
        </w:tc>
      </w:tr>
      <w:tr w:rsidR="00B262E5" w:rsidRPr="006F3B72" w14:paraId="17FFFE11" w14:textId="77777777" w:rsidTr="00C048B0">
        <w:tc>
          <w:tcPr>
            <w:tcW w:w="0" w:type="auto"/>
            <w:hideMark/>
          </w:tcPr>
          <w:p w14:paraId="53C060CE" w14:textId="77777777" w:rsidR="00B262E5" w:rsidRPr="006F3B72" w:rsidRDefault="00B262E5" w:rsidP="00C048B0">
            <w:pPr>
              <w:rPr>
                <w:rFonts w:eastAsia="Times New Roman" w:cstheme="minorHAnsi"/>
              </w:rPr>
            </w:pPr>
            <w:r w:rsidRPr="006F3B72">
              <w:rPr>
                <w:rFonts w:eastAsia="Times New Roman" w:cstheme="minorHAnsi"/>
              </w:rPr>
              <w:t>Accountability</w:t>
            </w:r>
          </w:p>
        </w:tc>
        <w:tc>
          <w:tcPr>
            <w:tcW w:w="0" w:type="auto"/>
            <w:hideMark/>
          </w:tcPr>
          <w:p w14:paraId="164EB11B" w14:textId="77777777" w:rsidR="00B262E5" w:rsidRPr="006F3B72" w:rsidRDefault="00B262E5" w:rsidP="00C048B0">
            <w:pPr>
              <w:rPr>
                <w:rFonts w:eastAsia="Times New Roman" w:cstheme="minorHAnsi"/>
              </w:rPr>
            </w:pPr>
            <w:r w:rsidRPr="006F3B72">
              <w:rPr>
                <w:rFonts w:eastAsia="Times New Roman" w:cstheme="minorHAnsi"/>
              </w:rPr>
              <w:t>It may be unclear whether issues have been acknowledged or acted upon</w:t>
            </w:r>
          </w:p>
        </w:tc>
        <w:tc>
          <w:tcPr>
            <w:tcW w:w="0" w:type="auto"/>
            <w:hideMark/>
          </w:tcPr>
          <w:p w14:paraId="63ED0C5B" w14:textId="77777777" w:rsidR="00B262E5" w:rsidRPr="006F3B72" w:rsidRDefault="00B262E5" w:rsidP="00C048B0">
            <w:pPr>
              <w:rPr>
                <w:rFonts w:eastAsia="Times New Roman" w:cstheme="minorHAnsi"/>
              </w:rPr>
            </w:pPr>
            <w:r w:rsidRPr="006F3B72">
              <w:rPr>
                <w:rFonts w:eastAsia="Times New Roman" w:cstheme="minorHAnsi"/>
              </w:rPr>
              <w:t>Improved traceability of reported issues</w:t>
            </w:r>
          </w:p>
        </w:tc>
      </w:tr>
      <w:tr w:rsidR="00B262E5" w:rsidRPr="006F3B72" w14:paraId="1FDA337F" w14:textId="77777777" w:rsidTr="00C048B0">
        <w:tc>
          <w:tcPr>
            <w:tcW w:w="0" w:type="auto"/>
            <w:hideMark/>
          </w:tcPr>
          <w:p w14:paraId="52C28114" w14:textId="77777777" w:rsidR="00B262E5" w:rsidRPr="006F3B72" w:rsidRDefault="00B262E5" w:rsidP="00C048B0">
            <w:pPr>
              <w:rPr>
                <w:rFonts w:eastAsia="Times New Roman" w:cstheme="minorHAnsi"/>
              </w:rPr>
            </w:pPr>
            <w:r w:rsidRPr="006F3B72">
              <w:rPr>
                <w:rFonts w:eastAsia="Times New Roman" w:cstheme="minorHAnsi"/>
              </w:rPr>
              <w:t>Information management</w:t>
            </w:r>
          </w:p>
        </w:tc>
        <w:tc>
          <w:tcPr>
            <w:tcW w:w="0" w:type="auto"/>
            <w:hideMark/>
          </w:tcPr>
          <w:p w14:paraId="0ADED13B" w14:textId="77777777" w:rsidR="00B262E5" w:rsidRPr="006F3B72" w:rsidRDefault="00B262E5" w:rsidP="00C048B0">
            <w:pPr>
              <w:rPr>
                <w:rFonts w:eastAsia="Times New Roman" w:cstheme="minorHAnsi"/>
              </w:rPr>
            </w:pPr>
            <w:r w:rsidRPr="006F3B72">
              <w:rPr>
                <w:rFonts w:eastAsia="Times New Roman" w:cstheme="minorHAnsi"/>
              </w:rPr>
              <w:t>Information can become fragmented across communication channels</w:t>
            </w:r>
          </w:p>
        </w:tc>
        <w:tc>
          <w:tcPr>
            <w:tcW w:w="0" w:type="auto"/>
            <w:hideMark/>
          </w:tcPr>
          <w:p w14:paraId="210D8CAB" w14:textId="77777777" w:rsidR="00B262E5" w:rsidRPr="006F3B72" w:rsidRDefault="00B262E5" w:rsidP="00C048B0">
            <w:pPr>
              <w:rPr>
                <w:rFonts w:eastAsia="Times New Roman" w:cstheme="minorHAnsi"/>
              </w:rPr>
            </w:pPr>
            <w:r w:rsidRPr="006F3B72">
              <w:rPr>
                <w:rFonts w:eastAsia="Times New Roman" w:cstheme="minorHAnsi"/>
              </w:rPr>
              <w:t>A consistent record of submitted civic issues</w:t>
            </w:r>
          </w:p>
        </w:tc>
      </w:tr>
    </w:tbl>
    <w:p w14:paraId="10F64B88" w14:textId="77777777" w:rsidR="00B262E5" w:rsidRPr="006F3B72" w:rsidRDefault="00B262E5">
      <w:pPr>
        <w:rPr>
          <w:b/>
        </w:rPr>
      </w:pPr>
    </w:p>
    <w:p w14:paraId="53BC6351" w14:textId="77777777" w:rsidR="00C048B0" w:rsidRPr="006F3B72" w:rsidRDefault="00C048B0" w:rsidP="004A2D73">
      <w:pPr>
        <w:pStyle w:val="Heading2"/>
      </w:pPr>
      <w:bookmarkStart w:id="2" w:name="_Toc241701959"/>
      <w:r w:rsidRPr="006F3B72">
        <w:t>Business Need and Intended Value</w:t>
      </w:r>
      <w:bookmarkEnd w:id="2"/>
    </w:p>
    <w:p w14:paraId="7D3AFC21" w14:textId="77777777" w:rsidR="006E3AD9" w:rsidRPr="006F3B72" w:rsidRDefault="006E3AD9" w:rsidP="006E3AD9"/>
    <w:p w14:paraId="5AE778CB" w14:textId="77777777" w:rsidR="00B262E5" w:rsidRPr="006F3B72" w:rsidRDefault="00B262E5">
      <w:pPr>
        <w:rPr>
          <w:b/>
        </w:rPr>
      </w:pPr>
      <w:r w:rsidRPr="006F3B72">
        <w:rPr>
          <w:b/>
        </w:rPr>
        <w:t>Business-value argument</w:t>
      </w:r>
    </w:p>
    <w:p w14:paraId="7D11F8DB" w14:textId="77777777" w:rsidR="00B262E5" w:rsidRPr="006F3B72" w:rsidRDefault="00B262E5" w:rsidP="00B262E5">
      <w:proofErr w:type="spellStart"/>
      <w:r w:rsidRPr="006F3B72">
        <w:t>CivicConnect</w:t>
      </w:r>
      <w:proofErr w:type="spellEnd"/>
      <w:r w:rsidRPr="006F3B72">
        <w:t xml:space="preserve"> should therefore create value at two levels.</w:t>
      </w:r>
    </w:p>
    <w:p w14:paraId="3584E617" w14:textId="77777777" w:rsidR="00B262E5" w:rsidRPr="006F3B72" w:rsidRDefault="00B262E5" w:rsidP="00B262E5">
      <w:r w:rsidRPr="006F3B72">
        <w:rPr>
          <w:bCs/>
        </w:rPr>
        <w:t>For citizens</w:t>
      </w:r>
      <w:r w:rsidRPr="006F3B72">
        <w:t>, it should reduce friction in reporting issues and provide greater visibility into what happens after a report is submitted.</w:t>
      </w:r>
    </w:p>
    <w:p w14:paraId="467BD600" w14:textId="77777777" w:rsidR="00B262E5" w:rsidRPr="006F3B72" w:rsidRDefault="00B262E5" w:rsidP="00B262E5">
      <w:r w:rsidRPr="006F3B72">
        <w:rPr>
          <w:bCs/>
        </w:rPr>
        <w:t xml:space="preserve">For responsible </w:t>
      </w:r>
      <w:r w:rsidR="00F676F8" w:rsidRPr="006F3B72">
        <w:rPr>
          <w:bCs/>
        </w:rPr>
        <w:t>organizations</w:t>
      </w:r>
      <w:r w:rsidRPr="006F3B72">
        <w:rPr>
          <w:bCs/>
        </w:rPr>
        <w:t xml:space="preserve"> or personnel</w:t>
      </w:r>
      <w:r w:rsidRPr="006F3B72">
        <w:t xml:space="preserve">, it should provide structured, </w:t>
      </w:r>
      <w:r w:rsidR="00F676F8" w:rsidRPr="006F3B72">
        <w:t>centralized</w:t>
      </w:r>
      <w:r w:rsidRPr="006F3B72">
        <w:t xml:space="preserve"> information that can be used to </w:t>
      </w:r>
      <w:r w:rsidR="00F676F8" w:rsidRPr="006F3B72">
        <w:t>organize</w:t>
      </w:r>
      <w:r w:rsidRPr="006F3B72">
        <w:t xml:space="preserve"> and manage reported issues.</w:t>
      </w:r>
    </w:p>
    <w:p w14:paraId="17CD8915" w14:textId="77777777" w:rsidR="00B262E5" w:rsidRPr="006F3B72" w:rsidRDefault="00B262E5" w:rsidP="00B262E5">
      <w:r w:rsidRPr="006F3B72">
        <w:lastRenderedPageBreak/>
        <w:t xml:space="preserve">The distinction is important because successful software engineering must balance stakeholder needs rather than treating the system as a collection of technical features. The M1 brief explicitly expects the project to connect stakeholder needs to scope and later requirements rather than simply describing the software. </w:t>
      </w:r>
    </w:p>
    <w:p w14:paraId="43109E41" w14:textId="77777777" w:rsidR="00B262E5" w:rsidRPr="006F3B72" w:rsidRDefault="00B262E5" w:rsidP="006E3AD9">
      <w:pPr>
        <w:pStyle w:val="Heading1"/>
        <w:rPr>
          <w:rFonts w:asciiTheme="minorHAnsi" w:hAnsiTheme="minorHAnsi"/>
          <w:sz w:val="22"/>
          <w:szCs w:val="22"/>
        </w:rPr>
      </w:pPr>
      <w:bookmarkStart w:id="3" w:name="_Toc241701960"/>
      <w:r w:rsidRPr="006F3B72">
        <w:rPr>
          <w:rFonts w:asciiTheme="minorHAnsi" w:hAnsiTheme="minorHAnsi"/>
          <w:sz w:val="22"/>
          <w:szCs w:val="22"/>
        </w:rPr>
        <w:t>Problem → Need → System Value</w:t>
      </w:r>
      <w:bookmarkEnd w:id="3"/>
    </w:p>
    <w:p w14:paraId="6F940338" w14:textId="77777777" w:rsidR="00B262E5" w:rsidRPr="006F3B72" w:rsidRDefault="00FF34F2">
      <w:pPr>
        <w:rPr>
          <w:b/>
        </w:rPr>
      </w:pPr>
      <w:r w:rsidRPr="006F3B72">
        <w:rPr>
          <w:b/>
          <w:noProof/>
        </w:rPr>
        <w:drawing>
          <wp:inline distT="0" distB="0" distL="0" distR="0" wp14:anchorId="0D548614" wp14:editId="7EA86F80">
            <wp:extent cx="5486400" cy="3200400"/>
            <wp:effectExtent l="0" t="0" r="1905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sidR="00B262E5" w:rsidRPr="006F3B72">
        <w:rPr>
          <w:b/>
        </w:rPr>
        <w:br w:type="page"/>
      </w:r>
    </w:p>
    <w:p w14:paraId="1C4C72DB" w14:textId="77777777" w:rsidR="00B262E5" w:rsidRPr="006F3B72" w:rsidRDefault="00B262E5" w:rsidP="00DE16D0">
      <w:pPr>
        <w:pStyle w:val="Heading2"/>
      </w:pPr>
      <w:bookmarkStart w:id="4" w:name="_Toc241701961"/>
      <w:r w:rsidRPr="006F3B72">
        <w:lastRenderedPageBreak/>
        <w:t>Stakeholder Register</w:t>
      </w:r>
      <w:bookmarkEnd w:id="4"/>
    </w:p>
    <w:tbl>
      <w:tblPr>
        <w:tblStyle w:val="TableGrid"/>
        <w:tblW w:w="0" w:type="auto"/>
        <w:tblLook w:val="04A0" w:firstRow="1" w:lastRow="0" w:firstColumn="1" w:lastColumn="0" w:noHBand="0" w:noVBand="1"/>
      </w:tblPr>
      <w:tblGrid>
        <w:gridCol w:w="541"/>
        <w:gridCol w:w="2174"/>
        <w:gridCol w:w="1873"/>
        <w:gridCol w:w="2390"/>
        <w:gridCol w:w="1067"/>
        <w:gridCol w:w="971"/>
      </w:tblGrid>
      <w:tr w:rsidR="00B262E5" w:rsidRPr="006F3B72" w14:paraId="61E3A30E" w14:textId="77777777" w:rsidTr="006F3B72">
        <w:tc>
          <w:tcPr>
            <w:tcW w:w="0" w:type="auto"/>
            <w:shd w:val="clear" w:color="auto" w:fill="9CC2E5" w:themeFill="accent1" w:themeFillTint="99"/>
            <w:hideMark/>
          </w:tcPr>
          <w:p w14:paraId="3BDF0A9C" w14:textId="77777777" w:rsidR="00B262E5" w:rsidRPr="006F3B72" w:rsidRDefault="00B262E5" w:rsidP="00B262E5">
            <w:pPr>
              <w:spacing w:after="160" w:line="259" w:lineRule="auto"/>
              <w:rPr>
                <w:b/>
                <w:bCs/>
              </w:rPr>
            </w:pPr>
            <w:r w:rsidRPr="006F3B72">
              <w:rPr>
                <w:b/>
                <w:bCs/>
              </w:rPr>
              <w:t>ID</w:t>
            </w:r>
          </w:p>
        </w:tc>
        <w:tc>
          <w:tcPr>
            <w:tcW w:w="0" w:type="auto"/>
            <w:shd w:val="clear" w:color="auto" w:fill="9CC2E5" w:themeFill="accent1" w:themeFillTint="99"/>
            <w:hideMark/>
          </w:tcPr>
          <w:p w14:paraId="76A6CE59" w14:textId="77777777" w:rsidR="00B262E5" w:rsidRPr="006F3B72" w:rsidRDefault="00B262E5" w:rsidP="00B262E5">
            <w:pPr>
              <w:spacing w:after="160" w:line="259" w:lineRule="auto"/>
              <w:rPr>
                <w:b/>
                <w:bCs/>
              </w:rPr>
            </w:pPr>
            <w:r w:rsidRPr="006F3B72">
              <w:rPr>
                <w:b/>
                <w:bCs/>
              </w:rPr>
              <w:t>Stakeholder</w:t>
            </w:r>
          </w:p>
        </w:tc>
        <w:tc>
          <w:tcPr>
            <w:tcW w:w="0" w:type="auto"/>
            <w:shd w:val="clear" w:color="auto" w:fill="9CC2E5" w:themeFill="accent1" w:themeFillTint="99"/>
            <w:hideMark/>
          </w:tcPr>
          <w:p w14:paraId="784717B3" w14:textId="77777777" w:rsidR="00B262E5" w:rsidRPr="006F3B72" w:rsidRDefault="00B262E5" w:rsidP="00B262E5">
            <w:pPr>
              <w:spacing w:after="160" w:line="259" w:lineRule="auto"/>
              <w:rPr>
                <w:b/>
                <w:bCs/>
              </w:rPr>
            </w:pPr>
            <w:r w:rsidRPr="006F3B72">
              <w:rPr>
                <w:b/>
                <w:bCs/>
              </w:rPr>
              <w:t>Role</w:t>
            </w:r>
          </w:p>
        </w:tc>
        <w:tc>
          <w:tcPr>
            <w:tcW w:w="0" w:type="auto"/>
            <w:shd w:val="clear" w:color="auto" w:fill="9CC2E5" w:themeFill="accent1" w:themeFillTint="99"/>
            <w:hideMark/>
          </w:tcPr>
          <w:p w14:paraId="5A653978" w14:textId="77777777" w:rsidR="00B262E5" w:rsidRPr="006F3B72" w:rsidRDefault="00B262E5" w:rsidP="00B262E5">
            <w:pPr>
              <w:spacing w:after="160" w:line="259" w:lineRule="auto"/>
              <w:rPr>
                <w:b/>
                <w:bCs/>
              </w:rPr>
            </w:pPr>
            <w:r w:rsidRPr="006F3B72">
              <w:rPr>
                <w:b/>
                <w:bCs/>
              </w:rPr>
              <w:t>Primary needs / expectations</w:t>
            </w:r>
          </w:p>
        </w:tc>
        <w:tc>
          <w:tcPr>
            <w:tcW w:w="0" w:type="auto"/>
            <w:shd w:val="clear" w:color="auto" w:fill="9CC2E5" w:themeFill="accent1" w:themeFillTint="99"/>
            <w:hideMark/>
          </w:tcPr>
          <w:p w14:paraId="785A8BC7" w14:textId="77777777" w:rsidR="00B262E5" w:rsidRPr="006F3B72" w:rsidRDefault="00B262E5" w:rsidP="00B262E5">
            <w:pPr>
              <w:spacing w:after="160" w:line="259" w:lineRule="auto"/>
              <w:rPr>
                <w:b/>
                <w:bCs/>
              </w:rPr>
            </w:pPr>
            <w:r w:rsidRPr="006F3B72">
              <w:rPr>
                <w:b/>
                <w:bCs/>
              </w:rPr>
              <w:t>Influence</w:t>
            </w:r>
          </w:p>
        </w:tc>
        <w:tc>
          <w:tcPr>
            <w:tcW w:w="0" w:type="auto"/>
            <w:shd w:val="clear" w:color="auto" w:fill="9CC2E5" w:themeFill="accent1" w:themeFillTint="99"/>
            <w:hideMark/>
          </w:tcPr>
          <w:p w14:paraId="44B153AB" w14:textId="77777777" w:rsidR="00B262E5" w:rsidRPr="006F3B72" w:rsidRDefault="00B262E5" w:rsidP="00B262E5">
            <w:pPr>
              <w:spacing w:after="160" w:line="259" w:lineRule="auto"/>
              <w:rPr>
                <w:b/>
                <w:bCs/>
              </w:rPr>
            </w:pPr>
            <w:r w:rsidRPr="006F3B72">
              <w:rPr>
                <w:b/>
                <w:bCs/>
              </w:rPr>
              <w:t>Interest</w:t>
            </w:r>
          </w:p>
        </w:tc>
      </w:tr>
      <w:tr w:rsidR="00B262E5" w:rsidRPr="006F3B72" w14:paraId="3DA00CCD" w14:textId="77777777" w:rsidTr="00B262E5">
        <w:tc>
          <w:tcPr>
            <w:tcW w:w="0" w:type="auto"/>
            <w:hideMark/>
          </w:tcPr>
          <w:p w14:paraId="74F34B6A" w14:textId="77777777" w:rsidR="00B262E5" w:rsidRPr="006F3B72" w:rsidRDefault="00B262E5" w:rsidP="00B262E5">
            <w:pPr>
              <w:spacing w:after="160" w:line="259" w:lineRule="auto"/>
            </w:pPr>
            <w:r w:rsidRPr="006F3B72">
              <w:t>S01</w:t>
            </w:r>
          </w:p>
        </w:tc>
        <w:tc>
          <w:tcPr>
            <w:tcW w:w="0" w:type="auto"/>
            <w:hideMark/>
          </w:tcPr>
          <w:p w14:paraId="34A120F6" w14:textId="77777777" w:rsidR="00B262E5" w:rsidRPr="006F3B72" w:rsidRDefault="00B262E5" w:rsidP="00B262E5">
            <w:pPr>
              <w:spacing w:after="160" w:line="259" w:lineRule="auto"/>
            </w:pPr>
            <w:r w:rsidRPr="006F3B72">
              <w:t>Citizens / Community Members</w:t>
            </w:r>
          </w:p>
        </w:tc>
        <w:tc>
          <w:tcPr>
            <w:tcW w:w="0" w:type="auto"/>
            <w:hideMark/>
          </w:tcPr>
          <w:p w14:paraId="247A5629" w14:textId="77777777" w:rsidR="00B262E5" w:rsidRPr="006F3B72" w:rsidRDefault="00B262E5" w:rsidP="00B262E5">
            <w:pPr>
              <w:spacing w:after="160" w:line="259" w:lineRule="auto"/>
            </w:pPr>
            <w:r w:rsidRPr="006F3B72">
              <w:t>Primary users who report civic issues</w:t>
            </w:r>
          </w:p>
        </w:tc>
        <w:tc>
          <w:tcPr>
            <w:tcW w:w="0" w:type="auto"/>
            <w:hideMark/>
          </w:tcPr>
          <w:p w14:paraId="04481FBE" w14:textId="77777777" w:rsidR="00B262E5" w:rsidRPr="006F3B72" w:rsidRDefault="00B262E5" w:rsidP="00B262E5">
            <w:pPr>
              <w:spacing w:after="160" w:line="259" w:lineRule="auto"/>
            </w:pPr>
            <w:r w:rsidRPr="006F3B72">
              <w:t>Simple reporting, understandable process, feedback/status visibility</w:t>
            </w:r>
          </w:p>
        </w:tc>
        <w:tc>
          <w:tcPr>
            <w:tcW w:w="0" w:type="auto"/>
            <w:hideMark/>
          </w:tcPr>
          <w:p w14:paraId="5DF65C04" w14:textId="77777777" w:rsidR="00B262E5" w:rsidRPr="006F3B72" w:rsidRDefault="00B262E5" w:rsidP="00B262E5">
            <w:pPr>
              <w:spacing w:after="160" w:line="259" w:lineRule="auto"/>
            </w:pPr>
            <w:r w:rsidRPr="006F3B72">
              <w:t>Medium</w:t>
            </w:r>
          </w:p>
        </w:tc>
        <w:tc>
          <w:tcPr>
            <w:tcW w:w="0" w:type="auto"/>
            <w:hideMark/>
          </w:tcPr>
          <w:p w14:paraId="4F34F4CC" w14:textId="77777777" w:rsidR="00B262E5" w:rsidRPr="006F3B72" w:rsidRDefault="00B262E5" w:rsidP="00B262E5">
            <w:pPr>
              <w:spacing w:after="160" w:line="259" w:lineRule="auto"/>
            </w:pPr>
            <w:r w:rsidRPr="006F3B72">
              <w:t>High</w:t>
            </w:r>
          </w:p>
        </w:tc>
      </w:tr>
      <w:tr w:rsidR="00B262E5" w:rsidRPr="006F3B72" w14:paraId="67897AB7" w14:textId="77777777" w:rsidTr="00B262E5">
        <w:tc>
          <w:tcPr>
            <w:tcW w:w="0" w:type="auto"/>
            <w:hideMark/>
          </w:tcPr>
          <w:p w14:paraId="4017F462" w14:textId="77777777" w:rsidR="00B262E5" w:rsidRPr="006F3B72" w:rsidRDefault="00B262E5" w:rsidP="00B262E5">
            <w:pPr>
              <w:spacing w:after="160" w:line="259" w:lineRule="auto"/>
            </w:pPr>
            <w:r w:rsidRPr="006F3B72">
              <w:t>S02</w:t>
            </w:r>
          </w:p>
        </w:tc>
        <w:tc>
          <w:tcPr>
            <w:tcW w:w="0" w:type="auto"/>
            <w:hideMark/>
          </w:tcPr>
          <w:p w14:paraId="72071A42" w14:textId="77777777" w:rsidR="00B262E5" w:rsidRPr="006F3B72" w:rsidRDefault="00B262E5" w:rsidP="00B262E5">
            <w:pPr>
              <w:spacing w:after="160" w:line="259" w:lineRule="auto"/>
            </w:pPr>
            <w:r w:rsidRPr="006F3B72">
              <w:t>Civic/Administrative Personnel</w:t>
            </w:r>
          </w:p>
        </w:tc>
        <w:tc>
          <w:tcPr>
            <w:tcW w:w="0" w:type="auto"/>
            <w:hideMark/>
          </w:tcPr>
          <w:p w14:paraId="15873AD5" w14:textId="77777777" w:rsidR="00B262E5" w:rsidRPr="006F3B72" w:rsidRDefault="00B262E5" w:rsidP="00B262E5">
            <w:pPr>
              <w:spacing w:after="160" w:line="259" w:lineRule="auto"/>
            </w:pPr>
            <w:r w:rsidRPr="006F3B72">
              <w:t>Receive, review and manage reported issues</w:t>
            </w:r>
          </w:p>
        </w:tc>
        <w:tc>
          <w:tcPr>
            <w:tcW w:w="0" w:type="auto"/>
            <w:hideMark/>
          </w:tcPr>
          <w:p w14:paraId="7FE8C3BC" w14:textId="77777777" w:rsidR="00B262E5" w:rsidRPr="006F3B72" w:rsidRDefault="00B262E5" w:rsidP="00B262E5">
            <w:pPr>
              <w:spacing w:after="160" w:line="259" w:lineRule="auto"/>
            </w:pPr>
            <w:r w:rsidRPr="006F3B72">
              <w:t xml:space="preserve">Structured reports, sufficient information, </w:t>
            </w:r>
            <w:r w:rsidR="00F676F8" w:rsidRPr="006F3B72">
              <w:t>prioritization</w:t>
            </w:r>
            <w:r w:rsidRPr="006F3B72">
              <w:t xml:space="preserve"> and workflow visibility</w:t>
            </w:r>
          </w:p>
        </w:tc>
        <w:tc>
          <w:tcPr>
            <w:tcW w:w="0" w:type="auto"/>
            <w:hideMark/>
          </w:tcPr>
          <w:p w14:paraId="1FA9F2A5" w14:textId="77777777" w:rsidR="00B262E5" w:rsidRPr="006F3B72" w:rsidRDefault="00B262E5" w:rsidP="00B262E5">
            <w:pPr>
              <w:spacing w:after="160" w:line="259" w:lineRule="auto"/>
            </w:pPr>
            <w:r w:rsidRPr="006F3B72">
              <w:t>High</w:t>
            </w:r>
          </w:p>
        </w:tc>
        <w:tc>
          <w:tcPr>
            <w:tcW w:w="0" w:type="auto"/>
            <w:hideMark/>
          </w:tcPr>
          <w:p w14:paraId="55CE546B" w14:textId="77777777" w:rsidR="00B262E5" w:rsidRPr="006F3B72" w:rsidRDefault="00B262E5" w:rsidP="00B262E5">
            <w:pPr>
              <w:spacing w:after="160" w:line="259" w:lineRule="auto"/>
            </w:pPr>
            <w:r w:rsidRPr="006F3B72">
              <w:t>High</w:t>
            </w:r>
          </w:p>
        </w:tc>
      </w:tr>
      <w:tr w:rsidR="00B262E5" w:rsidRPr="006F3B72" w14:paraId="09411ECF" w14:textId="77777777" w:rsidTr="00B262E5">
        <w:tc>
          <w:tcPr>
            <w:tcW w:w="0" w:type="auto"/>
            <w:hideMark/>
          </w:tcPr>
          <w:p w14:paraId="2035A343" w14:textId="77777777" w:rsidR="00B262E5" w:rsidRPr="006F3B72" w:rsidRDefault="00B262E5" w:rsidP="00B262E5">
            <w:pPr>
              <w:spacing w:after="160" w:line="259" w:lineRule="auto"/>
            </w:pPr>
            <w:r w:rsidRPr="006F3B72">
              <w:t>S03</w:t>
            </w:r>
          </w:p>
        </w:tc>
        <w:tc>
          <w:tcPr>
            <w:tcW w:w="0" w:type="auto"/>
            <w:hideMark/>
          </w:tcPr>
          <w:p w14:paraId="44C50094" w14:textId="77777777" w:rsidR="00B262E5" w:rsidRPr="006F3B72" w:rsidRDefault="00B262E5" w:rsidP="00B262E5">
            <w:pPr>
              <w:spacing w:after="160" w:line="259" w:lineRule="auto"/>
            </w:pPr>
            <w:r w:rsidRPr="006F3B72">
              <w:t>Project Sponsor / Client</w:t>
            </w:r>
          </w:p>
        </w:tc>
        <w:tc>
          <w:tcPr>
            <w:tcW w:w="0" w:type="auto"/>
            <w:hideMark/>
          </w:tcPr>
          <w:p w14:paraId="54B4134B" w14:textId="77777777" w:rsidR="00B262E5" w:rsidRPr="006F3B72" w:rsidRDefault="00B262E5" w:rsidP="00B262E5">
            <w:pPr>
              <w:spacing w:after="160" w:line="259" w:lineRule="auto"/>
            </w:pPr>
            <w:r w:rsidRPr="006F3B72">
              <w:t>Owns the business problem and project outcome</w:t>
            </w:r>
          </w:p>
        </w:tc>
        <w:tc>
          <w:tcPr>
            <w:tcW w:w="0" w:type="auto"/>
            <w:hideMark/>
          </w:tcPr>
          <w:p w14:paraId="1B5502CF" w14:textId="77777777" w:rsidR="00B262E5" w:rsidRPr="006F3B72" w:rsidRDefault="00B262E5" w:rsidP="00B262E5">
            <w:pPr>
              <w:spacing w:after="160" w:line="259" w:lineRule="auto"/>
            </w:pPr>
            <w:r w:rsidRPr="006F3B72">
              <w:t>System addresses business objectives and remains within agreed scope</w:t>
            </w:r>
          </w:p>
        </w:tc>
        <w:tc>
          <w:tcPr>
            <w:tcW w:w="0" w:type="auto"/>
            <w:hideMark/>
          </w:tcPr>
          <w:p w14:paraId="27597B85" w14:textId="77777777" w:rsidR="00B262E5" w:rsidRPr="006F3B72" w:rsidRDefault="00B262E5" w:rsidP="00B262E5">
            <w:pPr>
              <w:spacing w:after="160" w:line="259" w:lineRule="auto"/>
            </w:pPr>
            <w:r w:rsidRPr="006F3B72">
              <w:t>High</w:t>
            </w:r>
          </w:p>
        </w:tc>
        <w:tc>
          <w:tcPr>
            <w:tcW w:w="0" w:type="auto"/>
            <w:hideMark/>
          </w:tcPr>
          <w:p w14:paraId="2EE45943" w14:textId="77777777" w:rsidR="00B262E5" w:rsidRPr="006F3B72" w:rsidRDefault="00B262E5" w:rsidP="00B262E5">
            <w:pPr>
              <w:spacing w:after="160" w:line="259" w:lineRule="auto"/>
            </w:pPr>
            <w:r w:rsidRPr="006F3B72">
              <w:t>High</w:t>
            </w:r>
          </w:p>
        </w:tc>
      </w:tr>
      <w:tr w:rsidR="00B262E5" w:rsidRPr="006F3B72" w14:paraId="7C614B3E" w14:textId="77777777" w:rsidTr="00B262E5">
        <w:tc>
          <w:tcPr>
            <w:tcW w:w="0" w:type="auto"/>
            <w:hideMark/>
          </w:tcPr>
          <w:p w14:paraId="224798E8" w14:textId="77777777" w:rsidR="00B262E5" w:rsidRPr="006F3B72" w:rsidRDefault="00B262E5" w:rsidP="00B262E5">
            <w:pPr>
              <w:spacing w:after="160" w:line="259" w:lineRule="auto"/>
            </w:pPr>
            <w:r w:rsidRPr="006F3B72">
              <w:t>S04</w:t>
            </w:r>
          </w:p>
        </w:tc>
        <w:tc>
          <w:tcPr>
            <w:tcW w:w="0" w:type="auto"/>
            <w:hideMark/>
          </w:tcPr>
          <w:p w14:paraId="2FC1CE7B" w14:textId="77777777" w:rsidR="00B262E5" w:rsidRPr="006F3B72" w:rsidRDefault="00B262E5" w:rsidP="00B262E5">
            <w:pPr>
              <w:spacing w:after="160" w:line="259" w:lineRule="auto"/>
            </w:pPr>
            <w:r w:rsidRPr="006F3B72">
              <w:t>System Administrators</w:t>
            </w:r>
          </w:p>
        </w:tc>
        <w:tc>
          <w:tcPr>
            <w:tcW w:w="0" w:type="auto"/>
            <w:hideMark/>
          </w:tcPr>
          <w:p w14:paraId="391B0220" w14:textId="77777777" w:rsidR="00B262E5" w:rsidRPr="006F3B72" w:rsidRDefault="00B262E5" w:rsidP="00B262E5">
            <w:pPr>
              <w:spacing w:after="160" w:line="259" w:lineRule="auto"/>
            </w:pPr>
            <w:r w:rsidRPr="006F3B72">
              <w:t>Maintain user/system information and operational controls</w:t>
            </w:r>
          </w:p>
        </w:tc>
        <w:tc>
          <w:tcPr>
            <w:tcW w:w="0" w:type="auto"/>
            <w:hideMark/>
          </w:tcPr>
          <w:p w14:paraId="5C2D5D5D" w14:textId="77777777" w:rsidR="00B262E5" w:rsidRPr="006F3B72" w:rsidRDefault="00B262E5" w:rsidP="00B262E5">
            <w:pPr>
              <w:spacing w:after="160" w:line="259" w:lineRule="auto"/>
            </w:pPr>
            <w:r w:rsidRPr="006F3B72">
              <w:t xml:space="preserve">Reliable administration, controlled access and manageable system </w:t>
            </w:r>
            <w:r w:rsidR="00F676F8" w:rsidRPr="006F3B72">
              <w:t>behavior</w:t>
            </w:r>
          </w:p>
        </w:tc>
        <w:tc>
          <w:tcPr>
            <w:tcW w:w="0" w:type="auto"/>
            <w:hideMark/>
          </w:tcPr>
          <w:p w14:paraId="5363AD86" w14:textId="77777777" w:rsidR="00B262E5" w:rsidRPr="006F3B72" w:rsidRDefault="00B262E5" w:rsidP="00B262E5">
            <w:pPr>
              <w:spacing w:after="160" w:line="259" w:lineRule="auto"/>
            </w:pPr>
            <w:r w:rsidRPr="006F3B72">
              <w:t>High</w:t>
            </w:r>
          </w:p>
        </w:tc>
        <w:tc>
          <w:tcPr>
            <w:tcW w:w="0" w:type="auto"/>
            <w:hideMark/>
          </w:tcPr>
          <w:p w14:paraId="3204C75F" w14:textId="77777777" w:rsidR="00B262E5" w:rsidRPr="006F3B72" w:rsidRDefault="00B262E5" w:rsidP="00B262E5">
            <w:pPr>
              <w:spacing w:after="160" w:line="259" w:lineRule="auto"/>
            </w:pPr>
            <w:r w:rsidRPr="006F3B72">
              <w:t>Medium</w:t>
            </w:r>
          </w:p>
        </w:tc>
      </w:tr>
      <w:tr w:rsidR="00B262E5" w:rsidRPr="006F3B72" w14:paraId="7D75D58C" w14:textId="77777777" w:rsidTr="00B262E5">
        <w:tc>
          <w:tcPr>
            <w:tcW w:w="0" w:type="auto"/>
            <w:hideMark/>
          </w:tcPr>
          <w:p w14:paraId="3B909185" w14:textId="77777777" w:rsidR="00B262E5" w:rsidRPr="006F3B72" w:rsidRDefault="00B262E5" w:rsidP="00B262E5">
            <w:pPr>
              <w:spacing w:after="160" w:line="259" w:lineRule="auto"/>
            </w:pPr>
            <w:r w:rsidRPr="006F3B72">
              <w:t>S05</w:t>
            </w:r>
          </w:p>
        </w:tc>
        <w:tc>
          <w:tcPr>
            <w:tcW w:w="0" w:type="auto"/>
            <w:hideMark/>
          </w:tcPr>
          <w:p w14:paraId="342B68DE" w14:textId="77777777" w:rsidR="00B262E5" w:rsidRPr="006F3B72" w:rsidRDefault="00B262E5" w:rsidP="00B262E5">
            <w:pPr>
              <w:spacing w:after="160" w:line="259" w:lineRule="auto"/>
            </w:pPr>
            <w:r w:rsidRPr="006F3B72">
              <w:t xml:space="preserve">Community / Local </w:t>
            </w:r>
            <w:r w:rsidR="00F676F8" w:rsidRPr="006F3B72">
              <w:t>Organizations</w:t>
            </w:r>
          </w:p>
        </w:tc>
        <w:tc>
          <w:tcPr>
            <w:tcW w:w="0" w:type="auto"/>
            <w:hideMark/>
          </w:tcPr>
          <w:p w14:paraId="0062E66B" w14:textId="77777777" w:rsidR="00B262E5" w:rsidRPr="006F3B72" w:rsidRDefault="00B262E5" w:rsidP="00B262E5">
            <w:pPr>
              <w:spacing w:after="160" w:line="259" w:lineRule="auto"/>
            </w:pPr>
            <w:r w:rsidRPr="006F3B72">
              <w:t>Indirectly affected by reported issues and outcomes</w:t>
            </w:r>
          </w:p>
        </w:tc>
        <w:tc>
          <w:tcPr>
            <w:tcW w:w="0" w:type="auto"/>
            <w:hideMark/>
          </w:tcPr>
          <w:p w14:paraId="6D2E3B35" w14:textId="77777777" w:rsidR="00B262E5" w:rsidRPr="006F3B72" w:rsidRDefault="00B262E5" w:rsidP="00B262E5">
            <w:pPr>
              <w:spacing w:after="160" w:line="259" w:lineRule="auto"/>
            </w:pPr>
            <w:r w:rsidRPr="006F3B72">
              <w:t>Visibility of relevant community concerns and effective resolution processes</w:t>
            </w:r>
          </w:p>
        </w:tc>
        <w:tc>
          <w:tcPr>
            <w:tcW w:w="0" w:type="auto"/>
            <w:hideMark/>
          </w:tcPr>
          <w:p w14:paraId="21A26422" w14:textId="77777777" w:rsidR="00B262E5" w:rsidRPr="006F3B72" w:rsidRDefault="00B262E5" w:rsidP="00B262E5">
            <w:pPr>
              <w:spacing w:after="160" w:line="259" w:lineRule="auto"/>
            </w:pPr>
            <w:r w:rsidRPr="006F3B72">
              <w:t>Medium</w:t>
            </w:r>
          </w:p>
        </w:tc>
        <w:tc>
          <w:tcPr>
            <w:tcW w:w="0" w:type="auto"/>
            <w:hideMark/>
          </w:tcPr>
          <w:p w14:paraId="6DE82239" w14:textId="77777777" w:rsidR="00B262E5" w:rsidRPr="006F3B72" w:rsidRDefault="00B262E5" w:rsidP="00B262E5">
            <w:pPr>
              <w:spacing w:after="160" w:line="259" w:lineRule="auto"/>
            </w:pPr>
            <w:r w:rsidRPr="006F3B72">
              <w:t>Medium</w:t>
            </w:r>
          </w:p>
        </w:tc>
      </w:tr>
      <w:tr w:rsidR="00B262E5" w:rsidRPr="006F3B72" w14:paraId="6EC22592" w14:textId="77777777" w:rsidTr="00B262E5">
        <w:tc>
          <w:tcPr>
            <w:tcW w:w="0" w:type="auto"/>
            <w:hideMark/>
          </w:tcPr>
          <w:p w14:paraId="2C8E4AFB" w14:textId="77777777" w:rsidR="00B262E5" w:rsidRPr="006F3B72" w:rsidRDefault="00B262E5" w:rsidP="00B262E5">
            <w:pPr>
              <w:spacing w:after="160" w:line="259" w:lineRule="auto"/>
            </w:pPr>
            <w:r w:rsidRPr="006F3B72">
              <w:t>S06</w:t>
            </w:r>
          </w:p>
        </w:tc>
        <w:tc>
          <w:tcPr>
            <w:tcW w:w="0" w:type="auto"/>
            <w:hideMark/>
          </w:tcPr>
          <w:p w14:paraId="69DF410B" w14:textId="77777777" w:rsidR="00B262E5" w:rsidRPr="006F3B72" w:rsidRDefault="00B262E5" w:rsidP="00B262E5">
            <w:pPr>
              <w:spacing w:after="160" w:line="259" w:lineRule="auto"/>
            </w:pPr>
            <w:r w:rsidRPr="006F3B72">
              <w:t>Development Team</w:t>
            </w:r>
          </w:p>
        </w:tc>
        <w:tc>
          <w:tcPr>
            <w:tcW w:w="0" w:type="auto"/>
            <w:hideMark/>
          </w:tcPr>
          <w:p w14:paraId="34CF363D" w14:textId="77777777" w:rsidR="00B262E5" w:rsidRPr="006F3B72" w:rsidRDefault="00B262E5" w:rsidP="00B262E5">
            <w:pPr>
              <w:spacing w:after="160" w:line="259" w:lineRule="auto"/>
            </w:pPr>
            <w:r w:rsidRPr="006F3B72">
              <w:t>Designs and constructs the system</w:t>
            </w:r>
          </w:p>
        </w:tc>
        <w:tc>
          <w:tcPr>
            <w:tcW w:w="0" w:type="auto"/>
            <w:hideMark/>
          </w:tcPr>
          <w:p w14:paraId="0C608393" w14:textId="77777777" w:rsidR="00B262E5" w:rsidRPr="006F3B72" w:rsidRDefault="00B262E5" w:rsidP="00B262E5">
            <w:pPr>
              <w:spacing w:after="160" w:line="259" w:lineRule="auto"/>
            </w:pPr>
            <w:r w:rsidRPr="006F3B72">
              <w:t>Clear scope, stable requirements and achievable engineering commitments</w:t>
            </w:r>
          </w:p>
        </w:tc>
        <w:tc>
          <w:tcPr>
            <w:tcW w:w="0" w:type="auto"/>
            <w:hideMark/>
          </w:tcPr>
          <w:p w14:paraId="6DA467D4" w14:textId="77777777" w:rsidR="00B262E5" w:rsidRPr="006F3B72" w:rsidRDefault="00B262E5" w:rsidP="00B262E5">
            <w:pPr>
              <w:spacing w:after="160" w:line="259" w:lineRule="auto"/>
            </w:pPr>
            <w:r w:rsidRPr="006F3B72">
              <w:t>High</w:t>
            </w:r>
          </w:p>
        </w:tc>
        <w:tc>
          <w:tcPr>
            <w:tcW w:w="0" w:type="auto"/>
            <w:hideMark/>
          </w:tcPr>
          <w:p w14:paraId="57303084" w14:textId="77777777" w:rsidR="00B262E5" w:rsidRPr="006F3B72" w:rsidRDefault="00B262E5" w:rsidP="00B262E5">
            <w:pPr>
              <w:spacing w:after="160" w:line="259" w:lineRule="auto"/>
            </w:pPr>
            <w:r w:rsidRPr="006F3B72">
              <w:t>High</w:t>
            </w:r>
          </w:p>
        </w:tc>
      </w:tr>
    </w:tbl>
    <w:p w14:paraId="29284847" w14:textId="77777777" w:rsidR="00B262E5" w:rsidRPr="006F3B72" w:rsidRDefault="00B262E5" w:rsidP="00B262E5">
      <w:pPr>
        <w:rPr>
          <w:b/>
        </w:rPr>
      </w:pPr>
    </w:p>
    <w:p w14:paraId="0969978D" w14:textId="77777777" w:rsidR="00B262E5" w:rsidRPr="006F3B72" w:rsidRDefault="00B262E5">
      <w:pPr>
        <w:rPr>
          <w:b/>
        </w:rPr>
      </w:pPr>
      <w:r w:rsidRPr="006F3B72">
        <w:rPr>
          <w:b/>
        </w:rPr>
        <w:br w:type="page"/>
      </w:r>
    </w:p>
    <w:p w14:paraId="32E7A1D6" w14:textId="77777777" w:rsidR="00B262E5" w:rsidRPr="006F3B72" w:rsidRDefault="001109AE" w:rsidP="004A2D73">
      <w:pPr>
        <w:pStyle w:val="Heading2"/>
      </w:pPr>
      <w:bookmarkStart w:id="5" w:name="_Toc241701962"/>
      <w:r w:rsidRPr="006F3B72">
        <w:lastRenderedPageBreak/>
        <w:t>Stakeholder Needs</w:t>
      </w:r>
      <w:bookmarkEnd w:id="5"/>
    </w:p>
    <w:tbl>
      <w:tblPr>
        <w:tblStyle w:val="TableGrid"/>
        <w:tblW w:w="0" w:type="auto"/>
        <w:tblLook w:val="04A0" w:firstRow="1" w:lastRow="0" w:firstColumn="1" w:lastColumn="0" w:noHBand="0" w:noVBand="1"/>
      </w:tblPr>
      <w:tblGrid>
        <w:gridCol w:w="583"/>
        <w:gridCol w:w="1727"/>
        <w:gridCol w:w="3789"/>
        <w:gridCol w:w="2917"/>
      </w:tblGrid>
      <w:tr w:rsidR="001109AE" w:rsidRPr="006F3B72" w14:paraId="2FA4B807" w14:textId="77777777" w:rsidTr="006F3B72">
        <w:tc>
          <w:tcPr>
            <w:tcW w:w="0" w:type="auto"/>
            <w:shd w:val="clear" w:color="auto" w:fill="9CC2E5" w:themeFill="accent1" w:themeFillTint="99"/>
            <w:hideMark/>
          </w:tcPr>
          <w:p w14:paraId="7B386F9F" w14:textId="77777777" w:rsidR="001109AE" w:rsidRPr="006F3B72" w:rsidRDefault="001109AE" w:rsidP="001109AE">
            <w:pPr>
              <w:spacing w:after="160" w:line="259" w:lineRule="auto"/>
              <w:rPr>
                <w:b/>
                <w:bCs/>
              </w:rPr>
            </w:pPr>
            <w:r w:rsidRPr="006F3B72">
              <w:rPr>
                <w:b/>
                <w:bCs/>
              </w:rPr>
              <w:t>ID</w:t>
            </w:r>
          </w:p>
        </w:tc>
        <w:tc>
          <w:tcPr>
            <w:tcW w:w="0" w:type="auto"/>
            <w:shd w:val="clear" w:color="auto" w:fill="9CC2E5" w:themeFill="accent1" w:themeFillTint="99"/>
            <w:hideMark/>
          </w:tcPr>
          <w:p w14:paraId="3F1F21A5" w14:textId="77777777" w:rsidR="001109AE" w:rsidRPr="006F3B72" w:rsidRDefault="001109AE" w:rsidP="001109AE">
            <w:pPr>
              <w:spacing w:after="160" w:line="259" w:lineRule="auto"/>
              <w:rPr>
                <w:b/>
                <w:bCs/>
              </w:rPr>
            </w:pPr>
            <w:r w:rsidRPr="006F3B72">
              <w:rPr>
                <w:b/>
                <w:bCs/>
              </w:rPr>
              <w:t>Stakeholder</w:t>
            </w:r>
          </w:p>
        </w:tc>
        <w:tc>
          <w:tcPr>
            <w:tcW w:w="0" w:type="auto"/>
            <w:shd w:val="clear" w:color="auto" w:fill="9CC2E5" w:themeFill="accent1" w:themeFillTint="99"/>
            <w:hideMark/>
          </w:tcPr>
          <w:p w14:paraId="285A8C96" w14:textId="77777777" w:rsidR="001109AE" w:rsidRPr="006F3B72" w:rsidRDefault="001109AE" w:rsidP="001109AE">
            <w:pPr>
              <w:spacing w:after="160" w:line="259" w:lineRule="auto"/>
              <w:rPr>
                <w:b/>
                <w:bCs/>
              </w:rPr>
            </w:pPr>
            <w:r w:rsidRPr="006F3B72">
              <w:rPr>
                <w:b/>
                <w:bCs/>
              </w:rPr>
              <w:t>Need</w:t>
            </w:r>
          </w:p>
        </w:tc>
        <w:tc>
          <w:tcPr>
            <w:tcW w:w="0" w:type="auto"/>
            <w:shd w:val="clear" w:color="auto" w:fill="9CC2E5" w:themeFill="accent1" w:themeFillTint="99"/>
            <w:hideMark/>
          </w:tcPr>
          <w:p w14:paraId="34D02192" w14:textId="77777777" w:rsidR="001109AE" w:rsidRPr="006F3B72" w:rsidRDefault="001109AE" w:rsidP="001109AE">
            <w:pPr>
              <w:spacing w:after="160" w:line="259" w:lineRule="auto"/>
              <w:rPr>
                <w:b/>
                <w:bCs/>
              </w:rPr>
            </w:pPr>
            <w:r w:rsidRPr="006F3B72">
              <w:rPr>
                <w:b/>
                <w:bCs/>
              </w:rPr>
              <w:t xml:space="preserve">Implication for </w:t>
            </w:r>
            <w:proofErr w:type="spellStart"/>
            <w:r w:rsidRPr="006F3B72">
              <w:rPr>
                <w:b/>
                <w:bCs/>
              </w:rPr>
              <w:t>CivicConnect</w:t>
            </w:r>
            <w:proofErr w:type="spellEnd"/>
          </w:p>
        </w:tc>
      </w:tr>
      <w:tr w:rsidR="001109AE" w:rsidRPr="006F3B72" w14:paraId="1C9DF21F" w14:textId="77777777" w:rsidTr="001109AE">
        <w:tc>
          <w:tcPr>
            <w:tcW w:w="0" w:type="auto"/>
            <w:hideMark/>
          </w:tcPr>
          <w:p w14:paraId="5D34C426" w14:textId="77777777" w:rsidR="001109AE" w:rsidRPr="006F3B72" w:rsidRDefault="001109AE" w:rsidP="001109AE">
            <w:pPr>
              <w:spacing w:after="160" w:line="259" w:lineRule="auto"/>
            </w:pPr>
            <w:r w:rsidRPr="006F3B72">
              <w:t>N01</w:t>
            </w:r>
          </w:p>
        </w:tc>
        <w:tc>
          <w:tcPr>
            <w:tcW w:w="0" w:type="auto"/>
            <w:hideMark/>
          </w:tcPr>
          <w:p w14:paraId="4C55DD51" w14:textId="77777777" w:rsidR="001109AE" w:rsidRPr="006F3B72" w:rsidRDefault="001109AE" w:rsidP="001109AE">
            <w:pPr>
              <w:spacing w:after="160" w:line="259" w:lineRule="auto"/>
            </w:pPr>
            <w:r w:rsidRPr="006F3B72">
              <w:t>Citizens</w:t>
            </w:r>
          </w:p>
        </w:tc>
        <w:tc>
          <w:tcPr>
            <w:tcW w:w="0" w:type="auto"/>
            <w:hideMark/>
          </w:tcPr>
          <w:p w14:paraId="15183B67" w14:textId="77777777" w:rsidR="001109AE" w:rsidRPr="006F3B72" w:rsidRDefault="001109AE" w:rsidP="001109AE">
            <w:pPr>
              <w:spacing w:after="160" w:line="259" w:lineRule="auto"/>
            </w:pPr>
            <w:r w:rsidRPr="006F3B72">
              <w:t>Submit civic issues through a clear and understandable process</w:t>
            </w:r>
          </w:p>
        </w:tc>
        <w:tc>
          <w:tcPr>
            <w:tcW w:w="0" w:type="auto"/>
            <w:hideMark/>
          </w:tcPr>
          <w:p w14:paraId="5DABA320" w14:textId="77777777" w:rsidR="001109AE" w:rsidRPr="006F3B72" w:rsidRDefault="001109AE" w:rsidP="001109AE">
            <w:pPr>
              <w:spacing w:after="160" w:line="259" w:lineRule="auto"/>
            </w:pPr>
            <w:r w:rsidRPr="006F3B72">
              <w:t>Reporting capability</w:t>
            </w:r>
          </w:p>
        </w:tc>
      </w:tr>
      <w:tr w:rsidR="001109AE" w:rsidRPr="006F3B72" w14:paraId="7148CEEA" w14:textId="77777777" w:rsidTr="001109AE">
        <w:tc>
          <w:tcPr>
            <w:tcW w:w="0" w:type="auto"/>
            <w:hideMark/>
          </w:tcPr>
          <w:p w14:paraId="725E4D86" w14:textId="77777777" w:rsidR="001109AE" w:rsidRPr="006F3B72" w:rsidRDefault="001109AE" w:rsidP="001109AE">
            <w:pPr>
              <w:spacing w:after="160" w:line="259" w:lineRule="auto"/>
            </w:pPr>
            <w:r w:rsidRPr="006F3B72">
              <w:t>N02</w:t>
            </w:r>
          </w:p>
        </w:tc>
        <w:tc>
          <w:tcPr>
            <w:tcW w:w="0" w:type="auto"/>
            <w:hideMark/>
          </w:tcPr>
          <w:p w14:paraId="26D10BB6" w14:textId="77777777" w:rsidR="001109AE" w:rsidRPr="006F3B72" w:rsidRDefault="001109AE" w:rsidP="001109AE">
            <w:pPr>
              <w:spacing w:after="160" w:line="259" w:lineRule="auto"/>
            </w:pPr>
            <w:r w:rsidRPr="006F3B72">
              <w:t>Citizens</w:t>
            </w:r>
          </w:p>
        </w:tc>
        <w:tc>
          <w:tcPr>
            <w:tcW w:w="0" w:type="auto"/>
            <w:hideMark/>
          </w:tcPr>
          <w:p w14:paraId="3CBB0CAD" w14:textId="77777777" w:rsidR="001109AE" w:rsidRPr="006F3B72" w:rsidRDefault="001109AE" w:rsidP="001109AE">
            <w:pPr>
              <w:spacing w:after="160" w:line="259" w:lineRule="auto"/>
            </w:pPr>
            <w:r w:rsidRPr="006F3B72">
              <w:t>Know whether a submitted issue has been received and what its status is</w:t>
            </w:r>
          </w:p>
        </w:tc>
        <w:tc>
          <w:tcPr>
            <w:tcW w:w="0" w:type="auto"/>
            <w:hideMark/>
          </w:tcPr>
          <w:p w14:paraId="6EE20E3B" w14:textId="77777777" w:rsidR="001109AE" w:rsidRPr="006F3B72" w:rsidRDefault="001109AE" w:rsidP="001109AE">
            <w:pPr>
              <w:spacing w:after="160" w:line="259" w:lineRule="auto"/>
            </w:pPr>
            <w:r w:rsidRPr="006F3B72">
              <w:t>Status visibility</w:t>
            </w:r>
          </w:p>
        </w:tc>
      </w:tr>
      <w:tr w:rsidR="001109AE" w:rsidRPr="006F3B72" w14:paraId="4A53A8D6" w14:textId="77777777" w:rsidTr="001109AE">
        <w:tc>
          <w:tcPr>
            <w:tcW w:w="0" w:type="auto"/>
            <w:hideMark/>
          </w:tcPr>
          <w:p w14:paraId="1136CCFD" w14:textId="77777777" w:rsidR="001109AE" w:rsidRPr="006F3B72" w:rsidRDefault="001109AE" w:rsidP="001109AE">
            <w:pPr>
              <w:spacing w:after="160" w:line="259" w:lineRule="auto"/>
            </w:pPr>
            <w:r w:rsidRPr="006F3B72">
              <w:t>N03</w:t>
            </w:r>
          </w:p>
        </w:tc>
        <w:tc>
          <w:tcPr>
            <w:tcW w:w="0" w:type="auto"/>
            <w:hideMark/>
          </w:tcPr>
          <w:p w14:paraId="7E62C1A0" w14:textId="77777777" w:rsidR="001109AE" w:rsidRPr="006F3B72" w:rsidRDefault="001109AE" w:rsidP="001109AE">
            <w:pPr>
              <w:spacing w:after="160" w:line="259" w:lineRule="auto"/>
            </w:pPr>
            <w:r w:rsidRPr="006F3B72">
              <w:t>Civic Personnel</w:t>
            </w:r>
          </w:p>
        </w:tc>
        <w:tc>
          <w:tcPr>
            <w:tcW w:w="0" w:type="auto"/>
            <w:hideMark/>
          </w:tcPr>
          <w:p w14:paraId="2DAB0E6A" w14:textId="77777777" w:rsidR="001109AE" w:rsidRPr="006F3B72" w:rsidRDefault="001109AE" w:rsidP="001109AE">
            <w:pPr>
              <w:spacing w:after="160" w:line="259" w:lineRule="auto"/>
            </w:pPr>
            <w:r w:rsidRPr="006F3B72">
              <w:t>Receive sufficiently structured issue information</w:t>
            </w:r>
          </w:p>
        </w:tc>
        <w:tc>
          <w:tcPr>
            <w:tcW w:w="0" w:type="auto"/>
            <w:hideMark/>
          </w:tcPr>
          <w:p w14:paraId="1654B295" w14:textId="77777777" w:rsidR="001109AE" w:rsidRPr="006F3B72" w:rsidRDefault="001109AE" w:rsidP="001109AE">
            <w:pPr>
              <w:spacing w:after="160" w:line="259" w:lineRule="auto"/>
            </w:pPr>
            <w:r w:rsidRPr="006F3B72">
              <w:t>Structured reporting</w:t>
            </w:r>
          </w:p>
        </w:tc>
      </w:tr>
      <w:tr w:rsidR="001109AE" w:rsidRPr="006F3B72" w14:paraId="1EE2A173" w14:textId="77777777" w:rsidTr="001109AE">
        <w:tc>
          <w:tcPr>
            <w:tcW w:w="0" w:type="auto"/>
            <w:hideMark/>
          </w:tcPr>
          <w:p w14:paraId="0681081E" w14:textId="77777777" w:rsidR="001109AE" w:rsidRPr="006F3B72" w:rsidRDefault="001109AE" w:rsidP="001109AE">
            <w:pPr>
              <w:spacing w:after="160" w:line="259" w:lineRule="auto"/>
            </w:pPr>
            <w:r w:rsidRPr="006F3B72">
              <w:t>N04</w:t>
            </w:r>
          </w:p>
        </w:tc>
        <w:tc>
          <w:tcPr>
            <w:tcW w:w="0" w:type="auto"/>
            <w:hideMark/>
          </w:tcPr>
          <w:p w14:paraId="1F21095E" w14:textId="77777777" w:rsidR="001109AE" w:rsidRPr="006F3B72" w:rsidRDefault="001109AE" w:rsidP="001109AE">
            <w:pPr>
              <w:spacing w:after="160" w:line="259" w:lineRule="auto"/>
            </w:pPr>
            <w:r w:rsidRPr="006F3B72">
              <w:t>Civic Personnel</w:t>
            </w:r>
          </w:p>
        </w:tc>
        <w:tc>
          <w:tcPr>
            <w:tcW w:w="0" w:type="auto"/>
            <w:hideMark/>
          </w:tcPr>
          <w:p w14:paraId="517123E7" w14:textId="77777777" w:rsidR="001109AE" w:rsidRPr="006F3B72" w:rsidRDefault="001109AE" w:rsidP="001109AE">
            <w:pPr>
              <w:spacing w:after="160" w:line="259" w:lineRule="auto"/>
            </w:pPr>
            <w:r w:rsidRPr="006F3B72">
              <w:t>Manage and monitor reported issues</w:t>
            </w:r>
          </w:p>
        </w:tc>
        <w:tc>
          <w:tcPr>
            <w:tcW w:w="0" w:type="auto"/>
            <w:hideMark/>
          </w:tcPr>
          <w:p w14:paraId="7C7B3D11" w14:textId="77777777" w:rsidR="001109AE" w:rsidRPr="006F3B72" w:rsidRDefault="001109AE" w:rsidP="001109AE">
            <w:pPr>
              <w:spacing w:after="160" w:line="259" w:lineRule="auto"/>
            </w:pPr>
            <w:r w:rsidRPr="006F3B72">
              <w:t>Management workflow</w:t>
            </w:r>
          </w:p>
        </w:tc>
      </w:tr>
      <w:tr w:rsidR="001109AE" w:rsidRPr="006F3B72" w14:paraId="27BE6E10" w14:textId="77777777" w:rsidTr="001109AE">
        <w:tc>
          <w:tcPr>
            <w:tcW w:w="0" w:type="auto"/>
            <w:hideMark/>
          </w:tcPr>
          <w:p w14:paraId="77587E62" w14:textId="77777777" w:rsidR="001109AE" w:rsidRPr="006F3B72" w:rsidRDefault="001109AE" w:rsidP="001109AE">
            <w:pPr>
              <w:spacing w:after="160" w:line="259" w:lineRule="auto"/>
            </w:pPr>
            <w:r w:rsidRPr="006F3B72">
              <w:t>N05</w:t>
            </w:r>
          </w:p>
        </w:tc>
        <w:tc>
          <w:tcPr>
            <w:tcW w:w="0" w:type="auto"/>
            <w:hideMark/>
          </w:tcPr>
          <w:p w14:paraId="18F56BFE" w14:textId="77777777" w:rsidR="001109AE" w:rsidRPr="006F3B72" w:rsidRDefault="001109AE" w:rsidP="001109AE">
            <w:pPr>
              <w:spacing w:after="160" w:line="259" w:lineRule="auto"/>
            </w:pPr>
            <w:r w:rsidRPr="006F3B72">
              <w:t>Sponsor / Client</w:t>
            </w:r>
          </w:p>
        </w:tc>
        <w:tc>
          <w:tcPr>
            <w:tcW w:w="0" w:type="auto"/>
            <w:hideMark/>
          </w:tcPr>
          <w:p w14:paraId="1A3CA274" w14:textId="77777777" w:rsidR="001109AE" w:rsidRPr="006F3B72" w:rsidRDefault="001109AE" w:rsidP="001109AE">
            <w:pPr>
              <w:spacing w:after="160" w:line="259" w:lineRule="auto"/>
            </w:pPr>
            <w:r w:rsidRPr="006F3B72">
              <w:t>Demonstrable business value from the system</w:t>
            </w:r>
          </w:p>
        </w:tc>
        <w:tc>
          <w:tcPr>
            <w:tcW w:w="0" w:type="auto"/>
            <w:hideMark/>
          </w:tcPr>
          <w:p w14:paraId="2330F1F1" w14:textId="77777777" w:rsidR="001109AE" w:rsidRPr="006F3B72" w:rsidRDefault="001109AE" w:rsidP="001109AE">
            <w:pPr>
              <w:spacing w:after="160" w:line="259" w:lineRule="auto"/>
            </w:pPr>
            <w:r w:rsidRPr="006F3B72">
              <w:t>Core workflow must directly address civic reporting</w:t>
            </w:r>
          </w:p>
        </w:tc>
      </w:tr>
      <w:tr w:rsidR="001109AE" w:rsidRPr="006F3B72" w14:paraId="2AE4138A" w14:textId="77777777" w:rsidTr="001109AE">
        <w:tc>
          <w:tcPr>
            <w:tcW w:w="0" w:type="auto"/>
            <w:hideMark/>
          </w:tcPr>
          <w:p w14:paraId="4F91288A" w14:textId="77777777" w:rsidR="001109AE" w:rsidRPr="006F3B72" w:rsidRDefault="001109AE" w:rsidP="001109AE">
            <w:pPr>
              <w:spacing w:after="160" w:line="259" w:lineRule="auto"/>
            </w:pPr>
            <w:r w:rsidRPr="006F3B72">
              <w:t>N06</w:t>
            </w:r>
          </w:p>
        </w:tc>
        <w:tc>
          <w:tcPr>
            <w:tcW w:w="0" w:type="auto"/>
            <w:hideMark/>
          </w:tcPr>
          <w:p w14:paraId="0ECD0FFA" w14:textId="77777777" w:rsidR="001109AE" w:rsidRPr="006F3B72" w:rsidRDefault="001109AE" w:rsidP="001109AE">
            <w:pPr>
              <w:spacing w:after="160" w:line="259" w:lineRule="auto"/>
            </w:pPr>
            <w:r w:rsidRPr="006F3B72">
              <w:t>Administrators</w:t>
            </w:r>
          </w:p>
        </w:tc>
        <w:tc>
          <w:tcPr>
            <w:tcW w:w="0" w:type="auto"/>
            <w:hideMark/>
          </w:tcPr>
          <w:p w14:paraId="6BEA9520" w14:textId="77777777" w:rsidR="001109AE" w:rsidRPr="006F3B72" w:rsidRDefault="001109AE" w:rsidP="001109AE">
            <w:pPr>
              <w:spacing w:after="160" w:line="259" w:lineRule="auto"/>
            </w:pPr>
            <w:r w:rsidRPr="006F3B72">
              <w:t>Control system information and access appropriately</w:t>
            </w:r>
          </w:p>
        </w:tc>
        <w:tc>
          <w:tcPr>
            <w:tcW w:w="0" w:type="auto"/>
            <w:hideMark/>
          </w:tcPr>
          <w:p w14:paraId="2167EC61" w14:textId="77777777" w:rsidR="001109AE" w:rsidRPr="006F3B72" w:rsidRDefault="001109AE" w:rsidP="001109AE">
            <w:pPr>
              <w:spacing w:after="160" w:line="259" w:lineRule="auto"/>
            </w:pPr>
            <w:r w:rsidRPr="006F3B72">
              <w:t>Administrative capabilities</w:t>
            </w:r>
          </w:p>
        </w:tc>
      </w:tr>
      <w:tr w:rsidR="001109AE" w:rsidRPr="006F3B72" w14:paraId="3F732B01" w14:textId="77777777" w:rsidTr="001109AE">
        <w:tc>
          <w:tcPr>
            <w:tcW w:w="0" w:type="auto"/>
            <w:hideMark/>
          </w:tcPr>
          <w:p w14:paraId="0ACE67DB" w14:textId="77777777" w:rsidR="001109AE" w:rsidRPr="006F3B72" w:rsidRDefault="001109AE" w:rsidP="001109AE">
            <w:pPr>
              <w:spacing w:after="160" w:line="259" w:lineRule="auto"/>
            </w:pPr>
            <w:r w:rsidRPr="006F3B72">
              <w:t>N07</w:t>
            </w:r>
          </w:p>
        </w:tc>
        <w:tc>
          <w:tcPr>
            <w:tcW w:w="0" w:type="auto"/>
            <w:hideMark/>
          </w:tcPr>
          <w:p w14:paraId="2B73046B" w14:textId="77777777" w:rsidR="001109AE" w:rsidRPr="006F3B72" w:rsidRDefault="001109AE" w:rsidP="001109AE">
            <w:pPr>
              <w:spacing w:after="160" w:line="259" w:lineRule="auto"/>
            </w:pPr>
            <w:r w:rsidRPr="006F3B72">
              <w:t>Development Team</w:t>
            </w:r>
          </w:p>
        </w:tc>
        <w:tc>
          <w:tcPr>
            <w:tcW w:w="0" w:type="auto"/>
            <w:hideMark/>
          </w:tcPr>
          <w:p w14:paraId="767D37C3" w14:textId="77777777" w:rsidR="001109AE" w:rsidRPr="006F3B72" w:rsidRDefault="001109AE" w:rsidP="001109AE">
            <w:pPr>
              <w:spacing w:after="160" w:line="259" w:lineRule="auto"/>
            </w:pPr>
            <w:r w:rsidRPr="006F3B72">
              <w:t>Stable and achievable project boundaries</w:t>
            </w:r>
          </w:p>
        </w:tc>
        <w:tc>
          <w:tcPr>
            <w:tcW w:w="0" w:type="auto"/>
            <w:hideMark/>
          </w:tcPr>
          <w:p w14:paraId="3CD12B33" w14:textId="77777777" w:rsidR="001109AE" w:rsidRPr="006F3B72" w:rsidRDefault="001109AE" w:rsidP="001109AE">
            <w:pPr>
              <w:spacing w:after="160" w:line="259" w:lineRule="auto"/>
            </w:pPr>
            <w:r w:rsidRPr="006F3B72">
              <w:t>Explicit scope baseline</w:t>
            </w:r>
          </w:p>
        </w:tc>
      </w:tr>
    </w:tbl>
    <w:p w14:paraId="40459949" w14:textId="77777777" w:rsidR="001109AE" w:rsidRPr="006F3B72" w:rsidRDefault="001109AE" w:rsidP="00B262E5">
      <w:pPr>
        <w:rPr>
          <w:b/>
        </w:rPr>
      </w:pPr>
    </w:p>
    <w:p w14:paraId="491649C7" w14:textId="77777777" w:rsidR="00B262E5" w:rsidRPr="006F3B72" w:rsidRDefault="001109AE" w:rsidP="00DE16D0">
      <w:pPr>
        <w:pStyle w:val="Heading2"/>
      </w:pPr>
      <w:bookmarkStart w:id="6" w:name="_Toc241701963"/>
      <w:r w:rsidRPr="006F3B72">
        <w:t>Power / Interest Analysis</w:t>
      </w:r>
      <w:bookmarkEnd w:id="6"/>
    </w:p>
    <w:tbl>
      <w:tblPr>
        <w:tblStyle w:val="TableGrid"/>
        <w:tblW w:w="0" w:type="auto"/>
        <w:tblLook w:val="04A0" w:firstRow="1" w:lastRow="0" w:firstColumn="1" w:lastColumn="0" w:noHBand="0" w:noVBand="1"/>
      </w:tblPr>
      <w:tblGrid>
        <w:gridCol w:w="1143"/>
        <w:gridCol w:w="4913"/>
        <w:gridCol w:w="2960"/>
      </w:tblGrid>
      <w:tr w:rsidR="001109AE" w:rsidRPr="006F3B72" w14:paraId="1086C269" w14:textId="77777777" w:rsidTr="006F3B72">
        <w:tc>
          <w:tcPr>
            <w:tcW w:w="0" w:type="auto"/>
            <w:shd w:val="clear" w:color="auto" w:fill="9CC2E5" w:themeFill="accent1" w:themeFillTint="99"/>
            <w:hideMark/>
          </w:tcPr>
          <w:p w14:paraId="77194356" w14:textId="77777777" w:rsidR="001109AE" w:rsidRPr="006F3B72" w:rsidRDefault="001109AE" w:rsidP="001109AE">
            <w:pPr>
              <w:spacing w:after="160" w:line="259" w:lineRule="auto"/>
              <w:rPr>
                <w:b/>
              </w:rPr>
            </w:pPr>
          </w:p>
        </w:tc>
        <w:tc>
          <w:tcPr>
            <w:tcW w:w="0" w:type="auto"/>
            <w:shd w:val="clear" w:color="auto" w:fill="9CC2E5" w:themeFill="accent1" w:themeFillTint="99"/>
            <w:hideMark/>
          </w:tcPr>
          <w:p w14:paraId="1F393799" w14:textId="77777777" w:rsidR="001109AE" w:rsidRPr="006F3B72" w:rsidRDefault="001109AE" w:rsidP="001109AE">
            <w:pPr>
              <w:spacing w:after="160" w:line="259" w:lineRule="auto"/>
              <w:rPr>
                <w:b/>
                <w:bCs/>
              </w:rPr>
            </w:pPr>
            <w:r w:rsidRPr="006F3B72">
              <w:rPr>
                <w:b/>
                <w:bCs/>
              </w:rPr>
              <w:t>HIGH INTEREST</w:t>
            </w:r>
          </w:p>
        </w:tc>
        <w:tc>
          <w:tcPr>
            <w:tcW w:w="0" w:type="auto"/>
            <w:shd w:val="clear" w:color="auto" w:fill="9CC2E5" w:themeFill="accent1" w:themeFillTint="99"/>
            <w:hideMark/>
          </w:tcPr>
          <w:p w14:paraId="7116BE13" w14:textId="77777777" w:rsidR="001109AE" w:rsidRPr="006F3B72" w:rsidRDefault="001109AE" w:rsidP="001109AE">
            <w:pPr>
              <w:spacing w:after="160" w:line="259" w:lineRule="auto"/>
              <w:rPr>
                <w:b/>
                <w:bCs/>
              </w:rPr>
            </w:pPr>
            <w:r w:rsidRPr="006F3B72">
              <w:rPr>
                <w:b/>
                <w:bCs/>
              </w:rPr>
              <w:t>LOW INTEREST</w:t>
            </w:r>
          </w:p>
        </w:tc>
      </w:tr>
      <w:tr w:rsidR="001109AE" w:rsidRPr="006F3B72" w14:paraId="70721A6A" w14:textId="77777777" w:rsidTr="001109AE">
        <w:tc>
          <w:tcPr>
            <w:tcW w:w="0" w:type="auto"/>
            <w:hideMark/>
          </w:tcPr>
          <w:p w14:paraId="1CDCF204" w14:textId="77777777" w:rsidR="001109AE" w:rsidRPr="006F3B72" w:rsidRDefault="001109AE" w:rsidP="001109AE">
            <w:pPr>
              <w:spacing w:after="160" w:line="259" w:lineRule="auto"/>
              <w:rPr>
                <w:b/>
              </w:rPr>
            </w:pPr>
            <w:r w:rsidRPr="006F3B72">
              <w:rPr>
                <w:b/>
                <w:bCs/>
              </w:rPr>
              <w:t>HIGH POWER</w:t>
            </w:r>
          </w:p>
        </w:tc>
        <w:tc>
          <w:tcPr>
            <w:tcW w:w="0" w:type="auto"/>
            <w:hideMark/>
          </w:tcPr>
          <w:p w14:paraId="633D3BF2" w14:textId="77777777" w:rsidR="001109AE" w:rsidRPr="006F3B72" w:rsidRDefault="001109AE" w:rsidP="001109AE">
            <w:pPr>
              <w:spacing w:after="160" w:line="259" w:lineRule="auto"/>
            </w:pPr>
            <w:r w:rsidRPr="006F3B72">
              <w:rPr>
                <w:bCs/>
              </w:rPr>
              <w:t xml:space="preserve">Manage </w:t>
            </w:r>
            <w:r w:rsidR="00F676F8" w:rsidRPr="006F3B72">
              <w:rPr>
                <w:bCs/>
              </w:rPr>
              <w:t>Closely</w:t>
            </w:r>
            <w:r w:rsidR="00F676F8" w:rsidRPr="006F3B72">
              <w:t xml:space="preserve"> Project</w:t>
            </w:r>
            <w:r w:rsidRPr="006F3B72">
              <w:t xml:space="preserve"> Sponsor / </w:t>
            </w:r>
            <w:r w:rsidR="00F676F8" w:rsidRPr="006F3B72">
              <w:t>Client Civic</w:t>
            </w:r>
            <w:r w:rsidRPr="006F3B72">
              <w:t xml:space="preserve">/Administrative </w:t>
            </w:r>
            <w:r w:rsidR="00F676F8" w:rsidRPr="006F3B72">
              <w:t>Personnel System</w:t>
            </w:r>
            <w:r w:rsidRPr="006F3B72">
              <w:t xml:space="preserve"> Administrators</w:t>
            </w:r>
          </w:p>
        </w:tc>
        <w:tc>
          <w:tcPr>
            <w:tcW w:w="0" w:type="auto"/>
            <w:hideMark/>
          </w:tcPr>
          <w:p w14:paraId="3F31B178" w14:textId="77777777" w:rsidR="001109AE" w:rsidRPr="006F3B72" w:rsidRDefault="001109AE" w:rsidP="001109AE">
            <w:pPr>
              <w:spacing w:after="160" w:line="259" w:lineRule="auto"/>
            </w:pPr>
            <w:r w:rsidRPr="006F3B72">
              <w:rPr>
                <w:bCs/>
              </w:rPr>
              <w:t xml:space="preserve">Keep </w:t>
            </w:r>
            <w:r w:rsidR="00F676F8" w:rsidRPr="006F3B72">
              <w:rPr>
                <w:bCs/>
              </w:rPr>
              <w:t>Satisfied</w:t>
            </w:r>
            <w:r w:rsidR="00F676F8" w:rsidRPr="006F3B72">
              <w:t xml:space="preserve"> Relevant</w:t>
            </w:r>
            <w:r w:rsidRPr="006F3B72">
              <w:t xml:space="preserve"> </w:t>
            </w:r>
            <w:r w:rsidR="00F676F8" w:rsidRPr="006F3B72">
              <w:t>organizational</w:t>
            </w:r>
            <w:r w:rsidRPr="006F3B72">
              <w:t xml:space="preserve"> management</w:t>
            </w:r>
          </w:p>
        </w:tc>
      </w:tr>
      <w:tr w:rsidR="001109AE" w:rsidRPr="006F3B72" w14:paraId="6FC979B9" w14:textId="77777777" w:rsidTr="001109AE">
        <w:tc>
          <w:tcPr>
            <w:tcW w:w="0" w:type="auto"/>
            <w:hideMark/>
          </w:tcPr>
          <w:p w14:paraId="646C3BD5" w14:textId="77777777" w:rsidR="001109AE" w:rsidRPr="006F3B72" w:rsidRDefault="001109AE" w:rsidP="001109AE">
            <w:pPr>
              <w:spacing w:after="160" w:line="259" w:lineRule="auto"/>
              <w:rPr>
                <w:b/>
              </w:rPr>
            </w:pPr>
            <w:r w:rsidRPr="006F3B72">
              <w:rPr>
                <w:b/>
                <w:bCs/>
              </w:rPr>
              <w:t>LOW POWER</w:t>
            </w:r>
          </w:p>
        </w:tc>
        <w:tc>
          <w:tcPr>
            <w:tcW w:w="0" w:type="auto"/>
            <w:hideMark/>
          </w:tcPr>
          <w:p w14:paraId="274046CD" w14:textId="77777777" w:rsidR="001109AE" w:rsidRPr="006F3B72" w:rsidRDefault="001109AE" w:rsidP="001109AE">
            <w:pPr>
              <w:spacing w:after="160" w:line="259" w:lineRule="auto"/>
            </w:pPr>
            <w:r w:rsidRPr="006F3B72">
              <w:rPr>
                <w:bCs/>
              </w:rPr>
              <w:t xml:space="preserve">Keep </w:t>
            </w:r>
            <w:r w:rsidR="00F676F8" w:rsidRPr="006F3B72">
              <w:rPr>
                <w:bCs/>
              </w:rPr>
              <w:t>Informed</w:t>
            </w:r>
            <w:r w:rsidR="00F676F8" w:rsidRPr="006F3B72">
              <w:t xml:space="preserve"> Citizens</w:t>
            </w:r>
            <w:r w:rsidRPr="006F3B72">
              <w:t xml:space="preserve"> / Community </w:t>
            </w:r>
            <w:r w:rsidR="00F676F8" w:rsidRPr="006F3B72">
              <w:t>Members Community</w:t>
            </w:r>
            <w:r w:rsidRPr="006F3B72">
              <w:t xml:space="preserve"> </w:t>
            </w:r>
            <w:r w:rsidR="00F676F8" w:rsidRPr="006F3B72">
              <w:t>Organizations</w:t>
            </w:r>
          </w:p>
        </w:tc>
        <w:tc>
          <w:tcPr>
            <w:tcW w:w="0" w:type="auto"/>
            <w:hideMark/>
          </w:tcPr>
          <w:p w14:paraId="67E8F9F1" w14:textId="77777777" w:rsidR="001109AE" w:rsidRPr="006F3B72" w:rsidRDefault="00F676F8" w:rsidP="001109AE">
            <w:pPr>
              <w:spacing w:after="160" w:line="259" w:lineRule="auto"/>
            </w:pPr>
            <w:r w:rsidRPr="006F3B72">
              <w:rPr>
                <w:bCs/>
              </w:rPr>
              <w:t>Monitor</w:t>
            </w:r>
            <w:r w:rsidRPr="006F3B72">
              <w:t xml:space="preserve"> Indirect</w:t>
            </w:r>
            <w:r w:rsidR="001109AE" w:rsidRPr="006F3B72">
              <w:t xml:space="preserve"> stakeholders</w:t>
            </w:r>
          </w:p>
        </w:tc>
      </w:tr>
    </w:tbl>
    <w:p w14:paraId="1F4FB2FB" w14:textId="77777777" w:rsidR="001109AE" w:rsidRPr="006F3B72" w:rsidRDefault="001109AE" w:rsidP="00B262E5">
      <w:pPr>
        <w:rPr>
          <w:b/>
        </w:rPr>
      </w:pPr>
    </w:p>
    <w:p w14:paraId="4F921BED" w14:textId="77777777" w:rsidR="001109AE" w:rsidRPr="006F3B72" w:rsidRDefault="001109AE" w:rsidP="001109AE">
      <w:pPr>
        <w:rPr>
          <w:b/>
          <w:bCs/>
        </w:rPr>
      </w:pPr>
      <w:r w:rsidRPr="006F3B72">
        <w:rPr>
          <w:b/>
          <w:bCs/>
        </w:rPr>
        <w:t>Justification</w:t>
      </w:r>
    </w:p>
    <w:p w14:paraId="33463DA6" w14:textId="77777777" w:rsidR="001109AE" w:rsidRPr="006F3B72" w:rsidRDefault="00F676F8" w:rsidP="001109AE">
      <w:r w:rsidRPr="006F3B72">
        <w:rPr>
          <w:b/>
          <w:bCs/>
        </w:rPr>
        <w:t>Project Client</w:t>
      </w:r>
      <w:r w:rsidR="001109AE" w:rsidRPr="006F3B72">
        <w:rPr>
          <w:b/>
          <w:bCs/>
        </w:rPr>
        <w:t xml:space="preserve"> - High Power / High Interest</w:t>
      </w:r>
    </w:p>
    <w:p w14:paraId="28B7C805" w14:textId="77777777" w:rsidR="001109AE" w:rsidRPr="006F3B72" w:rsidRDefault="001109AE" w:rsidP="001109AE">
      <w:r w:rsidRPr="006F3B72">
        <w:t>The sponsor can influence scope and project success while having a direct interest in the business outcome.</w:t>
      </w:r>
    </w:p>
    <w:p w14:paraId="2D8142EE" w14:textId="77777777" w:rsidR="001109AE" w:rsidRPr="006F3B72" w:rsidRDefault="001109AE" w:rsidP="001109AE">
      <w:r w:rsidRPr="006F3B72">
        <w:rPr>
          <w:b/>
          <w:bCs/>
        </w:rPr>
        <w:t>Civic/Administrative Personnel - High Power / High Interest</w:t>
      </w:r>
    </w:p>
    <w:p w14:paraId="52F17981" w14:textId="77777777" w:rsidR="001109AE" w:rsidRPr="006F3B72" w:rsidRDefault="001109AE" w:rsidP="001109AE">
      <w:r w:rsidRPr="006F3B72">
        <w:t>These stakeholders influence how reported issues will be processed and are directly affected by the system's operational usefulness.</w:t>
      </w:r>
    </w:p>
    <w:p w14:paraId="14CF29ED" w14:textId="77777777" w:rsidR="001109AE" w:rsidRPr="006F3B72" w:rsidRDefault="001109AE" w:rsidP="001109AE">
      <w:r w:rsidRPr="006F3B72">
        <w:rPr>
          <w:b/>
          <w:bCs/>
        </w:rPr>
        <w:t>Citizens - Lower Power / High Interest</w:t>
      </w:r>
    </w:p>
    <w:p w14:paraId="6A881753" w14:textId="77777777" w:rsidR="001109AE" w:rsidRPr="006F3B72" w:rsidRDefault="001109AE" w:rsidP="001109AE">
      <w:r w:rsidRPr="006F3B72">
        <w:t>Citizens are central to the problem and have a strong interest in the system, but an individual citizen has comparatively limited authority over project scope.</w:t>
      </w:r>
    </w:p>
    <w:p w14:paraId="01F3CE22" w14:textId="77777777" w:rsidR="001109AE" w:rsidRPr="006F3B72" w:rsidRDefault="001109AE" w:rsidP="001109AE">
      <w:r w:rsidRPr="006F3B72">
        <w:rPr>
          <w:b/>
          <w:bCs/>
        </w:rPr>
        <w:t xml:space="preserve">Community </w:t>
      </w:r>
      <w:r w:rsidR="00F676F8" w:rsidRPr="006F3B72">
        <w:rPr>
          <w:b/>
          <w:bCs/>
        </w:rPr>
        <w:t>Organizations</w:t>
      </w:r>
      <w:r w:rsidRPr="006F3B72">
        <w:rPr>
          <w:b/>
          <w:bCs/>
        </w:rPr>
        <w:t xml:space="preserve"> - Medium/Lower Power / Medium Interest</w:t>
      </w:r>
    </w:p>
    <w:p w14:paraId="01378EF3" w14:textId="77777777" w:rsidR="001109AE" w:rsidRPr="006F3B72" w:rsidRDefault="001109AE" w:rsidP="001109AE">
      <w:r w:rsidRPr="006F3B72">
        <w:lastRenderedPageBreak/>
        <w:t>They may be affected by civic issues and outcomes without having direct control over development decisions.</w:t>
      </w:r>
    </w:p>
    <w:p w14:paraId="4B73B448" w14:textId="77777777" w:rsidR="001109AE" w:rsidRPr="006F3B72" w:rsidRDefault="001109AE" w:rsidP="001109AE">
      <w:r w:rsidRPr="006F3B72">
        <w:t xml:space="preserve">PMI's stakeholder-management guidance supports </w:t>
      </w:r>
      <w:r w:rsidR="00F676F8" w:rsidRPr="006F3B72">
        <w:t>analyzing</w:t>
      </w:r>
      <w:r w:rsidRPr="006F3B72">
        <w:t xml:space="preserve"> stakeholders according to their influence/power and interest so that management attention can be </w:t>
      </w:r>
      <w:r w:rsidR="00F676F8" w:rsidRPr="006F3B72">
        <w:t>prioritized</w:t>
      </w:r>
      <w:r w:rsidRPr="006F3B72">
        <w:t xml:space="preserve"> appropriately.</w:t>
      </w:r>
    </w:p>
    <w:p w14:paraId="30D7FAE1" w14:textId="77777777" w:rsidR="00B262E5" w:rsidRPr="006F3B72" w:rsidRDefault="001109AE" w:rsidP="00DE16D0">
      <w:pPr>
        <w:pStyle w:val="Heading2"/>
      </w:pPr>
      <w:bookmarkStart w:id="7" w:name="_Toc241701964"/>
      <w:r w:rsidRPr="006F3B72">
        <w:t>Stakeholder Conflicts</w:t>
      </w:r>
      <w:bookmarkEnd w:id="7"/>
    </w:p>
    <w:tbl>
      <w:tblPr>
        <w:tblStyle w:val="TableGrid"/>
        <w:tblW w:w="0" w:type="auto"/>
        <w:tblLook w:val="04A0" w:firstRow="1" w:lastRow="0" w:firstColumn="1" w:lastColumn="0" w:noHBand="0" w:noVBand="1"/>
      </w:tblPr>
      <w:tblGrid>
        <w:gridCol w:w="1572"/>
        <w:gridCol w:w="6241"/>
      </w:tblGrid>
      <w:tr w:rsidR="001109AE" w:rsidRPr="006F3B72" w14:paraId="75AF85F4" w14:textId="77777777" w:rsidTr="006F3B72">
        <w:tc>
          <w:tcPr>
            <w:tcW w:w="0" w:type="auto"/>
            <w:shd w:val="clear" w:color="auto" w:fill="9CC2E5" w:themeFill="accent1" w:themeFillTint="99"/>
            <w:hideMark/>
          </w:tcPr>
          <w:p w14:paraId="68C05078" w14:textId="77777777" w:rsidR="001109AE" w:rsidRPr="006F3B72" w:rsidRDefault="001109AE" w:rsidP="001109AE">
            <w:pPr>
              <w:spacing w:after="160" w:line="259" w:lineRule="auto"/>
              <w:rPr>
                <w:b/>
                <w:bCs/>
              </w:rPr>
            </w:pPr>
            <w:r w:rsidRPr="006F3B72">
              <w:rPr>
                <w:b/>
                <w:bCs/>
              </w:rPr>
              <w:t>Stakeholder</w:t>
            </w:r>
          </w:p>
        </w:tc>
        <w:tc>
          <w:tcPr>
            <w:tcW w:w="0" w:type="auto"/>
            <w:shd w:val="clear" w:color="auto" w:fill="9CC2E5" w:themeFill="accent1" w:themeFillTint="99"/>
            <w:hideMark/>
          </w:tcPr>
          <w:p w14:paraId="34DBF76B" w14:textId="77777777" w:rsidR="001109AE" w:rsidRPr="006F3B72" w:rsidRDefault="001109AE" w:rsidP="001109AE">
            <w:pPr>
              <w:spacing w:after="160" w:line="259" w:lineRule="auto"/>
              <w:rPr>
                <w:b/>
                <w:bCs/>
              </w:rPr>
            </w:pPr>
            <w:r w:rsidRPr="006F3B72">
              <w:rPr>
                <w:b/>
                <w:bCs/>
              </w:rPr>
              <w:t>Expectation</w:t>
            </w:r>
          </w:p>
        </w:tc>
      </w:tr>
      <w:tr w:rsidR="001109AE" w:rsidRPr="006F3B72" w14:paraId="45570FC0" w14:textId="77777777" w:rsidTr="001109AE">
        <w:tc>
          <w:tcPr>
            <w:tcW w:w="0" w:type="auto"/>
            <w:hideMark/>
          </w:tcPr>
          <w:p w14:paraId="69B2E9C8" w14:textId="77777777" w:rsidR="001109AE" w:rsidRPr="006F3B72" w:rsidRDefault="001109AE" w:rsidP="001109AE">
            <w:pPr>
              <w:spacing w:after="160" w:line="259" w:lineRule="auto"/>
            </w:pPr>
            <w:r w:rsidRPr="006F3B72">
              <w:t>Citizens</w:t>
            </w:r>
          </w:p>
        </w:tc>
        <w:tc>
          <w:tcPr>
            <w:tcW w:w="0" w:type="auto"/>
            <w:hideMark/>
          </w:tcPr>
          <w:p w14:paraId="0FBF9F83" w14:textId="77777777" w:rsidR="001109AE" w:rsidRPr="006F3B72" w:rsidRDefault="001109AE" w:rsidP="001109AE">
            <w:pPr>
              <w:spacing w:after="160" w:line="259" w:lineRule="auto"/>
            </w:pPr>
            <w:r w:rsidRPr="006F3B72">
              <w:t>Fast and simple reporting process</w:t>
            </w:r>
          </w:p>
        </w:tc>
      </w:tr>
      <w:tr w:rsidR="001109AE" w:rsidRPr="006F3B72" w14:paraId="6F9A356C" w14:textId="77777777" w:rsidTr="001109AE">
        <w:tc>
          <w:tcPr>
            <w:tcW w:w="0" w:type="auto"/>
            <w:hideMark/>
          </w:tcPr>
          <w:p w14:paraId="38040434" w14:textId="77777777" w:rsidR="001109AE" w:rsidRPr="006F3B72" w:rsidRDefault="001109AE" w:rsidP="001109AE">
            <w:pPr>
              <w:spacing w:after="160" w:line="259" w:lineRule="auto"/>
            </w:pPr>
            <w:r w:rsidRPr="006F3B72">
              <w:t>Civic personnel</w:t>
            </w:r>
          </w:p>
        </w:tc>
        <w:tc>
          <w:tcPr>
            <w:tcW w:w="0" w:type="auto"/>
            <w:hideMark/>
          </w:tcPr>
          <w:p w14:paraId="0D22155C" w14:textId="77777777" w:rsidR="001109AE" w:rsidRPr="006F3B72" w:rsidRDefault="001109AE" w:rsidP="001109AE">
            <w:pPr>
              <w:spacing w:after="160" w:line="259" w:lineRule="auto"/>
            </w:pPr>
            <w:r w:rsidRPr="006F3B72">
              <w:t>Detailed information sufficient to understand and process the issue</w:t>
            </w:r>
          </w:p>
        </w:tc>
      </w:tr>
    </w:tbl>
    <w:p w14:paraId="0A00699F" w14:textId="77777777" w:rsidR="001109AE" w:rsidRPr="006F3B72" w:rsidRDefault="001109AE" w:rsidP="00B262E5">
      <w:pPr>
        <w:rPr>
          <w:b/>
        </w:rPr>
      </w:pPr>
    </w:p>
    <w:p w14:paraId="4CE0B621" w14:textId="77777777" w:rsidR="001109AE" w:rsidRPr="006F3B72" w:rsidRDefault="001109AE" w:rsidP="001109AE">
      <w:pPr>
        <w:rPr>
          <w:b/>
          <w:bCs/>
        </w:rPr>
      </w:pPr>
      <w:r w:rsidRPr="006F3B72">
        <w:rPr>
          <w:b/>
          <w:bCs/>
        </w:rPr>
        <w:t>Engineering conflict</w:t>
      </w:r>
    </w:p>
    <w:p w14:paraId="63B7E0C2" w14:textId="77777777" w:rsidR="001109AE" w:rsidRPr="006F3B72" w:rsidRDefault="001109AE" w:rsidP="001109AE">
      <w:r w:rsidRPr="006F3B72">
        <w:t>A shorter reporting process improves user participation and reduces friction, but insufficient information can make reported issues difficult to classify or action.</w:t>
      </w:r>
    </w:p>
    <w:p w14:paraId="20366B57" w14:textId="77777777" w:rsidR="001109AE" w:rsidRPr="006F3B72" w:rsidRDefault="001109AE" w:rsidP="001109AE">
      <w:pPr>
        <w:rPr>
          <w:b/>
          <w:bCs/>
        </w:rPr>
      </w:pPr>
      <w:r w:rsidRPr="006F3B72">
        <w:rPr>
          <w:b/>
          <w:bCs/>
        </w:rPr>
        <w:t>Decision</w:t>
      </w:r>
    </w:p>
    <w:p w14:paraId="62C09B8E" w14:textId="77777777" w:rsidR="001109AE" w:rsidRPr="006F3B72" w:rsidRDefault="001109AE" w:rsidP="001109AE">
      <w:r w:rsidRPr="006F3B72">
        <w:t xml:space="preserve">The M1 baseline should therefore include the </w:t>
      </w:r>
      <w:r w:rsidRPr="006F3B72">
        <w:rPr>
          <w:bCs/>
        </w:rPr>
        <w:t>minimum information needed to support the core reporting workflow</w:t>
      </w:r>
      <w:r w:rsidRPr="006F3B72">
        <w:t>, rather than attempting to collect every potentially useful piece of information.</w:t>
      </w:r>
    </w:p>
    <w:p w14:paraId="121C8436" w14:textId="77777777" w:rsidR="001109AE" w:rsidRPr="006F3B72" w:rsidRDefault="001109AE" w:rsidP="001109AE">
      <w:pPr>
        <w:rPr>
          <w:b/>
          <w:bCs/>
        </w:rPr>
      </w:pPr>
      <w:r w:rsidRPr="006F3B72">
        <w:rPr>
          <w:b/>
          <w:bCs/>
        </w:rPr>
        <w:t>Downstream consequence</w:t>
      </w:r>
    </w:p>
    <w:p w14:paraId="6B08B520" w14:textId="77777777" w:rsidR="001109AE" w:rsidRPr="006F3B72" w:rsidRDefault="001109AE" w:rsidP="001109AE">
      <w:r w:rsidRPr="006F3B72">
        <w:t>This decision will later influence:</w:t>
      </w:r>
    </w:p>
    <w:p w14:paraId="48197E97" w14:textId="77777777" w:rsidR="001109AE" w:rsidRPr="006F3B72" w:rsidRDefault="001109AE" w:rsidP="001109AE">
      <w:pPr>
        <w:numPr>
          <w:ilvl w:val="0"/>
          <w:numId w:val="8"/>
        </w:numPr>
      </w:pPr>
      <w:r w:rsidRPr="006F3B72">
        <w:t xml:space="preserve">functional requirements; </w:t>
      </w:r>
    </w:p>
    <w:p w14:paraId="151A4B56" w14:textId="77777777" w:rsidR="001109AE" w:rsidRPr="006F3B72" w:rsidRDefault="001109AE" w:rsidP="001109AE">
      <w:pPr>
        <w:numPr>
          <w:ilvl w:val="0"/>
          <w:numId w:val="8"/>
        </w:numPr>
      </w:pPr>
      <w:r w:rsidRPr="006F3B72">
        <w:t xml:space="preserve">acceptance criteria; </w:t>
      </w:r>
    </w:p>
    <w:p w14:paraId="2CC8EBF9" w14:textId="77777777" w:rsidR="001109AE" w:rsidRPr="006F3B72" w:rsidRDefault="001109AE" w:rsidP="001109AE">
      <w:pPr>
        <w:numPr>
          <w:ilvl w:val="0"/>
          <w:numId w:val="8"/>
        </w:numPr>
      </w:pPr>
      <w:r w:rsidRPr="006F3B72">
        <w:t xml:space="preserve">interface design; </w:t>
      </w:r>
    </w:p>
    <w:p w14:paraId="33117F1B" w14:textId="77777777" w:rsidR="001109AE" w:rsidRPr="006F3B72" w:rsidRDefault="001109AE" w:rsidP="001109AE">
      <w:pPr>
        <w:numPr>
          <w:ilvl w:val="0"/>
          <w:numId w:val="8"/>
        </w:numPr>
      </w:pPr>
      <w:r w:rsidRPr="006F3B72">
        <w:t xml:space="preserve">data requirements; </w:t>
      </w:r>
    </w:p>
    <w:p w14:paraId="41460BDF" w14:textId="77777777" w:rsidR="001109AE" w:rsidRPr="006F3B72" w:rsidRDefault="001109AE" w:rsidP="001109AE">
      <w:pPr>
        <w:numPr>
          <w:ilvl w:val="0"/>
          <w:numId w:val="8"/>
        </w:numPr>
      </w:pPr>
      <w:r w:rsidRPr="006F3B72">
        <w:t>validation rules.</w:t>
      </w:r>
    </w:p>
    <w:p w14:paraId="3742346B" w14:textId="77777777" w:rsidR="001109AE" w:rsidRPr="006F3B72" w:rsidRDefault="001109AE" w:rsidP="00DE16D0">
      <w:pPr>
        <w:pStyle w:val="Heading2"/>
      </w:pPr>
      <w:bookmarkStart w:id="8" w:name="_Toc241701965"/>
      <w:r w:rsidRPr="006F3B72">
        <w:t xml:space="preserve">Stakeholder Conflict 2 - Transparency </w:t>
      </w:r>
      <w:r w:rsidR="00F676F8" w:rsidRPr="006F3B72">
        <w:t>Vs</w:t>
      </w:r>
      <w:r w:rsidRPr="006F3B72">
        <w:t xml:space="preserve"> Security</w:t>
      </w:r>
      <w:bookmarkEnd w:id="8"/>
    </w:p>
    <w:tbl>
      <w:tblPr>
        <w:tblStyle w:val="TableGrid"/>
        <w:tblW w:w="0" w:type="auto"/>
        <w:tblLook w:val="04A0" w:firstRow="1" w:lastRow="0" w:firstColumn="1" w:lastColumn="0" w:noHBand="0" w:noVBand="1"/>
      </w:tblPr>
      <w:tblGrid>
        <w:gridCol w:w="1319"/>
        <w:gridCol w:w="3634"/>
      </w:tblGrid>
      <w:tr w:rsidR="001109AE" w:rsidRPr="006F3B72" w14:paraId="2CC05518" w14:textId="77777777" w:rsidTr="006F3B72">
        <w:tc>
          <w:tcPr>
            <w:tcW w:w="0" w:type="auto"/>
            <w:shd w:val="clear" w:color="auto" w:fill="9CC2E5" w:themeFill="accent1" w:themeFillTint="99"/>
            <w:hideMark/>
          </w:tcPr>
          <w:p w14:paraId="01E1AE83" w14:textId="77777777" w:rsidR="001109AE" w:rsidRPr="006F3B72" w:rsidRDefault="001109AE" w:rsidP="001109AE">
            <w:pPr>
              <w:spacing w:after="160" w:line="259" w:lineRule="auto"/>
              <w:rPr>
                <w:b/>
                <w:bCs/>
              </w:rPr>
            </w:pPr>
            <w:r w:rsidRPr="006F3B72">
              <w:rPr>
                <w:b/>
                <w:bCs/>
              </w:rPr>
              <w:t>Stakeholder</w:t>
            </w:r>
          </w:p>
        </w:tc>
        <w:tc>
          <w:tcPr>
            <w:tcW w:w="0" w:type="auto"/>
            <w:shd w:val="clear" w:color="auto" w:fill="9CC2E5" w:themeFill="accent1" w:themeFillTint="99"/>
            <w:hideMark/>
          </w:tcPr>
          <w:p w14:paraId="49F08F90" w14:textId="77777777" w:rsidR="001109AE" w:rsidRPr="006F3B72" w:rsidRDefault="001109AE" w:rsidP="001109AE">
            <w:pPr>
              <w:spacing w:after="160" w:line="259" w:lineRule="auto"/>
              <w:rPr>
                <w:b/>
                <w:bCs/>
              </w:rPr>
            </w:pPr>
            <w:r w:rsidRPr="006F3B72">
              <w:rPr>
                <w:b/>
                <w:bCs/>
              </w:rPr>
              <w:t>Expectation</w:t>
            </w:r>
          </w:p>
        </w:tc>
      </w:tr>
      <w:tr w:rsidR="001109AE" w:rsidRPr="006F3B72" w14:paraId="146D2527" w14:textId="77777777" w:rsidTr="001109AE">
        <w:tc>
          <w:tcPr>
            <w:tcW w:w="0" w:type="auto"/>
            <w:hideMark/>
          </w:tcPr>
          <w:p w14:paraId="698D32A9" w14:textId="77777777" w:rsidR="001109AE" w:rsidRPr="006F3B72" w:rsidRDefault="001109AE" w:rsidP="001109AE">
            <w:pPr>
              <w:spacing w:after="160" w:line="259" w:lineRule="auto"/>
              <w:rPr>
                <w:b/>
              </w:rPr>
            </w:pPr>
            <w:r w:rsidRPr="006F3B72">
              <w:rPr>
                <w:b/>
              </w:rPr>
              <w:t xml:space="preserve">Citizens </w:t>
            </w:r>
          </w:p>
        </w:tc>
        <w:tc>
          <w:tcPr>
            <w:tcW w:w="0" w:type="auto"/>
            <w:hideMark/>
          </w:tcPr>
          <w:p w14:paraId="68DD7F65" w14:textId="77777777" w:rsidR="001109AE" w:rsidRPr="006F3B72" w:rsidRDefault="001109AE" w:rsidP="001109AE">
            <w:pPr>
              <w:spacing w:after="160" w:line="259" w:lineRule="auto"/>
            </w:pPr>
            <w:r w:rsidRPr="006F3B72">
              <w:t>Visibility of issue status and progress</w:t>
            </w:r>
          </w:p>
        </w:tc>
      </w:tr>
      <w:tr w:rsidR="001109AE" w:rsidRPr="006F3B72" w14:paraId="51649877" w14:textId="77777777" w:rsidTr="001109AE">
        <w:tc>
          <w:tcPr>
            <w:tcW w:w="0" w:type="auto"/>
            <w:hideMark/>
          </w:tcPr>
          <w:p w14:paraId="3A370C61" w14:textId="77777777" w:rsidR="001109AE" w:rsidRPr="006F3B72" w:rsidRDefault="001109AE" w:rsidP="001109AE">
            <w:pPr>
              <w:spacing w:after="160" w:line="259" w:lineRule="auto"/>
              <w:rPr>
                <w:b/>
              </w:rPr>
            </w:pPr>
            <w:r w:rsidRPr="006F3B72">
              <w:rPr>
                <w:b/>
              </w:rPr>
              <w:t xml:space="preserve">Individuals </w:t>
            </w:r>
          </w:p>
        </w:tc>
        <w:tc>
          <w:tcPr>
            <w:tcW w:w="0" w:type="auto"/>
            <w:hideMark/>
          </w:tcPr>
          <w:p w14:paraId="6CE2BC74" w14:textId="77777777" w:rsidR="001109AE" w:rsidRPr="006F3B72" w:rsidRDefault="001109AE" w:rsidP="001109AE">
            <w:pPr>
              <w:spacing w:after="160" w:line="259" w:lineRule="auto"/>
            </w:pPr>
            <w:r w:rsidRPr="006F3B72">
              <w:t>Appropriate protection of information</w:t>
            </w:r>
          </w:p>
        </w:tc>
      </w:tr>
    </w:tbl>
    <w:p w14:paraId="1B39DD7B" w14:textId="77777777" w:rsidR="001109AE" w:rsidRPr="006F3B72" w:rsidRDefault="001109AE" w:rsidP="00B262E5">
      <w:pPr>
        <w:rPr>
          <w:b/>
        </w:rPr>
      </w:pPr>
    </w:p>
    <w:p w14:paraId="15F27FC4" w14:textId="77777777" w:rsidR="001109AE" w:rsidRPr="006F3B72" w:rsidRDefault="001109AE" w:rsidP="001109AE">
      <w:pPr>
        <w:rPr>
          <w:b/>
          <w:bCs/>
        </w:rPr>
      </w:pPr>
      <w:r w:rsidRPr="006F3B72">
        <w:rPr>
          <w:b/>
          <w:bCs/>
        </w:rPr>
        <w:t>Engineering conflict</w:t>
      </w:r>
    </w:p>
    <w:p w14:paraId="131C5201" w14:textId="77777777" w:rsidR="001109AE" w:rsidRPr="006F3B72" w:rsidRDefault="001109AE" w:rsidP="001109AE">
      <w:r w:rsidRPr="006F3B72">
        <w:t>Greater transparency can improve accountability, but exposing too much information could create privacy or security risks.</w:t>
      </w:r>
    </w:p>
    <w:p w14:paraId="4082B4FF" w14:textId="77777777" w:rsidR="001109AE" w:rsidRPr="006F3B72" w:rsidRDefault="001109AE" w:rsidP="001109AE">
      <w:pPr>
        <w:rPr>
          <w:b/>
          <w:bCs/>
        </w:rPr>
      </w:pPr>
      <w:r w:rsidRPr="006F3B72">
        <w:rPr>
          <w:b/>
          <w:bCs/>
        </w:rPr>
        <w:t>Decision</w:t>
      </w:r>
    </w:p>
    <w:p w14:paraId="71668329" w14:textId="77777777" w:rsidR="001109AE" w:rsidRPr="006F3B72" w:rsidRDefault="001109AE" w:rsidP="001109AE">
      <w:r w:rsidRPr="006F3B72">
        <w:t xml:space="preserve">The baseline should support </w:t>
      </w:r>
      <w:r w:rsidRPr="006F3B72">
        <w:rPr>
          <w:bCs/>
        </w:rPr>
        <w:t>appropriate status visibility without assuming that every piece of report information should be publicly visible</w:t>
      </w:r>
      <w:r w:rsidRPr="006F3B72">
        <w:t>.</w:t>
      </w:r>
    </w:p>
    <w:p w14:paraId="04C2A4A6" w14:textId="77777777" w:rsidR="001109AE" w:rsidRPr="006F3B72" w:rsidRDefault="001109AE" w:rsidP="001109AE">
      <w:pPr>
        <w:rPr>
          <w:b/>
          <w:bCs/>
        </w:rPr>
      </w:pPr>
      <w:r w:rsidRPr="006F3B72">
        <w:rPr>
          <w:b/>
          <w:bCs/>
        </w:rPr>
        <w:lastRenderedPageBreak/>
        <w:t>Downstream consequence</w:t>
      </w:r>
    </w:p>
    <w:p w14:paraId="3A332562" w14:textId="77777777" w:rsidR="001109AE" w:rsidRPr="006F3B72" w:rsidRDefault="001109AE" w:rsidP="001109AE">
      <w:pPr>
        <w:rPr>
          <w:b/>
        </w:rPr>
      </w:pPr>
      <w:r w:rsidRPr="006F3B72">
        <w:rPr>
          <w:b/>
        </w:rPr>
        <w:t>This will influence later:</w:t>
      </w:r>
    </w:p>
    <w:p w14:paraId="572DF977" w14:textId="77777777" w:rsidR="001109AE" w:rsidRPr="006F3B72" w:rsidRDefault="001109AE" w:rsidP="001109AE">
      <w:pPr>
        <w:numPr>
          <w:ilvl w:val="0"/>
          <w:numId w:val="9"/>
        </w:numPr>
      </w:pPr>
      <w:r w:rsidRPr="006F3B72">
        <w:t xml:space="preserve">access-control requirements; </w:t>
      </w:r>
    </w:p>
    <w:p w14:paraId="19C83468" w14:textId="77777777" w:rsidR="001109AE" w:rsidRPr="006F3B72" w:rsidRDefault="001109AE" w:rsidP="001109AE">
      <w:pPr>
        <w:numPr>
          <w:ilvl w:val="0"/>
          <w:numId w:val="9"/>
        </w:numPr>
      </w:pPr>
      <w:r w:rsidRPr="006F3B72">
        <w:t xml:space="preserve">information-classification decisions; </w:t>
      </w:r>
    </w:p>
    <w:p w14:paraId="308F3C05" w14:textId="77777777" w:rsidR="001109AE" w:rsidRPr="006F3B72" w:rsidRDefault="001109AE" w:rsidP="001109AE">
      <w:pPr>
        <w:numPr>
          <w:ilvl w:val="0"/>
          <w:numId w:val="9"/>
        </w:numPr>
      </w:pPr>
      <w:r w:rsidRPr="006F3B72">
        <w:t xml:space="preserve">privacy requirements; </w:t>
      </w:r>
    </w:p>
    <w:p w14:paraId="01FE552D" w14:textId="77777777" w:rsidR="001109AE" w:rsidRPr="006F3B72" w:rsidRDefault="001109AE" w:rsidP="001109AE">
      <w:pPr>
        <w:numPr>
          <w:ilvl w:val="0"/>
          <w:numId w:val="9"/>
        </w:numPr>
      </w:pPr>
      <w:r w:rsidRPr="006F3B72">
        <w:t xml:space="preserve">interface </w:t>
      </w:r>
      <w:r w:rsidR="00F676F8" w:rsidRPr="006F3B72">
        <w:t>behavior</w:t>
      </w:r>
      <w:r w:rsidRPr="006F3B72">
        <w:t xml:space="preserve">; </w:t>
      </w:r>
    </w:p>
    <w:p w14:paraId="15164C28" w14:textId="77777777" w:rsidR="001109AE" w:rsidRPr="006F3B72" w:rsidRDefault="001109AE" w:rsidP="001109AE">
      <w:pPr>
        <w:numPr>
          <w:ilvl w:val="0"/>
          <w:numId w:val="9"/>
        </w:numPr>
      </w:pPr>
      <w:r w:rsidRPr="006F3B72">
        <w:t xml:space="preserve">security testing. </w:t>
      </w:r>
    </w:p>
    <w:p w14:paraId="137465D7" w14:textId="77777777" w:rsidR="001109AE" w:rsidRPr="006F3B72" w:rsidRDefault="001109AE" w:rsidP="001109AE">
      <w:r w:rsidRPr="006F3B72">
        <w:t xml:space="preserve">NIST's Privacy Framework provides a </w:t>
      </w:r>
      <w:r w:rsidR="00F676F8" w:rsidRPr="006F3B72">
        <w:t>recognized</w:t>
      </w:r>
      <w:r w:rsidRPr="006F3B72">
        <w:t xml:space="preserve"> risk-management approach for identifying and managing privacy risk in systems that process information about people.</w:t>
      </w:r>
    </w:p>
    <w:p w14:paraId="7373A246" w14:textId="77777777" w:rsidR="001109AE" w:rsidRPr="006F3B72" w:rsidRDefault="001109AE" w:rsidP="00DE16D0">
      <w:pPr>
        <w:pStyle w:val="Heading2"/>
      </w:pPr>
      <w:bookmarkStart w:id="9" w:name="_Toc241701966"/>
      <w:r w:rsidRPr="006F3B72">
        <w:t>Stakeholder-to-Scope Traceability</w:t>
      </w:r>
      <w:bookmarkEnd w:id="9"/>
    </w:p>
    <w:tbl>
      <w:tblPr>
        <w:tblStyle w:val="TableGrid"/>
        <w:tblW w:w="0" w:type="auto"/>
        <w:tblLook w:val="04A0" w:firstRow="1" w:lastRow="0" w:firstColumn="1" w:lastColumn="0" w:noHBand="0" w:noVBand="1"/>
      </w:tblPr>
      <w:tblGrid>
        <w:gridCol w:w="2042"/>
        <w:gridCol w:w="2392"/>
        <w:gridCol w:w="2634"/>
        <w:gridCol w:w="1948"/>
      </w:tblGrid>
      <w:tr w:rsidR="001109AE" w:rsidRPr="006F3B72" w14:paraId="6D9BD450" w14:textId="77777777" w:rsidTr="006F3B72">
        <w:tc>
          <w:tcPr>
            <w:tcW w:w="0" w:type="auto"/>
            <w:shd w:val="clear" w:color="auto" w:fill="9CC2E5" w:themeFill="accent1" w:themeFillTint="99"/>
            <w:hideMark/>
          </w:tcPr>
          <w:p w14:paraId="362547F9" w14:textId="77777777" w:rsidR="001109AE" w:rsidRPr="006F3B72" w:rsidRDefault="001109AE" w:rsidP="001109AE">
            <w:pPr>
              <w:spacing w:after="160" w:line="259" w:lineRule="auto"/>
              <w:rPr>
                <w:b/>
                <w:bCs/>
              </w:rPr>
            </w:pPr>
            <w:r w:rsidRPr="006F3B72">
              <w:rPr>
                <w:b/>
                <w:bCs/>
              </w:rPr>
              <w:t>Stakeholder</w:t>
            </w:r>
          </w:p>
        </w:tc>
        <w:tc>
          <w:tcPr>
            <w:tcW w:w="0" w:type="auto"/>
            <w:shd w:val="clear" w:color="auto" w:fill="9CC2E5" w:themeFill="accent1" w:themeFillTint="99"/>
            <w:hideMark/>
          </w:tcPr>
          <w:p w14:paraId="4F46EEB4" w14:textId="77777777" w:rsidR="001109AE" w:rsidRPr="006F3B72" w:rsidRDefault="001109AE" w:rsidP="001109AE">
            <w:pPr>
              <w:spacing w:after="160" w:line="259" w:lineRule="auto"/>
              <w:rPr>
                <w:b/>
                <w:bCs/>
              </w:rPr>
            </w:pPr>
            <w:r w:rsidRPr="006F3B72">
              <w:rPr>
                <w:b/>
                <w:bCs/>
              </w:rPr>
              <w:t>Need</w:t>
            </w:r>
          </w:p>
        </w:tc>
        <w:tc>
          <w:tcPr>
            <w:tcW w:w="0" w:type="auto"/>
            <w:shd w:val="clear" w:color="auto" w:fill="9CC2E5" w:themeFill="accent1" w:themeFillTint="99"/>
            <w:hideMark/>
          </w:tcPr>
          <w:p w14:paraId="6F4041A9" w14:textId="77777777" w:rsidR="001109AE" w:rsidRPr="006F3B72" w:rsidRDefault="001109AE" w:rsidP="001109AE">
            <w:pPr>
              <w:spacing w:after="160" w:line="259" w:lineRule="auto"/>
              <w:rPr>
                <w:b/>
                <w:bCs/>
              </w:rPr>
            </w:pPr>
            <w:r w:rsidRPr="006F3B72">
              <w:rPr>
                <w:b/>
                <w:bCs/>
              </w:rPr>
              <w:t>Resulting scope decision</w:t>
            </w:r>
          </w:p>
        </w:tc>
        <w:tc>
          <w:tcPr>
            <w:tcW w:w="0" w:type="auto"/>
            <w:shd w:val="clear" w:color="auto" w:fill="9CC2E5" w:themeFill="accent1" w:themeFillTint="99"/>
            <w:hideMark/>
          </w:tcPr>
          <w:p w14:paraId="0F23DB2C" w14:textId="77777777" w:rsidR="001109AE" w:rsidRPr="006F3B72" w:rsidRDefault="001109AE" w:rsidP="001109AE">
            <w:pPr>
              <w:spacing w:after="160" w:line="259" w:lineRule="auto"/>
              <w:rPr>
                <w:b/>
                <w:bCs/>
              </w:rPr>
            </w:pPr>
            <w:r w:rsidRPr="006F3B72">
              <w:rPr>
                <w:b/>
                <w:bCs/>
              </w:rPr>
              <w:t>Requirement ownership</w:t>
            </w:r>
          </w:p>
        </w:tc>
      </w:tr>
      <w:tr w:rsidR="001109AE" w:rsidRPr="006F3B72" w14:paraId="0C8C2DAA" w14:textId="77777777" w:rsidTr="001109AE">
        <w:tc>
          <w:tcPr>
            <w:tcW w:w="0" w:type="auto"/>
            <w:hideMark/>
          </w:tcPr>
          <w:p w14:paraId="0E2CFD26" w14:textId="77777777" w:rsidR="001109AE" w:rsidRPr="006F3B72" w:rsidRDefault="001109AE" w:rsidP="001109AE">
            <w:pPr>
              <w:spacing w:after="160" w:line="259" w:lineRule="auto"/>
              <w:rPr>
                <w:b/>
              </w:rPr>
            </w:pPr>
            <w:r w:rsidRPr="006F3B72">
              <w:rPr>
                <w:b/>
              </w:rPr>
              <w:t>Citizens</w:t>
            </w:r>
          </w:p>
        </w:tc>
        <w:tc>
          <w:tcPr>
            <w:tcW w:w="0" w:type="auto"/>
            <w:hideMark/>
          </w:tcPr>
          <w:p w14:paraId="6EF8467C" w14:textId="77777777" w:rsidR="001109AE" w:rsidRPr="006F3B72" w:rsidRDefault="001109AE" w:rsidP="001109AE">
            <w:pPr>
              <w:spacing w:after="160" w:line="259" w:lineRule="auto"/>
            </w:pPr>
            <w:r w:rsidRPr="006F3B72">
              <w:t>N01 – submit issue</w:t>
            </w:r>
          </w:p>
        </w:tc>
        <w:tc>
          <w:tcPr>
            <w:tcW w:w="0" w:type="auto"/>
            <w:hideMark/>
          </w:tcPr>
          <w:p w14:paraId="45B4FF47" w14:textId="77777777" w:rsidR="001109AE" w:rsidRPr="006F3B72" w:rsidRDefault="001109AE" w:rsidP="001109AE">
            <w:pPr>
              <w:spacing w:after="160" w:line="259" w:lineRule="auto"/>
            </w:pPr>
            <w:r w:rsidRPr="006F3B72">
              <w:t>IN-01 Reporting</w:t>
            </w:r>
          </w:p>
        </w:tc>
        <w:tc>
          <w:tcPr>
            <w:tcW w:w="0" w:type="auto"/>
            <w:hideMark/>
          </w:tcPr>
          <w:p w14:paraId="4BB226ED" w14:textId="77777777" w:rsidR="001109AE" w:rsidRPr="006F3B72" w:rsidRDefault="001109AE" w:rsidP="001109AE">
            <w:pPr>
              <w:spacing w:after="160" w:line="259" w:lineRule="auto"/>
            </w:pPr>
            <w:r w:rsidRPr="006F3B72">
              <w:t>Person 2</w:t>
            </w:r>
          </w:p>
        </w:tc>
      </w:tr>
      <w:tr w:rsidR="001109AE" w:rsidRPr="006F3B72" w14:paraId="39B4E50A" w14:textId="77777777" w:rsidTr="001109AE">
        <w:tc>
          <w:tcPr>
            <w:tcW w:w="0" w:type="auto"/>
            <w:hideMark/>
          </w:tcPr>
          <w:p w14:paraId="78C084E2" w14:textId="77777777" w:rsidR="001109AE" w:rsidRPr="006F3B72" w:rsidRDefault="001109AE" w:rsidP="001109AE">
            <w:pPr>
              <w:spacing w:after="160" w:line="259" w:lineRule="auto"/>
              <w:rPr>
                <w:b/>
              </w:rPr>
            </w:pPr>
            <w:r w:rsidRPr="006F3B72">
              <w:rPr>
                <w:b/>
              </w:rPr>
              <w:t>Citizens</w:t>
            </w:r>
          </w:p>
        </w:tc>
        <w:tc>
          <w:tcPr>
            <w:tcW w:w="0" w:type="auto"/>
            <w:hideMark/>
          </w:tcPr>
          <w:p w14:paraId="0CB6BFCD" w14:textId="77777777" w:rsidR="001109AE" w:rsidRPr="006F3B72" w:rsidRDefault="001109AE" w:rsidP="001109AE">
            <w:pPr>
              <w:spacing w:after="160" w:line="259" w:lineRule="auto"/>
            </w:pPr>
            <w:r w:rsidRPr="006F3B72">
              <w:t>N02 – track status</w:t>
            </w:r>
          </w:p>
        </w:tc>
        <w:tc>
          <w:tcPr>
            <w:tcW w:w="0" w:type="auto"/>
            <w:hideMark/>
          </w:tcPr>
          <w:p w14:paraId="59E8CBF3" w14:textId="77777777" w:rsidR="001109AE" w:rsidRPr="006F3B72" w:rsidRDefault="001109AE" w:rsidP="001109AE">
            <w:pPr>
              <w:spacing w:after="160" w:line="259" w:lineRule="auto"/>
            </w:pPr>
            <w:r w:rsidRPr="006F3B72">
              <w:t>IN-02 Status visibility</w:t>
            </w:r>
          </w:p>
        </w:tc>
        <w:tc>
          <w:tcPr>
            <w:tcW w:w="0" w:type="auto"/>
            <w:hideMark/>
          </w:tcPr>
          <w:p w14:paraId="52E5171F" w14:textId="77777777" w:rsidR="001109AE" w:rsidRPr="006F3B72" w:rsidRDefault="001109AE" w:rsidP="001109AE">
            <w:pPr>
              <w:spacing w:after="160" w:line="259" w:lineRule="auto"/>
            </w:pPr>
            <w:r w:rsidRPr="006F3B72">
              <w:t>Person 2</w:t>
            </w:r>
          </w:p>
        </w:tc>
      </w:tr>
      <w:tr w:rsidR="001109AE" w:rsidRPr="006F3B72" w14:paraId="2A39894F" w14:textId="77777777" w:rsidTr="001109AE">
        <w:tc>
          <w:tcPr>
            <w:tcW w:w="0" w:type="auto"/>
            <w:hideMark/>
          </w:tcPr>
          <w:p w14:paraId="6BC3963C" w14:textId="77777777" w:rsidR="001109AE" w:rsidRPr="006F3B72" w:rsidRDefault="001109AE" w:rsidP="001109AE">
            <w:pPr>
              <w:spacing w:after="160" w:line="259" w:lineRule="auto"/>
              <w:rPr>
                <w:b/>
              </w:rPr>
            </w:pPr>
            <w:r w:rsidRPr="006F3B72">
              <w:rPr>
                <w:b/>
              </w:rPr>
              <w:t>Civic personnel</w:t>
            </w:r>
          </w:p>
        </w:tc>
        <w:tc>
          <w:tcPr>
            <w:tcW w:w="0" w:type="auto"/>
            <w:hideMark/>
          </w:tcPr>
          <w:p w14:paraId="49676153" w14:textId="77777777" w:rsidR="001109AE" w:rsidRPr="006F3B72" w:rsidRDefault="001109AE" w:rsidP="001109AE">
            <w:pPr>
              <w:spacing w:after="160" w:line="259" w:lineRule="auto"/>
            </w:pPr>
            <w:r w:rsidRPr="006F3B72">
              <w:t>N03 – structured information</w:t>
            </w:r>
          </w:p>
        </w:tc>
        <w:tc>
          <w:tcPr>
            <w:tcW w:w="0" w:type="auto"/>
            <w:hideMark/>
          </w:tcPr>
          <w:p w14:paraId="1E0D8BCA" w14:textId="77777777" w:rsidR="001109AE" w:rsidRPr="006F3B72" w:rsidRDefault="001109AE" w:rsidP="001109AE">
            <w:pPr>
              <w:spacing w:after="160" w:line="259" w:lineRule="auto"/>
            </w:pPr>
            <w:r w:rsidRPr="006F3B72">
              <w:t>IN-03 Structured report handling</w:t>
            </w:r>
          </w:p>
        </w:tc>
        <w:tc>
          <w:tcPr>
            <w:tcW w:w="0" w:type="auto"/>
            <w:hideMark/>
          </w:tcPr>
          <w:p w14:paraId="08B887AC" w14:textId="77777777" w:rsidR="001109AE" w:rsidRPr="006F3B72" w:rsidRDefault="001109AE" w:rsidP="001109AE">
            <w:pPr>
              <w:spacing w:after="160" w:line="259" w:lineRule="auto"/>
            </w:pPr>
            <w:r w:rsidRPr="006F3B72">
              <w:t>Person 2</w:t>
            </w:r>
          </w:p>
        </w:tc>
      </w:tr>
      <w:tr w:rsidR="001109AE" w:rsidRPr="006F3B72" w14:paraId="5CE92728" w14:textId="77777777" w:rsidTr="001109AE">
        <w:tc>
          <w:tcPr>
            <w:tcW w:w="0" w:type="auto"/>
            <w:hideMark/>
          </w:tcPr>
          <w:p w14:paraId="7C555B89" w14:textId="77777777" w:rsidR="001109AE" w:rsidRPr="006F3B72" w:rsidRDefault="001109AE" w:rsidP="001109AE">
            <w:pPr>
              <w:spacing w:after="160" w:line="259" w:lineRule="auto"/>
              <w:rPr>
                <w:b/>
              </w:rPr>
            </w:pPr>
            <w:r w:rsidRPr="006F3B72">
              <w:rPr>
                <w:b/>
              </w:rPr>
              <w:t>Civic personnel</w:t>
            </w:r>
          </w:p>
        </w:tc>
        <w:tc>
          <w:tcPr>
            <w:tcW w:w="0" w:type="auto"/>
            <w:hideMark/>
          </w:tcPr>
          <w:p w14:paraId="71A58DAE" w14:textId="77777777" w:rsidR="001109AE" w:rsidRPr="006F3B72" w:rsidRDefault="001109AE" w:rsidP="001109AE">
            <w:pPr>
              <w:spacing w:after="160" w:line="259" w:lineRule="auto"/>
            </w:pPr>
            <w:r w:rsidRPr="006F3B72">
              <w:t>N04 – manage issues</w:t>
            </w:r>
          </w:p>
        </w:tc>
        <w:tc>
          <w:tcPr>
            <w:tcW w:w="0" w:type="auto"/>
            <w:hideMark/>
          </w:tcPr>
          <w:p w14:paraId="7739303D" w14:textId="77777777" w:rsidR="001109AE" w:rsidRPr="006F3B72" w:rsidRDefault="001109AE" w:rsidP="001109AE">
            <w:pPr>
              <w:spacing w:after="160" w:line="259" w:lineRule="auto"/>
            </w:pPr>
            <w:r w:rsidRPr="006F3B72">
              <w:t>IN-04 Issue management</w:t>
            </w:r>
          </w:p>
        </w:tc>
        <w:tc>
          <w:tcPr>
            <w:tcW w:w="0" w:type="auto"/>
            <w:hideMark/>
          </w:tcPr>
          <w:p w14:paraId="67FC80E1" w14:textId="77777777" w:rsidR="001109AE" w:rsidRPr="006F3B72" w:rsidRDefault="001109AE" w:rsidP="001109AE">
            <w:pPr>
              <w:spacing w:after="160" w:line="259" w:lineRule="auto"/>
            </w:pPr>
            <w:r w:rsidRPr="006F3B72">
              <w:t>Person 2</w:t>
            </w:r>
          </w:p>
        </w:tc>
      </w:tr>
      <w:tr w:rsidR="001109AE" w:rsidRPr="006F3B72" w14:paraId="71F679D5" w14:textId="77777777" w:rsidTr="001109AE">
        <w:tc>
          <w:tcPr>
            <w:tcW w:w="0" w:type="auto"/>
            <w:hideMark/>
          </w:tcPr>
          <w:p w14:paraId="77900730" w14:textId="77777777" w:rsidR="001109AE" w:rsidRPr="006F3B72" w:rsidRDefault="001109AE" w:rsidP="001109AE">
            <w:pPr>
              <w:spacing w:after="160" w:line="259" w:lineRule="auto"/>
              <w:rPr>
                <w:b/>
              </w:rPr>
            </w:pPr>
            <w:r w:rsidRPr="006F3B72">
              <w:rPr>
                <w:b/>
              </w:rPr>
              <w:t>Administrators</w:t>
            </w:r>
          </w:p>
        </w:tc>
        <w:tc>
          <w:tcPr>
            <w:tcW w:w="0" w:type="auto"/>
            <w:hideMark/>
          </w:tcPr>
          <w:p w14:paraId="6B70BE96" w14:textId="77777777" w:rsidR="001109AE" w:rsidRPr="006F3B72" w:rsidRDefault="001109AE" w:rsidP="001109AE">
            <w:pPr>
              <w:spacing w:after="160" w:line="259" w:lineRule="auto"/>
            </w:pPr>
            <w:r w:rsidRPr="006F3B72">
              <w:t>N06 – controlled administration</w:t>
            </w:r>
          </w:p>
        </w:tc>
        <w:tc>
          <w:tcPr>
            <w:tcW w:w="0" w:type="auto"/>
            <w:hideMark/>
          </w:tcPr>
          <w:p w14:paraId="5F4C6DF6" w14:textId="77777777" w:rsidR="001109AE" w:rsidRPr="006F3B72" w:rsidRDefault="001109AE" w:rsidP="001109AE">
            <w:pPr>
              <w:spacing w:after="160" w:line="259" w:lineRule="auto"/>
            </w:pPr>
            <w:r w:rsidRPr="006F3B72">
              <w:t>IN-05 Administration</w:t>
            </w:r>
          </w:p>
        </w:tc>
        <w:tc>
          <w:tcPr>
            <w:tcW w:w="0" w:type="auto"/>
            <w:hideMark/>
          </w:tcPr>
          <w:p w14:paraId="12235EBF" w14:textId="77777777" w:rsidR="001109AE" w:rsidRPr="006F3B72" w:rsidRDefault="001109AE" w:rsidP="001109AE">
            <w:pPr>
              <w:spacing w:after="160" w:line="259" w:lineRule="auto"/>
            </w:pPr>
            <w:r w:rsidRPr="006F3B72">
              <w:t>Person 2</w:t>
            </w:r>
          </w:p>
        </w:tc>
      </w:tr>
      <w:tr w:rsidR="001109AE" w:rsidRPr="006F3B72" w14:paraId="52FFDB97" w14:textId="77777777" w:rsidTr="001109AE">
        <w:tc>
          <w:tcPr>
            <w:tcW w:w="0" w:type="auto"/>
            <w:hideMark/>
          </w:tcPr>
          <w:p w14:paraId="17ACE647" w14:textId="77777777" w:rsidR="001109AE" w:rsidRPr="006F3B72" w:rsidRDefault="001109AE" w:rsidP="001109AE">
            <w:pPr>
              <w:spacing w:after="160" w:line="259" w:lineRule="auto"/>
              <w:rPr>
                <w:b/>
              </w:rPr>
            </w:pPr>
            <w:r w:rsidRPr="006F3B72">
              <w:rPr>
                <w:b/>
              </w:rPr>
              <w:t>Citizens / administrators</w:t>
            </w:r>
          </w:p>
        </w:tc>
        <w:tc>
          <w:tcPr>
            <w:tcW w:w="0" w:type="auto"/>
            <w:hideMark/>
          </w:tcPr>
          <w:p w14:paraId="5F0AFC0C" w14:textId="77777777" w:rsidR="001109AE" w:rsidRPr="006F3B72" w:rsidRDefault="001109AE" w:rsidP="001109AE">
            <w:pPr>
              <w:spacing w:after="160" w:line="259" w:lineRule="auto"/>
            </w:pPr>
            <w:r w:rsidRPr="006F3B72">
              <w:t>Privacy/security</w:t>
            </w:r>
          </w:p>
        </w:tc>
        <w:tc>
          <w:tcPr>
            <w:tcW w:w="0" w:type="auto"/>
            <w:hideMark/>
          </w:tcPr>
          <w:p w14:paraId="4374326C" w14:textId="77777777" w:rsidR="001109AE" w:rsidRPr="006F3B72" w:rsidRDefault="001109AE" w:rsidP="001109AE">
            <w:pPr>
              <w:spacing w:after="160" w:line="259" w:lineRule="auto"/>
            </w:pPr>
            <w:r w:rsidRPr="006F3B72">
              <w:t>DEF-01 Detailed privacy/access model</w:t>
            </w:r>
          </w:p>
        </w:tc>
        <w:tc>
          <w:tcPr>
            <w:tcW w:w="0" w:type="auto"/>
            <w:hideMark/>
          </w:tcPr>
          <w:p w14:paraId="5BBF3FCF" w14:textId="77777777" w:rsidR="001109AE" w:rsidRPr="006F3B72" w:rsidRDefault="001109AE" w:rsidP="001109AE">
            <w:pPr>
              <w:spacing w:after="160" w:line="259" w:lineRule="auto"/>
            </w:pPr>
            <w:r w:rsidRPr="006F3B72">
              <w:t>Person 2 + Person 3</w:t>
            </w:r>
          </w:p>
        </w:tc>
      </w:tr>
    </w:tbl>
    <w:p w14:paraId="3C97FF34" w14:textId="77777777" w:rsidR="001109AE" w:rsidRPr="006F3B72" w:rsidRDefault="001109AE" w:rsidP="00B262E5">
      <w:pPr>
        <w:rPr>
          <w:b/>
        </w:rPr>
      </w:pPr>
    </w:p>
    <w:p w14:paraId="2E265571" w14:textId="77777777" w:rsidR="00711491" w:rsidRPr="006F3B72" w:rsidRDefault="00711491" w:rsidP="00B262E5">
      <w:pPr>
        <w:rPr>
          <w:b/>
        </w:rPr>
      </w:pPr>
    </w:p>
    <w:p w14:paraId="0FA8AAF1" w14:textId="77777777" w:rsidR="00711491" w:rsidRPr="006F3B72" w:rsidRDefault="00711491" w:rsidP="00B262E5">
      <w:pPr>
        <w:rPr>
          <w:b/>
        </w:rPr>
      </w:pPr>
    </w:p>
    <w:p w14:paraId="54B29FB0" w14:textId="77777777" w:rsidR="00711491" w:rsidRPr="006F3B72" w:rsidRDefault="00711491" w:rsidP="00B262E5">
      <w:pPr>
        <w:rPr>
          <w:b/>
        </w:rPr>
      </w:pPr>
    </w:p>
    <w:p w14:paraId="63A50F5B" w14:textId="77777777" w:rsidR="00711491" w:rsidRPr="006F3B72" w:rsidRDefault="00711491" w:rsidP="00B262E5">
      <w:pPr>
        <w:rPr>
          <w:b/>
        </w:rPr>
      </w:pPr>
    </w:p>
    <w:p w14:paraId="4E4B0FE4" w14:textId="77777777" w:rsidR="00711491" w:rsidRPr="006F3B72" w:rsidRDefault="00711491" w:rsidP="00B262E5">
      <w:pPr>
        <w:rPr>
          <w:b/>
        </w:rPr>
      </w:pPr>
    </w:p>
    <w:p w14:paraId="30AD8501" w14:textId="77777777" w:rsidR="00711491" w:rsidRPr="006F3B72" w:rsidRDefault="00711491" w:rsidP="00DE16D0">
      <w:pPr>
        <w:pStyle w:val="Heading2"/>
      </w:pPr>
      <w:bookmarkStart w:id="10" w:name="_Toc241701967"/>
      <w:r w:rsidRPr="006F3B72">
        <w:t>SCOPE BASELINE</w:t>
      </w:r>
      <w:bookmarkEnd w:id="10"/>
    </w:p>
    <w:p w14:paraId="0BD455C7" w14:textId="77777777" w:rsidR="00711491" w:rsidRPr="006F3B72" w:rsidRDefault="00711491" w:rsidP="00BA61AF">
      <w:pPr>
        <w:pStyle w:val="Heading2"/>
        <w:rPr>
          <w:rFonts w:asciiTheme="minorHAnsi" w:hAnsiTheme="minorHAnsi"/>
          <w:sz w:val="22"/>
          <w:szCs w:val="22"/>
        </w:rPr>
      </w:pPr>
      <w:bookmarkStart w:id="11" w:name="_Toc241701968"/>
      <w:r w:rsidRPr="006F3B72">
        <w:rPr>
          <w:rFonts w:asciiTheme="minorHAnsi" w:hAnsiTheme="minorHAnsi"/>
          <w:sz w:val="22"/>
          <w:szCs w:val="22"/>
        </w:rPr>
        <w:t>Scope Statement</w:t>
      </w:r>
      <w:bookmarkEnd w:id="11"/>
    </w:p>
    <w:p w14:paraId="6BEB61AC" w14:textId="77777777" w:rsidR="00711491" w:rsidRPr="006F3B72" w:rsidRDefault="00711491" w:rsidP="00B262E5">
      <w:proofErr w:type="spellStart"/>
      <w:r w:rsidRPr="006F3B72">
        <w:t>CivicConnect</w:t>
      </w:r>
      <w:proofErr w:type="spellEnd"/>
      <w:r w:rsidRPr="006F3B72">
        <w:t xml:space="preserve"> will provide a controlled digital platform for the submission, management and tracking of civic issues. The M1 baseline includes the capabilities required to support the core stakeholder reporting and issue-management workflow while excluding additional functionality that is not necessary to satisfy the core objective or that requires evidence not yet available. Future capabilities </w:t>
      </w:r>
      <w:r w:rsidRPr="006F3B72">
        <w:lastRenderedPageBreak/>
        <w:t>may be considered through controlled change once their stakeholder value, resource implications, security implications and engineering feasibility have been evaluated.</w:t>
      </w:r>
    </w:p>
    <w:p w14:paraId="400EEE08" w14:textId="77777777" w:rsidR="00711491" w:rsidRPr="006F3B72" w:rsidRDefault="00711491" w:rsidP="00DE16D0">
      <w:pPr>
        <w:pStyle w:val="Heading2"/>
      </w:pPr>
      <w:bookmarkStart w:id="12" w:name="_Toc241701969"/>
      <w:r w:rsidRPr="006F3B72">
        <w:t>IN-SCOPE</w:t>
      </w:r>
      <w:bookmarkEnd w:id="12"/>
    </w:p>
    <w:tbl>
      <w:tblPr>
        <w:tblStyle w:val="TableGrid"/>
        <w:tblW w:w="0" w:type="auto"/>
        <w:tblLook w:val="04A0" w:firstRow="1" w:lastRow="0" w:firstColumn="1" w:lastColumn="0" w:noHBand="0" w:noVBand="1"/>
      </w:tblPr>
      <w:tblGrid>
        <w:gridCol w:w="630"/>
        <w:gridCol w:w="4203"/>
        <w:gridCol w:w="4183"/>
      </w:tblGrid>
      <w:tr w:rsidR="00711491" w:rsidRPr="006F3B72" w14:paraId="5017A027" w14:textId="77777777" w:rsidTr="006F3B72">
        <w:tc>
          <w:tcPr>
            <w:tcW w:w="0" w:type="auto"/>
            <w:shd w:val="clear" w:color="auto" w:fill="9CC2E5" w:themeFill="accent1" w:themeFillTint="99"/>
            <w:hideMark/>
          </w:tcPr>
          <w:p w14:paraId="17CE8E23" w14:textId="77777777" w:rsidR="00711491" w:rsidRPr="006F3B72" w:rsidRDefault="00711491" w:rsidP="00711491">
            <w:pPr>
              <w:spacing w:after="160" w:line="259" w:lineRule="auto"/>
              <w:rPr>
                <w:b/>
                <w:bCs/>
              </w:rPr>
            </w:pPr>
            <w:r w:rsidRPr="006F3B72">
              <w:rPr>
                <w:b/>
                <w:bCs/>
              </w:rPr>
              <w:t>ID</w:t>
            </w:r>
          </w:p>
        </w:tc>
        <w:tc>
          <w:tcPr>
            <w:tcW w:w="0" w:type="auto"/>
            <w:shd w:val="clear" w:color="auto" w:fill="9CC2E5" w:themeFill="accent1" w:themeFillTint="99"/>
            <w:hideMark/>
          </w:tcPr>
          <w:p w14:paraId="6A2F9766" w14:textId="77777777" w:rsidR="00711491" w:rsidRPr="006F3B72" w:rsidRDefault="00711491" w:rsidP="00711491">
            <w:pPr>
              <w:spacing w:after="160" w:line="259" w:lineRule="auto"/>
              <w:rPr>
                <w:b/>
                <w:bCs/>
              </w:rPr>
            </w:pPr>
            <w:r w:rsidRPr="006F3B72">
              <w:rPr>
                <w:b/>
                <w:bCs/>
              </w:rPr>
              <w:t>Capability</w:t>
            </w:r>
          </w:p>
        </w:tc>
        <w:tc>
          <w:tcPr>
            <w:tcW w:w="0" w:type="auto"/>
            <w:shd w:val="clear" w:color="auto" w:fill="9CC2E5" w:themeFill="accent1" w:themeFillTint="99"/>
            <w:hideMark/>
          </w:tcPr>
          <w:p w14:paraId="3ED01738" w14:textId="77777777" w:rsidR="00711491" w:rsidRPr="006F3B72" w:rsidRDefault="00711491" w:rsidP="00711491">
            <w:pPr>
              <w:spacing w:after="160" w:line="259" w:lineRule="auto"/>
              <w:rPr>
                <w:b/>
                <w:bCs/>
              </w:rPr>
            </w:pPr>
            <w:r w:rsidRPr="006F3B72">
              <w:rPr>
                <w:b/>
                <w:bCs/>
              </w:rPr>
              <w:t>Rationale</w:t>
            </w:r>
          </w:p>
        </w:tc>
      </w:tr>
      <w:tr w:rsidR="00711491" w:rsidRPr="006F3B72" w14:paraId="10088464" w14:textId="77777777" w:rsidTr="00711491">
        <w:tc>
          <w:tcPr>
            <w:tcW w:w="0" w:type="auto"/>
            <w:hideMark/>
          </w:tcPr>
          <w:p w14:paraId="3567C5B8" w14:textId="77777777" w:rsidR="00711491" w:rsidRPr="006F3B72" w:rsidRDefault="00711491" w:rsidP="00711491">
            <w:pPr>
              <w:spacing w:after="160" w:line="259" w:lineRule="auto"/>
              <w:rPr>
                <w:b/>
              </w:rPr>
            </w:pPr>
            <w:r w:rsidRPr="006F3B72">
              <w:rPr>
                <w:b/>
              </w:rPr>
              <w:t>IN-01</w:t>
            </w:r>
          </w:p>
        </w:tc>
        <w:tc>
          <w:tcPr>
            <w:tcW w:w="0" w:type="auto"/>
            <w:hideMark/>
          </w:tcPr>
          <w:p w14:paraId="6918FD9B" w14:textId="77777777" w:rsidR="00711491" w:rsidRPr="006F3B72" w:rsidRDefault="00711491" w:rsidP="00711491">
            <w:pPr>
              <w:spacing w:after="160" w:line="259" w:lineRule="auto"/>
            </w:pPr>
            <w:r w:rsidRPr="006F3B72">
              <w:t>User issue reporting</w:t>
            </w:r>
          </w:p>
        </w:tc>
        <w:tc>
          <w:tcPr>
            <w:tcW w:w="0" w:type="auto"/>
            <w:hideMark/>
          </w:tcPr>
          <w:p w14:paraId="7EC6145F" w14:textId="77777777" w:rsidR="00711491" w:rsidRPr="006F3B72" w:rsidRDefault="00711491" w:rsidP="00711491">
            <w:pPr>
              <w:spacing w:after="160" w:line="259" w:lineRule="auto"/>
            </w:pPr>
            <w:r w:rsidRPr="006F3B72">
              <w:t>Directly addresses the central citizen need</w:t>
            </w:r>
          </w:p>
        </w:tc>
      </w:tr>
      <w:tr w:rsidR="00711491" w:rsidRPr="006F3B72" w14:paraId="02383E2F" w14:textId="77777777" w:rsidTr="00711491">
        <w:tc>
          <w:tcPr>
            <w:tcW w:w="0" w:type="auto"/>
            <w:hideMark/>
          </w:tcPr>
          <w:p w14:paraId="31CB97D1" w14:textId="77777777" w:rsidR="00711491" w:rsidRPr="006F3B72" w:rsidRDefault="00711491" w:rsidP="00711491">
            <w:pPr>
              <w:spacing w:after="160" w:line="259" w:lineRule="auto"/>
              <w:rPr>
                <w:b/>
              </w:rPr>
            </w:pPr>
            <w:r w:rsidRPr="006F3B72">
              <w:rPr>
                <w:b/>
              </w:rPr>
              <w:t>IN-02</w:t>
            </w:r>
          </w:p>
        </w:tc>
        <w:tc>
          <w:tcPr>
            <w:tcW w:w="0" w:type="auto"/>
            <w:hideMark/>
          </w:tcPr>
          <w:p w14:paraId="6A8BFC33" w14:textId="77777777" w:rsidR="00711491" w:rsidRPr="006F3B72" w:rsidRDefault="00711491" w:rsidP="00711491">
            <w:pPr>
              <w:spacing w:after="160" w:line="259" w:lineRule="auto"/>
            </w:pPr>
            <w:r w:rsidRPr="006F3B72">
              <w:t>Capture of relevant issue information</w:t>
            </w:r>
          </w:p>
        </w:tc>
        <w:tc>
          <w:tcPr>
            <w:tcW w:w="0" w:type="auto"/>
            <w:hideMark/>
          </w:tcPr>
          <w:p w14:paraId="1757111D" w14:textId="77777777" w:rsidR="00711491" w:rsidRPr="006F3B72" w:rsidRDefault="00711491" w:rsidP="00711491">
            <w:pPr>
              <w:spacing w:after="160" w:line="259" w:lineRule="auto"/>
            </w:pPr>
            <w:r w:rsidRPr="006F3B72">
              <w:t>Enables civic personnel to understand the reported issue</w:t>
            </w:r>
          </w:p>
        </w:tc>
      </w:tr>
      <w:tr w:rsidR="00711491" w:rsidRPr="006F3B72" w14:paraId="45D793E8" w14:textId="77777777" w:rsidTr="00711491">
        <w:tc>
          <w:tcPr>
            <w:tcW w:w="0" w:type="auto"/>
            <w:hideMark/>
          </w:tcPr>
          <w:p w14:paraId="42B650D7" w14:textId="77777777" w:rsidR="00711491" w:rsidRPr="006F3B72" w:rsidRDefault="00711491" w:rsidP="00711491">
            <w:pPr>
              <w:spacing w:after="160" w:line="259" w:lineRule="auto"/>
              <w:rPr>
                <w:b/>
              </w:rPr>
            </w:pPr>
            <w:r w:rsidRPr="006F3B72">
              <w:rPr>
                <w:b/>
              </w:rPr>
              <w:t>IN-03</w:t>
            </w:r>
          </w:p>
        </w:tc>
        <w:tc>
          <w:tcPr>
            <w:tcW w:w="0" w:type="auto"/>
            <w:hideMark/>
          </w:tcPr>
          <w:p w14:paraId="674811AF" w14:textId="77777777" w:rsidR="00711491" w:rsidRPr="006F3B72" w:rsidRDefault="00711491" w:rsidP="00711491">
            <w:pPr>
              <w:spacing w:after="160" w:line="259" w:lineRule="auto"/>
            </w:pPr>
            <w:r w:rsidRPr="006F3B72">
              <w:t>Issue status tracking</w:t>
            </w:r>
          </w:p>
        </w:tc>
        <w:tc>
          <w:tcPr>
            <w:tcW w:w="0" w:type="auto"/>
            <w:hideMark/>
          </w:tcPr>
          <w:p w14:paraId="52DB65A7" w14:textId="77777777" w:rsidR="00711491" w:rsidRPr="006F3B72" w:rsidRDefault="00711491" w:rsidP="00711491">
            <w:pPr>
              <w:spacing w:after="160" w:line="259" w:lineRule="auto"/>
            </w:pPr>
            <w:r w:rsidRPr="006F3B72">
              <w:t>Provides visibility after submission</w:t>
            </w:r>
          </w:p>
        </w:tc>
      </w:tr>
      <w:tr w:rsidR="00711491" w:rsidRPr="006F3B72" w14:paraId="563B3382" w14:textId="77777777" w:rsidTr="00711491">
        <w:tc>
          <w:tcPr>
            <w:tcW w:w="0" w:type="auto"/>
            <w:hideMark/>
          </w:tcPr>
          <w:p w14:paraId="7A51F5C2" w14:textId="77777777" w:rsidR="00711491" w:rsidRPr="006F3B72" w:rsidRDefault="00711491" w:rsidP="00711491">
            <w:pPr>
              <w:spacing w:after="160" w:line="259" w:lineRule="auto"/>
              <w:rPr>
                <w:b/>
              </w:rPr>
            </w:pPr>
            <w:r w:rsidRPr="006F3B72">
              <w:rPr>
                <w:b/>
              </w:rPr>
              <w:t>IN-04</w:t>
            </w:r>
          </w:p>
        </w:tc>
        <w:tc>
          <w:tcPr>
            <w:tcW w:w="0" w:type="auto"/>
            <w:hideMark/>
          </w:tcPr>
          <w:p w14:paraId="354E0272" w14:textId="77777777" w:rsidR="00711491" w:rsidRPr="006F3B72" w:rsidRDefault="00711491" w:rsidP="00711491">
            <w:pPr>
              <w:spacing w:after="160" w:line="259" w:lineRule="auto"/>
            </w:pPr>
            <w:r w:rsidRPr="006F3B72">
              <w:t>Issue management workflow</w:t>
            </w:r>
          </w:p>
        </w:tc>
        <w:tc>
          <w:tcPr>
            <w:tcW w:w="0" w:type="auto"/>
            <w:hideMark/>
          </w:tcPr>
          <w:p w14:paraId="0CC0A9B5" w14:textId="77777777" w:rsidR="00711491" w:rsidRPr="006F3B72" w:rsidRDefault="00711491" w:rsidP="00711491">
            <w:pPr>
              <w:spacing w:after="160" w:line="259" w:lineRule="auto"/>
            </w:pPr>
            <w:r w:rsidRPr="006F3B72">
              <w:t xml:space="preserve">Allows responsible personnel to </w:t>
            </w:r>
            <w:r w:rsidR="00F676F8" w:rsidRPr="006F3B72">
              <w:t>organize</w:t>
            </w:r>
            <w:r w:rsidRPr="006F3B72">
              <w:t xml:space="preserve"> and manage reports</w:t>
            </w:r>
          </w:p>
        </w:tc>
      </w:tr>
      <w:tr w:rsidR="00711491" w:rsidRPr="006F3B72" w14:paraId="6597F39E" w14:textId="77777777" w:rsidTr="00711491">
        <w:tc>
          <w:tcPr>
            <w:tcW w:w="0" w:type="auto"/>
            <w:hideMark/>
          </w:tcPr>
          <w:p w14:paraId="3833E941" w14:textId="77777777" w:rsidR="00711491" w:rsidRPr="006F3B72" w:rsidRDefault="00711491" w:rsidP="00711491">
            <w:pPr>
              <w:spacing w:after="160" w:line="259" w:lineRule="auto"/>
              <w:rPr>
                <w:b/>
              </w:rPr>
            </w:pPr>
            <w:r w:rsidRPr="006F3B72">
              <w:rPr>
                <w:b/>
              </w:rPr>
              <w:t>IN-05</w:t>
            </w:r>
          </w:p>
        </w:tc>
        <w:tc>
          <w:tcPr>
            <w:tcW w:w="0" w:type="auto"/>
            <w:hideMark/>
          </w:tcPr>
          <w:p w14:paraId="3A883316" w14:textId="77777777" w:rsidR="00711491" w:rsidRPr="006F3B72" w:rsidRDefault="00711491" w:rsidP="00711491">
            <w:pPr>
              <w:spacing w:after="160" w:line="259" w:lineRule="auto"/>
            </w:pPr>
            <w:r w:rsidRPr="006F3B72">
              <w:t>User/account handling appropriate to the core workflow</w:t>
            </w:r>
          </w:p>
        </w:tc>
        <w:tc>
          <w:tcPr>
            <w:tcW w:w="0" w:type="auto"/>
            <w:hideMark/>
          </w:tcPr>
          <w:p w14:paraId="161CAFFB" w14:textId="77777777" w:rsidR="00711491" w:rsidRPr="006F3B72" w:rsidRDefault="00711491" w:rsidP="00711491">
            <w:pPr>
              <w:spacing w:after="160" w:line="259" w:lineRule="auto"/>
            </w:pPr>
            <w:r w:rsidRPr="006F3B72">
              <w:t>Supports controlled interaction with the system</w:t>
            </w:r>
          </w:p>
        </w:tc>
      </w:tr>
      <w:tr w:rsidR="00711491" w:rsidRPr="006F3B72" w14:paraId="53615C44" w14:textId="77777777" w:rsidTr="00711491">
        <w:tc>
          <w:tcPr>
            <w:tcW w:w="0" w:type="auto"/>
            <w:hideMark/>
          </w:tcPr>
          <w:p w14:paraId="1169E086" w14:textId="77777777" w:rsidR="00711491" w:rsidRPr="006F3B72" w:rsidRDefault="00711491" w:rsidP="00711491">
            <w:pPr>
              <w:spacing w:after="160" w:line="259" w:lineRule="auto"/>
              <w:rPr>
                <w:b/>
              </w:rPr>
            </w:pPr>
            <w:r w:rsidRPr="006F3B72">
              <w:rPr>
                <w:b/>
              </w:rPr>
              <w:t>IN-06</w:t>
            </w:r>
          </w:p>
        </w:tc>
        <w:tc>
          <w:tcPr>
            <w:tcW w:w="0" w:type="auto"/>
            <w:hideMark/>
          </w:tcPr>
          <w:p w14:paraId="25D72C47" w14:textId="77777777" w:rsidR="00711491" w:rsidRPr="006F3B72" w:rsidRDefault="00711491" w:rsidP="00711491">
            <w:pPr>
              <w:spacing w:after="160" w:line="259" w:lineRule="auto"/>
            </w:pPr>
            <w:r w:rsidRPr="006F3B72">
              <w:t>Basic administrative functionality</w:t>
            </w:r>
          </w:p>
        </w:tc>
        <w:tc>
          <w:tcPr>
            <w:tcW w:w="0" w:type="auto"/>
            <w:hideMark/>
          </w:tcPr>
          <w:p w14:paraId="4ACA7117" w14:textId="77777777" w:rsidR="00711491" w:rsidRPr="006F3B72" w:rsidRDefault="00711491" w:rsidP="00711491">
            <w:pPr>
              <w:spacing w:after="160" w:line="259" w:lineRule="auto"/>
            </w:pPr>
            <w:r w:rsidRPr="006F3B72">
              <w:t>Supports management and controlled operation</w:t>
            </w:r>
          </w:p>
        </w:tc>
      </w:tr>
      <w:tr w:rsidR="00711491" w:rsidRPr="006F3B72" w14:paraId="5CB3BCA5" w14:textId="77777777" w:rsidTr="00711491">
        <w:tc>
          <w:tcPr>
            <w:tcW w:w="0" w:type="auto"/>
            <w:hideMark/>
          </w:tcPr>
          <w:p w14:paraId="591D7F88" w14:textId="77777777" w:rsidR="00711491" w:rsidRPr="006F3B72" w:rsidRDefault="00711491" w:rsidP="00711491">
            <w:pPr>
              <w:spacing w:after="160" w:line="259" w:lineRule="auto"/>
              <w:rPr>
                <w:b/>
              </w:rPr>
            </w:pPr>
            <w:r w:rsidRPr="006F3B72">
              <w:rPr>
                <w:b/>
              </w:rPr>
              <w:t>IN-07</w:t>
            </w:r>
          </w:p>
        </w:tc>
        <w:tc>
          <w:tcPr>
            <w:tcW w:w="0" w:type="auto"/>
            <w:hideMark/>
          </w:tcPr>
          <w:p w14:paraId="5BB274A6" w14:textId="77777777" w:rsidR="00711491" w:rsidRPr="006F3B72" w:rsidRDefault="00711491" w:rsidP="00711491">
            <w:pPr>
              <w:spacing w:after="160" w:line="259" w:lineRule="auto"/>
            </w:pPr>
            <w:r w:rsidRPr="006F3B72">
              <w:t>Appropriate confirmation/feedback to users</w:t>
            </w:r>
          </w:p>
        </w:tc>
        <w:tc>
          <w:tcPr>
            <w:tcW w:w="0" w:type="auto"/>
            <w:hideMark/>
          </w:tcPr>
          <w:p w14:paraId="6831E1E3" w14:textId="77777777" w:rsidR="00711491" w:rsidRPr="006F3B72" w:rsidRDefault="00711491" w:rsidP="00711491">
            <w:pPr>
              <w:spacing w:after="160" w:line="259" w:lineRule="auto"/>
            </w:pPr>
            <w:r w:rsidRPr="006F3B72">
              <w:t>Addresses uncertainty after reporting</w:t>
            </w:r>
          </w:p>
        </w:tc>
      </w:tr>
    </w:tbl>
    <w:p w14:paraId="7658F774" w14:textId="77777777" w:rsidR="00711491" w:rsidRPr="006F3B72" w:rsidRDefault="00711491" w:rsidP="00B262E5">
      <w:pPr>
        <w:rPr>
          <w:b/>
        </w:rPr>
      </w:pPr>
    </w:p>
    <w:p w14:paraId="4E1A2476" w14:textId="77777777" w:rsidR="00695F55" w:rsidRPr="006F3B72" w:rsidRDefault="00695F55" w:rsidP="00B262E5">
      <w:pPr>
        <w:rPr>
          <w:b/>
        </w:rPr>
      </w:pPr>
      <w:r w:rsidRPr="006F3B72">
        <w:rPr>
          <w:b/>
        </w:rPr>
        <w:br w:type="page"/>
      </w:r>
    </w:p>
    <w:p w14:paraId="5BF59E81" w14:textId="77777777" w:rsidR="00695F55" w:rsidRPr="006F3B72" w:rsidRDefault="00695F55" w:rsidP="00DE16D0">
      <w:pPr>
        <w:pStyle w:val="Heading2"/>
      </w:pPr>
      <w:bookmarkStart w:id="13" w:name="_Toc241701970"/>
      <w:r w:rsidRPr="006F3B72">
        <w:lastRenderedPageBreak/>
        <w:t>OUT-OF-SCOPE</w:t>
      </w:r>
      <w:bookmarkEnd w:id="13"/>
    </w:p>
    <w:tbl>
      <w:tblPr>
        <w:tblStyle w:val="TableGrid"/>
        <w:tblW w:w="0" w:type="auto"/>
        <w:tblLook w:val="04A0" w:firstRow="1" w:lastRow="0" w:firstColumn="1" w:lastColumn="0" w:noHBand="0" w:noVBand="1"/>
      </w:tblPr>
      <w:tblGrid>
        <w:gridCol w:w="760"/>
        <w:gridCol w:w="2618"/>
        <w:gridCol w:w="5638"/>
      </w:tblGrid>
      <w:tr w:rsidR="00695F55" w:rsidRPr="006F3B72" w14:paraId="0E1D2233" w14:textId="77777777" w:rsidTr="006F3B72">
        <w:tc>
          <w:tcPr>
            <w:tcW w:w="0" w:type="auto"/>
            <w:shd w:val="clear" w:color="auto" w:fill="9CC2E5" w:themeFill="accent1" w:themeFillTint="99"/>
            <w:hideMark/>
          </w:tcPr>
          <w:p w14:paraId="78CE9A52" w14:textId="77777777" w:rsidR="00695F55" w:rsidRPr="006F3B72" w:rsidRDefault="00695F55" w:rsidP="00695F55">
            <w:pPr>
              <w:spacing w:after="160" w:line="259" w:lineRule="auto"/>
              <w:rPr>
                <w:b/>
                <w:bCs/>
              </w:rPr>
            </w:pPr>
            <w:r w:rsidRPr="006F3B72">
              <w:rPr>
                <w:b/>
                <w:bCs/>
              </w:rPr>
              <w:t>ID</w:t>
            </w:r>
          </w:p>
        </w:tc>
        <w:tc>
          <w:tcPr>
            <w:tcW w:w="0" w:type="auto"/>
            <w:shd w:val="clear" w:color="auto" w:fill="9CC2E5" w:themeFill="accent1" w:themeFillTint="99"/>
            <w:hideMark/>
          </w:tcPr>
          <w:p w14:paraId="2903255D" w14:textId="77777777" w:rsidR="00695F55" w:rsidRPr="006F3B72" w:rsidRDefault="00695F55" w:rsidP="00695F55">
            <w:pPr>
              <w:spacing w:after="160" w:line="259" w:lineRule="auto"/>
              <w:rPr>
                <w:b/>
                <w:bCs/>
              </w:rPr>
            </w:pPr>
            <w:r w:rsidRPr="006F3B72">
              <w:rPr>
                <w:b/>
                <w:bCs/>
              </w:rPr>
              <w:t>Out-of-scope item</w:t>
            </w:r>
          </w:p>
        </w:tc>
        <w:tc>
          <w:tcPr>
            <w:tcW w:w="0" w:type="auto"/>
            <w:shd w:val="clear" w:color="auto" w:fill="9CC2E5" w:themeFill="accent1" w:themeFillTint="99"/>
            <w:hideMark/>
          </w:tcPr>
          <w:p w14:paraId="78BD3813" w14:textId="77777777" w:rsidR="00695F55" w:rsidRPr="006F3B72" w:rsidRDefault="00695F55" w:rsidP="00695F55">
            <w:pPr>
              <w:spacing w:after="160" w:line="259" w:lineRule="auto"/>
              <w:rPr>
                <w:b/>
                <w:bCs/>
              </w:rPr>
            </w:pPr>
            <w:r w:rsidRPr="006F3B72">
              <w:rPr>
                <w:b/>
                <w:bCs/>
              </w:rPr>
              <w:t>Reason</w:t>
            </w:r>
          </w:p>
        </w:tc>
      </w:tr>
      <w:tr w:rsidR="00695F55" w:rsidRPr="006F3B72" w14:paraId="76C3D84F" w14:textId="77777777" w:rsidTr="00695F55">
        <w:tc>
          <w:tcPr>
            <w:tcW w:w="0" w:type="auto"/>
            <w:hideMark/>
          </w:tcPr>
          <w:p w14:paraId="0EB5A438" w14:textId="77777777" w:rsidR="00695F55" w:rsidRPr="006F3B72" w:rsidRDefault="00695F55" w:rsidP="00695F55">
            <w:pPr>
              <w:spacing w:after="160" w:line="259" w:lineRule="auto"/>
              <w:rPr>
                <w:b/>
              </w:rPr>
            </w:pPr>
            <w:r w:rsidRPr="006F3B72">
              <w:rPr>
                <w:b/>
              </w:rPr>
              <w:t>OUT-01</w:t>
            </w:r>
          </w:p>
        </w:tc>
        <w:tc>
          <w:tcPr>
            <w:tcW w:w="0" w:type="auto"/>
            <w:hideMark/>
          </w:tcPr>
          <w:p w14:paraId="6969B9D4" w14:textId="77777777" w:rsidR="00695F55" w:rsidRPr="006F3B72" w:rsidRDefault="00695F55" w:rsidP="00695F55">
            <w:pPr>
              <w:spacing w:after="160" w:line="259" w:lineRule="auto"/>
            </w:pPr>
            <w:r w:rsidRPr="006F3B72">
              <w:t>Native mobile application</w:t>
            </w:r>
          </w:p>
        </w:tc>
        <w:tc>
          <w:tcPr>
            <w:tcW w:w="0" w:type="auto"/>
            <w:hideMark/>
          </w:tcPr>
          <w:p w14:paraId="180AF0C8" w14:textId="77777777" w:rsidR="00695F55" w:rsidRPr="006F3B72" w:rsidRDefault="00695F55" w:rsidP="00695F55">
            <w:pPr>
              <w:spacing w:after="160" w:line="259" w:lineRule="auto"/>
            </w:pPr>
            <w:r w:rsidRPr="006F3B72">
              <w:t xml:space="preserve">The M1 baseline focuses on establishing the core </w:t>
            </w:r>
            <w:proofErr w:type="spellStart"/>
            <w:r w:rsidRPr="006F3B72">
              <w:t>CivicConnect</w:t>
            </w:r>
            <w:proofErr w:type="spellEnd"/>
            <w:r w:rsidRPr="006F3B72">
              <w:t xml:space="preserve"> reporting and management capability without introducing a second application platform.</w:t>
            </w:r>
          </w:p>
        </w:tc>
      </w:tr>
      <w:tr w:rsidR="00695F55" w:rsidRPr="006F3B72" w14:paraId="45483687" w14:textId="77777777" w:rsidTr="00695F55">
        <w:tc>
          <w:tcPr>
            <w:tcW w:w="0" w:type="auto"/>
            <w:hideMark/>
          </w:tcPr>
          <w:p w14:paraId="524E3C9E" w14:textId="77777777" w:rsidR="00695F55" w:rsidRPr="006F3B72" w:rsidRDefault="00695F55" w:rsidP="00695F55">
            <w:pPr>
              <w:spacing w:after="160" w:line="259" w:lineRule="auto"/>
              <w:rPr>
                <w:b/>
              </w:rPr>
            </w:pPr>
            <w:r w:rsidRPr="006F3B72">
              <w:rPr>
                <w:b/>
              </w:rPr>
              <w:t>OUT-02</w:t>
            </w:r>
          </w:p>
        </w:tc>
        <w:tc>
          <w:tcPr>
            <w:tcW w:w="0" w:type="auto"/>
            <w:hideMark/>
          </w:tcPr>
          <w:p w14:paraId="1E786539" w14:textId="77777777" w:rsidR="00695F55" w:rsidRPr="006F3B72" w:rsidRDefault="00695F55" w:rsidP="00695F55">
            <w:pPr>
              <w:spacing w:after="160" w:line="259" w:lineRule="auto"/>
            </w:pPr>
            <w:r w:rsidRPr="006F3B72">
              <w:t>Direct integration with external municipal systems</w:t>
            </w:r>
          </w:p>
        </w:tc>
        <w:tc>
          <w:tcPr>
            <w:tcW w:w="0" w:type="auto"/>
            <w:hideMark/>
          </w:tcPr>
          <w:p w14:paraId="0BCFFDCC" w14:textId="77777777" w:rsidR="00695F55" w:rsidRPr="006F3B72" w:rsidRDefault="00695F55" w:rsidP="00695F55">
            <w:pPr>
              <w:spacing w:after="160" w:line="259" w:lineRule="auto"/>
            </w:pPr>
            <w:r w:rsidRPr="006F3B72">
              <w:t>External interfaces, permissions and integration requirements have not yet been established.</w:t>
            </w:r>
          </w:p>
        </w:tc>
      </w:tr>
      <w:tr w:rsidR="00695F55" w:rsidRPr="006F3B72" w14:paraId="275CBE25" w14:textId="77777777" w:rsidTr="00695F55">
        <w:tc>
          <w:tcPr>
            <w:tcW w:w="0" w:type="auto"/>
            <w:hideMark/>
          </w:tcPr>
          <w:p w14:paraId="7E60B474" w14:textId="77777777" w:rsidR="00695F55" w:rsidRPr="006F3B72" w:rsidRDefault="00695F55" w:rsidP="00695F55">
            <w:pPr>
              <w:spacing w:after="160" w:line="259" w:lineRule="auto"/>
              <w:rPr>
                <w:b/>
              </w:rPr>
            </w:pPr>
            <w:r w:rsidRPr="006F3B72">
              <w:rPr>
                <w:b/>
              </w:rPr>
              <w:t>OUT-03</w:t>
            </w:r>
          </w:p>
        </w:tc>
        <w:tc>
          <w:tcPr>
            <w:tcW w:w="0" w:type="auto"/>
            <w:hideMark/>
          </w:tcPr>
          <w:p w14:paraId="5EF7B70E" w14:textId="77777777" w:rsidR="00695F55" w:rsidRPr="006F3B72" w:rsidRDefault="00695F55" w:rsidP="00695F55">
            <w:pPr>
              <w:spacing w:after="160" w:line="259" w:lineRule="auto"/>
            </w:pPr>
            <w:r w:rsidRPr="006F3B72">
              <w:t>Advanced analytics and predictive reporting</w:t>
            </w:r>
          </w:p>
        </w:tc>
        <w:tc>
          <w:tcPr>
            <w:tcW w:w="0" w:type="auto"/>
            <w:hideMark/>
          </w:tcPr>
          <w:p w14:paraId="60368A19" w14:textId="77777777" w:rsidR="00695F55" w:rsidRPr="006F3B72" w:rsidRDefault="00695F55" w:rsidP="00695F55">
            <w:pPr>
              <w:spacing w:after="160" w:line="259" w:lineRule="auto"/>
            </w:pPr>
            <w:r w:rsidRPr="006F3B72">
              <w:t>These capabilities are not required to demonstrate the core civic issue reporting and management workflow.</w:t>
            </w:r>
          </w:p>
        </w:tc>
      </w:tr>
      <w:tr w:rsidR="00695F55" w:rsidRPr="006F3B72" w14:paraId="22C20A3D" w14:textId="77777777" w:rsidTr="00695F55">
        <w:tc>
          <w:tcPr>
            <w:tcW w:w="0" w:type="auto"/>
            <w:hideMark/>
          </w:tcPr>
          <w:p w14:paraId="2BF75BD9" w14:textId="77777777" w:rsidR="00695F55" w:rsidRPr="006F3B72" w:rsidRDefault="00695F55" w:rsidP="00695F55">
            <w:pPr>
              <w:spacing w:after="160" w:line="259" w:lineRule="auto"/>
              <w:rPr>
                <w:b/>
              </w:rPr>
            </w:pPr>
            <w:r w:rsidRPr="006F3B72">
              <w:rPr>
                <w:b/>
              </w:rPr>
              <w:t>OUT-04</w:t>
            </w:r>
          </w:p>
        </w:tc>
        <w:tc>
          <w:tcPr>
            <w:tcW w:w="0" w:type="auto"/>
            <w:hideMark/>
          </w:tcPr>
          <w:p w14:paraId="4B8B5578" w14:textId="77777777" w:rsidR="00695F55" w:rsidRPr="006F3B72" w:rsidRDefault="00695F55" w:rsidP="00695F55">
            <w:pPr>
              <w:spacing w:after="160" w:line="259" w:lineRule="auto"/>
            </w:pPr>
            <w:r w:rsidRPr="006F3B72">
              <w:t>Automated/AI-based issue classification</w:t>
            </w:r>
          </w:p>
        </w:tc>
        <w:tc>
          <w:tcPr>
            <w:tcW w:w="0" w:type="auto"/>
            <w:hideMark/>
          </w:tcPr>
          <w:p w14:paraId="3B5ABAEE" w14:textId="77777777" w:rsidR="00695F55" w:rsidRPr="006F3B72" w:rsidRDefault="00695F55" w:rsidP="00695F55">
            <w:pPr>
              <w:spacing w:after="160" w:line="259" w:lineRule="auto"/>
            </w:pPr>
            <w:r w:rsidRPr="006F3B72">
              <w:t>Reliable representative data, accuracy criteria and security implications have not yet been established.</w:t>
            </w:r>
          </w:p>
        </w:tc>
      </w:tr>
      <w:tr w:rsidR="00695F55" w:rsidRPr="006F3B72" w14:paraId="14BA0C28" w14:textId="77777777" w:rsidTr="00695F55">
        <w:tc>
          <w:tcPr>
            <w:tcW w:w="0" w:type="auto"/>
            <w:hideMark/>
          </w:tcPr>
          <w:p w14:paraId="090F8E78" w14:textId="77777777" w:rsidR="00695F55" w:rsidRPr="006F3B72" w:rsidRDefault="00695F55" w:rsidP="00695F55">
            <w:pPr>
              <w:spacing w:after="160" w:line="259" w:lineRule="auto"/>
              <w:rPr>
                <w:b/>
              </w:rPr>
            </w:pPr>
            <w:r w:rsidRPr="006F3B72">
              <w:rPr>
                <w:b/>
              </w:rPr>
              <w:t>OUT-05</w:t>
            </w:r>
          </w:p>
        </w:tc>
        <w:tc>
          <w:tcPr>
            <w:tcW w:w="0" w:type="auto"/>
            <w:hideMark/>
          </w:tcPr>
          <w:p w14:paraId="34D94FEF" w14:textId="77777777" w:rsidR="00695F55" w:rsidRPr="006F3B72" w:rsidRDefault="00695F55" w:rsidP="00695F55">
            <w:pPr>
              <w:spacing w:after="160" w:line="259" w:lineRule="auto"/>
            </w:pPr>
            <w:r w:rsidRPr="006F3B72">
              <w:t>Public/open publication of civic issue data</w:t>
            </w:r>
          </w:p>
        </w:tc>
        <w:tc>
          <w:tcPr>
            <w:tcW w:w="0" w:type="auto"/>
            <w:hideMark/>
          </w:tcPr>
          <w:p w14:paraId="0FDC6276" w14:textId="77777777" w:rsidR="00695F55" w:rsidRPr="006F3B72" w:rsidRDefault="00695F55" w:rsidP="00695F55">
            <w:pPr>
              <w:spacing w:after="160" w:line="259" w:lineRule="auto"/>
            </w:pPr>
            <w:r w:rsidRPr="006F3B72">
              <w:t>Privacy, data classification and governance implications require further investigation before this capability can be committed.</w:t>
            </w:r>
          </w:p>
        </w:tc>
      </w:tr>
    </w:tbl>
    <w:p w14:paraId="4071125A" w14:textId="77777777" w:rsidR="00695F55" w:rsidRPr="006F3B72" w:rsidRDefault="00695F55" w:rsidP="00B262E5">
      <w:pPr>
        <w:rPr>
          <w:b/>
        </w:rPr>
      </w:pPr>
    </w:p>
    <w:p w14:paraId="4CD9ECE6" w14:textId="77777777" w:rsidR="00711491" w:rsidRPr="006F3B72" w:rsidRDefault="00711491" w:rsidP="00B262E5">
      <w:pPr>
        <w:rPr>
          <w:b/>
        </w:rPr>
      </w:pPr>
    </w:p>
    <w:p w14:paraId="5F62041A" w14:textId="77777777" w:rsidR="00711491" w:rsidRPr="006F3B72" w:rsidRDefault="00711491" w:rsidP="00B262E5">
      <w:pPr>
        <w:rPr>
          <w:b/>
        </w:rPr>
      </w:pPr>
    </w:p>
    <w:p w14:paraId="4E443D66" w14:textId="77777777" w:rsidR="00711491" w:rsidRPr="006F3B72" w:rsidRDefault="00711491" w:rsidP="00B262E5">
      <w:pPr>
        <w:rPr>
          <w:b/>
        </w:rPr>
      </w:pPr>
    </w:p>
    <w:p w14:paraId="2AF457BC" w14:textId="77777777" w:rsidR="00711491" w:rsidRPr="006F3B72" w:rsidRDefault="00711491" w:rsidP="00B262E5">
      <w:pPr>
        <w:rPr>
          <w:b/>
        </w:rPr>
      </w:pPr>
    </w:p>
    <w:p w14:paraId="7AD68D6D" w14:textId="77777777" w:rsidR="00711491" w:rsidRPr="006F3B72" w:rsidRDefault="00711491" w:rsidP="00B262E5">
      <w:pPr>
        <w:rPr>
          <w:b/>
        </w:rPr>
      </w:pPr>
    </w:p>
    <w:p w14:paraId="13FC8F67" w14:textId="77777777" w:rsidR="00711491" w:rsidRPr="006F3B72" w:rsidRDefault="00711491">
      <w:pPr>
        <w:rPr>
          <w:b/>
        </w:rPr>
      </w:pPr>
      <w:r w:rsidRPr="006F3B72">
        <w:rPr>
          <w:b/>
        </w:rPr>
        <w:br w:type="page"/>
      </w:r>
    </w:p>
    <w:p w14:paraId="5B161F2F" w14:textId="77777777" w:rsidR="00711491" w:rsidRPr="006F3B72" w:rsidRDefault="00711491" w:rsidP="00DE16D0">
      <w:pPr>
        <w:pStyle w:val="Heading2"/>
      </w:pPr>
      <w:bookmarkStart w:id="14" w:name="_Toc241701971"/>
      <w:r w:rsidRPr="006F3B72">
        <w:lastRenderedPageBreak/>
        <w:t>FUTURE SCOPE</w:t>
      </w:r>
      <w:bookmarkEnd w:id="14"/>
    </w:p>
    <w:tbl>
      <w:tblPr>
        <w:tblStyle w:val="TableGrid"/>
        <w:tblW w:w="0" w:type="auto"/>
        <w:tblLook w:val="04A0" w:firstRow="1" w:lastRow="0" w:firstColumn="1" w:lastColumn="0" w:noHBand="0" w:noVBand="1"/>
      </w:tblPr>
      <w:tblGrid>
        <w:gridCol w:w="686"/>
        <w:gridCol w:w="1911"/>
        <w:gridCol w:w="3394"/>
        <w:gridCol w:w="3025"/>
      </w:tblGrid>
      <w:tr w:rsidR="00711491" w:rsidRPr="006F3B72" w14:paraId="6F57384C" w14:textId="77777777" w:rsidTr="006F3B72">
        <w:tc>
          <w:tcPr>
            <w:tcW w:w="0" w:type="auto"/>
            <w:shd w:val="clear" w:color="auto" w:fill="9CC2E5" w:themeFill="accent1" w:themeFillTint="99"/>
            <w:hideMark/>
          </w:tcPr>
          <w:p w14:paraId="7AB733D3" w14:textId="77777777" w:rsidR="00711491" w:rsidRPr="006F3B72" w:rsidRDefault="00711491" w:rsidP="00711491">
            <w:pPr>
              <w:spacing w:after="160" w:line="259" w:lineRule="auto"/>
              <w:rPr>
                <w:b/>
                <w:bCs/>
              </w:rPr>
            </w:pPr>
            <w:r w:rsidRPr="006F3B72">
              <w:rPr>
                <w:b/>
                <w:bCs/>
              </w:rPr>
              <w:t>ID</w:t>
            </w:r>
          </w:p>
        </w:tc>
        <w:tc>
          <w:tcPr>
            <w:tcW w:w="0" w:type="auto"/>
            <w:shd w:val="clear" w:color="auto" w:fill="9CC2E5" w:themeFill="accent1" w:themeFillTint="99"/>
            <w:hideMark/>
          </w:tcPr>
          <w:p w14:paraId="614C191D" w14:textId="77777777" w:rsidR="00711491" w:rsidRPr="006F3B72" w:rsidRDefault="00711491" w:rsidP="00711491">
            <w:pPr>
              <w:spacing w:after="160" w:line="259" w:lineRule="auto"/>
              <w:rPr>
                <w:b/>
                <w:bCs/>
              </w:rPr>
            </w:pPr>
            <w:r w:rsidRPr="006F3B72">
              <w:rPr>
                <w:b/>
                <w:bCs/>
              </w:rPr>
              <w:t>Deferred capability</w:t>
            </w:r>
          </w:p>
        </w:tc>
        <w:tc>
          <w:tcPr>
            <w:tcW w:w="0" w:type="auto"/>
            <w:shd w:val="clear" w:color="auto" w:fill="9CC2E5" w:themeFill="accent1" w:themeFillTint="99"/>
            <w:hideMark/>
          </w:tcPr>
          <w:p w14:paraId="3F6C6A4B" w14:textId="77777777" w:rsidR="00711491" w:rsidRPr="006F3B72" w:rsidRDefault="00711491" w:rsidP="00711491">
            <w:pPr>
              <w:spacing w:after="160" w:line="259" w:lineRule="auto"/>
              <w:rPr>
                <w:b/>
                <w:bCs/>
              </w:rPr>
            </w:pPr>
            <w:r w:rsidRPr="006F3B72">
              <w:rPr>
                <w:b/>
                <w:bCs/>
              </w:rPr>
              <w:t>Why deferred</w:t>
            </w:r>
          </w:p>
        </w:tc>
        <w:tc>
          <w:tcPr>
            <w:tcW w:w="0" w:type="auto"/>
            <w:shd w:val="clear" w:color="auto" w:fill="9CC2E5" w:themeFill="accent1" w:themeFillTint="99"/>
            <w:hideMark/>
          </w:tcPr>
          <w:p w14:paraId="3D368348" w14:textId="77777777" w:rsidR="00711491" w:rsidRPr="006F3B72" w:rsidRDefault="00711491" w:rsidP="00711491">
            <w:pPr>
              <w:spacing w:after="160" w:line="259" w:lineRule="auto"/>
              <w:rPr>
                <w:b/>
                <w:bCs/>
              </w:rPr>
            </w:pPr>
            <w:r w:rsidRPr="006F3B72">
              <w:rPr>
                <w:b/>
                <w:bCs/>
              </w:rPr>
              <w:t>Evidence required before decision</w:t>
            </w:r>
          </w:p>
        </w:tc>
      </w:tr>
      <w:tr w:rsidR="00711491" w:rsidRPr="006F3B72" w14:paraId="33053751" w14:textId="77777777" w:rsidTr="00711491">
        <w:tc>
          <w:tcPr>
            <w:tcW w:w="0" w:type="auto"/>
            <w:hideMark/>
          </w:tcPr>
          <w:p w14:paraId="00179EF8" w14:textId="77777777" w:rsidR="00711491" w:rsidRPr="006F3B72" w:rsidRDefault="00711491" w:rsidP="00711491">
            <w:pPr>
              <w:spacing w:after="160" w:line="259" w:lineRule="auto"/>
              <w:rPr>
                <w:b/>
              </w:rPr>
            </w:pPr>
            <w:r w:rsidRPr="006F3B72">
              <w:rPr>
                <w:b/>
              </w:rPr>
              <w:t>DEF-01</w:t>
            </w:r>
          </w:p>
        </w:tc>
        <w:tc>
          <w:tcPr>
            <w:tcW w:w="0" w:type="auto"/>
            <w:hideMark/>
          </w:tcPr>
          <w:p w14:paraId="253A3E2D" w14:textId="77777777" w:rsidR="00711491" w:rsidRPr="006F3B72" w:rsidRDefault="00711491" w:rsidP="00711491">
            <w:pPr>
              <w:spacing w:after="160" w:line="259" w:lineRule="auto"/>
            </w:pPr>
            <w:r w:rsidRPr="006F3B72">
              <w:t>Native mobile application</w:t>
            </w:r>
          </w:p>
        </w:tc>
        <w:tc>
          <w:tcPr>
            <w:tcW w:w="0" w:type="auto"/>
            <w:hideMark/>
          </w:tcPr>
          <w:p w14:paraId="46701306" w14:textId="77777777" w:rsidR="00711491" w:rsidRPr="006F3B72" w:rsidRDefault="00711491" w:rsidP="00711491">
            <w:pPr>
              <w:spacing w:after="160" w:line="259" w:lineRule="auto"/>
            </w:pPr>
            <w:r w:rsidRPr="006F3B72">
              <w:t>Core objective can initially be addressed without committing to another platform</w:t>
            </w:r>
          </w:p>
        </w:tc>
        <w:tc>
          <w:tcPr>
            <w:tcW w:w="0" w:type="auto"/>
            <w:hideMark/>
          </w:tcPr>
          <w:p w14:paraId="5496AA04" w14:textId="77777777" w:rsidR="00711491" w:rsidRPr="006F3B72" w:rsidRDefault="00711491" w:rsidP="00711491">
            <w:pPr>
              <w:spacing w:after="160" w:line="259" w:lineRule="auto"/>
            </w:pPr>
            <w:r w:rsidRPr="006F3B72">
              <w:t>Usage evidence showing mobile-specific need and resource feasibility</w:t>
            </w:r>
          </w:p>
        </w:tc>
      </w:tr>
      <w:tr w:rsidR="00711491" w:rsidRPr="006F3B72" w14:paraId="53146DE9" w14:textId="77777777" w:rsidTr="00711491">
        <w:tc>
          <w:tcPr>
            <w:tcW w:w="0" w:type="auto"/>
            <w:hideMark/>
          </w:tcPr>
          <w:p w14:paraId="6A27EC6D" w14:textId="77777777" w:rsidR="00711491" w:rsidRPr="006F3B72" w:rsidRDefault="00711491" w:rsidP="00711491">
            <w:pPr>
              <w:spacing w:after="160" w:line="259" w:lineRule="auto"/>
              <w:rPr>
                <w:b/>
              </w:rPr>
            </w:pPr>
            <w:r w:rsidRPr="006F3B72">
              <w:rPr>
                <w:b/>
              </w:rPr>
              <w:t>DEF-02</w:t>
            </w:r>
          </w:p>
        </w:tc>
        <w:tc>
          <w:tcPr>
            <w:tcW w:w="0" w:type="auto"/>
            <w:hideMark/>
          </w:tcPr>
          <w:p w14:paraId="18A5EED0" w14:textId="77777777" w:rsidR="00711491" w:rsidRPr="006F3B72" w:rsidRDefault="00711491" w:rsidP="00711491">
            <w:pPr>
              <w:spacing w:after="160" w:line="259" w:lineRule="auto"/>
            </w:pPr>
            <w:r w:rsidRPr="006F3B72">
              <w:t>External municipal-system integration</w:t>
            </w:r>
          </w:p>
        </w:tc>
        <w:tc>
          <w:tcPr>
            <w:tcW w:w="0" w:type="auto"/>
            <w:hideMark/>
          </w:tcPr>
          <w:p w14:paraId="30C7538A" w14:textId="77777777" w:rsidR="00711491" w:rsidRPr="006F3B72" w:rsidRDefault="00711491" w:rsidP="00711491">
            <w:pPr>
              <w:spacing w:after="160" w:line="259" w:lineRule="auto"/>
            </w:pPr>
            <w:r w:rsidRPr="006F3B72">
              <w:t xml:space="preserve">Requires knowledge of external interfaces and </w:t>
            </w:r>
            <w:r w:rsidR="00F676F8" w:rsidRPr="006F3B72">
              <w:t>organizational</w:t>
            </w:r>
            <w:r w:rsidRPr="006F3B72">
              <w:t xml:space="preserve"> permissions</w:t>
            </w:r>
          </w:p>
        </w:tc>
        <w:tc>
          <w:tcPr>
            <w:tcW w:w="0" w:type="auto"/>
            <w:hideMark/>
          </w:tcPr>
          <w:p w14:paraId="69DCB4E4" w14:textId="77777777" w:rsidR="00711491" w:rsidRPr="006F3B72" w:rsidRDefault="00711491" w:rsidP="00711491">
            <w:pPr>
              <w:spacing w:after="160" w:line="259" w:lineRule="auto"/>
            </w:pPr>
            <w:r w:rsidRPr="006F3B72">
              <w:t>Confirmed integration requirements and interface documentation</w:t>
            </w:r>
          </w:p>
        </w:tc>
      </w:tr>
      <w:tr w:rsidR="00711491" w:rsidRPr="006F3B72" w14:paraId="1F4EBAC4" w14:textId="77777777" w:rsidTr="00711491">
        <w:tc>
          <w:tcPr>
            <w:tcW w:w="0" w:type="auto"/>
            <w:hideMark/>
          </w:tcPr>
          <w:p w14:paraId="51C970BD" w14:textId="77777777" w:rsidR="00711491" w:rsidRPr="006F3B72" w:rsidRDefault="00711491" w:rsidP="00711491">
            <w:pPr>
              <w:spacing w:after="160" w:line="259" w:lineRule="auto"/>
              <w:rPr>
                <w:b/>
              </w:rPr>
            </w:pPr>
            <w:r w:rsidRPr="006F3B72">
              <w:rPr>
                <w:b/>
              </w:rPr>
              <w:t>DEF-03</w:t>
            </w:r>
          </w:p>
        </w:tc>
        <w:tc>
          <w:tcPr>
            <w:tcW w:w="0" w:type="auto"/>
            <w:hideMark/>
          </w:tcPr>
          <w:p w14:paraId="37F6EE7C" w14:textId="77777777" w:rsidR="00711491" w:rsidRPr="006F3B72" w:rsidRDefault="00711491" w:rsidP="00711491">
            <w:pPr>
              <w:spacing w:after="160" w:line="259" w:lineRule="auto"/>
            </w:pPr>
            <w:r w:rsidRPr="006F3B72">
              <w:t>Advanced analytics</w:t>
            </w:r>
          </w:p>
        </w:tc>
        <w:tc>
          <w:tcPr>
            <w:tcW w:w="0" w:type="auto"/>
            <w:hideMark/>
          </w:tcPr>
          <w:p w14:paraId="1727CD23" w14:textId="77777777" w:rsidR="00711491" w:rsidRPr="006F3B72" w:rsidRDefault="00711491" w:rsidP="00711491">
            <w:pPr>
              <w:spacing w:after="160" w:line="259" w:lineRule="auto"/>
            </w:pPr>
            <w:r w:rsidRPr="006F3B72">
              <w:t>Not necessary for the core reporting workflow</w:t>
            </w:r>
          </w:p>
        </w:tc>
        <w:tc>
          <w:tcPr>
            <w:tcW w:w="0" w:type="auto"/>
            <w:hideMark/>
          </w:tcPr>
          <w:p w14:paraId="6CF57321" w14:textId="77777777" w:rsidR="00711491" w:rsidRPr="006F3B72" w:rsidRDefault="00711491" w:rsidP="00711491">
            <w:pPr>
              <w:spacing w:after="160" w:line="259" w:lineRule="auto"/>
            </w:pPr>
            <w:r w:rsidRPr="006F3B72">
              <w:t>Evidence of reporting/analytics needs and data volume</w:t>
            </w:r>
          </w:p>
        </w:tc>
      </w:tr>
      <w:tr w:rsidR="00711491" w:rsidRPr="006F3B72" w14:paraId="69EEE067" w14:textId="77777777" w:rsidTr="00711491">
        <w:tc>
          <w:tcPr>
            <w:tcW w:w="0" w:type="auto"/>
            <w:hideMark/>
          </w:tcPr>
          <w:p w14:paraId="2A5FBBC2" w14:textId="77777777" w:rsidR="00711491" w:rsidRPr="006F3B72" w:rsidRDefault="00711491" w:rsidP="00711491">
            <w:pPr>
              <w:spacing w:after="160" w:line="259" w:lineRule="auto"/>
              <w:rPr>
                <w:b/>
              </w:rPr>
            </w:pPr>
            <w:r w:rsidRPr="006F3B72">
              <w:rPr>
                <w:b/>
              </w:rPr>
              <w:t>DEF-04</w:t>
            </w:r>
          </w:p>
        </w:tc>
        <w:tc>
          <w:tcPr>
            <w:tcW w:w="0" w:type="auto"/>
            <w:hideMark/>
          </w:tcPr>
          <w:p w14:paraId="35B2D10D" w14:textId="77777777" w:rsidR="00711491" w:rsidRPr="006F3B72" w:rsidRDefault="00711491" w:rsidP="00711491">
            <w:pPr>
              <w:spacing w:after="160" w:line="259" w:lineRule="auto"/>
            </w:pPr>
            <w:r w:rsidRPr="006F3B72">
              <w:t>Automated issue classification</w:t>
            </w:r>
          </w:p>
        </w:tc>
        <w:tc>
          <w:tcPr>
            <w:tcW w:w="0" w:type="auto"/>
            <w:hideMark/>
          </w:tcPr>
          <w:p w14:paraId="280AB5D1" w14:textId="77777777" w:rsidR="00711491" w:rsidRPr="006F3B72" w:rsidRDefault="00711491" w:rsidP="00711491">
            <w:pPr>
              <w:spacing w:after="160" w:line="259" w:lineRule="auto"/>
            </w:pPr>
            <w:r w:rsidRPr="006F3B72">
              <w:t>Could reduce administrative effort but introduces additional accuracy/security concerns</w:t>
            </w:r>
          </w:p>
        </w:tc>
        <w:tc>
          <w:tcPr>
            <w:tcW w:w="0" w:type="auto"/>
            <w:hideMark/>
          </w:tcPr>
          <w:p w14:paraId="3DEDE173" w14:textId="77777777" w:rsidR="00711491" w:rsidRPr="006F3B72" w:rsidRDefault="00711491" w:rsidP="00711491">
            <w:pPr>
              <w:spacing w:after="160" w:line="259" w:lineRule="auto"/>
            </w:pPr>
            <w:r w:rsidRPr="006F3B72">
              <w:t>Sufficient representative data and measurable performance criteria</w:t>
            </w:r>
          </w:p>
        </w:tc>
      </w:tr>
      <w:tr w:rsidR="00711491" w:rsidRPr="006F3B72" w14:paraId="21051011" w14:textId="77777777" w:rsidTr="00711491">
        <w:tc>
          <w:tcPr>
            <w:tcW w:w="0" w:type="auto"/>
            <w:hideMark/>
          </w:tcPr>
          <w:p w14:paraId="0C23B147" w14:textId="77777777" w:rsidR="00711491" w:rsidRPr="006F3B72" w:rsidRDefault="00711491" w:rsidP="00711491">
            <w:pPr>
              <w:spacing w:after="160" w:line="259" w:lineRule="auto"/>
              <w:rPr>
                <w:b/>
              </w:rPr>
            </w:pPr>
            <w:r w:rsidRPr="006F3B72">
              <w:rPr>
                <w:b/>
              </w:rPr>
              <w:t>DEF-05</w:t>
            </w:r>
          </w:p>
        </w:tc>
        <w:tc>
          <w:tcPr>
            <w:tcW w:w="0" w:type="auto"/>
            <w:hideMark/>
          </w:tcPr>
          <w:p w14:paraId="5054ACCF" w14:textId="77777777" w:rsidR="00711491" w:rsidRPr="006F3B72" w:rsidRDefault="00711491" w:rsidP="00711491">
            <w:pPr>
              <w:spacing w:after="160" w:line="259" w:lineRule="auto"/>
            </w:pPr>
            <w:r w:rsidRPr="006F3B72">
              <w:t>Public/open civic-data reporting</w:t>
            </w:r>
          </w:p>
        </w:tc>
        <w:tc>
          <w:tcPr>
            <w:tcW w:w="0" w:type="auto"/>
            <w:hideMark/>
          </w:tcPr>
          <w:p w14:paraId="5B766DFE" w14:textId="77777777" w:rsidR="00711491" w:rsidRPr="006F3B72" w:rsidRDefault="00711491" w:rsidP="00711491">
            <w:pPr>
              <w:spacing w:after="160" w:line="259" w:lineRule="auto"/>
            </w:pPr>
            <w:r w:rsidRPr="006F3B72">
              <w:t>Potential transparency benefit, but privacy and governance implications need investigation</w:t>
            </w:r>
          </w:p>
        </w:tc>
        <w:tc>
          <w:tcPr>
            <w:tcW w:w="0" w:type="auto"/>
            <w:hideMark/>
          </w:tcPr>
          <w:p w14:paraId="69669F95" w14:textId="77777777" w:rsidR="00711491" w:rsidRPr="006F3B72" w:rsidRDefault="00711491" w:rsidP="00711491">
            <w:pPr>
              <w:spacing w:after="160" w:line="259" w:lineRule="auto"/>
            </w:pPr>
            <w:r w:rsidRPr="006F3B72">
              <w:t>Data-classification and privacy analysis</w:t>
            </w:r>
          </w:p>
        </w:tc>
      </w:tr>
    </w:tbl>
    <w:p w14:paraId="5A461618" w14:textId="77777777" w:rsidR="00711491" w:rsidRPr="006F3B72" w:rsidRDefault="00711491" w:rsidP="00B262E5">
      <w:pPr>
        <w:rPr>
          <w:b/>
        </w:rPr>
      </w:pPr>
    </w:p>
    <w:p w14:paraId="4DCA8038" w14:textId="77777777" w:rsidR="00711491" w:rsidRPr="006F3B72" w:rsidRDefault="00711491" w:rsidP="00DE16D0">
      <w:pPr>
        <w:pStyle w:val="Heading2"/>
      </w:pPr>
      <w:bookmarkStart w:id="15" w:name="_Toc241701972"/>
      <w:r w:rsidRPr="006F3B72">
        <w:t xml:space="preserve">THE ONE EXCLUSION </w:t>
      </w:r>
      <w:r w:rsidR="00DA612E" w:rsidRPr="006F3B72">
        <w:t xml:space="preserve">TO </w:t>
      </w:r>
      <w:r w:rsidRPr="006F3B72">
        <w:t>DEFEND</w:t>
      </w:r>
      <w:bookmarkEnd w:id="15"/>
    </w:p>
    <w:p w14:paraId="6CA5B497" w14:textId="77777777" w:rsidR="00DA612E" w:rsidRPr="006F3B72" w:rsidRDefault="00DA612E" w:rsidP="00DA612E">
      <w:pPr>
        <w:rPr>
          <w:b/>
          <w:bCs/>
        </w:rPr>
      </w:pPr>
      <w:r w:rsidRPr="006F3B72">
        <w:rPr>
          <w:b/>
          <w:bCs/>
        </w:rPr>
        <w:t>Decision</w:t>
      </w:r>
    </w:p>
    <w:p w14:paraId="2C0DF34D" w14:textId="77777777" w:rsidR="00DA612E" w:rsidRPr="006F3B72" w:rsidRDefault="00DA612E" w:rsidP="00DA612E">
      <w:r w:rsidRPr="006F3B72">
        <w:t>A native mobile application is deliberately excluded from the M1 baseline.</w:t>
      </w:r>
    </w:p>
    <w:p w14:paraId="2E3BA0EC" w14:textId="77777777" w:rsidR="00DA612E" w:rsidRPr="006F3B72" w:rsidRDefault="00DA612E" w:rsidP="00DA612E">
      <w:pPr>
        <w:rPr>
          <w:b/>
          <w:bCs/>
        </w:rPr>
      </w:pPr>
      <w:r w:rsidRPr="006F3B72">
        <w:rPr>
          <w:b/>
          <w:bCs/>
        </w:rPr>
        <w:t>Reason</w:t>
      </w:r>
    </w:p>
    <w:p w14:paraId="4099504E" w14:textId="77777777" w:rsidR="00DA612E" w:rsidRPr="006F3B72" w:rsidRDefault="00DA612E" w:rsidP="00DA612E">
      <w:r w:rsidRPr="006F3B72">
        <w:t xml:space="preserve">The core </w:t>
      </w:r>
      <w:proofErr w:type="spellStart"/>
      <w:r w:rsidRPr="006F3B72">
        <w:t>CivicConnect</w:t>
      </w:r>
      <w:proofErr w:type="spellEnd"/>
      <w:r w:rsidRPr="006F3B72">
        <w:t xml:space="preserve"> business need is the structured reporting and management of civic issues. A separate mobile application is not necessary to establish that core capability and would expand the system boundary to an additional platform.</w:t>
      </w:r>
    </w:p>
    <w:p w14:paraId="54AAA09E" w14:textId="77777777" w:rsidR="00DA612E" w:rsidRPr="006F3B72" w:rsidRDefault="00DA612E" w:rsidP="00DA612E">
      <w:pPr>
        <w:rPr>
          <w:b/>
          <w:bCs/>
        </w:rPr>
      </w:pPr>
      <w:r w:rsidRPr="006F3B72">
        <w:rPr>
          <w:b/>
          <w:bCs/>
        </w:rPr>
        <w:t>Trade-off</w:t>
      </w:r>
    </w:p>
    <w:p w14:paraId="30E0B6E6" w14:textId="77777777" w:rsidR="00DA612E" w:rsidRPr="006F3B72" w:rsidRDefault="00DA612E" w:rsidP="00DA612E">
      <w:r w:rsidRPr="006F3B72">
        <w:t>The exclusion reduces initial development and testing scope but means that mobile-specific capabilities are not committed at this stage.</w:t>
      </w:r>
    </w:p>
    <w:p w14:paraId="37D565CE" w14:textId="77777777" w:rsidR="00DA612E" w:rsidRPr="006F3B72" w:rsidRDefault="00DA612E" w:rsidP="00DA612E">
      <w:pPr>
        <w:rPr>
          <w:b/>
          <w:bCs/>
        </w:rPr>
      </w:pPr>
      <w:r w:rsidRPr="006F3B72">
        <w:rPr>
          <w:b/>
          <w:bCs/>
        </w:rPr>
        <w:t>Why the decision is defensible</w:t>
      </w:r>
    </w:p>
    <w:p w14:paraId="10AF57EC" w14:textId="77777777" w:rsidR="00DA612E" w:rsidRPr="006F3B72" w:rsidRDefault="00DA612E" w:rsidP="00DA612E">
      <w:r w:rsidRPr="006F3B72">
        <w:t xml:space="preserve">The team should </w:t>
      </w:r>
      <w:r w:rsidR="00F676F8" w:rsidRPr="006F3B72">
        <w:t>prioritize</w:t>
      </w:r>
      <w:r w:rsidRPr="006F3B72">
        <w:t xml:space="preserve"> the capabilities that directly satisfy the highest-priority stakeholder needs. Introducing a second application platform before evidence establishes that it is necessary </w:t>
      </w:r>
      <w:proofErr w:type="gramStart"/>
      <w:r w:rsidRPr="006F3B72">
        <w:t>could consume</w:t>
      </w:r>
      <w:proofErr w:type="gramEnd"/>
      <w:r w:rsidRPr="006F3B72">
        <w:t xml:space="preserve"> resources and create additional maintenance and testing obligations without directly improving the core baseline.</w:t>
      </w:r>
    </w:p>
    <w:p w14:paraId="31CCA22C" w14:textId="77777777" w:rsidR="00DA612E" w:rsidRPr="006F3B72" w:rsidRDefault="00DA612E" w:rsidP="00DA612E">
      <w:pPr>
        <w:rPr>
          <w:b/>
          <w:bCs/>
        </w:rPr>
      </w:pPr>
      <w:r w:rsidRPr="006F3B72">
        <w:rPr>
          <w:b/>
          <w:bCs/>
        </w:rPr>
        <w:t>Reconsideration condition</w:t>
      </w:r>
    </w:p>
    <w:p w14:paraId="1276369F" w14:textId="77777777" w:rsidR="00DA612E" w:rsidRPr="006F3B72" w:rsidRDefault="00DA612E" w:rsidP="00DA612E">
      <w:r w:rsidRPr="006F3B72">
        <w:t>The decision should be reconsidered if evidence demonstrates that the browser-based baseline cannot adequately support the target user population or that mobile-specific access is a significant stakeholder requirement.</w:t>
      </w:r>
    </w:p>
    <w:p w14:paraId="5C1A33EC" w14:textId="77777777" w:rsidR="00A54C9B" w:rsidRPr="006F3B72" w:rsidRDefault="00A54C9B" w:rsidP="00DE16D0">
      <w:pPr>
        <w:pStyle w:val="Heading2"/>
      </w:pPr>
      <w:bookmarkStart w:id="16" w:name="_Toc241701973"/>
      <w:r w:rsidRPr="006F3B72">
        <w:lastRenderedPageBreak/>
        <w:t>FORWARD ENGINEERING CONSIDERATIONS</w:t>
      </w:r>
      <w:bookmarkEnd w:id="16"/>
    </w:p>
    <w:p w14:paraId="7446CD7B" w14:textId="77777777" w:rsidR="00A54C9B" w:rsidRPr="006F3B72" w:rsidRDefault="00A54C9B" w:rsidP="00A46190">
      <w:pPr>
        <w:pStyle w:val="Heading2"/>
        <w:rPr>
          <w:rFonts w:asciiTheme="minorHAnsi" w:hAnsiTheme="minorHAnsi"/>
          <w:sz w:val="22"/>
          <w:szCs w:val="22"/>
        </w:rPr>
      </w:pPr>
      <w:bookmarkStart w:id="17" w:name="_Toc241701974"/>
      <w:r w:rsidRPr="006F3B72">
        <w:rPr>
          <w:rFonts w:asciiTheme="minorHAnsi" w:hAnsiTheme="minorHAnsi"/>
          <w:sz w:val="22"/>
          <w:szCs w:val="22"/>
        </w:rPr>
        <w:t>FE-01) Security and Privacy</w:t>
      </w:r>
      <w:bookmarkEnd w:id="17"/>
    </w:p>
    <w:p w14:paraId="5B45E556" w14:textId="77777777" w:rsidR="00A54C9B" w:rsidRPr="006F3B72" w:rsidRDefault="00A54C9B" w:rsidP="00A54C9B">
      <w:pPr>
        <w:rPr>
          <w:b/>
        </w:rPr>
      </w:pPr>
      <w:r w:rsidRPr="006F3B72">
        <w:rPr>
          <w:b/>
          <w:bCs/>
        </w:rPr>
        <w:t>Why this matters now:</w:t>
      </w:r>
      <w:r w:rsidRPr="006F3B72">
        <w:rPr>
          <w:b/>
        </w:rPr>
        <w:br/>
      </w:r>
      <w:proofErr w:type="spellStart"/>
      <w:r w:rsidRPr="006F3B72">
        <w:t>CivicConnect</w:t>
      </w:r>
      <w:proofErr w:type="spellEnd"/>
      <w:r w:rsidRPr="006F3B72">
        <w:t xml:space="preserve"> will process information submitted by community members and may contain information that should not be visible to all users. The stakeholder conflict between transparency and information protection therefore needs to influence the M1 baseline before detailed requirements and system design are </w:t>
      </w:r>
      <w:r w:rsidR="00F676F8" w:rsidRPr="006F3B72">
        <w:t>finalized</w:t>
      </w:r>
      <w:r w:rsidRPr="006F3B72">
        <w:t>.</w:t>
      </w:r>
    </w:p>
    <w:p w14:paraId="237C059C" w14:textId="77777777" w:rsidR="00A54C9B" w:rsidRPr="006F3B72" w:rsidRDefault="00A54C9B" w:rsidP="00A54C9B">
      <w:r w:rsidRPr="006F3B72">
        <w:rPr>
          <w:b/>
          <w:bCs/>
        </w:rPr>
        <w:t>Later engineering decision/activity influenced:</w:t>
      </w:r>
      <w:r w:rsidRPr="006F3B72">
        <w:rPr>
          <w:b/>
        </w:rPr>
        <w:br/>
      </w:r>
      <w:r w:rsidRPr="006F3B72">
        <w:t xml:space="preserve">This consideration will influence access-control requirements, information classification, privacy requirements, authentication and </w:t>
      </w:r>
      <w:r w:rsidR="00F676F8" w:rsidRPr="006F3B72">
        <w:t>authorization</w:t>
      </w:r>
      <w:r w:rsidRPr="006F3B72">
        <w:t xml:space="preserve"> decisions, interface </w:t>
      </w:r>
      <w:r w:rsidR="00F676F8" w:rsidRPr="006F3B72">
        <w:t>behavior</w:t>
      </w:r>
      <w:r w:rsidRPr="006F3B72">
        <w:t xml:space="preserve"> and security verification.</w:t>
      </w:r>
    </w:p>
    <w:p w14:paraId="67F004B1" w14:textId="77777777" w:rsidR="00A54C9B" w:rsidRPr="006F3B72" w:rsidRDefault="00A54C9B" w:rsidP="00A54C9B">
      <w:r w:rsidRPr="006F3B72">
        <w:rPr>
          <w:b/>
          <w:bCs/>
        </w:rPr>
        <w:t xml:space="preserve">Information </w:t>
      </w:r>
      <w:proofErr w:type="gramStart"/>
      <w:r w:rsidRPr="006F3B72">
        <w:rPr>
          <w:b/>
          <w:bCs/>
        </w:rPr>
        <w:t>still</w:t>
      </w:r>
      <w:proofErr w:type="gramEnd"/>
      <w:r w:rsidRPr="006F3B72">
        <w:rPr>
          <w:b/>
          <w:bCs/>
        </w:rPr>
        <w:t xml:space="preserve"> required:</w:t>
      </w:r>
      <w:r w:rsidRPr="006F3B72">
        <w:rPr>
          <w:b/>
        </w:rPr>
        <w:br/>
      </w:r>
      <w:r w:rsidRPr="006F3B72">
        <w:t xml:space="preserve">The project still requires confirmation of the types of information that will be collected, who should be able to access different information, and what privacy or </w:t>
      </w:r>
      <w:r w:rsidR="00F676F8" w:rsidRPr="006F3B72">
        <w:t>organizational</w:t>
      </w:r>
      <w:r w:rsidRPr="006F3B72">
        <w:t xml:space="preserve"> rules apply.</w:t>
      </w:r>
    </w:p>
    <w:p w14:paraId="7DF0DE07" w14:textId="77777777" w:rsidR="00A54C9B" w:rsidRPr="006F3B72" w:rsidRDefault="00A54C9B" w:rsidP="00A54C9B">
      <w:pPr>
        <w:rPr>
          <w:b/>
        </w:rPr>
      </w:pPr>
      <w:r w:rsidRPr="006F3B72">
        <w:rPr>
          <w:b/>
          <w:bCs/>
        </w:rPr>
        <w:t>Risk if ignored:</w:t>
      </w:r>
      <w:r w:rsidRPr="006F3B72">
        <w:rPr>
          <w:b/>
        </w:rPr>
        <w:br/>
      </w:r>
      <w:r w:rsidRPr="006F3B72">
        <w:t>If security and privacy are considered too late, the system may require significant redesign of requirements, data handling and access controls, or may expose information to inappropriate users.</w:t>
      </w:r>
    </w:p>
    <w:p w14:paraId="1C82A9AE" w14:textId="77777777" w:rsidR="00A54C9B" w:rsidRPr="006F3B72" w:rsidRDefault="00A54C9B" w:rsidP="00A46190">
      <w:pPr>
        <w:pStyle w:val="Heading2"/>
        <w:rPr>
          <w:rFonts w:asciiTheme="minorHAnsi" w:hAnsiTheme="minorHAnsi"/>
          <w:sz w:val="22"/>
          <w:szCs w:val="22"/>
        </w:rPr>
      </w:pPr>
      <w:bookmarkStart w:id="18" w:name="_Toc241701975"/>
      <w:r w:rsidRPr="006F3B72">
        <w:rPr>
          <w:rFonts w:asciiTheme="minorHAnsi" w:hAnsiTheme="minorHAnsi"/>
          <w:sz w:val="22"/>
          <w:szCs w:val="22"/>
        </w:rPr>
        <w:t>FE-02) Testability of the Core Reporting Workflow</w:t>
      </w:r>
      <w:bookmarkEnd w:id="18"/>
    </w:p>
    <w:p w14:paraId="5BB44ADB" w14:textId="77777777" w:rsidR="00A54C9B" w:rsidRPr="006F3B72" w:rsidRDefault="00A54C9B" w:rsidP="00A54C9B">
      <w:pPr>
        <w:rPr>
          <w:b/>
        </w:rPr>
      </w:pPr>
      <w:r w:rsidRPr="006F3B72">
        <w:rPr>
          <w:b/>
          <w:bCs/>
        </w:rPr>
        <w:t>Why this matters now:</w:t>
      </w:r>
      <w:r w:rsidRPr="006F3B72">
        <w:rPr>
          <w:b/>
        </w:rPr>
        <w:br/>
      </w:r>
      <w:r w:rsidRPr="006F3B72">
        <w:t xml:space="preserve">The core </w:t>
      </w:r>
      <w:proofErr w:type="spellStart"/>
      <w:r w:rsidRPr="006F3B72">
        <w:t>CivicConnect</w:t>
      </w:r>
      <w:proofErr w:type="spellEnd"/>
      <w:r w:rsidRPr="006F3B72">
        <w:t xml:space="preserve"> workflow involves submitting an issue, capturing sufficient information, receiving confirmation, tracking status and enabling responsible personnel to manage the issue. These activities must be defined clearly enough to be verified later.</w:t>
      </w:r>
    </w:p>
    <w:p w14:paraId="2EA89AD0" w14:textId="77777777" w:rsidR="00A54C9B" w:rsidRPr="006F3B72" w:rsidRDefault="00A54C9B" w:rsidP="00A54C9B">
      <w:r w:rsidRPr="006F3B72">
        <w:rPr>
          <w:b/>
          <w:bCs/>
        </w:rPr>
        <w:t>Later engineering decision/activity influenced:</w:t>
      </w:r>
      <w:r w:rsidRPr="006F3B72">
        <w:rPr>
          <w:b/>
        </w:rPr>
        <w:br/>
      </w:r>
      <w:r w:rsidRPr="006F3B72">
        <w:t>This will influence functional requirements, acceptance criteria, validation rules, test-case design and later verification activities.</w:t>
      </w:r>
    </w:p>
    <w:p w14:paraId="1547DC95" w14:textId="77777777" w:rsidR="00A54C9B" w:rsidRPr="006F3B72" w:rsidRDefault="00A54C9B" w:rsidP="00A54C9B">
      <w:pPr>
        <w:rPr>
          <w:b/>
        </w:rPr>
      </w:pPr>
      <w:r w:rsidRPr="006F3B72">
        <w:rPr>
          <w:b/>
          <w:bCs/>
        </w:rPr>
        <w:t>Information still required:</w:t>
      </w:r>
      <w:r w:rsidRPr="006F3B72">
        <w:rPr>
          <w:b/>
        </w:rPr>
        <w:br/>
      </w:r>
      <w:r w:rsidRPr="006F3B72">
        <w:t>The project still needs agreement on the exact minimum information required for an issue report, valid status transitions and measurable acceptance conditions for the core workflow.</w:t>
      </w:r>
    </w:p>
    <w:p w14:paraId="00E5EA65" w14:textId="77777777" w:rsidR="00A54C9B" w:rsidRDefault="00A54C9B" w:rsidP="00A54C9B">
      <w:r w:rsidRPr="006F3B72">
        <w:rPr>
          <w:b/>
          <w:bCs/>
        </w:rPr>
        <w:t>Risk if ignored:</w:t>
      </w:r>
      <w:r w:rsidRPr="006F3B72">
        <w:br/>
        <w:t>If the workflow is not defined in a testable way, the team may be unable to determine objectively whether the system satisfies stakeholder needs, resulting in ambiguous requirements, inconsistent testing and possible rework.</w:t>
      </w:r>
    </w:p>
    <w:p w14:paraId="0F5DC2E4" w14:textId="77777777" w:rsidR="00DE16D0" w:rsidRPr="006F3B72" w:rsidRDefault="00DE16D0" w:rsidP="00DE16D0">
      <w:pPr>
        <w:pStyle w:val="Heading2"/>
        <w:spacing w:before="240" w:after="120"/>
        <w:rPr>
          <w:rFonts w:asciiTheme="minorHAnsi" w:hAnsiTheme="minorHAnsi"/>
          <w:sz w:val="22"/>
          <w:szCs w:val="22"/>
        </w:rPr>
      </w:pPr>
      <w:bookmarkStart w:id="19" w:name="_Toc241701976"/>
      <w:r w:rsidRPr="006F3B72">
        <w:rPr>
          <w:rFonts w:asciiTheme="minorHAnsi" w:eastAsia="Calibri" w:hAnsiTheme="minorHAnsi" w:cs="Calibri"/>
          <w:sz w:val="22"/>
          <w:szCs w:val="22"/>
        </w:rPr>
        <w:t>FE-03: Input Validation &amp; Data Integrity Consistency</w:t>
      </w:r>
      <w:bookmarkEnd w:id="19"/>
    </w:p>
    <w:p w14:paraId="1B0A6006" w14:textId="77777777" w:rsidR="00DE16D0" w:rsidRPr="006F3B72" w:rsidRDefault="00DE16D0" w:rsidP="00DE16D0">
      <w:pPr>
        <w:spacing w:after="120"/>
      </w:pPr>
      <w:r w:rsidRPr="006F3B72">
        <w:rPr>
          <w:rFonts w:eastAsia="Calibri" w:cs="Calibri"/>
        </w:rPr>
        <w:t>Why this matters now: FR-02, FR-05 and FR-09 all depend on consistent validation rules (required fields, valid status transitions, valid role values). If these rules are not agreed at the requirements stage, different parts of the system could apply inconsistent validation once construction begins.</w:t>
      </w:r>
    </w:p>
    <w:p w14:paraId="78129830" w14:textId="77777777" w:rsidR="00DE16D0" w:rsidRPr="006F3B72" w:rsidRDefault="00DE16D0" w:rsidP="00DE16D0">
      <w:pPr>
        <w:spacing w:after="120"/>
      </w:pPr>
      <w:r w:rsidRPr="006F3B72">
        <w:rPr>
          <w:rFonts w:eastAsia="Calibri" w:cs="Calibri"/>
        </w:rPr>
        <w:t>Later decision/activity influenced: database schema and field constraints, API-level validation design, and shared error-handling conventions.</w:t>
      </w:r>
    </w:p>
    <w:p w14:paraId="7C654F00" w14:textId="77777777" w:rsidR="00DE16D0" w:rsidRPr="006F3B72" w:rsidRDefault="00DE16D0" w:rsidP="00DE16D0">
      <w:pPr>
        <w:spacing w:after="120"/>
      </w:pPr>
      <w:r w:rsidRPr="006F3B72">
        <w:rPr>
          <w:rFonts w:eastAsia="Calibri" w:cs="Calibri"/>
        </w:rPr>
        <w:t>Information still required: the exact field-level rules, permitted issue categories, maximum field lengths, and which fields are mandatory versus optional, confirmed with civic personnel (S02).</w:t>
      </w:r>
    </w:p>
    <w:p w14:paraId="5594A843" w14:textId="77777777" w:rsidR="00DE16D0" w:rsidRPr="006F3B72" w:rsidRDefault="00DE16D0" w:rsidP="00DE16D0">
      <w:pPr>
        <w:spacing w:after="120"/>
      </w:pPr>
      <w:r w:rsidRPr="006F3B72">
        <w:rPr>
          <w:rFonts w:eastAsia="Calibri" w:cs="Calibri"/>
        </w:rPr>
        <w:lastRenderedPageBreak/>
        <w:t>Risk if ignored: inconsistent or duplicated validation logic across the system, leading to data-quality problems and avoidable rework during construction and testing.</w:t>
      </w:r>
    </w:p>
    <w:p w14:paraId="4307F685" w14:textId="77777777" w:rsidR="00DE16D0" w:rsidRPr="006F3B72" w:rsidRDefault="00DE16D0" w:rsidP="00DE16D0">
      <w:pPr>
        <w:pStyle w:val="Heading2"/>
        <w:spacing w:before="240" w:after="120"/>
        <w:rPr>
          <w:rFonts w:asciiTheme="minorHAnsi" w:hAnsiTheme="minorHAnsi"/>
          <w:sz w:val="22"/>
          <w:szCs w:val="22"/>
        </w:rPr>
      </w:pPr>
      <w:bookmarkStart w:id="20" w:name="_Toc241701977"/>
      <w:r w:rsidRPr="006F3B72">
        <w:rPr>
          <w:rFonts w:asciiTheme="minorHAnsi" w:eastAsia="Calibri" w:hAnsiTheme="minorHAnsi" w:cs="Calibri"/>
          <w:sz w:val="22"/>
          <w:szCs w:val="22"/>
        </w:rPr>
        <w:t>FE-04: Scalability &amp; Performance Baseline Beyond the Pilot</w:t>
      </w:r>
      <w:bookmarkEnd w:id="20"/>
    </w:p>
    <w:p w14:paraId="2389208A" w14:textId="77777777" w:rsidR="00DE16D0" w:rsidRPr="006F3B72" w:rsidRDefault="00DE16D0" w:rsidP="00DE16D0">
      <w:pPr>
        <w:spacing w:after="120"/>
      </w:pPr>
      <w:r w:rsidRPr="006F3B72">
        <w:rPr>
          <w:rFonts w:eastAsia="Calibri" w:cs="Calibri"/>
        </w:rPr>
        <w:t xml:space="preserve">Why this matters now: NFR-01 and NFR-06 set pragmatic performance/scale targets because of the cost/resource constraint identified above. If </w:t>
      </w:r>
      <w:proofErr w:type="spellStart"/>
      <w:r w:rsidRPr="006F3B72">
        <w:rPr>
          <w:rFonts w:eastAsia="Calibri" w:cs="Calibri"/>
        </w:rPr>
        <w:t>CivicConnect</w:t>
      </w:r>
      <w:proofErr w:type="spellEnd"/>
      <w:r w:rsidRPr="006F3B72">
        <w:rPr>
          <w:rFonts w:eastAsia="Calibri" w:cs="Calibri"/>
        </w:rPr>
        <w:t xml:space="preserve"> were to grow beyond an academic pilot, the low-cost hosting assumption behind these NFRs may no longer hold.</w:t>
      </w:r>
    </w:p>
    <w:p w14:paraId="5EB207E7" w14:textId="77777777" w:rsidR="00DE16D0" w:rsidRPr="006F3B72" w:rsidRDefault="00DE16D0" w:rsidP="00DE16D0">
      <w:pPr>
        <w:spacing w:after="120"/>
      </w:pPr>
      <w:r w:rsidRPr="006F3B72">
        <w:rPr>
          <w:rFonts w:eastAsia="Calibri" w:cs="Calibri"/>
        </w:rPr>
        <w:t>Later decision/activity influenced: hosting and deployment architecture, database indexing/scaling approach, and whether notification delivery (FR-10) should be synchronous or queued.</w:t>
      </w:r>
    </w:p>
    <w:p w14:paraId="6EE6047A" w14:textId="77777777" w:rsidR="00DE16D0" w:rsidRPr="006F3B72" w:rsidRDefault="00DE16D0" w:rsidP="00DE16D0">
      <w:pPr>
        <w:spacing w:after="120"/>
      </w:pPr>
      <w:r w:rsidRPr="006F3B72">
        <w:rPr>
          <w:rFonts w:eastAsia="Calibri" w:cs="Calibri"/>
        </w:rPr>
        <w:t xml:space="preserve">Information </w:t>
      </w:r>
      <w:proofErr w:type="gramStart"/>
      <w:r w:rsidRPr="006F3B72">
        <w:rPr>
          <w:rFonts w:eastAsia="Calibri" w:cs="Calibri"/>
        </w:rPr>
        <w:t>still</w:t>
      </w:r>
      <w:proofErr w:type="gramEnd"/>
      <w:r w:rsidRPr="006F3B72">
        <w:rPr>
          <w:rFonts w:eastAsia="Calibri" w:cs="Calibri"/>
        </w:rPr>
        <w:t xml:space="preserve"> required: </w:t>
      </w:r>
      <w:proofErr w:type="gramStart"/>
      <w:r w:rsidRPr="006F3B72">
        <w:rPr>
          <w:rFonts w:eastAsia="Calibri" w:cs="Calibri"/>
        </w:rPr>
        <w:t>realistic expected</w:t>
      </w:r>
      <w:proofErr w:type="gramEnd"/>
      <w:r w:rsidRPr="006F3B72">
        <w:rPr>
          <w:rFonts w:eastAsia="Calibri" w:cs="Calibri"/>
        </w:rPr>
        <w:t xml:space="preserve"> user/report volume beyond the pilot, and any budget available for scaling infrastructure.</w:t>
      </w:r>
    </w:p>
    <w:p w14:paraId="0946BB2D" w14:textId="77777777" w:rsidR="00DE16D0" w:rsidRDefault="00DE16D0" w:rsidP="00DE16D0">
      <w:pPr>
        <w:spacing w:after="120"/>
        <w:rPr>
          <w:rFonts w:eastAsia="Calibri" w:cs="Calibri"/>
        </w:rPr>
      </w:pPr>
      <w:r w:rsidRPr="006F3B72">
        <w:rPr>
          <w:rFonts w:eastAsia="Calibri" w:cs="Calibri"/>
        </w:rPr>
        <w:t>Risk if ignored: performance NFRs baselined for a small pilot could become invalid after launch, forcing a costly re-architecture rather than incremental scaling.</w:t>
      </w:r>
    </w:p>
    <w:p w14:paraId="798774C0" w14:textId="77777777" w:rsidR="00DE16D0" w:rsidRPr="006F3B72" w:rsidRDefault="00DE16D0" w:rsidP="00DE16D0">
      <w:pPr>
        <w:pStyle w:val="Heading2"/>
        <w:spacing w:line="257" w:lineRule="auto"/>
        <w:rPr>
          <w:rFonts w:asciiTheme="minorHAnsi" w:hAnsiTheme="minorHAnsi"/>
          <w:color w:val="5B9BD5" w:themeColor="accent1"/>
          <w:sz w:val="22"/>
          <w:szCs w:val="22"/>
        </w:rPr>
      </w:pPr>
      <w:bookmarkStart w:id="21" w:name="_Toc241701978"/>
      <w:r w:rsidRPr="006F3B72">
        <w:rPr>
          <w:rFonts w:asciiTheme="minorHAnsi" w:eastAsia="Aptos Display" w:hAnsiTheme="minorHAnsi" w:cs="Aptos Display"/>
          <w:color w:val="5B9BD5" w:themeColor="accent1"/>
          <w:sz w:val="22"/>
          <w:szCs w:val="22"/>
        </w:rPr>
        <w:t>FE-05: Deployment Environments and Hosting</w:t>
      </w:r>
      <w:bookmarkEnd w:id="21"/>
    </w:p>
    <w:p w14:paraId="5C96EDEC" w14:textId="77777777" w:rsidR="00DE16D0" w:rsidRPr="006F3B72" w:rsidRDefault="00DE16D0" w:rsidP="00DE16D0">
      <w:pPr>
        <w:pStyle w:val="ListParagraph"/>
        <w:numPr>
          <w:ilvl w:val="0"/>
          <w:numId w:val="3"/>
        </w:numPr>
        <w:tabs>
          <w:tab w:val="left" w:pos="0"/>
          <w:tab w:val="left" w:pos="720"/>
        </w:tabs>
        <w:spacing w:line="257" w:lineRule="auto"/>
        <w:rPr>
          <w:rFonts w:eastAsia="Aptos" w:cs="Aptos"/>
        </w:rPr>
      </w:pPr>
      <w:r w:rsidRPr="006F3B72">
        <w:rPr>
          <w:rFonts w:eastAsia="Aptos" w:cs="Aptos"/>
          <w:b/>
          <w:bCs/>
        </w:rPr>
        <w:t>Why this matters now:</w:t>
      </w:r>
      <w:r w:rsidRPr="006F3B72">
        <w:rPr>
          <w:rFonts w:eastAsia="Aptos" w:cs="Aptos"/>
        </w:rPr>
        <w:t xml:space="preserve"> </w:t>
      </w:r>
    </w:p>
    <w:p w14:paraId="25326076"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 xml:space="preserve">Continuous integration and deployment are outside the scope of M1, but completely deferring all environment discussions creates a blind spot that risks late surprises in M3 and M4. </w:t>
      </w:r>
    </w:p>
    <w:p w14:paraId="18AB4DA9" w14:textId="77777777" w:rsidR="00DE16D0" w:rsidRPr="006F3B72" w:rsidRDefault="00DE16D0" w:rsidP="00DE16D0">
      <w:pPr>
        <w:pStyle w:val="ListParagraph"/>
        <w:numPr>
          <w:ilvl w:val="0"/>
          <w:numId w:val="3"/>
        </w:numPr>
        <w:tabs>
          <w:tab w:val="left" w:pos="0"/>
          <w:tab w:val="left" w:pos="720"/>
        </w:tabs>
        <w:spacing w:line="257" w:lineRule="auto"/>
        <w:rPr>
          <w:rFonts w:eastAsia="Aptos" w:cs="Aptos"/>
        </w:rPr>
      </w:pPr>
      <w:r w:rsidRPr="006F3B72">
        <w:rPr>
          <w:rFonts w:eastAsia="Aptos" w:cs="Aptos"/>
          <w:b/>
          <w:bCs/>
        </w:rPr>
        <w:t>Later engineering decision/activity influenced:</w:t>
      </w:r>
      <w:r w:rsidRPr="006F3B72">
        <w:rPr>
          <w:rFonts w:eastAsia="Aptos" w:cs="Aptos"/>
        </w:rPr>
        <w:t xml:space="preserve"> </w:t>
      </w:r>
    </w:p>
    <w:p w14:paraId="7ECF081C"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 xml:space="preserve">Staging deployment, production release strategy, and the implementation of automated CI/CD pipelines. </w:t>
      </w:r>
    </w:p>
    <w:p w14:paraId="67771175" w14:textId="77777777" w:rsidR="00DE16D0" w:rsidRPr="006F3B72" w:rsidRDefault="00DE16D0" w:rsidP="00DE16D0">
      <w:pPr>
        <w:pStyle w:val="ListParagraph"/>
        <w:numPr>
          <w:ilvl w:val="0"/>
          <w:numId w:val="3"/>
        </w:numPr>
        <w:tabs>
          <w:tab w:val="left" w:pos="0"/>
          <w:tab w:val="left" w:pos="720"/>
        </w:tabs>
        <w:spacing w:line="257" w:lineRule="auto"/>
        <w:rPr>
          <w:rFonts w:eastAsia="Aptos" w:cs="Aptos"/>
        </w:rPr>
      </w:pPr>
      <w:r w:rsidRPr="006F3B72">
        <w:rPr>
          <w:rFonts w:eastAsia="Aptos" w:cs="Aptos"/>
          <w:b/>
          <w:bCs/>
        </w:rPr>
        <w:t xml:space="preserve">Information </w:t>
      </w:r>
      <w:proofErr w:type="gramStart"/>
      <w:r w:rsidRPr="006F3B72">
        <w:rPr>
          <w:rFonts w:eastAsia="Aptos" w:cs="Aptos"/>
          <w:b/>
          <w:bCs/>
        </w:rPr>
        <w:t>still</w:t>
      </w:r>
      <w:proofErr w:type="gramEnd"/>
      <w:r w:rsidRPr="006F3B72">
        <w:rPr>
          <w:rFonts w:eastAsia="Aptos" w:cs="Aptos"/>
          <w:b/>
          <w:bCs/>
        </w:rPr>
        <w:t xml:space="preserve"> required:</w:t>
      </w:r>
      <w:r w:rsidRPr="006F3B72">
        <w:rPr>
          <w:rFonts w:eastAsia="Aptos" w:cs="Aptos"/>
        </w:rPr>
        <w:t xml:space="preserve"> </w:t>
      </w:r>
    </w:p>
    <w:p w14:paraId="5DE595EF"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 xml:space="preserve">Final technology stack confirmation and exact platform compatibility requirements. </w:t>
      </w:r>
    </w:p>
    <w:p w14:paraId="4BB5E942" w14:textId="77777777" w:rsidR="00DE16D0" w:rsidRPr="006F3B72" w:rsidRDefault="00DE16D0" w:rsidP="00DE16D0">
      <w:pPr>
        <w:pStyle w:val="ListParagraph"/>
        <w:numPr>
          <w:ilvl w:val="0"/>
          <w:numId w:val="3"/>
        </w:numPr>
        <w:tabs>
          <w:tab w:val="left" w:pos="0"/>
          <w:tab w:val="left" w:pos="720"/>
        </w:tabs>
        <w:spacing w:line="257" w:lineRule="auto"/>
        <w:rPr>
          <w:rFonts w:eastAsia="Aptos" w:cs="Aptos"/>
        </w:rPr>
      </w:pPr>
      <w:r w:rsidRPr="006F3B72">
        <w:rPr>
          <w:rFonts w:eastAsia="Aptos" w:cs="Aptos"/>
          <w:b/>
          <w:bCs/>
        </w:rPr>
        <w:t>Risk if ignored:</w:t>
      </w:r>
    </w:p>
    <w:p w14:paraId="1CC27759"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Late discovery of hosting constraints could disrupt the M3 delivery.</w:t>
      </w:r>
    </w:p>
    <w:p w14:paraId="6B695A29" w14:textId="77777777" w:rsidR="00DE16D0" w:rsidRPr="006F3B72" w:rsidRDefault="00DE16D0" w:rsidP="00DE16D0">
      <w:pPr>
        <w:pStyle w:val="Heading2"/>
        <w:spacing w:line="257" w:lineRule="auto"/>
        <w:rPr>
          <w:rFonts w:asciiTheme="minorHAnsi" w:hAnsiTheme="minorHAnsi"/>
          <w:color w:val="5B9BD5" w:themeColor="accent1"/>
          <w:sz w:val="22"/>
          <w:szCs w:val="22"/>
        </w:rPr>
      </w:pPr>
      <w:bookmarkStart w:id="22" w:name="_Toc241701979"/>
      <w:r w:rsidRPr="006F3B72">
        <w:rPr>
          <w:rFonts w:asciiTheme="minorHAnsi" w:eastAsia="Aptos Display" w:hAnsiTheme="minorHAnsi" w:cs="Aptos Display"/>
          <w:color w:val="5B9BD5" w:themeColor="accent1"/>
          <w:sz w:val="22"/>
          <w:szCs w:val="22"/>
        </w:rPr>
        <w:t>FE-06: Credential and Secrets Management</w:t>
      </w:r>
      <w:bookmarkEnd w:id="22"/>
    </w:p>
    <w:p w14:paraId="43B4C603" w14:textId="77777777" w:rsidR="00DE16D0" w:rsidRPr="006F3B72" w:rsidRDefault="00DE16D0" w:rsidP="00DE16D0">
      <w:pPr>
        <w:pStyle w:val="ListParagraph"/>
        <w:numPr>
          <w:ilvl w:val="0"/>
          <w:numId w:val="2"/>
        </w:numPr>
        <w:tabs>
          <w:tab w:val="left" w:pos="0"/>
          <w:tab w:val="left" w:pos="720"/>
        </w:tabs>
        <w:spacing w:line="257" w:lineRule="auto"/>
        <w:rPr>
          <w:rFonts w:eastAsia="Aptos" w:cs="Aptos"/>
        </w:rPr>
      </w:pPr>
      <w:r w:rsidRPr="006F3B72">
        <w:rPr>
          <w:rFonts w:eastAsia="Aptos" w:cs="Aptos"/>
          <w:b/>
          <w:bCs/>
        </w:rPr>
        <w:t>Why this matters now:</w:t>
      </w:r>
      <w:r w:rsidRPr="006F3B72">
        <w:rPr>
          <w:rFonts w:eastAsia="Aptos" w:cs="Aptos"/>
        </w:rPr>
        <w:t xml:space="preserve"> </w:t>
      </w:r>
    </w:p>
    <w:p w14:paraId="091D4952"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 xml:space="preserve">The project relies on a protected repository; committing sensitive data or API keys into version history is a severe security risk that must be actively prevented from the start of M1. </w:t>
      </w:r>
    </w:p>
    <w:p w14:paraId="4392754D" w14:textId="77777777" w:rsidR="00DE16D0" w:rsidRPr="006F3B72" w:rsidRDefault="00DE16D0" w:rsidP="00DE16D0">
      <w:pPr>
        <w:pStyle w:val="ListParagraph"/>
        <w:numPr>
          <w:ilvl w:val="0"/>
          <w:numId w:val="2"/>
        </w:numPr>
        <w:tabs>
          <w:tab w:val="left" w:pos="0"/>
          <w:tab w:val="left" w:pos="720"/>
        </w:tabs>
        <w:spacing w:line="257" w:lineRule="auto"/>
        <w:rPr>
          <w:rFonts w:eastAsia="Aptos" w:cs="Aptos"/>
        </w:rPr>
      </w:pPr>
      <w:r w:rsidRPr="006F3B72">
        <w:rPr>
          <w:rFonts w:eastAsia="Aptos" w:cs="Aptos"/>
          <w:b/>
          <w:bCs/>
        </w:rPr>
        <w:t>Later engineering decision/activity influenced:</w:t>
      </w:r>
      <w:r w:rsidRPr="006F3B72">
        <w:rPr>
          <w:rFonts w:eastAsia="Aptos" w:cs="Aptos"/>
        </w:rPr>
        <w:t xml:space="preserve"> </w:t>
      </w:r>
    </w:p>
    <w:p w14:paraId="64AAF2BF"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 xml:space="preserve">Configuration management, environment variable setup across development and staging, and security testing. </w:t>
      </w:r>
    </w:p>
    <w:p w14:paraId="0D2F792F" w14:textId="77777777" w:rsidR="00DE16D0" w:rsidRPr="006F3B72" w:rsidRDefault="00DE16D0" w:rsidP="00DE16D0">
      <w:pPr>
        <w:pStyle w:val="ListParagraph"/>
        <w:numPr>
          <w:ilvl w:val="0"/>
          <w:numId w:val="2"/>
        </w:numPr>
        <w:tabs>
          <w:tab w:val="left" w:pos="0"/>
          <w:tab w:val="left" w:pos="720"/>
        </w:tabs>
        <w:spacing w:line="257" w:lineRule="auto"/>
        <w:rPr>
          <w:rFonts w:eastAsia="Aptos" w:cs="Aptos"/>
        </w:rPr>
      </w:pPr>
      <w:r w:rsidRPr="006F3B72">
        <w:rPr>
          <w:rFonts w:eastAsia="Aptos" w:cs="Aptos"/>
          <w:b/>
          <w:bCs/>
        </w:rPr>
        <w:t xml:space="preserve">Information </w:t>
      </w:r>
      <w:proofErr w:type="gramStart"/>
      <w:r w:rsidRPr="006F3B72">
        <w:rPr>
          <w:rFonts w:eastAsia="Aptos" w:cs="Aptos"/>
          <w:b/>
          <w:bCs/>
        </w:rPr>
        <w:t>still</w:t>
      </w:r>
      <w:proofErr w:type="gramEnd"/>
      <w:r w:rsidRPr="006F3B72">
        <w:rPr>
          <w:rFonts w:eastAsia="Aptos" w:cs="Aptos"/>
          <w:b/>
          <w:bCs/>
        </w:rPr>
        <w:t xml:space="preserve"> required:</w:t>
      </w:r>
      <w:r w:rsidRPr="006F3B72">
        <w:rPr>
          <w:rFonts w:eastAsia="Aptos" w:cs="Aptos"/>
        </w:rPr>
        <w:t xml:space="preserve"> </w:t>
      </w:r>
    </w:p>
    <w:p w14:paraId="7148B3D9"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 xml:space="preserve">Identification of which third-party APIs and database services will be integrated and require secured keys. </w:t>
      </w:r>
    </w:p>
    <w:p w14:paraId="0D287961" w14:textId="77777777" w:rsidR="00DE16D0" w:rsidRPr="006F3B72" w:rsidRDefault="00DE16D0" w:rsidP="00DE16D0">
      <w:pPr>
        <w:pStyle w:val="ListParagraph"/>
        <w:numPr>
          <w:ilvl w:val="0"/>
          <w:numId w:val="2"/>
        </w:numPr>
        <w:tabs>
          <w:tab w:val="left" w:pos="0"/>
          <w:tab w:val="left" w:pos="720"/>
        </w:tabs>
        <w:spacing w:line="257" w:lineRule="auto"/>
        <w:rPr>
          <w:rFonts w:eastAsia="Aptos" w:cs="Aptos"/>
        </w:rPr>
      </w:pPr>
      <w:r w:rsidRPr="006F3B72">
        <w:rPr>
          <w:rFonts w:eastAsia="Aptos" w:cs="Aptos"/>
          <w:b/>
          <w:bCs/>
        </w:rPr>
        <w:t>Risk if ignored:</w:t>
      </w:r>
      <w:r w:rsidRPr="006F3B72">
        <w:rPr>
          <w:rFonts w:eastAsia="Aptos" w:cs="Aptos"/>
        </w:rPr>
        <w:t xml:space="preserve"> </w:t>
      </w:r>
    </w:p>
    <w:p w14:paraId="64C5474B" w14:textId="77777777" w:rsidR="00DE16D0" w:rsidRPr="006F3B72" w:rsidRDefault="00DE16D0" w:rsidP="00DE16D0">
      <w:pPr>
        <w:pStyle w:val="ListParagraph"/>
        <w:tabs>
          <w:tab w:val="left" w:pos="0"/>
          <w:tab w:val="left" w:pos="720"/>
        </w:tabs>
        <w:spacing w:line="257" w:lineRule="auto"/>
        <w:rPr>
          <w:rFonts w:eastAsia="Aptos" w:cs="Aptos"/>
        </w:rPr>
      </w:pPr>
      <w:r w:rsidRPr="006F3B72">
        <w:rPr>
          <w:rFonts w:eastAsia="Aptos" w:cs="Aptos"/>
        </w:rPr>
        <w:t xml:space="preserve">Exposed credentials will require an immediate, disruptive repository history rewrite and pose a critical security vulnerability, as highlighted by secure configuration guidelines </w:t>
      </w:r>
      <w:sdt>
        <w:sdtPr>
          <w:rPr>
            <w:rFonts w:eastAsia="Aptos" w:cs="Aptos"/>
          </w:rPr>
          <w:id w:val="1689718300"/>
          <w:citation/>
        </w:sdtPr>
        <w:sdtEndPr/>
        <w:sdtContent>
          <w:r w:rsidRPr="006F3B72">
            <w:rPr>
              <w:rFonts w:eastAsia="Aptos" w:cs="Aptos"/>
            </w:rPr>
            <w:fldChar w:fldCharType="begin"/>
          </w:r>
          <w:r w:rsidRPr="006F3B72">
            <w:rPr>
              <w:rFonts w:eastAsia="Aptos" w:cs="Aptos"/>
              <w:lang w:val="en-ZA"/>
            </w:rPr>
            <w:instrText xml:space="preserve"> CITATION OWA26 \l 7177 </w:instrText>
          </w:r>
          <w:r w:rsidRPr="006F3B72">
            <w:rPr>
              <w:rFonts w:eastAsia="Aptos" w:cs="Aptos"/>
            </w:rPr>
            <w:fldChar w:fldCharType="separate"/>
          </w:r>
          <w:r w:rsidRPr="006F3B72">
            <w:rPr>
              <w:rFonts w:eastAsia="Aptos" w:cs="Aptos"/>
              <w:noProof/>
              <w:lang w:val="en-ZA"/>
            </w:rPr>
            <w:t>(OWASP Foundation, n.d.)</w:t>
          </w:r>
          <w:r w:rsidRPr="006F3B72">
            <w:rPr>
              <w:rFonts w:eastAsia="Aptos" w:cs="Aptos"/>
            </w:rPr>
            <w:fldChar w:fldCharType="end"/>
          </w:r>
        </w:sdtContent>
      </w:sdt>
      <w:r w:rsidRPr="006F3B72">
        <w:rPr>
          <w:rFonts w:eastAsia="Aptos" w:cs="Aptos"/>
        </w:rPr>
        <w:t xml:space="preserve">. </w:t>
      </w:r>
    </w:p>
    <w:p w14:paraId="7F4CE5E7" w14:textId="77777777" w:rsidR="00DE16D0" w:rsidRPr="006F3B72" w:rsidRDefault="00DE16D0" w:rsidP="00DE16D0">
      <w:pPr>
        <w:pStyle w:val="Heading2"/>
        <w:spacing w:line="257" w:lineRule="auto"/>
        <w:rPr>
          <w:rFonts w:asciiTheme="minorHAnsi" w:hAnsiTheme="minorHAnsi"/>
          <w:color w:val="5B9BD5" w:themeColor="accent1"/>
          <w:sz w:val="22"/>
          <w:szCs w:val="22"/>
        </w:rPr>
      </w:pPr>
      <w:bookmarkStart w:id="23" w:name="_Toc241701980"/>
      <w:r w:rsidRPr="006F3B72">
        <w:rPr>
          <w:rFonts w:asciiTheme="minorHAnsi" w:eastAsia="Aptos Display" w:hAnsiTheme="minorHAnsi" w:cs="Aptos Display"/>
          <w:color w:val="5B9BD5" w:themeColor="accent1"/>
          <w:sz w:val="22"/>
          <w:szCs w:val="22"/>
        </w:rPr>
        <w:t>FE-07: Operational Cost Constraints</w:t>
      </w:r>
      <w:bookmarkEnd w:id="23"/>
    </w:p>
    <w:p w14:paraId="441CD112" w14:textId="77777777" w:rsidR="00DE16D0" w:rsidRPr="006F3B72" w:rsidRDefault="00DE16D0" w:rsidP="00DE16D0">
      <w:pPr>
        <w:pStyle w:val="ListParagraph"/>
        <w:numPr>
          <w:ilvl w:val="0"/>
          <w:numId w:val="1"/>
        </w:numPr>
        <w:tabs>
          <w:tab w:val="left" w:pos="0"/>
          <w:tab w:val="left" w:pos="720"/>
        </w:tabs>
        <w:spacing w:line="257" w:lineRule="auto"/>
        <w:rPr>
          <w:rFonts w:eastAsia="Aptos" w:cs="Aptos"/>
        </w:rPr>
      </w:pPr>
      <w:r w:rsidRPr="006F3B72">
        <w:rPr>
          <w:rFonts w:eastAsia="Aptos" w:cs="Aptos"/>
          <w:b/>
          <w:bCs/>
        </w:rPr>
        <w:t>Why this matters now:</w:t>
      </w:r>
      <w:r w:rsidRPr="006F3B72">
        <w:rPr>
          <w:rFonts w:eastAsia="Aptos" w:cs="Aptos"/>
        </w:rPr>
        <w:t xml:space="preserve"> The project constraints dictate a preference for free or low-cost services, but the actual hosting and operational costs on the scale are currently not estimated. </w:t>
      </w:r>
    </w:p>
    <w:p w14:paraId="208D66A6" w14:textId="77777777" w:rsidR="00DE16D0" w:rsidRPr="006F3B72" w:rsidRDefault="00DE16D0" w:rsidP="00DE16D0">
      <w:pPr>
        <w:pStyle w:val="ListParagraph"/>
        <w:numPr>
          <w:ilvl w:val="0"/>
          <w:numId w:val="1"/>
        </w:numPr>
        <w:tabs>
          <w:tab w:val="left" w:pos="0"/>
          <w:tab w:val="left" w:pos="720"/>
        </w:tabs>
        <w:spacing w:line="257" w:lineRule="auto"/>
        <w:rPr>
          <w:rFonts w:eastAsia="Aptos" w:cs="Aptos"/>
        </w:rPr>
      </w:pPr>
      <w:r w:rsidRPr="006F3B72">
        <w:rPr>
          <w:rFonts w:eastAsia="Aptos" w:cs="Aptos"/>
          <w:b/>
          <w:bCs/>
        </w:rPr>
        <w:lastRenderedPageBreak/>
        <w:t>Later engineering decision/activity influenced:</w:t>
      </w:r>
      <w:r w:rsidRPr="006F3B72">
        <w:rPr>
          <w:rFonts w:eastAsia="Aptos" w:cs="Aptos"/>
        </w:rPr>
        <w:t xml:space="preserve"> The formal technology stack selection in M2, database choice, and architecture design. </w:t>
      </w:r>
    </w:p>
    <w:p w14:paraId="6BA7B03D" w14:textId="77777777" w:rsidR="00DE16D0" w:rsidRPr="006F3B72" w:rsidRDefault="00DE16D0" w:rsidP="00DE16D0">
      <w:pPr>
        <w:pStyle w:val="ListParagraph"/>
        <w:numPr>
          <w:ilvl w:val="0"/>
          <w:numId w:val="1"/>
        </w:numPr>
        <w:tabs>
          <w:tab w:val="left" w:pos="0"/>
          <w:tab w:val="left" w:pos="720"/>
        </w:tabs>
        <w:spacing w:line="257" w:lineRule="auto"/>
        <w:rPr>
          <w:rFonts w:eastAsia="Aptos" w:cs="Aptos"/>
        </w:rPr>
      </w:pPr>
      <w:r w:rsidRPr="006F3B72">
        <w:rPr>
          <w:rFonts w:eastAsia="Aptos" w:cs="Aptos"/>
          <w:b/>
          <w:bCs/>
        </w:rPr>
        <w:t xml:space="preserve">Information </w:t>
      </w:r>
      <w:proofErr w:type="gramStart"/>
      <w:r w:rsidRPr="006F3B72">
        <w:rPr>
          <w:rFonts w:eastAsia="Aptos" w:cs="Aptos"/>
          <w:b/>
          <w:bCs/>
        </w:rPr>
        <w:t>still</w:t>
      </w:r>
      <w:proofErr w:type="gramEnd"/>
      <w:r w:rsidRPr="006F3B72">
        <w:rPr>
          <w:rFonts w:eastAsia="Aptos" w:cs="Aptos"/>
          <w:b/>
          <w:bCs/>
        </w:rPr>
        <w:t xml:space="preserve"> required:</w:t>
      </w:r>
      <w:r w:rsidRPr="006F3B72">
        <w:rPr>
          <w:rFonts w:eastAsia="Aptos" w:cs="Aptos"/>
        </w:rPr>
        <w:t xml:space="preserve"> The explicit free-tier limits of the chosen M2 services and the expected volume of community issue reports. </w:t>
      </w:r>
    </w:p>
    <w:p w14:paraId="1B210E5F" w14:textId="77777777" w:rsidR="00DE16D0" w:rsidRPr="006F3B72" w:rsidRDefault="00DE16D0" w:rsidP="00DE16D0">
      <w:pPr>
        <w:pStyle w:val="ListParagraph"/>
        <w:numPr>
          <w:ilvl w:val="0"/>
          <w:numId w:val="1"/>
        </w:numPr>
        <w:tabs>
          <w:tab w:val="left" w:pos="0"/>
          <w:tab w:val="left" w:pos="720"/>
        </w:tabs>
        <w:spacing w:line="257" w:lineRule="auto"/>
        <w:rPr>
          <w:rFonts w:eastAsia="Aptos" w:cs="Aptos"/>
        </w:rPr>
      </w:pPr>
      <w:r w:rsidRPr="006F3B72">
        <w:rPr>
          <w:rFonts w:eastAsia="Aptos" w:cs="Aptos"/>
          <w:b/>
          <w:bCs/>
        </w:rPr>
        <w:t>Risk if ignored:</w:t>
      </w:r>
      <w:r w:rsidRPr="006F3B72">
        <w:rPr>
          <w:rFonts w:eastAsia="Aptos" w:cs="Aptos"/>
        </w:rPr>
        <w:t xml:space="preserve"> Exceeding free-tier constraints during development could halt testing, or the final system could violate the approved project cost boundaries.</w:t>
      </w:r>
    </w:p>
    <w:p w14:paraId="5E310FE0" w14:textId="77777777" w:rsidR="00DE16D0" w:rsidRPr="006F3B72" w:rsidRDefault="00DE16D0" w:rsidP="00DE16D0">
      <w:pPr>
        <w:spacing w:after="120"/>
      </w:pPr>
    </w:p>
    <w:p w14:paraId="1B3AFB83" w14:textId="77777777" w:rsidR="00DE16D0" w:rsidRDefault="00DE16D0" w:rsidP="00A54C9B"/>
    <w:p w14:paraId="40CFA316" w14:textId="77777777" w:rsidR="00DE16D0" w:rsidRPr="006F3B72" w:rsidRDefault="00DE16D0" w:rsidP="00A54C9B"/>
    <w:p w14:paraId="78B05C4E" w14:textId="77777777" w:rsidR="7164ADCF" w:rsidRPr="006F3B72" w:rsidRDefault="7164ADCF"/>
    <w:p w14:paraId="20D209F5" w14:textId="77777777" w:rsidR="7164ADCF" w:rsidRPr="006F3B72" w:rsidRDefault="7164ADCF"/>
    <w:p w14:paraId="34D4CBF4" w14:textId="77777777" w:rsidR="7164ADCF" w:rsidRPr="006F3B72" w:rsidRDefault="7164ADCF"/>
    <w:p w14:paraId="62A12236" w14:textId="77777777" w:rsidR="7164ADCF" w:rsidRPr="006F3B72" w:rsidRDefault="7164ADCF"/>
    <w:p w14:paraId="5AAA51E6" w14:textId="77777777" w:rsidR="7164ADCF" w:rsidRPr="006F3B72" w:rsidRDefault="7164ADCF"/>
    <w:p w14:paraId="5314CE0E" w14:textId="77777777" w:rsidR="7164ADCF" w:rsidRPr="006F3B72" w:rsidRDefault="7164ADCF"/>
    <w:p w14:paraId="6031BF55" w14:textId="77777777" w:rsidR="7164ADCF" w:rsidRPr="006F3B72" w:rsidRDefault="7164ADCF"/>
    <w:p w14:paraId="6F860E52" w14:textId="77777777" w:rsidR="7164ADCF" w:rsidRPr="006F3B72" w:rsidRDefault="7164ADCF"/>
    <w:p w14:paraId="04E055F4" w14:textId="77777777" w:rsidR="7164ADCF" w:rsidRPr="006F3B72" w:rsidRDefault="7164ADCF"/>
    <w:p w14:paraId="2D4E365A" w14:textId="77777777" w:rsidR="7164ADCF" w:rsidRPr="006F3B72" w:rsidRDefault="7164ADCF"/>
    <w:p w14:paraId="2C87E3D4" w14:textId="77777777" w:rsidR="7164ADCF" w:rsidRPr="006F3B72" w:rsidRDefault="7164ADCF"/>
    <w:p w14:paraId="743BFA47" w14:textId="77777777" w:rsidR="7164ADCF" w:rsidRPr="006F3B72" w:rsidRDefault="7164ADCF"/>
    <w:p w14:paraId="3BFD73D3" w14:textId="77777777" w:rsidR="7164ADCF" w:rsidRPr="006F3B72" w:rsidRDefault="7164ADCF"/>
    <w:p w14:paraId="05512D36" w14:textId="77777777" w:rsidR="7164ADCF" w:rsidRPr="006F3B72" w:rsidRDefault="7164ADCF"/>
    <w:p w14:paraId="16403601" w14:textId="77777777" w:rsidR="7164ADCF" w:rsidRPr="006F3B72" w:rsidRDefault="7164ADCF"/>
    <w:p w14:paraId="38647F7C" w14:textId="77777777" w:rsidR="7164ADCF" w:rsidRPr="006F3B72" w:rsidRDefault="7164ADCF"/>
    <w:p w14:paraId="027B7797" w14:textId="77777777" w:rsidR="7164ADCF" w:rsidRPr="006F3B72" w:rsidRDefault="7164ADCF"/>
    <w:p w14:paraId="55A79087" w14:textId="77777777" w:rsidR="7164ADCF" w:rsidRPr="006F3B72" w:rsidRDefault="7164ADCF"/>
    <w:p w14:paraId="18607F7D" w14:textId="77777777" w:rsidR="7164ADCF" w:rsidRPr="006F3B72" w:rsidRDefault="7164ADCF"/>
    <w:p w14:paraId="49078CDE" w14:textId="77777777" w:rsidR="7164ADCF" w:rsidRPr="006F3B72" w:rsidRDefault="7164ADCF"/>
    <w:p w14:paraId="41B3EBCD" w14:textId="77777777" w:rsidR="7164ADCF" w:rsidRPr="006F3B72" w:rsidRDefault="7164ADCF"/>
    <w:p w14:paraId="2E69F86E" w14:textId="77777777" w:rsidR="7164ADCF" w:rsidRPr="006F3B72" w:rsidRDefault="7164ADCF"/>
    <w:p w14:paraId="326C6F73" w14:textId="77777777" w:rsidR="7164ADCF" w:rsidRPr="006F3B72" w:rsidRDefault="7164ADCF"/>
    <w:p w14:paraId="04FC604E" w14:textId="77777777" w:rsidR="006B422C" w:rsidRPr="006F3B72" w:rsidRDefault="006B422C" w:rsidP="00DE16D0">
      <w:pPr>
        <w:pStyle w:val="Heading2"/>
      </w:pPr>
      <w:bookmarkStart w:id="24" w:name="_Toc241701981"/>
      <w:r w:rsidRPr="006F3B72">
        <w:lastRenderedPageBreak/>
        <w:t>Risk Register</w:t>
      </w:r>
      <w:bookmarkEnd w:id="24"/>
    </w:p>
    <w:p w14:paraId="6107356C" w14:textId="77777777" w:rsidR="006B422C" w:rsidRPr="006F3B72" w:rsidRDefault="006B422C" w:rsidP="006B422C">
      <w:r w:rsidRPr="006F3B72">
        <w:t xml:space="preserve">Probability and impact are rated Low, Medium, or High, and Priority is derived from the matrix below, adapted from standard project risk management frameworks </w:t>
      </w:r>
      <w:sdt>
        <w:sdtPr>
          <w:id w:val="-285578200"/>
          <w:citation/>
        </w:sdtPr>
        <w:sdtEndPr/>
        <w:sdtContent>
          <w:r w:rsidRPr="006F3B72">
            <w:fldChar w:fldCharType="begin"/>
          </w:r>
          <w:r w:rsidRPr="006F3B72">
            <w:rPr>
              <w:lang w:val="en-ZA"/>
            </w:rPr>
            <w:instrText xml:space="preserve"> CITATION Pro21 \l 7177 </w:instrText>
          </w:r>
          <w:r w:rsidRPr="006F3B72">
            <w:fldChar w:fldCharType="separate"/>
          </w:r>
          <w:r w:rsidRPr="006F3B72">
            <w:rPr>
              <w:noProof/>
              <w:lang w:val="en-ZA"/>
            </w:rPr>
            <w:t>(Project Management Institute, 2021)</w:t>
          </w:r>
          <w:r w:rsidRPr="006F3B72">
            <w:fldChar w:fldCharType="end"/>
          </w:r>
        </w:sdtContent>
      </w:sdt>
      <w:r w:rsidRPr="006F3B72">
        <w:t>.</w:t>
      </w:r>
    </w:p>
    <w:p w14:paraId="6C996D10" w14:textId="77777777" w:rsidR="006B422C" w:rsidRPr="004A2D73" w:rsidRDefault="006B422C" w:rsidP="006B422C">
      <w:pPr>
        <w:pStyle w:val="Heading2"/>
        <w:spacing w:line="257" w:lineRule="auto"/>
        <w:rPr>
          <w:rFonts w:asciiTheme="minorHAnsi" w:hAnsiTheme="minorHAnsi"/>
          <w:color w:val="5B9BD5" w:themeColor="accent1"/>
          <w:sz w:val="22"/>
          <w:szCs w:val="22"/>
        </w:rPr>
      </w:pPr>
      <w:bookmarkStart w:id="25" w:name="_Toc241701982"/>
      <w:r w:rsidRPr="004A2D73">
        <w:rPr>
          <w:rFonts w:asciiTheme="minorHAnsi" w:eastAsia="Aptos Display" w:hAnsiTheme="minorHAnsi" w:cs="Aptos Display"/>
          <w:color w:val="5B9BD5" w:themeColor="accent1"/>
          <w:sz w:val="22"/>
          <w:szCs w:val="22"/>
        </w:rPr>
        <w:t>Scoring Scale</w:t>
      </w:r>
      <w:bookmarkEnd w:id="25"/>
    </w:p>
    <w:p w14:paraId="54F9F02E" w14:textId="77777777" w:rsidR="006B422C" w:rsidRPr="006F3B72" w:rsidRDefault="006B422C" w:rsidP="006B422C">
      <w:pPr>
        <w:spacing w:line="257" w:lineRule="auto"/>
      </w:pPr>
      <w:r w:rsidRPr="006F3B72">
        <w:rPr>
          <w:rFonts w:eastAsia="Aptos" w:cs="Aptos"/>
        </w:rPr>
        <w:t>Probability and impact are rated Low, Medium, or High. Priority is derived from the matrix below.</w:t>
      </w:r>
    </w:p>
    <w:tbl>
      <w:tblPr>
        <w:tblStyle w:val="TableGrid"/>
        <w:tblW w:w="0" w:type="auto"/>
        <w:tblLook w:val="04A0" w:firstRow="1" w:lastRow="0" w:firstColumn="1" w:lastColumn="0" w:noHBand="0" w:noVBand="1"/>
      </w:tblPr>
      <w:tblGrid>
        <w:gridCol w:w="2250"/>
        <w:gridCol w:w="2250"/>
        <w:gridCol w:w="2250"/>
        <w:gridCol w:w="2250"/>
      </w:tblGrid>
      <w:tr w:rsidR="006B422C" w:rsidRPr="006F3B72" w14:paraId="0055139B" w14:textId="77777777" w:rsidTr="006F3B72">
        <w:trPr>
          <w:trHeight w:val="300"/>
        </w:trPr>
        <w:tc>
          <w:tcPr>
            <w:tcW w:w="2250" w:type="dxa"/>
            <w:shd w:val="clear" w:color="auto" w:fill="9CC2E5" w:themeFill="accent1" w:themeFillTint="99"/>
          </w:tcPr>
          <w:p w14:paraId="137FE7CF" w14:textId="77777777" w:rsidR="006B422C" w:rsidRPr="006F3B72" w:rsidRDefault="006B422C">
            <w:pPr>
              <w:rPr>
                <w:b/>
              </w:rPr>
            </w:pPr>
            <w:r w:rsidRPr="006F3B72">
              <w:rPr>
                <w:rFonts w:eastAsia="Aptos" w:cs="Aptos"/>
                <w:b/>
              </w:rPr>
              <w:t>Probability/ Impact</w:t>
            </w:r>
          </w:p>
        </w:tc>
        <w:tc>
          <w:tcPr>
            <w:tcW w:w="2250" w:type="dxa"/>
            <w:shd w:val="clear" w:color="auto" w:fill="9CC2E5" w:themeFill="accent1" w:themeFillTint="99"/>
          </w:tcPr>
          <w:p w14:paraId="2CECB489" w14:textId="77777777" w:rsidR="006B422C" w:rsidRPr="006F3B72" w:rsidRDefault="006B422C">
            <w:pPr>
              <w:rPr>
                <w:b/>
              </w:rPr>
            </w:pPr>
            <w:r w:rsidRPr="006F3B72">
              <w:rPr>
                <w:rFonts w:eastAsia="Aptos" w:cs="Aptos"/>
                <w:b/>
              </w:rPr>
              <w:t>Low</w:t>
            </w:r>
          </w:p>
        </w:tc>
        <w:tc>
          <w:tcPr>
            <w:tcW w:w="2250" w:type="dxa"/>
            <w:shd w:val="clear" w:color="auto" w:fill="9CC2E5" w:themeFill="accent1" w:themeFillTint="99"/>
          </w:tcPr>
          <w:p w14:paraId="0FD6B86D" w14:textId="77777777" w:rsidR="006B422C" w:rsidRPr="006F3B72" w:rsidRDefault="006B422C">
            <w:pPr>
              <w:rPr>
                <w:b/>
              </w:rPr>
            </w:pPr>
            <w:r w:rsidRPr="006F3B72">
              <w:rPr>
                <w:rFonts w:eastAsia="Aptos" w:cs="Aptos"/>
                <w:b/>
              </w:rPr>
              <w:t>Medium</w:t>
            </w:r>
          </w:p>
        </w:tc>
        <w:tc>
          <w:tcPr>
            <w:tcW w:w="2250" w:type="dxa"/>
            <w:shd w:val="clear" w:color="auto" w:fill="9CC2E5" w:themeFill="accent1" w:themeFillTint="99"/>
          </w:tcPr>
          <w:p w14:paraId="3B6DDA1B" w14:textId="77777777" w:rsidR="006B422C" w:rsidRPr="006F3B72" w:rsidRDefault="006B422C">
            <w:pPr>
              <w:rPr>
                <w:b/>
              </w:rPr>
            </w:pPr>
            <w:r w:rsidRPr="006F3B72">
              <w:rPr>
                <w:rFonts w:eastAsia="Aptos" w:cs="Aptos"/>
                <w:b/>
              </w:rPr>
              <w:t>High</w:t>
            </w:r>
          </w:p>
        </w:tc>
      </w:tr>
      <w:tr w:rsidR="006B422C" w:rsidRPr="006F3B72" w14:paraId="51920FBE" w14:textId="77777777" w:rsidTr="00023471">
        <w:trPr>
          <w:trHeight w:val="300"/>
        </w:trPr>
        <w:tc>
          <w:tcPr>
            <w:tcW w:w="2250" w:type="dxa"/>
          </w:tcPr>
          <w:p w14:paraId="5ADDD3F5" w14:textId="77777777" w:rsidR="006B422C" w:rsidRPr="006F3B72" w:rsidRDefault="006B422C">
            <w:pPr>
              <w:rPr>
                <w:b/>
              </w:rPr>
            </w:pPr>
            <w:r w:rsidRPr="006F3B72">
              <w:rPr>
                <w:rFonts w:eastAsia="Aptos" w:cs="Aptos"/>
                <w:b/>
              </w:rPr>
              <w:t xml:space="preserve">Low </w:t>
            </w:r>
          </w:p>
        </w:tc>
        <w:tc>
          <w:tcPr>
            <w:tcW w:w="2250" w:type="dxa"/>
          </w:tcPr>
          <w:p w14:paraId="0B19561E" w14:textId="77777777" w:rsidR="006B422C" w:rsidRPr="006F3B72" w:rsidRDefault="006B422C">
            <w:r w:rsidRPr="006F3B72">
              <w:rPr>
                <w:rFonts w:eastAsia="Aptos" w:cs="Aptos"/>
                <w:color w:val="000000" w:themeColor="text1"/>
              </w:rPr>
              <w:t>Low</w:t>
            </w:r>
          </w:p>
        </w:tc>
        <w:tc>
          <w:tcPr>
            <w:tcW w:w="2250" w:type="dxa"/>
          </w:tcPr>
          <w:p w14:paraId="66098547" w14:textId="77777777" w:rsidR="006B422C" w:rsidRPr="006F3B72" w:rsidRDefault="006B422C">
            <w:r w:rsidRPr="006F3B72">
              <w:rPr>
                <w:rFonts w:eastAsia="Aptos" w:cs="Aptos"/>
                <w:color w:val="000000" w:themeColor="text1"/>
              </w:rPr>
              <w:t>Low</w:t>
            </w:r>
          </w:p>
        </w:tc>
        <w:tc>
          <w:tcPr>
            <w:tcW w:w="2250" w:type="dxa"/>
          </w:tcPr>
          <w:p w14:paraId="164AE078" w14:textId="77777777" w:rsidR="006B422C" w:rsidRPr="006F3B72" w:rsidRDefault="006B422C">
            <w:r w:rsidRPr="006F3B72">
              <w:rPr>
                <w:rFonts w:eastAsia="Aptos" w:cs="Aptos"/>
                <w:color w:val="000000" w:themeColor="text1"/>
              </w:rPr>
              <w:t>Medium</w:t>
            </w:r>
          </w:p>
        </w:tc>
      </w:tr>
      <w:tr w:rsidR="006B422C" w:rsidRPr="006F3B72" w14:paraId="5D064EC2" w14:textId="77777777" w:rsidTr="00023471">
        <w:trPr>
          <w:trHeight w:val="300"/>
        </w:trPr>
        <w:tc>
          <w:tcPr>
            <w:tcW w:w="2250" w:type="dxa"/>
          </w:tcPr>
          <w:p w14:paraId="6B72D60B" w14:textId="77777777" w:rsidR="006B422C" w:rsidRPr="006F3B72" w:rsidRDefault="006B422C">
            <w:pPr>
              <w:rPr>
                <w:b/>
              </w:rPr>
            </w:pPr>
            <w:r w:rsidRPr="006F3B72">
              <w:rPr>
                <w:rFonts w:eastAsia="Aptos" w:cs="Aptos"/>
                <w:b/>
              </w:rPr>
              <w:t xml:space="preserve">Medium </w:t>
            </w:r>
          </w:p>
        </w:tc>
        <w:tc>
          <w:tcPr>
            <w:tcW w:w="2250" w:type="dxa"/>
          </w:tcPr>
          <w:p w14:paraId="2F8A6506" w14:textId="77777777" w:rsidR="006B422C" w:rsidRPr="006F3B72" w:rsidRDefault="006B422C">
            <w:r w:rsidRPr="006F3B72">
              <w:rPr>
                <w:rFonts w:eastAsia="Aptos" w:cs="Aptos"/>
                <w:color w:val="000000" w:themeColor="text1"/>
              </w:rPr>
              <w:t>Low</w:t>
            </w:r>
          </w:p>
        </w:tc>
        <w:tc>
          <w:tcPr>
            <w:tcW w:w="2250" w:type="dxa"/>
          </w:tcPr>
          <w:p w14:paraId="6B5268ED" w14:textId="77777777" w:rsidR="006B422C" w:rsidRPr="006F3B72" w:rsidRDefault="006B422C">
            <w:r w:rsidRPr="006F3B72">
              <w:rPr>
                <w:rFonts w:eastAsia="Aptos" w:cs="Aptos"/>
                <w:color w:val="000000" w:themeColor="text1"/>
              </w:rPr>
              <w:t>Medium</w:t>
            </w:r>
          </w:p>
        </w:tc>
        <w:tc>
          <w:tcPr>
            <w:tcW w:w="2250" w:type="dxa"/>
          </w:tcPr>
          <w:p w14:paraId="53902C74" w14:textId="77777777" w:rsidR="006B422C" w:rsidRPr="006F3B72" w:rsidRDefault="006B422C">
            <w:r w:rsidRPr="006F3B72">
              <w:rPr>
                <w:rFonts w:eastAsia="Aptos" w:cs="Aptos"/>
                <w:color w:val="000000" w:themeColor="text1"/>
              </w:rPr>
              <w:t>High</w:t>
            </w:r>
          </w:p>
        </w:tc>
      </w:tr>
      <w:tr w:rsidR="006B422C" w:rsidRPr="006F3B72" w14:paraId="4E438FEF" w14:textId="77777777" w:rsidTr="00023471">
        <w:trPr>
          <w:trHeight w:val="300"/>
        </w:trPr>
        <w:tc>
          <w:tcPr>
            <w:tcW w:w="2250" w:type="dxa"/>
          </w:tcPr>
          <w:p w14:paraId="5608428A" w14:textId="77777777" w:rsidR="006B422C" w:rsidRPr="006F3B72" w:rsidRDefault="006B422C">
            <w:pPr>
              <w:rPr>
                <w:b/>
              </w:rPr>
            </w:pPr>
            <w:r w:rsidRPr="006F3B72">
              <w:rPr>
                <w:rFonts w:eastAsia="Aptos" w:cs="Aptos"/>
                <w:b/>
              </w:rPr>
              <w:t>High</w:t>
            </w:r>
          </w:p>
        </w:tc>
        <w:tc>
          <w:tcPr>
            <w:tcW w:w="2250" w:type="dxa"/>
          </w:tcPr>
          <w:p w14:paraId="15ED8EB6" w14:textId="77777777" w:rsidR="006B422C" w:rsidRPr="006F3B72" w:rsidRDefault="006B422C">
            <w:r w:rsidRPr="006F3B72">
              <w:rPr>
                <w:rFonts w:eastAsia="Aptos" w:cs="Aptos"/>
                <w:color w:val="000000" w:themeColor="text1"/>
              </w:rPr>
              <w:t>Medium</w:t>
            </w:r>
          </w:p>
        </w:tc>
        <w:tc>
          <w:tcPr>
            <w:tcW w:w="2250" w:type="dxa"/>
          </w:tcPr>
          <w:p w14:paraId="5588A924" w14:textId="77777777" w:rsidR="006B422C" w:rsidRPr="006F3B72" w:rsidRDefault="006B422C">
            <w:r w:rsidRPr="006F3B72">
              <w:rPr>
                <w:rFonts w:eastAsia="Aptos" w:cs="Aptos"/>
                <w:color w:val="000000" w:themeColor="text1"/>
              </w:rPr>
              <w:t>High</w:t>
            </w:r>
          </w:p>
        </w:tc>
        <w:tc>
          <w:tcPr>
            <w:tcW w:w="2250" w:type="dxa"/>
          </w:tcPr>
          <w:p w14:paraId="76CDBFCA" w14:textId="77777777" w:rsidR="006B422C" w:rsidRPr="006F3B72" w:rsidRDefault="006B422C">
            <w:r w:rsidRPr="006F3B72">
              <w:rPr>
                <w:rFonts w:eastAsia="Aptos" w:cs="Aptos"/>
                <w:color w:val="000000" w:themeColor="text1"/>
              </w:rPr>
              <w:t>Critical</w:t>
            </w:r>
          </w:p>
        </w:tc>
      </w:tr>
    </w:tbl>
    <w:p w14:paraId="10F59EDE" w14:textId="77777777" w:rsidR="006B422C" w:rsidRPr="006F3B72" w:rsidRDefault="006B422C" w:rsidP="006B422C">
      <w:pPr>
        <w:spacing w:line="257" w:lineRule="auto"/>
      </w:pPr>
      <w:r w:rsidRPr="006F3B72">
        <w:rPr>
          <w:rFonts w:eastAsia="Aptos" w:cs="Aptos"/>
        </w:rPr>
        <w:t xml:space="preserve"> </w:t>
      </w:r>
    </w:p>
    <w:p w14:paraId="39DC525C" w14:textId="77777777" w:rsidR="006B422C" w:rsidRPr="004A2D73" w:rsidRDefault="006B422C" w:rsidP="006B422C">
      <w:pPr>
        <w:pStyle w:val="Heading2"/>
        <w:spacing w:line="257" w:lineRule="auto"/>
        <w:rPr>
          <w:rFonts w:asciiTheme="minorHAnsi" w:hAnsiTheme="minorHAnsi"/>
          <w:color w:val="5B9BD5" w:themeColor="accent1"/>
          <w:sz w:val="22"/>
          <w:szCs w:val="22"/>
        </w:rPr>
      </w:pPr>
      <w:bookmarkStart w:id="26" w:name="_Toc241701983"/>
      <w:r w:rsidRPr="004A2D73">
        <w:rPr>
          <w:rFonts w:asciiTheme="minorHAnsi" w:eastAsia="Aptos Display" w:hAnsiTheme="minorHAnsi" w:cs="Aptos Display"/>
          <w:color w:val="5B9BD5" w:themeColor="accent1"/>
          <w:sz w:val="22"/>
          <w:szCs w:val="22"/>
        </w:rPr>
        <w:t>Risk register Table</w:t>
      </w:r>
      <w:bookmarkEnd w:id="26"/>
    </w:p>
    <w:tbl>
      <w:tblPr>
        <w:tblStyle w:val="TableGrid"/>
        <w:tblW w:w="0" w:type="auto"/>
        <w:tblLook w:val="04A0" w:firstRow="1" w:lastRow="0" w:firstColumn="1" w:lastColumn="0" w:noHBand="0" w:noVBand="1"/>
      </w:tblPr>
      <w:tblGrid>
        <w:gridCol w:w="420"/>
        <w:gridCol w:w="1216"/>
        <w:gridCol w:w="1695"/>
        <w:gridCol w:w="764"/>
        <w:gridCol w:w="629"/>
        <w:gridCol w:w="629"/>
        <w:gridCol w:w="1216"/>
        <w:gridCol w:w="1052"/>
        <w:gridCol w:w="867"/>
        <w:gridCol w:w="528"/>
      </w:tblGrid>
      <w:tr w:rsidR="006F3B72" w:rsidRPr="006F3B72" w14:paraId="2FCCAF2A" w14:textId="77777777" w:rsidTr="006F3B72">
        <w:trPr>
          <w:trHeight w:val="555"/>
        </w:trPr>
        <w:tc>
          <w:tcPr>
            <w:tcW w:w="615" w:type="dxa"/>
            <w:shd w:val="clear" w:color="auto" w:fill="9CC2E5" w:themeFill="accent1" w:themeFillTint="99"/>
          </w:tcPr>
          <w:p w14:paraId="5450779A" w14:textId="77777777" w:rsidR="006B422C" w:rsidRPr="006F3B72" w:rsidRDefault="006B422C">
            <w:pPr>
              <w:spacing w:after="160" w:line="257" w:lineRule="auto"/>
              <w:rPr>
                <w:rFonts w:eastAsia="Aptos" w:cs="Aptos"/>
                <w:b/>
              </w:rPr>
            </w:pPr>
            <w:r w:rsidRPr="006F3B72">
              <w:rPr>
                <w:rFonts w:eastAsia="Aptos" w:cs="Aptos"/>
                <w:b/>
              </w:rPr>
              <w:t>Risk ID</w:t>
            </w:r>
          </w:p>
        </w:tc>
        <w:tc>
          <w:tcPr>
            <w:tcW w:w="1275" w:type="dxa"/>
            <w:shd w:val="clear" w:color="auto" w:fill="9CC2E5" w:themeFill="accent1" w:themeFillTint="99"/>
          </w:tcPr>
          <w:p w14:paraId="2E09232B" w14:textId="77777777" w:rsidR="006B422C" w:rsidRPr="006F3B72" w:rsidRDefault="006B422C">
            <w:pPr>
              <w:spacing w:after="160" w:line="257" w:lineRule="auto"/>
              <w:rPr>
                <w:rFonts w:eastAsia="Aptos" w:cs="Aptos"/>
                <w:b/>
                <w:bCs/>
              </w:rPr>
            </w:pPr>
            <w:r w:rsidRPr="006F3B72">
              <w:rPr>
                <w:rFonts w:eastAsia="Aptos" w:cs="Aptos"/>
                <w:b/>
              </w:rPr>
              <w:t>Description</w:t>
            </w:r>
          </w:p>
        </w:tc>
        <w:tc>
          <w:tcPr>
            <w:tcW w:w="1845" w:type="dxa"/>
            <w:shd w:val="clear" w:color="auto" w:fill="9CC2E5" w:themeFill="accent1" w:themeFillTint="99"/>
          </w:tcPr>
          <w:p w14:paraId="2F96E264" w14:textId="77777777" w:rsidR="006B422C" w:rsidRPr="006F3B72" w:rsidRDefault="006B422C">
            <w:pPr>
              <w:spacing w:after="160" w:line="257" w:lineRule="auto"/>
              <w:rPr>
                <w:rFonts w:eastAsia="Aptos" w:cs="Aptos"/>
                <w:b/>
                <w:bCs/>
              </w:rPr>
            </w:pPr>
            <w:r w:rsidRPr="006F3B72">
              <w:rPr>
                <w:rFonts w:eastAsia="Aptos" w:cs="Aptos"/>
                <w:b/>
              </w:rPr>
              <w:t>Cause</w:t>
            </w:r>
          </w:p>
        </w:tc>
        <w:tc>
          <w:tcPr>
            <w:tcW w:w="675" w:type="dxa"/>
            <w:shd w:val="clear" w:color="auto" w:fill="9CC2E5" w:themeFill="accent1" w:themeFillTint="99"/>
          </w:tcPr>
          <w:p w14:paraId="4A77F1E4" w14:textId="77777777" w:rsidR="006B422C" w:rsidRPr="006F3B72" w:rsidRDefault="006B422C">
            <w:pPr>
              <w:spacing w:after="160" w:line="257" w:lineRule="auto"/>
              <w:rPr>
                <w:rFonts w:eastAsia="Aptos" w:cs="Aptos"/>
                <w:b/>
                <w:bCs/>
              </w:rPr>
            </w:pPr>
            <w:r w:rsidRPr="006F3B72">
              <w:rPr>
                <w:rFonts w:eastAsia="Aptos" w:cs="Aptos"/>
                <w:b/>
              </w:rPr>
              <w:t>Probability</w:t>
            </w:r>
          </w:p>
        </w:tc>
        <w:tc>
          <w:tcPr>
            <w:tcW w:w="675" w:type="dxa"/>
            <w:shd w:val="clear" w:color="auto" w:fill="9CC2E5" w:themeFill="accent1" w:themeFillTint="99"/>
          </w:tcPr>
          <w:p w14:paraId="76879051" w14:textId="77777777" w:rsidR="006B422C" w:rsidRPr="006F3B72" w:rsidRDefault="006B422C">
            <w:pPr>
              <w:spacing w:after="160" w:line="257" w:lineRule="auto"/>
              <w:rPr>
                <w:rFonts w:eastAsia="Aptos" w:cs="Aptos"/>
                <w:b/>
                <w:bCs/>
              </w:rPr>
            </w:pPr>
            <w:r w:rsidRPr="006F3B72">
              <w:rPr>
                <w:rFonts w:eastAsia="Aptos" w:cs="Aptos"/>
                <w:b/>
              </w:rPr>
              <w:t>Impact</w:t>
            </w:r>
          </w:p>
        </w:tc>
        <w:tc>
          <w:tcPr>
            <w:tcW w:w="675" w:type="dxa"/>
            <w:shd w:val="clear" w:color="auto" w:fill="9CC2E5" w:themeFill="accent1" w:themeFillTint="99"/>
          </w:tcPr>
          <w:p w14:paraId="49B8611F" w14:textId="77777777" w:rsidR="006B422C" w:rsidRPr="006F3B72" w:rsidRDefault="006B422C">
            <w:pPr>
              <w:spacing w:after="160" w:line="257" w:lineRule="auto"/>
              <w:rPr>
                <w:rFonts w:eastAsia="Aptos" w:cs="Aptos"/>
                <w:b/>
                <w:bCs/>
              </w:rPr>
            </w:pPr>
            <w:r w:rsidRPr="006F3B72">
              <w:rPr>
                <w:rFonts w:eastAsia="Aptos" w:cs="Aptos"/>
                <w:b/>
              </w:rPr>
              <w:t>Priority</w:t>
            </w:r>
          </w:p>
        </w:tc>
        <w:tc>
          <w:tcPr>
            <w:tcW w:w="1269" w:type="dxa"/>
            <w:shd w:val="clear" w:color="auto" w:fill="9CC2E5" w:themeFill="accent1" w:themeFillTint="99"/>
          </w:tcPr>
          <w:p w14:paraId="4172B91B" w14:textId="77777777" w:rsidR="006B422C" w:rsidRPr="006F3B72" w:rsidRDefault="006B422C">
            <w:pPr>
              <w:spacing w:after="160" w:line="257" w:lineRule="auto"/>
              <w:rPr>
                <w:rFonts w:eastAsia="Aptos" w:cs="Aptos"/>
                <w:b/>
                <w:bCs/>
              </w:rPr>
            </w:pPr>
            <w:r w:rsidRPr="006F3B72">
              <w:rPr>
                <w:rFonts w:eastAsia="Aptos" w:cs="Aptos"/>
                <w:b/>
              </w:rPr>
              <w:t>Mitigation</w:t>
            </w:r>
          </w:p>
        </w:tc>
        <w:tc>
          <w:tcPr>
            <w:tcW w:w="1035" w:type="dxa"/>
            <w:shd w:val="clear" w:color="auto" w:fill="9CC2E5" w:themeFill="accent1" w:themeFillTint="99"/>
          </w:tcPr>
          <w:p w14:paraId="6934084A" w14:textId="77777777" w:rsidR="006B422C" w:rsidRPr="006F3B72" w:rsidRDefault="006B422C">
            <w:pPr>
              <w:spacing w:after="160" w:line="257" w:lineRule="auto"/>
              <w:rPr>
                <w:rFonts w:eastAsia="Aptos" w:cs="Aptos"/>
                <w:b/>
                <w:bCs/>
              </w:rPr>
            </w:pPr>
            <w:r w:rsidRPr="006F3B72">
              <w:rPr>
                <w:rFonts w:eastAsia="Aptos" w:cs="Aptos"/>
                <w:b/>
              </w:rPr>
              <w:t>Contingency</w:t>
            </w:r>
          </w:p>
        </w:tc>
        <w:tc>
          <w:tcPr>
            <w:tcW w:w="701" w:type="dxa"/>
            <w:shd w:val="clear" w:color="auto" w:fill="9CC2E5" w:themeFill="accent1" w:themeFillTint="99"/>
          </w:tcPr>
          <w:p w14:paraId="0C2EE3AA" w14:textId="77777777" w:rsidR="006B422C" w:rsidRPr="006F3B72" w:rsidRDefault="006B422C">
            <w:pPr>
              <w:spacing w:after="160" w:line="257" w:lineRule="auto"/>
              <w:rPr>
                <w:rFonts w:eastAsia="Aptos" w:cs="Aptos"/>
                <w:b/>
                <w:bCs/>
              </w:rPr>
            </w:pPr>
            <w:r w:rsidRPr="006F3B72">
              <w:rPr>
                <w:rFonts w:eastAsia="Aptos" w:cs="Aptos"/>
                <w:b/>
              </w:rPr>
              <w:t>Owner</w:t>
            </w:r>
          </w:p>
        </w:tc>
        <w:tc>
          <w:tcPr>
            <w:tcW w:w="396" w:type="dxa"/>
            <w:shd w:val="clear" w:color="auto" w:fill="9CC2E5" w:themeFill="accent1" w:themeFillTint="99"/>
          </w:tcPr>
          <w:p w14:paraId="7DE0AFFE" w14:textId="77777777" w:rsidR="006B422C" w:rsidRPr="006F3B72" w:rsidRDefault="006B422C">
            <w:pPr>
              <w:spacing w:after="160" w:line="257" w:lineRule="auto"/>
              <w:rPr>
                <w:rFonts w:eastAsia="Aptos" w:cs="Aptos"/>
                <w:b/>
                <w:bCs/>
              </w:rPr>
            </w:pPr>
            <w:r w:rsidRPr="006F3B72">
              <w:rPr>
                <w:rFonts w:eastAsia="Aptos" w:cs="Aptos"/>
                <w:b/>
              </w:rPr>
              <w:t>Status</w:t>
            </w:r>
          </w:p>
        </w:tc>
      </w:tr>
      <w:tr w:rsidR="006F3B72" w:rsidRPr="006F3B72" w14:paraId="12F65F94" w14:textId="77777777" w:rsidTr="00023471">
        <w:trPr>
          <w:trHeight w:val="300"/>
        </w:trPr>
        <w:tc>
          <w:tcPr>
            <w:tcW w:w="615" w:type="dxa"/>
          </w:tcPr>
          <w:p w14:paraId="5A68BCE4" w14:textId="77777777" w:rsidR="006B422C" w:rsidRPr="006F3B72" w:rsidRDefault="006B422C">
            <w:pPr>
              <w:spacing w:after="160" w:line="257" w:lineRule="auto"/>
              <w:rPr>
                <w:rFonts w:eastAsia="Aptos" w:cs="Aptos"/>
                <w:b/>
              </w:rPr>
            </w:pPr>
            <w:r w:rsidRPr="006F3B72">
              <w:rPr>
                <w:rFonts w:eastAsia="Aptos" w:cs="Aptos"/>
                <w:b/>
              </w:rPr>
              <w:t>R-001</w:t>
            </w:r>
          </w:p>
        </w:tc>
        <w:tc>
          <w:tcPr>
            <w:tcW w:w="1275" w:type="dxa"/>
          </w:tcPr>
          <w:p w14:paraId="7F23607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Uncontrolled scope creep after the requirements baseline is signed off.</w:t>
            </w:r>
          </w:p>
        </w:tc>
        <w:tc>
          <w:tcPr>
            <w:tcW w:w="1845" w:type="dxa"/>
          </w:tcPr>
          <w:p w14:paraId="0B390682"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Pressure to keep adding Requester/Staff/Management capabilities post-baseline; brief allows "additional features</w:t>
            </w:r>
            <w:proofErr w:type="gramStart"/>
            <w:r w:rsidRPr="006F3B72">
              <w:rPr>
                <w:rFonts w:eastAsia="Aptos" w:cs="Aptos"/>
                <w:color w:val="000000" w:themeColor="text1"/>
              </w:rPr>
              <w:t>"</w:t>
            </w:r>
            <w:proofErr w:type="gramEnd"/>
            <w:r w:rsidRPr="006F3B72">
              <w:rPr>
                <w:rFonts w:eastAsia="Aptos" w:cs="Aptos"/>
                <w:color w:val="000000" w:themeColor="text1"/>
              </w:rPr>
              <w:t xml:space="preserve"> but scope discipline is easy to underestimate. </w:t>
            </w:r>
          </w:p>
        </w:tc>
        <w:tc>
          <w:tcPr>
            <w:tcW w:w="675" w:type="dxa"/>
          </w:tcPr>
          <w:p w14:paraId="25BB6924"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21BD619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7955E40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1269" w:type="dxa"/>
          </w:tcPr>
          <w:p w14:paraId="6F1AACC6"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Baseline scope explicitly in PED with in/out/deferred lists; any new capability goes through the Change Management flow before it's built.</w:t>
            </w:r>
          </w:p>
        </w:tc>
        <w:tc>
          <w:tcPr>
            <w:tcW w:w="1035" w:type="dxa"/>
          </w:tcPr>
          <w:p w14:paraId="6D63110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Reject or formally defer the change; log it in the Decision Log with rationale instead of silently absorbing it.</w:t>
            </w:r>
          </w:p>
        </w:tc>
        <w:tc>
          <w:tcPr>
            <w:tcW w:w="701" w:type="dxa"/>
          </w:tcPr>
          <w:p w14:paraId="0C9219E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Masilo Pudikabekwa </w:t>
            </w:r>
          </w:p>
        </w:tc>
        <w:tc>
          <w:tcPr>
            <w:tcW w:w="396" w:type="dxa"/>
          </w:tcPr>
          <w:p w14:paraId="5BF9A33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55A30F89" w14:textId="77777777" w:rsidTr="00023471">
        <w:trPr>
          <w:trHeight w:val="300"/>
        </w:trPr>
        <w:tc>
          <w:tcPr>
            <w:tcW w:w="615" w:type="dxa"/>
          </w:tcPr>
          <w:p w14:paraId="10BD5CE7" w14:textId="77777777" w:rsidR="006B422C" w:rsidRPr="006F3B72" w:rsidRDefault="006B422C">
            <w:pPr>
              <w:spacing w:after="160" w:line="257" w:lineRule="auto"/>
              <w:rPr>
                <w:rFonts w:eastAsia="Aptos" w:cs="Aptos"/>
                <w:b/>
              </w:rPr>
            </w:pPr>
            <w:r w:rsidRPr="006F3B72">
              <w:rPr>
                <w:rFonts w:eastAsia="Aptos" w:cs="Aptos"/>
                <w:b/>
              </w:rPr>
              <w:t>R-002</w:t>
            </w:r>
          </w:p>
        </w:tc>
        <w:tc>
          <w:tcPr>
            <w:tcW w:w="1275" w:type="dxa"/>
          </w:tcPr>
          <w:p w14:paraId="4BA1BCD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Misinterpreted or internally conflicting stakeholder needs.</w:t>
            </w:r>
          </w:p>
        </w:tc>
        <w:tc>
          <w:tcPr>
            <w:tcW w:w="1845" w:type="dxa"/>
          </w:tcPr>
          <w:p w14:paraId="16D77E45"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No real client — Requester/Staff/Management needs are simulated by the team, so disagreements on interpretation surface late.</w:t>
            </w:r>
          </w:p>
        </w:tc>
        <w:tc>
          <w:tcPr>
            <w:tcW w:w="675" w:type="dxa"/>
          </w:tcPr>
          <w:p w14:paraId="6413ECF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6B75A52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1B4DAD9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1269" w:type="dxa"/>
          </w:tcPr>
          <w:p w14:paraId="0E08A32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Document stakeholder assumptions explicitly in the Stakeholder Analysis; cross-check </w:t>
            </w:r>
            <w:r w:rsidRPr="006F3B72">
              <w:rPr>
                <w:rFonts w:eastAsia="Aptos" w:cs="Aptos"/>
                <w:color w:val="000000" w:themeColor="text1"/>
              </w:rPr>
              <w:lastRenderedPageBreak/>
              <w:t xml:space="preserve">derived requirements against all three capability groups before baselining. </w:t>
            </w:r>
          </w:p>
        </w:tc>
        <w:tc>
          <w:tcPr>
            <w:tcW w:w="1035" w:type="dxa"/>
          </w:tcPr>
          <w:p w14:paraId="7C685606"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Re-run the affected requirement through stakeholder analysis and re-baseline </w:t>
            </w:r>
            <w:r w:rsidRPr="006F3B72">
              <w:rPr>
                <w:rFonts w:eastAsia="Aptos" w:cs="Aptos"/>
                <w:color w:val="000000" w:themeColor="text1"/>
              </w:rPr>
              <w:lastRenderedPageBreak/>
              <w:t>before it propagates further.</w:t>
            </w:r>
          </w:p>
        </w:tc>
        <w:tc>
          <w:tcPr>
            <w:tcW w:w="701" w:type="dxa"/>
          </w:tcPr>
          <w:p w14:paraId="49B9273B" w14:textId="77777777" w:rsidR="006B422C" w:rsidRPr="006F3B72" w:rsidRDefault="006B422C">
            <w:pPr>
              <w:spacing w:after="160" w:line="257" w:lineRule="auto"/>
            </w:pPr>
            <w:r w:rsidRPr="006F3B72">
              <w:rPr>
                <w:rFonts w:eastAsia="Aptos" w:cs="Aptos"/>
                <w:color w:val="000000" w:themeColor="text1"/>
              </w:rPr>
              <w:lastRenderedPageBreak/>
              <w:t xml:space="preserve">Phenyo </w:t>
            </w:r>
            <w:proofErr w:type="spellStart"/>
            <w:r w:rsidRPr="006F3B72">
              <w:rPr>
                <w:rFonts w:eastAsia="Aptos" w:cs="Aptos"/>
                <w:color w:val="000000" w:themeColor="text1"/>
              </w:rPr>
              <w:t>Phooko</w:t>
            </w:r>
            <w:proofErr w:type="spellEnd"/>
          </w:p>
        </w:tc>
        <w:tc>
          <w:tcPr>
            <w:tcW w:w="396" w:type="dxa"/>
          </w:tcPr>
          <w:p w14:paraId="5F22D06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77863ACD" w14:textId="77777777" w:rsidTr="00023471">
        <w:trPr>
          <w:trHeight w:val="300"/>
        </w:trPr>
        <w:tc>
          <w:tcPr>
            <w:tcW w:w="615" w:type="dxa"/>
          </w:tcPr>
          <w:p w14:paraId="6B97D31C" w14:textId="77777777" w:rsidR="006B422C" w:rsidRPr="006F3B72" w:rsidRDefault="006B422C">
            <w:pPr>
              <w:spacing w:after="160" w:line="257" w:lineRule="auto"/>
              <w:rPr>
                <w:rFonts w:eastAsia="Aptos" w:cs="Aptos"/>
                <w:b/>
              </w:rPr>
            </w:pPr>
            <w:r w:rsidRPr="006F3B72">
              <w:rPr>
                <w:rFonts w:eastAsia="Aptos" w:cs="Aptos"/>
                <w:b/>
              </w:rPr>
              <w:t>R-003</w:t>
            </w:r>
          </w:p>
        </w:tc>
        <w:tc>
          <w:tcPr>
            <w:tcW w:w="1275" w:type="dxa"/>
          </w:tcPr>
          <w:p w14:paraId="3A8AB8E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Team lacks production experience with </w:t>
            </w:r>
            <w:proofErr w:type="gramStart"/>
            <w:r w:rsidRPr="006F3B72">
              <w:rPr>
                <w:rFonts w:eastAsia="Aptos" w:cs="Aptos"/>
                <w:color w:val="000000" w:themeColor="text1"/>
              </w:rPr>
              <w:t>the technology</w:t>
            </w:r>
            <w:proofErr w:type="gramEnd"/>
            <w:r w:rsidRPr="006F3B72">
              <w:rPr>
                <w:rFonts w:eastAsia="Aptos" w:cs="Aptos"/>
                <w:color w:val="000000" w:themeColor="text1"/>
              </w:rPr>
              <w:t xml:space="preserve"> stack still under evaluation.</w:t>
            </w:r>
          </w:p>
        </w:tc>
        <w:tc>
          <w:tcPr>
            <w:tcW w:w="1845" w:type="dxa"/>
          </w:tcPr>
          <w:p w14:paraId="76E561B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Prior team project experience is entirely Node.js/Express/MongoDB; Assignment 1 researched an alternative (Stack B: ASP.NET Core/PostgreSQL) not yet used in a real build.</w:t>
            </w:r>
          </w:p>
        </w:tc>
        <w:tc>
          <w:tcPr>
            <w:tcW w:w="675" w:type="dxa"/>
          </w:tcPr>
          <w:p w14:paraId="58E1BE55"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674FA69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75B77F7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1269" w:type="dxa"/>
          </w:tcPr>
          <w:p w14:paraId="1BA10AEA"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Run a small technical spike/prototype before the M2 architecture decision is </w:t>
            </w:r>
            <w:r w:rsidR="00EC40CD" w:rsidRPr="006F3B72">
              <w:rPr>
                <w:rFonts w:eastAsia="Aptos" w:cs="Aptos"/>
                <w:color w:val="000000" w:themeColor="text1"/>
              </w:rPr>
              <w:t>finalized</w:t>
            </w:r>
            <w:r w:rsidRPr="006F3B72">
              <w:rPr>
                <w:rFonts w:eastAsia="Aptos" w:cs="Aptos"/>
                <w:color w:val="000000" w:themeColor="text1"/>
              </w:rPr>
              <w:t xml:space="preserve">; budget extra learning time into the M2 schedule. </w:t>
            </w:r>
          </w:p>
        </w:tc>
        <w:tc>
          <w:tcPr>
            <w:tcW w:w="1035" w:type="dxa"/>
          </w:tcPr>
          <w:p w14:paraId="0C2C660A"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Fall back to the stack with existing team experience (Stack A) if the spike shows the learning curve threatens M2 delivery.</w:t>
            </w:r>
          </w:p>
        </w:tc>
        <w:tc>
          <w:tcPr>
            <w:tcW w:w="701" w:type="dxa"/>
          </w:tcPr>
          <w:p w14:paraId="1E53357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Dristen Venter </w:t>
            </w:r>
          </w:p>
        </w:tc>
        <w:tc>
          <w:tcPr>
            <w:tcW w:w="396" w:type="dxa"/>
          </w:tcPr>
          <w:p w14:paraId="793814E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61792323" w14:textId="77777777" w:rsidTr="00023471">
        <w:trPr>
          <w:trHeight w:val="300"/>
        </w:trPr>
        <w:tc>
          <w:tcPr>
            <w:tcW w:w="615" w:type="dxa"/>
          </w:tcPr>
          <w:p w14:paraId="738AD1DE" w14:textId="77777777" w:rsidR="006B422C" w:rsidRPr="006F3B72" w:rsidRDefault="006B422C">
            <w:pPr>
              <w:spacing w:after="160" w:line="257" w:lineRule="auto"/>
              <w:rPr>
                <w:rFonts w:eastAsia="Aptos" w:cs="Aptos"/>
                <w:b/>
              </w:rPr>
            </w:pPr>
            <w:r w:rsidRPr="006F3B72">
              <w:rPr>
                <w:rFonts w:eastAsia="Aptos" w:cs="Aptos"/>
                <w:b/>
              </w:rPr>
              <w:t>R-004</w:t>
            </w:r>
          </w:p>
        </w:tc>
        <w:tc>
          <w:tcPr>
            <w:tcW w:w="1275" w:type="dxa"/>
          </w:tcPr>
          <w:p w14:paraId="2FA2142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Single point of failure per individually owned deliverable.</w:t>
            </w:r>
          </w:p>
        </w:tc>
        <w:tc>
          <w:tcPr>
            <w:tcW w:w="1845" w:type="dxa"/>
          </w:tcPr>
          <w:p w14:paraId="77ECFD2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Exactly 3 team members, each holding fixed individual milestone responsibilities with no formal backup.</w:t>
            </w:r>
          </w:p>
        </w:tc>
        <w:tc>
          <w:tcPr>
            <w:tcW w:w="675" w:type="dxa"/>
          </w:tcPr>
          <w:p w14:paraId="59B8B634"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Low </w:t>
            </w:r>
          </w:p>
        </w:tc>
        <w:tc>
          <w:tcPr>
            <w:tcW w:w="675" w:type="dxa"/>
          </w:tcPr>
          <w:p w14:paraId="1E32DE9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2092A18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1269" w:type="dxa"/>
          </w:tcPr>
          <w:p w14:paraId="344A600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Keep all artefacts in the shared repo (not local machines); each member briefly documents their section so another member could pick it up.</w:t>
            </w:r>
          </w:p>
        </w:tc>
        <w:tc>
          <w:tcPr>
            <w:tcW w:w="1035" w:type="dxa"/>
          </w:tcPr>
          <w:p w14:paraId="2452ACA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Redistribute the affected deliverable across the remaining 2 members and notify the lecturer if the deadline is at risk.</w:t>
            </w:r>
          </w:p>
        </w:tc>
        <w:tc>
          <w:tcPr>
            <w:tcW w:w="701" w:type="dxa"/>
          </w:tcPr>
          <w:p w14:paraId="12B77BA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Team</w:t>
            </w:r>
          </w:p>
          <w:p w14:paraId="240EC95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(Shared ownership)</w:t>
            </w:r>
          </w:p>
        </w:tc>
        <w:tc>
          <w:tcPr>
            <w:tcW w:w="396" w:type="dxa"/>
          </w:tcPr>
          <w:p w14:paraId="664E35F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65A144EB" w14:textId="77777777" w:rsidTr="00023471">
        <w:trPr>
          <w:trHeight w:val="300"/>
        </w:trPr>
        <w:tc>
          <w:tcPr>
            <w:tcW w:w="615" w:type="dxa"/>
          </w:tcPr>
          <w:p w14:paraId="7F45F0D2" w14:textId="77777777" w:rsidR="006B422C" w:rsidRPr="006F3B72" w:rsidRDefault="006B422C">
            <w:pPr>
              <w:spacing w:after="160" w:line="257" w:lineRule="auto"/>
              <w:rPr>
                <w:rFonts w:eastAsia="Aptos" w:cs="Aptos"/>
                <w:b/>
              </w:rPr>
            </w:pPr>
            <w:r w:rsidRPr="006F3B72">
              <w:rPr>
                <w:rFonts w:eastAsia="Aptos" w:cs="Aptos"/>
                <w:b/>
              </w:rPr>
              <w:t>R-005</w:t>
            </w:r>
          </w:p>
        </w:tc>
        <w:tc>
          <w:tcPr>
            <w:tcW w:w="1275" w:type="dxa"/>
          </w:tcPr>
          <w:p w14:paraId="393492D6"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M2 technology decision made </w:t>
            </w:r>
            <w:r w:rsidRPr="006F3B72">
              <w:rPr>
                <w:rFonts w:eastAsia="Aptos" w:cs="Aptos"/>
                <w:color w:val="000000" w:themeColor="text1"/>
              </w:rPr>
              <w:lastRenderedPageBreak/>
              <w:t xml:space="preserve">without sufficient evidence. </w:t>
            </w:r>
          </w:p>
        </w:tc>
        <w:tc>
          <w:tcPr>
            <w:tcW w:w="1845" w:type="dxa"/>
          </w:tcPr>
          <w:p w14:paraId="30F200F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M1 explicitly excludes stack selection; without early </w:t>
            </w:r>
            <w:r w:rsidRPr="006F3B72">
              <w:rPr>
                <w:rFonts w:eastAsia="Aptos" w:cs="Aptos"/>
                <w:color w:val="000000" w:themeColor="text1"/>
              </w:rPr>
              <w:lastRenderedPageBreak/>
              <w:t>spike evidence, the team risks deciding under time pressure at the start of M2.</w:t>
            </w:r>
          </w:p>
        </w:tc>
        <w:tc>
          <w:tcPr>
            <w:tcW w:w="675" w:type="dxa"/>
          </w:tcPr>
          <w:p w14:paraId="4F1C1325"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Medium </w:t>
            </w:r>
          </w:p>
        </w:tc>
        <w:tc>
          <w:tcPr>
            <w:tcW w:w="675" w:type="dxa"/>
          </w:tcPr>
          <w:p w14:paraId="03173F3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2DE20E55"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1269" w:type="dxa"/>
          </w:tcPr>
          <w:p w14:paraId="544CA06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Start technology comparison research </w:t>
            </w:r>
            <w:r w:rsidRPr="006F3B72">
              <w:rPr>
                <w:rFonts w:eastAsia="Aptos" w:cs="Aptos"/>
                <w:color w:val="000000" w:themeColor="text1"/>
              </w:rPr>
              <w:lastRenderedPageBreak/>
              <w:t xml:space="preserve">now groundwork already so M2 opens with evidence, not a blank slate </w:t>
            </w:r>
          </w:p>
        </w:tc>
        <w:tc>
          <w:tcPr>
            <w:tcW w:w="1035" w:type="dxa"/>
          </w:tcPr>
          <w:p w14:paraId="1AB38CB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Use a lightweight decision </w:t>
            </w:r>
            <w:r w:rsidRPr="006F3B72">
              <w:rPr>
                <w:rFonts w:eastAsia="Aptos" w:cs="Aptos"/>
                <w:color w:val="000000" w:themeColor="text1"/>
              </w:rPr>
              <w:lastRenderedPageBreak/>
              <w:t xml:space="preserve">matrix against already-baselined NFRs to force an evidence-based choice quickly </w:t>
            </w:r>
          </w:p>
        </w:tc>
        <w:tc>
          <w:tcPr>
            <w:tcW w:w="701" w:type="dxa"/>
          </w:tcPr>
          <w:p w14:paraId="752AA39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Dristen Venter</w:t>
            </w:r>
          </w:p>
          <w:p w14:paraId="7FD1F65F" w14:textId="77777777" w:rsidR="006B422C" w:rsidRPr="006F3B72" w:rsidRDefault="006B422C">
            <w:pPr>
              <w:spacing w:after="160" w:line="257" w:lineRule="auto"/>
              <w:rPr>
                <w:rFonts w:eastAsia="Aptos" w:cs="Aptos"/>
                <w:color w:val="000000" w:themeColor="text1"/>
              </w:rPr>
            </w:pPr>
          </w:p>
        </w:tc>
        <w:tc>
          <w:tcPr>
            <w:tcW w:w="396" w:type="dxa"/>
          </w:tcPr>
          <w:p w14:paraId="34E58EBA"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6FECF5E7" w14:textId="77777777" w:rsidTr="00023471">
        <w:trPr>
          <w:trHeight w:val="300"/>
        </w:trPr>
        <w:tc>
          <w:tcPr>
            <w:tcW w:w="615" w:type="dxa"/>
          </w:tcPr>
          <w:p w14:paraId="76DDD2EB" w14:textId="77777777" w:rsidR="006B422C" w:rsidRPr="006F3B72" w:rsidRDefault="006B422C">
            <w:pPr>
              <w:spacing w:after="160" w:line="257" w:lineRule="auto"/>
              <w:rPr>
                <w:rFonts w:eastAsia="Aptos" w:cs="Aptos"/>
                <w:b/>
              </w:rPr>
            </w:pPr>
            <w:r w:rsidRPr="006F3B72">
              <w:rPr>
                <w:rFonts w:eastAsia="Aptos" w:cs="Aptos"/>
                <w:b/>
              </w:rPr>
              <w:t>R-006</w:t>
            </w:r>
          </w:p>
        </w:tc>
        <w:tc>
          <w:tcPr>
            <w:tcW w:w="1275" w:type="dxa"/>
          </w:tcPr>
          <w:p w14:paraId="36F182A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Inconsistent handling of sensitive service-request data (PII, security concerns, location info) </w:t>
            </w:r>
          </w:p>
        </w:tc>
        <w:tc>
          <w:tcPr>
            <w:tcW w:w="1845" w:type="dxa"/>
          </w:tcPr>
          <w:p w14:paraId="6A2CF456" w14:textId="77777777" w:rsidR="006B422C" w:rsidRPr="006F3B72" w:rsidRDefault="006B422C">
            <w:pPr>
              <w:spacing w:after="160" w:line="257" w:lineRule="auto"/>
              <w:rPr>
                <w:rFonts w:eastAsia="Aptos" w:cs="Aptos"/>
                <w:color w:val="000000" w:themeColor="text1"/>
              </w:rPr>
            </w:pPr>
            <w:proofErr w:type="gramStart"/>
            <w:r w:rsidRPr="006F3B72">
              <w:rPr>
                <w:rFonts w:eastAsia="Aptos" w:cs="Aptos"/>
                <w:color w:val="000000" w:themeColor="text1"/>
              </w:rPr>
              <w:t>Business</w:t>
            </w:r>
            <w:proofErr w:type="gramEnd"/>
            <w:r w:rsidRPr="006F3B72">
              <w:rPr>
                <w:rFonts w:eastAsia="Aptos" w:cs="Aptos"/>
                <w:color w:val="000000" w:themeColor="text1"/>
              </w:rPr>
              <w:t xml:space="preserve"> need explicitly flags inconsistent handling in the current fragmented process; no authentication/</w:t>
            </w:r>
            <w:r w:rsidR="00EC40CD" w:rsidRPr="006F3B72">
              <w:rPr>
                <w:rFonts w:eastAsia="Aptos" w:cs="Aptos"/>
                <w:color w:val="000000" w:themeColor="text1"/>
              </w:rPr>
              <w:t>authorization</w:t>
            </w:r>
            <w:r w:rsidRPr="006F3B72">
              <w:rPr>
                <w:rFonts w:eastAsia="Aptos" w:cs="Aptos"/>
                <w:color w:val="000000" w:themeColor="text1"/>
              </w:rPr>
              <w:t xml:space="preserve"> model exists until M2 </w:t>
            </w:r>
          </w:p>
        </w:tc>
        <w:tc>
          <w:tcPr>
            <w:tcW w:w="675" w:type="dxa"/>
          </w:tcPr>
          <w:p w14:paraId="59A67AA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62BB683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4A995414"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1269" w:type="dxa"/>
          </w:tcPr>
          <w:p w14:paraId="773B5E2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Capture data-sensitivity and access control NFRs now, even though implementation is deferred; flag security as a Forward Engineering Consideration </w:t>
            </w:r>
          </w:p>
        </w:tc>
        <w:tc>
          <w:tcPr>
            <w:tcW w:w="1035" w:type="dxa"/>
          </w:tcPr>
          <w:p w14:paraId="3B97E4AC"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Restrict any early prototype/demo data to synthetic, non-sensitive examples only </w:t>
            </w:r>
          </w:p>
        </w:tc>
        <w:tc>
          <w:tcPr>
            <w:tcW w:w="701" w:type="dxa"/>
          </w:tcPr>
          <w:p w14:paraId="4D2C608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Masilo Pudikabekwa</w:t>
            </w:r>
          </w:p>
        </w:tc>
        <w:tc>
          <w:tcPr>
            <w:tcW w:w="396" w:type="dxa"/>
          </w:tcPr>
          <w:p w14:paraId="3A8087F8"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3DF1D9F1" w14:textId="77777777" w:rsidTr="00023471">
        <w:trPr>
          <w:trHeight w:val="300"/>
        </w:trPr>
        <w:tc>
          <w:tcPr>
            <w:tcW w:w="615" w:type="dxa"/>
          </w:tcPr>
          <w:p w14:paraId="70A2A3B0" w14:textId="77777777" w:rsidR="006B422C" w:rsidRPr="006F3B72" w:rsidRDefault="006B422C">
            <w:pPr>
              <w:spacing w:after="160" w:line="257" w:lineRule="auto"/>
              <w:rPr>
                <w:rFonts w:eastAsia="Aptos" w:cs="Aptos"/>
                <w:b/>
              </w:rPr>
            </w:pPr>
            <w:r w:rsidRPr="006F3B72">
              <w:rPr>
                <w:rFonts w:eastAsia="Aptos" w:cs="Aptos"/>
                <w:b/>
              </w:rPr>
              <w:t>R-007</w:t>
            </w:r>
          </w:p>
        </w:tc>
        <w:tc>
          <w:tcPr>
            <w:tcW w:w="1275" w:type="dxa"/>
          </w:tcPr>
          <w:p w14:paraId="2A6E920C"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Secrets or credentials committed to repository history </w:t>
            </w:r>
          </w:p>
        </w:tc>
        <w:tc>
          <w:tcPr>
            <w:tcW w:w="1845" w:type="dxa"/>
          </w:tcPr>
          <w:p w14:paraId="6EE59A9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No secret scanning currently enabled on the repo; a pre-existing committed-secret risk was already flagged during GitHub governance setup </w:t>
            </w:r>
          </w:p>
        </w:tc>
        <w:tc>
          <w:tcPr>
            <w:tcW w:w="675" w:type="dxa"/>
          </w:tcPr>
          <w:p w14:paraId="79698B7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Low </w:t>
            </w:r>
          </w:p>
        </w:tc>
        <w:tc>
          <w:tcPr>
            <w:tcW w:w="675" w:type="dxa"/>
          </w:tcPr>
          <w:p w14:paraId="61176B8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5A860A04"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1269" w:type="dxa"/>
          </w:tcPr>
          <w:p w14:paraId="633B16B7" w14:textId="77777777" w:rsidR="006B422C" w:rsidRPr="006F3B72" w:rsidRDefault="006B422C">
            <w:pPr>
              <w:spacing w:after="160" w:line="257" w:lineRule="auto"/>
              <w:rPr>
                <w:rFonts w:eastAsia="Aptos" w:cs="Aptos"/>
                <w:color w:val="000000" w:themeColor="text1"/>
              </w:rPr>
            </w:pPr>
            <w:proofErr w:type="gramStart"/>
            <w:r w:rsidRPr="006F3B72">
              <w:rPr>
                <w:rFonts w:eastAsia="Aptos" w:cs="Aptos"/>
                <w:color w:val="000000" w:themeColor="text1"/>
              </w:rPr>
              <w:t>Keep .</w:t>
            </w:r>
            <w:proofErr w:type="spellStart"/>
            <w:r w:rsidRPr="006F3B72">
              <w:rPr>
                <w:rFonts w:eastAsia="Aptos" w:cs="Aptos"/>
                <w:color w:val="000000" w:themeColor="text1"/>
              </w:rPr>
              <w:t>gitignore</w:t>
            </w:r>
            <w:proofErr w:type="spellEnd"/>
            <w:proofErr w:type="gramEnd"/>
            <w:r w:rsidRPr="006F3B72">
              <w:rPr>
                <w:rFonts w:eastAsia="Aptos" w:cs="Aptos"/>
                <w:color w:val="000000" w:themeColor="text1"/>
              </w:rPr>
              <w:t xml:space="preserve"> current for all credential-bearing file types; treat any committed secret as an immediate history-rewrite trigger, not a routine fix, aligning </w:t>
            </w:r>
            <w:r w:rsidRPr="006F3B72">
              <w:rPr>
                <w:rFonts w:eastAsia="Aptos" w:cs="Aptos"/>
                <w:color w:val="000000" w:themeColor="text1"/>
              </w:rPr>
              <w:lastRenderedPageBreak/>
              <w:t xml:space="preserve">with industry secrets management standards </w:t>
            </w:r>
            <w:sdt>
              <w:sdtPr>
                <w:rPr>
                  <w:rFonts w:eastAsia="Aptos" w:cs="Aptos"/>
                  <w:color w:val="000000" w:themeColor="text1"/>
                </w:rPr>
                <w:id w:val="-395446119"/>
                <w:citation/>
              </w:sdtPr>
              <w:sdtEndPr/>
              <w:sdtContent>
                <w:r w:rsidRPr="006F3B72">
                  <w:rPr>
                    <w:rFonts w:eastAsia="Aptos" w:cs="Aptos"/>
                    <w:color w:val="000000" w:themeColor="text1"/>
                  </w:rPr>
                  <w:fldChar w:fldCharType="begin"/>
                </w:r>
                <w:r w:rsidRPr="006F3B72">
                  <w:rPr>
                    <w:rFonts w:eastAsia="Aptos" w:cs="Aptos"/>
                    <w:color w:val="000000" w:themeColor="text1"/>
                    <w:lang w:val="en-ZA"/>
                  </w:rPr>
                  <w:instrText xml:space="preserve"> CITATION OWA26 \l 7177 </w:instrText>
                </w:r>
                <w:r w:rsidRPr="006F3B72">
                  <w:rPr>
                    <w:rFonts w:eastAsia="Aptos" w:cs="Aptos"/>
                    <w:color w:val="000000" w:themeColor="text1"/>
                  </w:rPr>
                  <w:fldChar w:fldCharType="separate"/>
                </w:r>
                <w:r w:rsidRPr="006F3B72">
                  <w:rPr>
                    <w:rFonts w:eastAsia="Aptos" w:cs="Aptos"/>
                    <w:noProof/>
                    <w:color w:val="000000" w:themeColor="text1"/>
                    <w:lang w:val="en-ZA"/>
                  </w:rPr>
                  <w:t>(OWASP Foundation, n.d.)</w:t>
                </w:r>
                <w:r w:rsidRPr="006F3B72">
                  <w:rPr>
                    <w:rFonts w:eastAsia="Aptos" w:cs="Aptos"/>
                    <w:color w:val="000000" w:themeColor="text1"/>
                  </w:rPr>
                  <w:fldChar w:fldCharType="end"/>
                </w:r>
              </w:sdtContent>
            </w:sdt>
          </w:p>
        </w:tc>
        <w:tc>
          <w:tcPr>
            <w:tcW w:w="1035" w:type="dxa"/>
          </w:tcPr>
          <w:p w14:paraId="6CE34D75"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Rotate the exposed credential immediately, then rewrite history to remove it before continuing other work </w:t>
            </w:r>
          </w:p>
        </w:tc>
        <w:tc>
          <w:tcPr>
            <w:tcW w:w="701" w:type="dxa"/>
          </w:tcPr>
          <w:p w14:paraId="671F7FA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Masilo Pudikabekwa </w:t>
            </w:r>
          </w:p>
        </w:tc>
        <w:tc>
          <w:tcPr>
            <w:tcW w:w="396" w:type="dxa"/>
          </w:tcPr>
          <w:p w14:paraId="3E7231E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24032FB7" w14:textId="77777777" w:rsidTr="00023471">
        <w:trPr>
          <w:trHeight w:val="300"/>
        </w:trPr>
        <w:tc>
          <w:tcPr>
            <w:tcW w:w="615" w:type="dxa"/>
          </w:tcPr>
          <w:p w14:paraId="0242B6AA" w14:textId="77777777" w:rsidR="006B422C" w:rsidRPr="006F3B72" w:rsidRDefault="006B422C">
            <w:pPr>
              <w:spacing w:after="160" w:line="257" w:lineRule="auto"/>
              <w:rPr>
                <w:rFonts w:eastAsia="Aptos" w:cs="Aptos"/>
                <w:b/>
              </w:rPr>
            </w:pPr>
            <w:r w:rsidRPr="006F3B72">
              <w:rPr>
                <w:rFonts w:eastAsia="Aptos" w:cs="Aptos"/>
                <w:b/>
              </w:rPr>
              <w:t>R-008</w:t>
            </w:r>
          </w:p>
        </w:tc>
        <w:tc>
          <w:tcPr>
            <w:tcW w:w="1275" w:type="dxa"/>
          </w:tcPr>
          <w:p w14:paraId="54664F8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Future dependency on a third-party notification channel (e.g. email/SMS) </w:t>
            </w:r>
          </w:p>
        </w:tc>
        <w:tc>
          <w:tcPr>
            <w:tcW w:w="1845" w:type="dxa"/>
          </w:tcPr>
          <w:p w14:paraId="7404E71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Current process spans email, phone and WhatsApp; any future integration decision introduces an external API dependency not yet scoped in M1 </w:t>
            </w:r>
          </w:p>
        </w:tc>
        <w:tc>
          <w:tcPr>
            <w:tcW w:w="675" w:type="dxa"/>
          </w:tcPr>
          <w:p w14:paraId="7B2295C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Low </w:t>
            </w:r>
          </w:p>
        </w:tc>
        <w:tc>
          <w:tcPr>
            <w:tcW w:w="675" w:type="dxa"/>
          </w:tcPr>
          <w:p w14:paraId="78D7E7B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Low </w:t>
            </w:r>
          </w:p>
        </w:tc>
        <w:tc>
          <w:tcPr>
            <w:tcW w:w="675" w:type="dxa"/>
          </w:tcPr>
          <w:p w14:paraId="0DE0AF1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Low </w:t>
            </w:r>
          </w:p>
        </w:tc>
        <w:tc>
          <w:tcPr>
            <w:tcW w:w="1269" w:type="dxa"/>
          </w:tcPr>
          <w:p w14:paraId="7FAA094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Explicitly defer notification-channel integration to a later milestone; record it in Forward Engineering Considerations rather than deciding now </w:t>
            </w:r>
          </w:p>
        </w:tc>
        <w:tc>
          <w:tcPr>
            <w:tcW w:w="1035" w:type="dxa"/>
          </w:tcPr>
          <w:p w14:paraId="3933CA28"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If required earlier than planned, scope it as a small, isolated feature with its own risk/requirement entries first </w:t>
            </w:r>
          </w:p>
        </w:tc>
        <w:tc>
          <w:tcPr>
            <w:tcW w:w="701" w:type="dxa"/>
          </w:tcPr>
          <w:p w14:paraId="12DF2BB0" w14:textId="77777777" w:rsidR="006B422C" w:rsidRPr="006F3B72" w:rsidRDefault="006B422C">
            <w:pPr>
              <w:spacing w:after="160" w:line="257" w:lineRule="auto"/>
            </w:pPr>
            <w:r w:rsidRPr="006F3B72">
              <w:rPr>
                <w:rFonts w:eastAsia="Aptos" w:cs="Aptos"/>
                <w:color w:val="000000" w:themeColor="text1"/>
              </w:rPr>
              <w:t xml:space="preserve">Phenyo </w:t>
            </w:r>
            <w:proofErr w:type="spellStart"/>
            <w:r w:rsidRPr="006F3B72">
              <w:rPr>
                <w:rFonts w:eastAsia="Aptos" w:cs="Aptos"/>
                <w:color w:val="000000" w:themeColor="text1"/>
              </w:rPr>
              <w:t>Phooko</w:t>
            </w:r>
            <w:proofErr w:type="spellEnd"/>
          </w:p>
          <w:p w14:paraId="169BB98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 </w:t>
            </w:r>
          </w:p>
        </w:tc>
        <w:tc>
          <w:tcPr>
            <w:tcW w:w="396" w:type="dxa"/>
          </w:tcPr>
          <w:p w14:paraId="6F2971E4"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7DBD8CA7" w14:textId="77777777" w:rsidTr="00023471">
        <w:trPr>
          <w:trHeight w:val="300"/>
        </w:trPr>
        <w:tc>
          <w:tcPr>
            <w:tcW w:w="615" w:type="dxa"/>
          </w:tcPr>
          <w:p w14:paraId="294A4AEF" w14:textId="77777777" w:rsidR="006B422C" w:rsidRPr="006F3B72" w:rsidRDefault="006B422C">
            <w:pPr>
              <w:spacing w:after="160" w:line="257" w:lineRule="auto"/>
              <w:rPr>
                <w:rFonts w:eastAsia="Aptos" w:cs="Aptos"/>
                <w:b/>
              </w:rPr>
            </w:pPr>
            <w:r w:rsidRPr="006F3B72">
              <w:rPr>
                <w:rFonts w:eastAsia="Aptos" w:cs="Aptos"/>
                <w:b/>
              </w:rPr>
              <w:t>R-009</w:t>
            </w:r>
          </w:p>
        </w:tc>
        <w:tc>
          <w:tcPr>
            <w:tcW w:w="1275" w:type="dxa"/>
          </w:tcPr>
          <w:p w14:paraId="2229894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Late discovery of hosting/deployment constraints </w:t>
            </w:r>
          </w:p>
        </w:tc>
        <w:tc>
          <w:tcPr>
            <w:tcW w:w="1845" w:type="dxa"/>
          </w:tcPr>
          <w:p w14:paraId="2E84CD4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CI pipeline and deployment are explicitly out of M1 scope; deferring all environment discussion risks a late surprise in M3/M4 </w:t>
            </w:r>
          </w:p>
        </w:tc>
        <w:tc>
          <w:tcPr>
            <w:tcW w:w="675" w:type="dxa"/>
          </w:tcPr>
          <w:p w14:paraId="37C2E345"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4A95B1CC"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6BD2AFE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1269" w:type="dxa"/>
          </w:tcPr>
          <w:p w14:paraId="0CB2439A"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Note deployment/hosting as a Forward Engineering Consideration now so it isn't a blind spot; revisit before M3 </w:t>
            </w:r>
          </w:p>
        </w:tc>
        <w:tc>
          <w:tcPr>
            <w:tcW w:w="1035" w:type="dxa"/>
          </w:tcPr>
          <w:p w14:paraId="2DD81DF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Use a free-tier hosting option as a fallback to keep M3/M4 delivery on track while cost options are </w:t>
            </w:r>
            <w:r w:rsidR="00EC40CD" w:rsidRPr="006F3B72">
              <w:rPr>
                <w:rFonts w:eastAsia="Aptos" w:cs="Aptos"/>
                <w:color w:val="000000" w:themeColor="text1"/>
              </w:rPr>
              <w:t>finalized</w:t>
            </w:r>
            <w:r w:rsidRPr="006F3B72">
              <w:rPr>
                <w:rFonts w:eastAsia="Aptos" w:cs="Aptos"/>
                <w:color w:val="000000" w:themeColor="text1"/>
              </w:rPr>
              <w:t xml:space="preserve"> </w:t>
            </w:r>
          </w:p>
        </w:tc>
        <w:tc>
          <w:tcPr>
            <w:tcW w:w="701" w:type="dxa"/>
          </w:tcPr>
          <w:p w14:paraId="5702A7A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Dristen Venter</w:t>
            </w:r>
          </w:p>
          <w:p w14:paraId="1BE7B054" w14:textId="77777777" w:rsidR="006B422C" w:rsidRPr="006F3B72" w:rsidRDefault="006B422C">
            <w:pPr>
              <w:spacing w:after="160" w:line="257" w:lineRule="auto"/>
              <w:rPr>
                <w:rFonts w:eastAsia="Aptos" w:cs="Aptos"/>
                <w:color w:val="000000" w:themeColor="text1"/>
              </w:rPr>
            </w:pPr>
          </w:p>
        </w:tc>
        <w:tc>
          <w:tcPr>
            <w:tcW w:w="396" w:type="dxa"/>
          </w:tcPr>
          <w:p w14:paraId="2264527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6CC7B987" w14:textId="77777777" w:rsidTr="00023471">
        <w:trPr>
          <w:trHeight w:val="300"/>
        </w:trPr>
        <w:tc>
          <w:tcPr>
            <w:tcW w:w="615" w:type="dxa"/>
          </w:tcPr>
          <w:p w14:paraId="6BC9DD8C" w14:textId="77777777" w:rsidR="006B422C" w:rsidRPr="006F3B72" w:rsidRDefault="006B422C">
            <w:pPr>
              <w:spacing w:after="160" w:line="257" w:lineRule="auto"/>
              <w:rPr>
                <w:rFonts w:eastAsia="Aptos" w:cs="Aptos"/>
                <w:b/>
              </w:rPr>
            </w:pPr>
            <w:r w:rsidRPr="006F3B72">
              <w:rPr>
                <w:rFonts w:eastAsia="Aptos" w:cs="Aptos"/>
                <w:b/>
              </w:rPr>
              <w:t>R-010</w:t>
            </w:r>
          </w:p>
        </w:tc>
        <w:tc>
          <w:tcPr>
            <w:tcW w:w="1275" w:type="dxa"/>
          </w:tcPr>
          <w:p w14:paraId="3A453FD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Operational cost underestimated beyond </w:t>
            </w:r>
            <w:r w:rsidRPr="006F3B72">
              <w:rPr>
                <w:rFonts w:eastAsia="Aptos" w:cs="Aptos"/>
                <w:color w:val="000000" w:themeColor="text1"/>
              </w:rPr>
              <w:lastRenderedPageBreak/>
              <w:t xml:space="preserve">free tier limits </w:t>
            </w:r>
          </w:p>
        </w:tc>
        <w:tc>
          <w:tcPr>
            <w:tcW w:w="1845" w:type="dxa"/>
          </w:tcPr>
          <w:p w14:paraId="0DAFF2C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Constraint requires preferring free/low-cost services, but real hosting/DB </w:t>
            </w:r>
            <w:r w:rsidRPr="006F3B72">
              <w:rPr>
                <w:rFonts w:eastAsia="Aptos" w:cs="Aptos"/>
                <w:color w:val="000000" w:themeColor="text1"/>
              </w:rPr>
              <w:lastRenderedPageBreak/>
              <w:t xml:space="preserve">cost at scale isn't estimated yet </w:t>
            </w:r>
          </w:p>
        </w:tc>
        <w:tc>
          <w:tcPr>
            <w:tcW w:w="675" w:type="dxa"/>
          </w:tcPr>
          <w:p w14:paraId="3202836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Medium </w:t>
            </w:r>
          </w:p>
        </w:tc>
        <w:tc>
          <w:tcPr>
            <w:tcW w:w="675" w:type="dxa"/>
          </w:tcPr>
          <w:p w14:paraId="2578EE7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Low </w:t>
            </w:r>
          </w:p>
        </w:tc>
        <w:tc>
          <w:tcPr>
            <w:tcW w:w="675" w:type="dxa"/>
          </w:tcPr>
          <w:p w14:paraId="2B60834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Low </w:t>
            </w:r>
          </w:p>
        </w:tc>
        <w:tc>
          <w:tcPr>
            <w:tcW w:w="1269" w:type="dxa"/>
          </w:tcPr>
          <w:p w14:paraId="3099EC6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Track free tier limits of any service selected in M2 and </w:t>
            </w:r>
            <w:r w:rsidRPr="006F3B72">
              <w:rPr>
                <w:rFonts w:eastAsia="Aptos" w:cs="Aptos"/>
                <w:color w:val="000000" w:themeColor="text1"/>
              </w:rPr>
              <w:lastRenderedPageBreak/>
              <w:t xml:space="preserve">note them in the relevant ADR </w:t>
            </w:r>
          </w:p>
        </w:tc>
        <w:tc>
          <w:tcPr>
            <w:tcW w:w="1035" w:type="dxa"/>
          </w:tcPr>
          <w:p w14:paraId="1C0FE81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Downgrade to a lower cost equivalent </w:t>
            </w:r>
            <w:r w:rsidRPr="006F3B72">
              <w:rPr>
                <w:rFonts w:eastAsia="Aptos" w:cs="Aptos"/>
                <w:color w:val="000000" w:themeColor="text1"/>
              </w:rPr>
              <w:lastRenderedPageBreak/>
              <w:t xml:space="preserve">service if a limit is hit during development </w:t>
            </w:r>
          </w:p>
        </w:tc>
        <w:tc>
          <w:tcPr>
            <w:tcW w:w="701" w:type="dxa"/>
          </w:tcPr>
          <w:p w14:paraId="29469F2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Dristen Venter</w:t>
            </w:r>
          </w:p>
          <w:p w14:paraId="15557ABC" w14:textId="77777777" w:rsidR="006B422C" w:rsidRPr="006F3B72" w:rsidRDefault="006B422C">
            <w:pPr>
              <w:spacing w:after="160" w:line="257" w:lineRule="auto"/>
              <w:rPr>
                <w:rFonts w:eastAsia="Aptos" w:cs="Aptos"/>
                <w:color w:val="000000" w:themeColor="text1"/>
              </w:rPr>
            </w:pPr>
          </w:p>
        </w:tc>
        <w:tc>
          <w:tcPr>
            <w:tcW w:w="396" w:type="dxa"/>
          </w:tcPr>
          <w:p w14:paraId="0B523BA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2E64815F" w14:textId="77777777" w:rsidTr="00023471">
        <w:trPr>
          <w:trHeight w:val="300"/>
        </w:trPr>
        <w:tc>
          <w:tcPr>
            <w:tcW w:w="615" w:type="dxa"/>
          </w:tcPr>
          <w:p w14:paraId="452568E7" w14:textId="77777777" w:rsidR="006B422C" w:rsidRPr="006F3B72" w:rsidRDefault="006B422C">
            <w:pPr>
              <w:spacing w:after="160" w:line="257" w:lineRule="auto"/>
              <w:rPr>
                <w:rFonts w:eastAsia="Aptos" w:cs="Aptos"/>
                <w:b/>
              </w:rPr>
            </w:pPr>
            <w:r w:rsidRPr="006F3B72">
              <w:rPr>
                <w:rFonts w:eastAsia="Aptos" w:cs="Aptos"/>
                <w:b/>
              </w:rPr>
              <w:t>R-011</w:t>
            </w:r>
          </w:p>
        </w:tc>
        <w:tc>
          <w:tcPr>
            <w:tcW w:w="1275" w:type="dxa"/>
          </w:tcPr>
          <w:p w14:paraId="47363F4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Compressed individual working windows against fixed milestone dates </w:t>
            </w:r>
          </w:p>
        </w:tc>
        <w:tc>
          <w:tcPr>
            <w:tcW w:w="1845" w:type="dxa"/>
          </w:tcPr>
          <w:p w14:paraId="072787E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Module runs 31 Aug – 23 Oct 2026 with no schedule flexibility; each member's availability is different and can vary because of other responsibilities. </w:t>
            </w:r>
          </w:p>
        </w:tc>
        <w:tc>
          <w:tcPr>
            <w:tcW w:w="675" w:type="dxa"/>
          </w:tcPr>
          <w:p w14:paraId="12965ADA"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2D28292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78C05DD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1269" w:type="dxa"/>
          </w:tcPr>
          <w:p w14:paraId="06DDE22C"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Spread work evenly across the milestone rather than </w:t>
            </w:r>
            <w:proofErr w:type="gramStart"/>
            <w:r w:rsidR="00EC40CD" w:rsidRPr="006F3B72">
              <w:rPr>
                <w:rFonts w:eastAsia="Aptos" w:cs="Aptos"/>
                <w:color w:val="000000" w:themeColor="text1"/>
              </w:rPr>
              <w:t>back loading</w:t>
            </w:r>
            <w:proofErr w:type="gramEnd"/>
            <w:r w:rsidRPr="006F3B72">
              <w:rPr>
                <w:rFonts w:eastAsia="Aptos" w:cs="Aptos"/>
                <w:color w:val="000000" w:themeColor="text1"/>
              </w:rPr>
              <w:t>; agree realistic weekly checkpoints in the Team Working Agreement.</w:t>
            </w:r>
          </w:p>
        </w:tc>
        <w:tc>
          <w:tcPr>
            <w:tcW w:w="1035" w:type="dxa"/>
          </w:tcPr>
          <w:p w14:paraId="093A6145" w14:textId="77777777" w:rsidR="006B422C" w:rsidRPr="006F3B72" w:rsidRDefault="00EC40CD">
            <w:pPr>
              <w:spacing w:after="160" w:line="257" w:lineRule="auto"/>
              <w:rPr>
                <w:rFonts w:eastAsia="Aptos" w:cs="Aptos"/>
                <w:color w:val="000000" w:themeColor="text1"/>
              </w:rPr>
            </w:pPr>
            <w:r w:rsidRPr="006F3B72">
              <w:rPr>
                <w:rFonts w:eastAsia="Aptos" w:cs="Aptos"/>
                <w:color w:val="000000" w:themeColor="text1"/>
              </w:rPr>
              <w:t>Reprioritize</w:t>
            </w:r>
            <w:r w:rsidR="006B422C" w:rsidRPr="006F3B72">
              <w:rPr>
                <w:rFonts w:eastAsia="Aptos" w:cs="Aptos"/>
                <w:color w:val="000000" w:themeColor="text1"/>
              </w:rPr>
              <w:t xml:space="preserve"> remaining scope toward the highest-mark-value items if a member falls </w:t>
            </w:r>
            <w:proofErr w:type="gramStart"/>
            <w:r w:rsidR="006B422C" w:rsidRPr="006F3B72">
              <w:rPr>
                <w:rFonts w:eastAsia="Aptos" w:cs="Aptos"/>
                <w:color w:val="000000" w:themeColor="text1"/>
              </w:rPr>
              <w:t>behind, and</w:t>
            </w:r>
            <w:proofErr w:type="gramEnd"/>
            <w:r w:rsidR="006B422C" w:rsidRPr="006F3B72">
              <w:rPr>
                <w:rFonts w:eastAsia="Aptos" w:cs="Aptos"/>
                <w:color w:val="000000" w:themeColor="text1"/>
              </w:rPr>
              <w:t xml:space="preserve"> flag it to the team early.</w:t>
            </w:r>
          </w:p>
        </w:tc>
        <w:tc>
          <w:tcPr>
            <w:tcW w:w="701" w:type="dxa"/>
          </w:tcPr>
          <w:p w14:paraId="1FB238C9"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Team</w:t>
            </w:r>
          </w:p>
          <w:p w14:paraId="13392AA6"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(Shared ownership)</w:t>
            </w:r>
          </w:p>
        </w:tc>
        <w:tc>
          <w:tcPr>
            <w:tcW w:w="396" w:type="dxa"/>
          </w:tcPr>
          <w:p w14:paraId="1325DB8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3EBBBE5B" w14:textId="77777777" w:rsidTr="00023471">
        <w:trPr>
          <w:trHeight w:val="300"/>
        </w:trPr>
        <w:tc>
          <w:tcPr>
            <w:tcW w:w="615" w:type="dxa"/>
          </w:tcPr>
          <w:p w14:paraId="60C3E87C" w14:textId="77777777" w:rsidR="006B422C" w:rsidRPr="006F3B72" w:rsidRDefault="006B422C">
            <w:pPr>
              <w:spacing w:after="160" w:line="257" w:lineRule="auto"/>
              <w:rPr>
                <w:rFonts w:eastAsia="Aptos" w:cs="Aptos"/>
                <w:b/>
              </w:rPr>
            </w:pPr>
            <w:r w:rsidRPr="006F3B72">
              <w:rPr>
                <w:rFonts w:eastAsia="Aptos" w:cs="Aptos"/>
                <w:b/>
              </w:rPr>
              <w:t>R-012</w:t>
            </w:r>
          </w:p>
        </w:tc>
        <w:tc>
          <w:tcPr>
            <w:tcW w:w="1275" w:type="dxa"/>
          </w:tcPr>
          <w:p w14:paraId="56BAC81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Unsupported or immeasurable quality/NFR claims at the M1 </w:t>
            </w:r>
            <w:r w:rsidR="00EC40CD" w:rsidRPr="006F3B72">
              <w:rPr>
                <w:rFonts w:eastAsia="Aptos" w:cs="Aptos"/>
                <w:color w:val="000000" w:themeColor="text1"/>
              </w:rPr>
              <w:t>defense</w:t>
            </w:r>
            <w:r w:rsidRPr="006F3B72">
              <w:rPr>
                <w:rFonts w:eastAsia="Aptos" w:cs="Aptos"/>
                <w:color w:val="000000" w:themeColor="text1"/>
              </w:rPr>
              <w:t xml:space="preserve"> </w:t>
            </w:r>
          </w:p>
        </w:tc>
        <w:tc>
          <w:tcPr>
            <w:tcW w:w="1845" w:type="dxa"/>
          </w:tcPr>
          <w:p w14:paraId="569C1664"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NFRs aren't fully measurable yet at this stage of baseline, and the brief explicitly </w:t>
            </w:r>
            <w:r w:rsidR="00EC40CD" w:rsidRPr="006F3B72">
              <w:rPr>
                <w:rFonts w:eastAsia="Aptos" w:cs="Aptos"/>
                <w:color w:val="000000" w:themeColor="text1"/>
              </w:rPr>
              <w:t>penalizes</w:t>
            </w:r>
            <w:r w:rsidRPr="006F3B72">
              <w:rPr>
                <w:rFonts w:eastAsia="Aptos" w:cs="Aptos"/>
                <w:color w:val="000000" w:themeColor="text1"/>
              </w:rPr>
              <w:t xml:space="preserve"> unsupported quality claims — this affects Requirements &amp; Acceptance Criteria, PED Quality, and the individual </w:t>
            </w:r>
            <w:r w:rsidR="00EC40CD" w:rsidRPr="006F3B72">
              <w:rPr>
                <w:rFonts w:eastAsia="Aptos" w:cs="Aptos"/>
                <w:color w:val="000000" w:themeColor="text1"/>
              </w:rPr>
              <w:t>defense</w:t>
            </w:r>
            <w:r w:rsidRPr="006F3B72">
              <w:rPr>
                <w:rFonts w:eastAsia="Aptos" w:cs="Aptos"/>
                <w:color w:val="000000" w:themeColor="text1"/>
              </w:rPr>
              <w:t xml:space="preserve"> simultaneously. </w:t>
            </w:r>
          </w:p>
        </w:tc>
        <w:tc>
          <w:tcPr>
            <w:tcW w:w="675" w:type="dxa"/>
          </w:tcPr>
          <w:p w14:paraId="3D13DEF5"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3E5D34AC"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18BA71E5" w14:textId="77777777" w:rsidR="006B422C" w:rsidRPr="006F3B72" w:rsidRDefault="006B422C">
            <w:pPr>
              <w:spacing w:after="160" w:line="257" w:lineRule="auto"/>
              <w:rPr>
                <w:rFonts w:eastAsia="Aptos" w:cs="Aptos"/>
                <w:b/>
                <w:bCs/>
                <w:color w:val="000000" w:themeColor="text1"/>
              </w:rPr>
            </w:pPr>
            <w:r w:rsidRPr="006F3B72">
              <w:rPr>
                <w:rFonts w:eastAsia="Aptos" w:cs="Aptos"/>
                <w:b/>
                <w:bCs/>
                <w:color w:val="000000" w:themeColor="text1"/>
              </w:rPr>
              <w:t>Critical</w:t>
            </w:r>
          </w:p>
        </w:tc>
        <w:tc>
          <w:tcPr>
            <w:tcW w:w="1269" w:type="dxa"/>
          </w:tcPr>
          <w:p w14:paraId="43B015A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Attach a measurable acceptance criterion to every NFR before baseline sign-off; reject any NFR that can't be tested or observed.</w:t>
            </w:r>
          </w:p>
        </w:tc>
        <w:tc>
          <w:tcPr>
            <w:tcW w:w="1035" w:type="dxa"/>
          </w:tcPr>
          <w:p w14:paraId="553AF7F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Mark the NFR as "draft pending measurable criterion" rather than baselining it, and revisit before the sign off. </w:t>
            </w:r>
          </w:p>
        </w:tc>
        <w:tc>
          <w:tcPr>
            <w:tcW w:w="701" w:type="dxa"/>
          </w:tcPr>
          <w:p w14:paraId="52469757" w14:textId="77777777" w:rsidR="006B422C" w:rsidRPr="006F3B72" w:rsidRDefault="006B422C">
            <w:pPr>
              <w:spacing w:after="160" w:line="257" w:lineRule="auto"/>
            </w:pPr>
            <w:r w:rsidRPr="006F3B72">
              <w:rPr>
                <w:rFonts w:eastAsia="Aptos" w:cs="Aptos"/>
                <w:color w:val="000000" w:themeColor="text1"/>
              </w:rPr>
              <w:t xml:space="preserve">Phenyo </w:t>
            </w:r>
            <w:proofErr w:type="spellStart"/>
            <w:r w:rsidRPr="006F3B72">
              <w:rPr>
                <w:rFonts w:eastAsia="Aptos" w:cs="Aptos"/>
                <w:color w:val="000000" w:themeColor="text1"/>
              </w:rPr>
              <w:t>Phooko</w:t>
            </w:r>
            <w:proofErr w:type="spellEnd"/>
          </w:p>
          <w:p w14:paraId="7928C6A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 </w:t>
            </w:r>
          </w:p>
        </w:tc>
        <w:tc>
          <w:tcPr>
            <w:tcW w:w="396" w:type="dxa"/>
          </w:tcPr>
          <w:p w14:paraId="2C5B1ED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25E4AFD0" w14:textId="77777777" w:rsidTr="00023471">
        <w:trPr>
          <w:trHeight w:val="300"/>
        </w:trPr>
        <w:tc>
          <w:tcPr>
            <w:tcW w:w="615" w:type="dxa"/>
          </w:tcPr>
          <w:p w14:paraId="43827A22" w14:textId="77777777" w:rsidR="006B422C" w:rsidRPr="006F3B72" w:rsidRDefault="006B422C">
            <w:pPr>
              <w:spacing w:after="160" w:line="257" w:lineRule="auto"/>
              <w:rPr>
                <w:rFonts w:eastAsia="Aptos" w:cs="Aptos"/>
                <w:b/>
              </w:rPr>
            </w:pPr>
            <w:r w:rsidRPr="006F3B72">
              <w:rPr>
                <w:rFonts w:eastAsia="Aptos" w:cs="Aptos"/>
                <w:b/>
              </w:rPr>
              <w:t>R-013</w:t>
            </w:r>
          </w:p>
        </w:tc>
        <w:tc>
          <w:tcPr>
            <w:tcW w:w="1275" w:type="dxa"/>
          </w:tcPr>
          <w:p w14:paraId="7F94325B"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Two-approval PR bottleneck </w:t>
            </w:r>
          </w:p>
        </w:tc>
        <w:tc>
          <w:tcPr>
            <w:tcW w:w="1845" w:type="dxa"/>
          </w:tcPr>
          <w:p w14:paraId="735CBC4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Protected-main requires 2 approvals excluding the author, from a 3-person team; </w:t>
            </w:r>
            <w:r w:rsidRPr="006F3B72">
              <w:rPr>
                <w:rFonts w:eastAsia="Aptos" w:cs="Aptos"/>
                <w:color w:val="000000" w:themeColor="text1"/>
              </w:rPr>
              <w:lastRenderedPageBreak/>
              <w:t xml:space="preserve">one unavailable reviewer stalls every merge </w:t>
            </w:r>
          </w:p>
        </w:tc>
        <w:tc>
          <w:tcPr>
            <w:tcW w:w="675" w:type="dxa"/>
          </w:tcPr>
          <w:p w14:paraId="47AED25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Medium </w:t>
            </w:r>
          </w:p>
        </w:tc>
        <w:tc>
          <w:tcPr>
            <w:tcW w:w="675" w:type="dxa"/>
          </w:tcPr>
          <w:p w14:paraId="18C94860"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7CEA57B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1269" w:type="dxa"/>
          </w:tcPr>
          <w:p w14:paraId="4535488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Agree a review-turnaround expectation in the </w:t>
            </w:r>
            <w:r w:rsidRPr="006F3B72">
              <w:rPr>
                <w:rFonts w:eastAsia="Aptos" w:cs="Aptos"/>
                <w:color w:val="000000" w:themeColor="text1"/>
              </w:rPr>
              <w:lastRenderedPageBreak/>
              <w:t xml:space="preserve">Team Working Agreement (e.g. within 24h on weekdays); avoid opening large PRs late in the week </w:t>
            </w:r>
          </w:p>
        </w:tc>
        <w:tc>
          <w:tcPr>
            <w:tcW w:w="1035" w:type="dxa"/>
          </w:tcPr>
          <w:p w14:paraId="282C2C8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Author pings the team directly / lecturer if a PR is </w:t>
            </w:r>
            <w:r w:rsidRPr="006F3B72">
              <w:rPr>
                <w:rFonts w:eastAsia="Aptos" w:cs="Aptos"/>
                <w:color w:val="000000" w:themeColor="text1"/>
              </w:rPr>
              <w:lastRenderedPageBreak/>
              <w:t xml:space="preserve">genuinely blocked past the agreed window, rather than bypassing protection </w:t>
            </w:r>
          </w:p>
        </w:tc>
        <w:tc>
          <w:tcPr>
            <w:tcW w:w="701" w:type="dxa"/>
          </w:tcPr>
          <w:p w14:paraId="41B5D7F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lastRenderedPageBreak/>
              <w:t xml:space="preserve">Masilo Pudikabekwa </w:t>
            </w:r>
          </w:p>
        </w:tc>
        <w:tc>
          <w:tcPr>
            <w:tcW w:w="396" w:type="dxa"/>
          </w:tcPr>
          <w:p w14:paraId="782B082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r w:rsidR="006F3B72" w:rsidRPr="006F3B72" w14:paraId="66F9FD20" w14:textId="77777777" w:rsidTr="00023471">
        <w:trPr>
          <w:trHeight w:val="1110"/>
        </w:trPr>
        <w:tc>
          <w:tcPr>
            <w:tcW w:w="615" w:type="dxa"/>
          </w:tcPr>
          <w:p w14:paraId="51398AEA" w14:textId="77777777" w:rsidR="006B422C" w:rsidRPr="006F3B72" w:rsidRDefault="006B422C">
            <w:pPr>
              <w:spacing w:after="160" w:line="257" w:lineRule="auto"/>
              <w:rPr>
                <w:rFonts w:eastAsia="Aptos" w:cs="Aptos"/>
                <w:b/>
              </w:rPr>
            </w:pPr>
            <w:r w:rsidRPr="006F3B72">
              <w:rPr>
                <w:rFonts w:eastAsia="Aptos" w:cs="Aptos"/>
                <w:b/>
              </w:rPr>
              <w:t>R-014</w:t>
            </w:r>
          </w:p>
        </w:tc>
        <w:tc>
          <w:tcPr>
            <w:tcW w:w="1275" w:type="dxa"/>
          </w:tcPr>
          <w:p w14:paraId="2793105F"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Unverified AI-generated content submitted as own work </w:t>
            </w:r>
          </w:p>
        </w:tc>
        <w:tc>
          <w:tcPr>
            <w:tcW w:w="1845" w:type="dxa"/>
          </w:tcPr>
          <w:p w14:paraId="4FE7CC6D"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AI is used throughout the project; the brief states "AI generated it" is never an acceptable </w:t>
            </w:r>
            <w:r w:rsidR="00EC40CD" w:rsidRPr="006F3B72">
              <w:rPr>
                <w:rFonts w:eastAsia="Aptos" w:cs="Aptos"/>
                <w:color w:val="000000" w:themeColor="text1"/>
              </w:rPr>
              <w:t>defense</w:t>
            </w:r>
            <w:r w:rsidRPr="006F3B72">
              <w:rPr>
                <w:rFonts w:eastAsia="Aptos" w:cs="Aptos"/>
                <w:color w:val="000000" w:themeColor="text1"/>
              </w:rPr>
              <w:t xml:space="preserve">, and unverified claims risk an integrity penalty </w:t>
            </w:r>
          </w:p>
        </w:tc>
        <w:tc>
          <w:tcPr>
            <w:tcW w:w="675" w:type="dxa"/>
          </w:tcPr>
          <w:p w14:paraId="0A9A491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Medium </w:t>
            </w:r>
          </w:p>
        </w:tc>
        <w:tc>
          <w:tcPr>
            <w:tcW w:w="675" w:type="dxa"/>
          </w:tcPr>
          <w:p w14:paraId="5BF3BD5E"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675" w:type="dxa"/>
          </w:tcPr>
          <w:p w14:paraId="30B4A534"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High </w:t>
            </w:r>
          </w:p>
        </w:tc>
        <w:tc>
          <w:tcPr>
            <w:tcW w:w="1269" w:type="dxa"/>
          </w:tcPr>
          <w:p w14:paraId="1D327E81"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Log every material AI contribution in the AI Usage Register with what was verified, changed or rejected, at the time it's used not retroactively </w:t>
            </w:r>
          </w:p>
        </w:tc>
        <w:tc>
          <w:tcPr>
            <w:tcW w:w="1035" w:type="dxa"/>
          </w:tcPr>
          <w:p w14:paraId="352BE0B3"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If an unverified AI claim is caught before submission, verify it properly or remove it and redo the work manually </w:t>
            </w:r>
          </w:p>
        </w:tc>
        <w:tc>
          <w:tcPr>
            <w:tcW w:w="701" w:type="dxa"/>
          </w:tcPr>
          <w:p w14:paraId="6F57F197"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Masilo Pudikabekwa </w:t>
            </w:r>
          </w:p>
        </w:tc>
        <w:tc>
          <w:tcPr>
            <w:tcW w:w="396" w:type="dxa"/>
          </w:tcPr>
          <w:p w14:paraId="1BDC2166" w14:textId="77777777" w:rsidR="006B422C" w:rsidRPr="006F3B72" w:rsidRDefault="006B422C">
            <w:pPr>
              <w:spacing w:after="160" w:line="257" w:lineRule="auto"/>
              <w:rPr>
                <w:rFonts w:eastAsia="Aptos" w:cs="Aptos"/>
                <w:color w:val="000000" w:themeColor="text1"/>
              </w:rPr>
            </w:pPr>
            <w:r w:rsidRPr="006F3B72">
              <w:rPr>
                <w:rFonts w:eastAsia="Aptos" w:cs="Aptos"/>
                <w:color w:val="000000" w:themeColor="text1"/>
              </w:rPr>
              <w:t xml:space="preserve">Open </w:t>
            </w:r>
          </w:p>
        </w:tc>
      </w:tr>
    </w:tbl>
    <w:p w14:paraId="1F70A1DF" w14:textId="77777777" w:rsidR="006B422C" w:rsidRPr="006F3B72" w:rsidRDefault="006B422C" w:rsidP="006B422C">
      <w:pPr>
        <w:spacing w:line="257" w:lineRule="auto"/>
      </w:pPr>
      <w:r w:rsidRPr="006F3B72">
        <w:rPr>
          <w:rFonts w:eastAsia="Aptos" w:cs="Aptos"/>
        </w:rPr>
        <w:t xml:space="preserve"> </w:t>
      </w:r>
    </w:p>
    <w:p w14:paraId="3EFEBB68" w14:textId="77777777" w:rsidR="006B422C" w:rsidRPr="004A2D73" w:rsidRDefault="006B422C" w:rsidP="006B422C">
      <w:pPr>
        <w:pStyle w:val="Heading3"/>
        <w:spacing w:line="257" w:lineRule="auto"/>
        <w:rPr>
          <w:color w:val="5B9BD5" w:themeColor="accent1"/>
          <w:sz w:val="22"/>
          <w:szCs w:val="22"/>
        </w:rPr>
      </w:pPr>
      <w:bookmarkStart w:id="27" w:name="_Toc241701984"/>
      <w:r w:rsidRPr="004A2D73">
        <w:rPr>
          <w:rFonts w:eastAsia="Aptos" w:cs="Aptos"/>
          <w:color w:val="5B9BD5" w:themeColor="accent1"/>
          <w:sz w:val="22"/>
          <w:szCs w:val="22"/>
        </w:rPr>
        <w:t>Highest Priority Risk</w:t>
      </w:r>
      <w:bookmarkEnd w:id="27"/>
    </w:p>
    <w:p w14:paraId="4D6864FD" w14:textId="77777777" w:rsidR="006B422C" w:rsidRPr="006F3B72" w:rsidRDefault="006B422C" w:rsidP="006F3B72">
      <w:pPr>
        <w:spacing w:after="0" w:line="257" w:lineRule="auto"/>
        <w:rPr>
          <w:rFonts w:eastAsia="Aptos" w:cs="Aptos"/>
        </w:rPr>
      </w:pPr>
      <w:r w:rsidRPr="006F3B72">
        <w:rPr>
          <w:rFonts w:eastAsia="Aptos" w:cs="Aptos"/>
          <w:b/>
          <w:bCs/>
        </w:rPr>
        <w:t>R-012</w:t>
      </w:r>
      <w:r w:rsidRPr="006F3B72">
        <w:rPr>
          <w:rFonts w:eastAsia="Aptos" w:cs="Aptos"/>
        </w:rPr>
        <w:t xml:space="preserve">: Unsupported or immeasurable quality/NFR claims at the M1 </w:t>
      </w:r>
      <w:r w:rsidR="00EC40CD" w:rsidRPr="006F3B72">
        <w:rPr>
          <w:rFonts w:eastAsia="Aptos" w:cs="Aptos"/>
        </w:rPr>
        <w:t>defense</w:t>
      </w:r>
      <w:r w:rsidRPr="006F3B72">
        <w:rPr>
          <w:rFonts w:eastAsia="Aptos" w:cs="Aptos"/>
        </w:rPr>
        <w:t xml:space="preserve"> </w:t>
      </w:r>
    </w:p>
    <w:p w14:paraId="38F72071" w14:textId="77777777" w:rsidR="006B422C" w:rsidRPr="006F3B72" w:rsidRDefault="006B422C" w:rsidP="006B422C">
      <w:pPr>
        <w:spacing w:line="257" w:lineRule="auto"/>
      </w:pPr>
      <w:r w:rsidRPr="006F3B72">
        <w:rPr>
          <w:rFonts w:eastAsia="Aptos" w:cs="Aptos"/>
        </w:rPr>
        <w:t xml:space="preserve">This is the only critical entry because it is one the one </w:t>
      </w:r>
      <w:proofErr w:type="gramStart"/>
      <w:r w:rsidRPr="006F3B72">
        <w:rPr>
          <w:rFonts w:eastAsia="Aptos" w:cs="Aptos"/>
        </w:rPr>
        <w:t>risk that</w:t>
      </w:r>
      <w:proofErr w:type="gramEnd"/>
      <w:r w:rsidRPr="006F3B72">
        <w:rPr>
          <w:rFonts w:eastAsia="Aptos" w:cs="Aptos"/>
        </w:rPr>
        <w:t xml:space="preserve"> that impacts 3 separate rubric lines simultaneously (Requirements and Acceptance Criteria, PED Quality, and the individual engineering </w:t>
      </w:r>
      <w:r w:rsidR="00EC40CD" w:rsidRPr="006F3B72">
        <w:rPr>
          <w:rFonts w:eastAsia="Aptos" w:cs="Aptos"/>
        </w:rPr>
        <w:t>defense</w:t>
      </w:r>
      <w:r w:rsidRPr="006F3B72">
        <w:rPr>
          <w:rFonts w:eastAsia="Aptos" w:cs="Aptos"/>
        </w:rPr>
        <w:t xml:space="preserve">). It is also actively live; every Non-Functional Requirement (NFR) baselined without a measurable acceptance criterion carries this risk forward. It is fully within the team's control to close before sign-off, which is why the mitigation is to "reject the NFR and do not </w:t>
      </w:r>
      <w:proofErr w:type="gramStart"/>
      <w:r w:rsidRPr="006F3B72">
        <w:rPr>
          <w:rFonts w:eastAsia="Aptos" w:cs="Aptos"/>
        </w:rPr>
        <w:t>baseline</w:t>
      </w:r>
      <w:proofErr w:type="gramEnd"/>
      <w:r w:rsidRPr="006F3B72">
        <w:rPr>
          <w:rFonts w:eastAsia="Aptos" w:cs="Aptos"/>
        </w:rPr>
        <w:t xml:space="preserve"> it" rather than a softer control.</w:t>
      </w:r>
    </w:p>
    <w:p w14:paraId="7BA4636B" w14:textId="77777777" w:rsidR="006B422C" w:rsidRPr="006F3B72" w:rsidRDefault="006B422C" w:rsidP="006B422C">
      <w:pPr>
        <w:pStyle w:val="Heading1"/>
        <w:rPr>
          <w:rFonts w:asciiTheme="minorHAnsi" w:hAnsiTheme="minorHAnsi"/>
          <w:sz w:val="22"/>
          <w:szCs w:val="22"/>
        </w:rPr>
      </w:pPr>
    </w:p>
    <w:p w14:paraId="6C86EDF0" w14:textId="77777777" w:rsidR="006B422C" w:rsidRPr="006F3B72" w:rsidRDefault="006B422C" w:rsidP="006B422C">
      <w:pPr>
        <w:pStyle w:val="Heading1"/>
        <w:rPr>
          <w:rFonts w:asciiTheme="minorHAnsi" w:hAnsiTheme="minorHAnsi"/>
          <w:sz w:val="22"/>
          <w:szCs w:val="22"/>
        </w:rPr>
      </w:pPr>
      <w:bookmarkStart w:id="28" w:name="_Toc241701985"/>
      <w:r w:rsidRPr="006F3B72">
        <w:rPr>
          <w:rFonts w:asciiTheme="minorHAnsi" w:hAnsiTheme="minorHAnsi"/>
          <w:sz w:val="22"/>
          <w:szCs w:val="22"/>
        </w:rPr>
        <w:t>Engineering Decision log</w:t>
      </w:r>
      <w:bookmarkEnd w:id="28"/>
    </w:p>
    <w:p w14:paraId="0F6309F3" w14:textId="77777777" w:rsidR="006B422C" w:rsidRPr="006F3B72" w:rsidRDefault="006B422C" w:rsidP="006B422C">
      <w:r w:rsidRPr="006F3B72">
        <w:rPr>
          <w:b/>
          <w:bCs/>
        </w:rPr>
        <w:t>Rule</w:t>
      </w:r>
      <w:r w:rsidRPr="006F3B72">
        <w:t xml:space="preserve">: Only genuine decisions already made are recorded as "Decided." Where evidence is not yet sufficient, the decision is recorded as "Deferred" with reason and the evidence </w:t>
      </w:r>
      <w:proofErr w:type="gramStart"/>
      <w:r w:rsidRPr="006F3B72">
        <w:t>still</w:t>
      </w:r>
      <w:proofErr w:type="gramEnd"/>
      <w:r w:rsidRPr="006F3B72">
        <w:t xml:space="preserve"> required. This log </w:t>
      </w:r>
      <w:r w:rsidRPr="006F3B72">
        <w:lastRenderedPageBreak/>
        <w:t xml:space="preserve">uses an Architecture Decision Record (ADR) structure to systematically capture context, alternatives, and trade-offs </w:t>
      </w:r>
      <w:sdt>
        <w:sdtPr>
          <w:id w:val="-431047685"/>
          <w:citation/>
        </w:sdtPr>
        <w:sdtEndPr/>
        <w:sdtContent>
          <w:r w:rsidRPr="006F3B72">
            <w:fldChar w:fldCharType="begin"/>
          </w:r>
          <w:r w:rsidRPr="006F3B72">
            <w:rPr>
              <w:lang w:val="en-ZA"/>
            </w:rPr>
            <w:instrText xml:space="preserve"> CITATION Nyg11 \l 7177 </w:instrText>
          </w:r>
          <w:r w:rsidRPr="006F3B72">
            <w:fldChar w:fldCharType="separate"/>
          </w:r>
          <w:r w:rsidRPr="006F3B72">
            <w:rPr>
              <w:noProof/>
              <w:lang w:val="en-ZA"/>
            </w:rPr>
            <w:t>(Nygard, 2011)</w:t>
          </w:r>
          <w:r w:rsidRPr="006F3B72">
            <w:fldChar w:fldCharType="end"/>
          </w:r>
        </w:sdtContent>
      </w:sdt>
      <w:r w:rsidRPr="006F3B72">
        <w:t>.</w:t>
      </w:r>
    </w:p>
    <w:p w14:paraId="65816932" w14:textId="77777777" w:rsidR="006B422C" w:rsidRPr="006F3B72" w:rsidRDefault="006B422C" w:rsidP="006B422C">
      <w:pPr>
        <w:pStyle w:val="Heading1"/>
        <w:spacing w:line="257" w:lineRule="auto"/>
        <w:rPr>
          <w:rFonts w:asciiTheme="minorHAnsi" w:hAnsiTheme="minorHAnsi"/>
          <w:color w:val="5B9BD5" w:themeColor="accent1"/>
          <w:sz w:val="22"/>
          <w:szCs w:val="22"/>
        </w:rPr>
      </w:pPr>
      <w:bookmarkStart w:id="29" w:name="_Toc241701986"/>
      <w:r w:rsidRPr="006F3B72">
        <w:rPr>
          <w:rFonts w:asciiTheme="minorHAnsi" w:eastAsia="Aptos Display" w:hAnsiTheme="minorHAnsi" w:cs="Aptos Display"/>
          <w:color w:val="5B9BD5" w:themeColor="accent1"/>
          <w:sz w:val="22"/>
          <w:szCs w:val="22"/>
        </w:rPr>
        <w:t>Index</w:t>
      </w:r>
      <w:bookmarkEnd w:id="29"/>
    </w:p>
    <w:tbl>
      <w:tblPr>
        <w:tblStyle w:val="TableGrid"/>
        <w:tblW w:w="0" w:type="auto"/>
        <w:tblLook w:val="04A0" w:firstRow="1" w:lastRow="0" w:firstColumn="1" w:lastColumn="0" w:noHBand="0" w:noVBand="1"/>
      </w:tblPr>
      <w:tblGrid>
        <w:gridCol w:w="2250"/>
        <w:gridCol w:w="2250"/>
        <w:gridCol w:w="2250"/>
        <w:gridCol w:w="2250"/>
      </w:tblGrid>
      <w:tr w:rsidR="006B422C" w:rsidRPr="006F3B72" w14:paraId="4D3297B5" w14:textId="77777777" w:rsidTr="00023471">
        <w:trPr>
          <w:trHeight w:val="300"/>
        </w:trPr>
        <w:tc>
          <w:tcPr>
            <w:tcW w:w="2250" w:type="dxa"/>
          </w:tcPr>
          <w:p w14:paraId="30AD8CAA" w14:textId="77777777" w:rsidR="006B422C" w:rsidRPr="006F3B72" w:rsidRDefault="006B422C">
            <w:r w:rsidRPr="006F3B72">
              <w:rPr>
                <w:rFonts w:eastAsia="Aptos" w:cs="Aptos"/>
              </w:rPr>
              <w:t>Engineering Decision ID</w:t>
            </w:r>
          </w:p>
        </w:tc>
        <w:tc>
          <w:tcPr>
            <w:tcW w:w="2250" w:type="dxa"/>
          </w:tcPr>
          <w:p w14:paraId="0CFA2602" w14:textId="77777777" w:rsidR="006B422C" w:rsidRPr="006F3B72" w:rsidRDefault="006B422C">
            <w:r w:rsidRPr="006F3B72">
              <w:rPr>
                <w:rFonts w:eastAsia="Aptos" w:cs="Aptos"/>
              </w:rPr>
              <w:t>Title</w:t>
            </w:r>
          </w:p>
        </w:tc>
        <w:tc>
          <w:tcPr>
            <w:tcW w:w="2250" w:type="dxa"/>
          </w:tcPr>
          <w:p w14:paraId="7390E2CE" w14:textId="77777777" w:rsidR="006B422C" w:rsidRPr="006F3B72" w:rsidRDefault="006B422C">
            <w:r w:rsidRPr="006F3B72">
              <w:rPr>
                <w:rFonts w:eastAsia="Aptos" w:cs="Aptos"/>
              </w:rPr>
              <w:t>Status</w:t>
            </w:r>
          </w:p>
        </w:tc>
        <w:tc>
          <w:tcPr>
            <w:tcW w:w="2250" w:type="dxa"/>
          </w:tcPr>
          <w:p w14:paraId="1859EF00" w14:textId="77777777" w:rsidR="006B422C" w:rsidRPr="006F3B72" w:rsidRDefault="006B422C">
            <w:r w:rsidRPr="006F3B72">
              <w:rPr>
                <w:rFonts w:eastAsia="Aptos" w:cs="Aptos"/>
              </w:rPr>
              <w:t>Date</w:t>
            </w:r>
          </w:p>
        </w:tc>
      </w:tr>
      <w:tr w:rsidR="006B422C" w:rsidRPr="006F3B72" w14:paraId="5CB0286E" w14:textId="77777777" w:rsidTr="00023471">
        <w:trPr>
          <w:trHeight w:val="300"/>
        </w:trPr>
        <w:tc>
          <w:tcPr>
            <w:tcW w:w="2250" w:type="dxa"/>
          </w:tcPr>
          <w:p w14:paraId="28F2EA40" w14:textId="77777777" w:rsidR="006B422C" w:rsidRPr="006F3B72" w:rsidRDefault="006B422C">
            <w:pPr>
              <w:rPr>
                <w:b/>
              </w:rPr>
            </w:pPr>
            <w:r w:rsidRPr="006F3B72">
              <w:rPr>
                <w:rFonts w:eastAsia="Aptos" w:cs="Aptos"/>
                <w:b/>
              </w:rPr>
              <w:t>ED-001</w:t>
            </w:r>
          </w:p>
        </w:tc>
        <w:tc>
          <w:tcPr>
            <w:tcW w:w="2250" w:type="dxa"/>
          </w:tcPr>
          <w:p w14:paraId="0A115785" w14:textId="77777777" w:rsidR="006B422C" w:rsidRPr="006F3B72" w:rsidRDefault="006B422C">
            <w:r w:rsidRPr="006F3B72">
              <w:rPr>
                <w:rFonts w:eastAsia="Aptos" w:cs="Aptos"/>
                <w:color w:val="000000" w:themeColor="text1"/>
              </w:rPr>
              <w:t>Branch protection and PR review model for main branch</w:t>
            </w:r>
          </w:p>
        </w:tc>
        <w:tc>
          <w:tcPr>
            <w:tcW w:w="2250" w:type="dxa"/>
          </w:tcPr>
          <w:p w14:paraId="56573A9E" w14:textId="77777777" w:rsidR="006B422C" w:rsidRPr="006F3B72" w:rsidRDefault="006B422C">
            <w:r w:rsidRPr="006F3B72">
              <w:rPr>
                <w:rFonts w:eastAsia="Aptos" w:cs="Aptos"/>
                <w:color w:val="000000" w:themeColor="text1"/>
              </w:rPr>
              <w:t>Decided</w:t>
            </w:r>
          </w:p>
        </w:tc>
        <w:tc>
          <w:tcPr>
            <w:tcW w:w="2250" w:type="dxa"/>
          </w:tcPr>
          <w:p w14:paraId="6B70AD2B" w14:textId="77777777" w:rsidR="006B422C" w:rsidRPr="006F3B72" w:rsidRDefault="006B422C">
            <w:r w:rsidRPr="006F3B72">
              <w:rPr>
                <w:rFonts w:eastAsia="Aptos" w:cs="Aptos"/>
              </w:rPr>
              <w:t xml:space="preserve"> </w:t>
            </w:r>
          </w:p>
        </w:tc>
      </w:tr>
      <w:tr w:rsidR="006B422C" w:rsidRPr="006F3B72" w14:paraId="1F23EBF1" w14:textId="77777777" w:rsidTr="00023471">
        <w:trPr>
          <w:trHeight w:val="300"/>
        </w:trPr>
        <w:tc>
          <w:tcPr>
            <w:tcW w:w="2250" w:type="dxa"/>
          </w:tcPr>
          <w:p w14:paraId="6D0BEDAF" w14:textId="77777777" w:rsidR="006B422C" w:rsidRPr="006F3B72" w:rsidRDefault="006B422C">
            <w:pPr>
              <w:rPr>
                <w:b/>
              </w:rPr>
            </w:pPr>
            <w:r w:rsidRPr="006F3B72">
              <w:rPr>
                <w:rFonts w:eastAsia="Aptos" w:cs="Aptos"/>
                <w:b/>
              </w:rPr>
              <w:t>ED-002</w:t>
            </w:r>
          </w:p>
        </w:tc>
        <w:tc>
          <w:tcPr>
            <w:tcW w:w="2250" w:type="dxa"/>
          </w:tcPr>
          <w:p w14:paraId="7DAA37B9" w14:textId="77777777" w:rsidR="006B422C" w:rsidRPr="006F3B72" w:rsidRDefault="006B422C">
            <w:r w:rsidRPr="006F3B72">
              <w:rPr>
                <w:rFonts w:eastAsia="Aptos" w:cs="Aptos"/>
                <w:color w:val="000000" w:themeColor="text1"/>
              </w:rPr>
              <w:t>Technology stack selection</w:t>
            </w:r>
          </w:p>
        </w:tc>
        <w:tc>
          <w:tcPr>
            <w:tcW w:w="2250" w:type="dxa"/>
          </w:tcPr>
          <w:p w14:paraId="0628BCCE" w14:textId="77777777" w:rsidR="006B422C" w:rsidRPr="006F3B72" w:rsidRDefault="006B422C">
            <w:r w:rsidRPr="006F3B72">
              <w:rPr>
                <w:rFonts w:eastAsia="Aptos" w:cs="Aptos"/>
                <w:color w:val="000000" w:themeColor="text1"/>
              </w:rPr>
              <w:t>Deferred to Milestone 2</w:t>
            </w:r>
          </w:p>
        </w:tc>
        <w:tc>
          <w:tcPr>
            <w:tcW w:w="2250" w:type="dxa"/>
          </w:tcPr>
          <w:p w14:paraId="63DFE368" w14:textId="77777777" w:rsidR="006B422C" w:rsidRPr="006F3B72" w:rsidRDefault="006B422C">
            <w:r w:rsidRPr="006F3B72">
              <w:rPr>
                <w:rFonts w:eastAsia="Aptos" w:cs="Aptos"/>
              </w:rPr>
              <w:t xml:space="preserve"> </w:t>
            </w:r>
          </w:p>
        </w:tc>
      </w:tr>
      <w:tr w:rsidR="006B422C" w:rsidRPr="006F3B72" w14:paraId="4263C8B6" w14:textId="77777777" w:rsidTr="00023471">
        <w:trPr>
          <w:trHeight w:val="300"/>
        </w:trPr>
        <w:tc>
          <w:tcPr>
            <w:tcW w:w="2250" w:type="dxa"/>
          </w:tcPr>
          <w:p w14:paraId="401F4A40" w14:textId="77777777" w:rsidR="006B422C" w:rsidRPr="006F3B72" w:rsidRDefault="006B422C">
            <w:pPr>
              <w:rPr>
                <w:b/>
              </w:rPr>
            </w:pPr>
            <w:r w:rsidRPr="006F3B72">
              <w:rPr>
                <w:rFonts w:eastAsia="Aptos" w:cs="Aptos"/>
                <w:b/>
              </w:rPr>
              <w:t>ED-003</w:t>
            </w:r>
          </w:p>
        </w:tc>
        <w:tc>
          <w:tcPr>
            <w:tcW w:w="2250" w:type="dxa"/>
          </w:tcPr>
          <w:p w14:paraId="0B7060F4" w14:textId="77777777" w:rsidR="006B422C" w:rsidRPr="006F3B72" w:rsidRDefault="006B422C">
            <w:r w:rsidRPr="006F3B72">
              <w:rPr>
                <w:rFonts w:eastAsia="Aptos" w:cs="Aptos"/>
                <w:color w:val="000000" w:themeColor="text1"/>
              </w:rPr>
              <w:t>Detailed privacy/access-control model</w:t>
            </w:r>
          </w:p>
        </w:tc>
        <w:tc>
          <w:tcPr>
            <w:tcW w:w="2250" w:type="dxa"/>
          </w:tcPr>
          <w:p w14:paraId="71443319" w14:textId="77777777" w:rsidR="006B422C" w:rsidRPr="006F3B72" w:rsidRDefault="006B422C">
            <w:r w:rsidRPr="006F3B72">
              <w:rPr>
                <w:rFonts w:eastAsia="Aptos" w:cs="Aptos"/>
                <w:color w:val="000000" w:themeColor="text1"/>
              </w:rPr>
              <w:t>Deferred to Milestone 2</w:t>
            </w:r>
          </w:p>
        </w:tc>
        <w:tc>
          <w:tcPr>
            <w:tcW w:w="2250" w:type="dxa"/>
          </w:tcPr>
          <w:p w14:paraId="60694AB4" w14:textId="77777777" w:rsidR="006B422C" w:rsidRPr="006F3B72" w:rsidRDefault="006B422C">
            <w:pPr>
              <w:rPr>
                <w:rFonts w:eastAsia="Aptos" w:cs="Aptos"/>
              </w:rPr>
            </w:pPr>
          </w:p>
        </w:tc>
      </w:tr>
    </w:tbl>
    <w:p w14:paraId="0917C87C" w14:textId="77777777" w:rsidR="006B422C" w:rsidRPr="006F3B72" w:rsidRDefault="006B422C" w:rsidP="006B422C"/>
    <w:p w14:paraId="7072F2C5" w14:textId="77777777" w:rsidR="006B422C" w:rsidRPr="006F3B72" w:rsidRDefault="006B422C" w:rsidP="006B422C">
      <w:pPr>
        <w:pStyle w:val="Heading2"/>
        <w:spacing w:line="257" w:lineRule="auto"/>
        <w:rPr>
          <w:rFonts w:asciiTheme="minorHAnsi" w:hAnsiTheme="minorHAnsi"/>
          <w:color w:val="5B9BD5" w:themeColor="accent1"/>
          <w:sz w:val="22"/>
          <w:szCs w:val="22"/>
        </w:rPr>
      </w:pPr>
      <w:bookmarkStart w:id="30" w:name="_Toc241701987"/>
      <w:r w:rsidRPr="006F3B72">
        <w:rPr>
          <w:rFonts w:asciiTheme="minorHAnsi" w:eastAsia="Aptos Display" w:hAnsiTheme="minorHAnsi" w:cs="Aptos Display"/>
          <w:color w:val="5B9BD5" w:themeColor="accent1"/>
          <w:sz w:val="22"/>
          <w:szCs w:val="22"/>
        </w:rPr>
        <w:t>ED-001: Branch protection and PR review model for main branch</w:t>
      </w:r>
      <w:bookmarkEnd w:id="30"/>
    </w:p>
    <w:tbl>
      <w:tblPr>
        <w:tblStyle w:val="TableGrid"/>
        <w:tblW w:w="0" w:type="auto"/>
        <w:tblLook w:val="04A0" w:firstRow="1" w:lastRow="0" w:firstColumn="1" w:lastColumn="0" w:noHBand="0" w:noVBand="1"/>
      </w:tblPr>
      <w:tblGrid>
        <w:gridCol w:w="1695"/>
        <w:gridCol w:w="7320"/>
      </w:tblGrid>
      <w:tr w:rsidR="006B422C" w:rsidRPr="006F3B72" w14:paraId="3DB8044D" w14:textId="77777777" w:rsidTr="006F3B72">
        <w:trPr>
          <w:trHeight w:val="300"/>
        </w:trPr>
        <w:tc>
          <w:tcPr>
            <w:tcW w:w="1695" w:type="dxa"/>
            <w:shd w:val="clear" w:color="auto" w:fill="9CC2E5" w:themeFill="accent1" w:themeFillTint="99"/>
          </w:tcPr>
          <w:p w14:paraId="04D8527A" w14:textId="77777777" w:rsidR="006B422C" w:rsidRPr="006F3B72" w:rsidRDefault="006B422C">
            <w:pPr>
              <w:rPr>
                <w:b/>
              </w:rPr>
            </w:pPr>
            <w:r w:rsidRPr="006F3B72">
              <w:rPr>
                <w:rFonts w:eastAsia="Aptos" w:cs="Aptos"/>
                <w:b/>
              </w:rPr>
              <w:t>Field</w:t>
            </w:r>
          </w:p>
        </w:tc>
        <w:tc>
          <w:tcPr>
            <w:tcW w:w="7320" w:type="dxa"/>
            <w:shd w:val="clear" w:color="auto" w:fill="9CC2E5" w:themeFill="accent1" w:themeFillTint="99"/>
          </w:tcPr>
          <w:p w14:paraId="79E0BCCD" w14:textId="77777777" w:rsidR="006B422C" w:rsidRPr="006F3B72" w:rsidRDefault="006B422C">
            <w:pPr>
              <w:rPr>
                <w:b/>
              </w:rPr>
            </w:pPr>
            <w:r w:rsidRPr="006F3B72">
              <w:rPr>
                <w:rFonts w:eastAsia="Aptos" w:cs="Aptos"/>
                <w:b/>
              </w:rPr>
              <w:t>Detail</w:t>
            </w:r>
          </w:p>
        </w:tc>
      </w:tr>
      <w:tr w:rsidR="006B422C" w:rsidRPr="006F3B72" w14:paraId="1112BDC0" w14:textId="77777777" w:rsidTr="00023471">
        <w:trPr>
          <w:trHeight w:val="300"/>
        </w:trPr>
        <w:tc>
          <w:tcPr>
            <w:tcW w:w="1695" w:type="dxa"/>
          </w:tcPr>
          <w:p w14:paraId="5789D351" w14:textId="77777777" w:rsidR="006B422C" w:rsidRPr="006F3B72" w:rsidRDefault="006B422C">
            <w:pPr>
              <w:rPr>
                <w:b/>
              </w:rPr>
            </w:pPr>
            <w:r w:rsidRPr="006F3B72">
              <w:rPr>
                <w:rFonts w:eastAsia="Aptos" w:cs="Aptos"/>
                <w:b/>
              </w:rPr>
              <w:t>Context</w:t>
            </w:r>
          </w:p>
        </w:tc>
        <w:tc>
          <w:tcPr>
            <w:tcW w:w="7320" w:type="dxa"/>
          </w:tcPr>
          <w:p w14:paraId="5D7C9FFE" w14:textId="77777777" w:rsidR="006B422C" w:rsidRPr="006F3B72" w:rsidRDefault="006B422C">
            <w:r w:rsidRPr="006F3B72">
              <w:rPr>
                <w:rFonts w:eastAsia="Aptos" w:cs="Aptos"/>
                <w:color w:val="000000" w:themeColor="text1"/>
              </w:rPr>
              <w:t xml:space="preserve">Master Project Brief mandates a protected main branch with a </w:t>
            </w:r>
            <w:proofErr w:type="gramStart"/>
            <w:r w:rsidRPr="006F3B72">
              <w:rPr>
                <w:rFonts w:eastAsia="Aptos" w:cs="Aptos"/>
                <w:color w:val="000000" w:themeColor="text1"/>
              </w:rPr>
              <w:t>2 reviewer</w:t>
            </w:r>
            <w:proofErr w:type="gramEnd"/>
            <w:r w:rsidRPr="006F3B72">
              <w:rPr>
                <w:rFonts w:eastAsia="Aptos" w:cs="Aptos"/>
                <w:color w:val="000000" w:themeColor="text1"/>
              </w:rPr>
              <w:t xml:space="preserve"> approval model and requires GitHub governance to be operational from the start of Milestone 1.</w:t>
            </w:r>
          </w:p>
        </w:tc>
      </w:tr>
      <w:tr w:rsidR="006B422C" w:rsidRPr="006F3B72" w14:paraId="322B8A15" w14:textId="77777777" w:rsidTr="00023471">
        <w:trPr>
          <w:trHeight w:val="300"/>
        </w:trPr>
        <w:tc>
          <w:tcPr>
            <w:tcW w:w="1695" w:type="dxa"/>
          </w:tcPr>
          <w:p w14:paraId="17062680" w14:textId="77777777" w:rsidR="006B422C" w:rsidRPr="006F3B72" w:rsidRDefault="006B422C">
            <w:pPr>
              <w:rPr>
                <w:b/>
              </w:rPr>
            </w:pPr>
            <w:r w:rsidRPr="006F3B72">
              <w:rPr>
                <w:rFonts w:eastAsia="Aptos" w:cs="Aptos"/>
                <w:b/>
              </w:rPr>
              <w:t>Constraints</w:t>
            </w:r>
          </w:p>
        </w:tc>
        <w:tc>
          <w:tcPr>
            <w:tcW w:w="7320" w:type="dxa"/>
          </w:tcPr>
          <w:p w14:paraId="61FFB55E" w14:textId="77777777" w:rsidR="006B422C" w:rsidRPr="006F3B72" w:rsidRDefault="006B422C" w:rsidP="006B422C">
            <w:pPr>
              <w:pStyle w:val="ListParagraph"/>
              <w:numPr>
                <w:ilvl w:val="0"/>
                <w:numId w:val="10"/>
              </w:numPr>
            </w:pPr>
            <w:r w:rsidRPr="006F3B72">
              <w:rPr>
                <w:rFonts w:eastAsia="Aptos" w:cs="Aptos"/>
                <w:color w:val="000000" w:themeColor="text1"/>
              </w:rPr>
              <w:t xml:space="preserve">Team of 3 </w:t>
            </w:r>
          </w:p>
          <w:p w14:paraId="29DDD22F" w14:textId="77777777" w:rsidR="006B422C" w:rsidRPr="006F3B72" w:rsidRDefault="006B422C" w:rsidP="006B422C">
            <w:pPr>
              <w:pStyle w:val="ListParagraph"/>
              <w:numPr>
                <w:ilvl w:val="0"/>
                <w:numId w:val="10"/>
              </w:numPr>
            </w:pPr>
            <w:r w:rsidRPr="006F3B72">
              <w:rPr>
                <w:rFonts w:eastAsia="Aptos" w:cs="Aptos"/>
                <w:color w:val="000000" w:themeColor="text1"/>
              </w:rPr>
              <w:t xml:space="preserve">Every pull request needs the 2 other members to review before merge. </w:t>
            </w:r>
          </w:p>
          <w:p w14:paraId="3DD5124B" w14:textId="77777777" w:rsidR="006B422C" w:rsidRPr="006F3B72" w:rsidRDefault="006B422C" w:rsidP="006B422C">
            <w:pPr>
              <w:pStyle w:val="ListParagraph"/>
              <w:numPr>
                <w:ilvl w:val="0"/>
                <w:numId w:val="10"/>
              </w:numPr>
            </w:pPr>
            <w:r w:rsidRPr="006F3B72">
              <w:rPr>
                <w:rFonts w:eastAsia="Aptos" w:cs="Aptos"/>
                <w:color w:val="000000" w:themeColor="text1"/>
              </w:rPr>
              <w:t>GitHub Free only allows branch protection when repository is public.</w:t>
            </w:r>
          </w:p>
        </w:tc>
      </w:tr>
      <w:tr w:rsidR="006B422C" w:rsidRPr="006F3B72" w14:paraId="6EA06560" w14:textId="77777777" w:rsidTr="00023471">
        <w:trPr>
          <w:trHeight w:val="300"/>
        </w:trPr>
        <w:tc>
          <w:tcPr>
            <w:tcW w:w="1695" w:type="dxa"/>
          </w:tcPr>
          <w:p w14:paraId="4B5D225E" w14:textId="77777777" w:rsidR="006B422C" w:rsidRPr="006F3B72" w:rsidRDefault="006B422C">
            <w:pPr>
              <w:rPr>
                <w:b/>
              </w:rPr>
            </w:pPr>
            <w:r w:rsidRPr="006F3B72">
              <w:rPr>
                <w:rFonts w:eastAsia="Aptos" w:cs="Aptos"/>
                <w:b/>
              </w:rPr>
              <w:t>Alternatives</w:t>
            </w:r>
          </w:p>
        </w:tc>
        <w:tc>
          <w:tcPr>
            <w:tcW w:w="7320" w:type="dxa"/>
          </w:tcPr>
          <w:p w14:paraId="4EFC48B7" w14:textId="77777777" w:rsidR="006B422C" w:rsidRPr="006F3B72" w:rsidRDefault="006B422C">
            <w:pPr>
              <w:pStyle w:val="ListParagraph"/>
              <w:numPr>
                <w:ilvl w:val="0"/>
                <w:numId w:val="4"/>
              </w:numPr>
              <w:rPr>
                <w:rFonts w:eastAsia="Aptos" w:cs="Aptos"/>
                <w:color w:val="000000" w:themeColor="text1"/>
              </w:rPr>
            </w:pPr>
            <w:r w:rsidRPr="006F3B72">
              <w:rPr>
                <w:rFonts w:eastAsia="Aptos" w:cs="Aptos"/>
                <w:color w:val="000000" w:themeColor="text1"/>
              </w:rPr>
              <w:t>Single reviewer approval</w:t>
            </w:r>
          </w:p>
          <w:p w14:paraId="3F7E62C8" w14:textId="77777777" w:rsidR="006B422C" w:rsidRPr="006F3B72" w:rsidRDefault="006B422C">
            <w:pPr>
              <w:pStyle w:val="ListParagraph"/>
              <w:numPr>
                <w:ilvl w:val="0"/>
                <w:numId w:val="4"/>
              </w:numPr>
              <w:rPr>
                <w:rFonts w:eastAsia="Aptos" w:cs="Aptos"/>
                <w:color w:val="000000" w:themeColor="text1"/>
              </w:rPr>
            </w:pPr>
            <w:r w:rsidRPr="006F3B72">
              <w:rPr>
                <w:rFonts w:eastAsia="Aptos" w:cs="Aptos"/>
                <w:color w:val="000000" w:themeColor="text1"/>
              </w:rPr>
              <w:t>No branch protection</w:t>
            </w:r>
          </w:p>
        </w:tc>
      </w:tr>
      <w:tr w:rsidR="006B422C" w:rsidRPr="006F3B72" w14:paraId="7B70AEAF" w14:textId="77777777" w:rsidTr="00023471">
        <w:trPr>
          <w:trHeight w:val="300"/>
        </w:trPr>
        <w:tc>
          <w:tcPr>
            <w:tcW w:w="1695" w:type="dxa"/>
          </w:tcPr>
          <w:p w14:paraId="1A5E0219" w14:textId="77777777" w:rsidR="006B422C" w:rsidRPr="006F3B72" w:rsidRDefault="006B422C">
            <w:pPr>
              <w:rPr>
                <w:b/>
              </w:rPr>
            </w:pPr>
            <w:r w:rsidRPr="006F3B72">
              <w:rPr>
                <w:rFonts w:eastAsia="Aptos" w:cs="Aptos"/>
                <w:b/>
              </w:rPr>
              <w:t>Decision</w:t>
            </w:r>
          </w:p>
        </w:tc>
        <w:tc>
          <w:tcPr>
            <w:tcW w:w="7320" w:type="dxa"/>
          </w:tcPr>
          <w:p w14:paraId="2383340D" w14:textId="77777777" w:rsidR="006B422C" w:rsidRPr="006F3B72" w:rsidRDefault="006B422C">
            <w:r w:rsidRPr="006F3B72">
              <w:rPr>
                <w:rFonts w:eastAsia="Aptos" w:cs="Aptos"/>
                <w:color w:val="000000" w:themeColor="text1"/>
              </w:rPr>
              <w:t>Adopted protected main, min 2 approvals excluding the author, bypass disabled.</w:t>
            </w:r>
          </w:p>
        </w:tc>
      </w:tr>
      <w:tr w:rsidR="006B422C" w:rsidRPr="006F3B72" w14:paraId="3D903937" w14:textId="77777777" w:rsidTr="00023471">
        <w:trPr>
          <w:trHeight w:val="300"/>
        </w:trPr>
        <w:tc>
          <w:tcPr>
            <w:tcW w:w="1695" w:type="dxa"/>
          </w:tcPr>
          <w:p w14:paraId="2CEA7938" w14:textId="77777777" w:rsidR="006B422C" w:rsidRPr="006F3B72" w:rsidRDefault="006B422C">
            <w:pPr>
              <w:rPr>
                <w:b/>
              </w:rPr>
            </w:pPr>
            <w:r w:rsidRPr="006F3B72">
              <w:rPr>
                <w:rFonts w:eastAsia="Aptos" w:cs="Aptos"/>
                <w:b/>
              </w:rPr>
              <w:t>Rationale</w:t>
            </w:r>
          </w:p>
        </w:tc>
        <w:tc>
          <w:tcPr>
            <w:tcW w:w="7320" w:type="dxa"/>
          </w:tcPr>
          <w:p w14:paraId="3A3926BF" w14:textId="77777777" w:rsidR="006B422C" w:rsidRPr="006F3B72" w:rsidRDefault="006B422C">
            <w:r w:rsidRPr="006F3B72">
              <w:rPr>
                <w:rFonts w:eastAsia="Aptos" w:cs="Aptos"/>
                <w:color w:val="000000" w:themeColor="text1"/>
              </w:rPr>
              <w:t xml:space="preserve">Directly satisfies the Master Brief's 2 reviewer control requirement; removes any single-person unreviewed merge path; produces auditable pull request history as required governance evidence, consistent with high-performance code review practices </w:t>
            </w:r>
            <w:sdt>
              <w:sdtPr>
                <w:rPr>
                  <w:rFonts w:eastAsia="Aptos" w:cs="Aptos"/>
                  <w:color w:val="000000" w:themeColor="text1"/>
                </w:rPr>
                <w:id w:val="1008717613"/>
                <w:citation/>
              </w:sdtPr>
              <w:sdtEndPr/>
              <w:sdtContent>
                <w:r w:rsidRPr="006F3B72">
                  <w:rPr>
                    <w:rFonts w:eastAsia="Aptos" w:cs="Aptos"/>
                    <w:color w:val="000000" w:themeColor="text1"/>
                  </w:rPr>
                  <w:fldChar w:fldCharType="begin"/>
                </w:r>
                <w:r w:rsidRPr="006F3B72">
                  <w:rPr>
                    <w:rFonts w:eastAsia="Aptos" w:cs="Aptos"/>
                    <w:color w:val="000000" w:themeColor="text1"/>
                    <w:lang w:val="en-ZA"/>
                  </w:rPr>
                  <w:instrText xml:space="preserve"> CITATION For18 \l 7177 </w:instrText>
                </w:r>
                <w:r w:rsidRPr="006F3B72">
                  <w:rPr>
                    <w:rFonts w:eastAsia="Aptos" w:cs="Aptos"/>
                    <w:color w:val="000000" w:themeColor="text1"/>
                  </w:rPr>
                  <w:fldChar w:fldCharType="separate"/>
                </w:r>
                <w:r w:rsidRPr="006F3B72">
                  <w:rPr>
                    <w:rFonts w:eastAsia="Aptos" w:cs="Aptos"/>
                    <w:noProof/>
                    <w:color w:val="000000" w:themeColor="text1"/>
                    <w:lang w:val="en-ZA"/>
                  </w:rPr>
                  <w:t>(Forsgren, et al., 2018)</w:t>
                </w:r>
                <w:r w:rsidRPr="006F3B72">
                  <w:rPr>
                    <w:rFonts w:eastAsia="Aptos" w:cs="Aptos"/>
                    <w:color w:val="000000" w:themeColor="text1"/>
                  </w:rPr>
                  <w:fldChar w:fldCharType="end"/>
                </w:r>
              </w:sdtContent>
            </w:sdt>
            <w:r w:rsidRPr="006F3B72">
              <w:rPr>
                <w:rFonts w:eastAsia="Aptos" w:cs="Aptos"/>
                <w:color w:val="000000" w:themeColor="text1"/>
              </w:rPr>
              <w:t>.</w:t>
            </w:r>
          </w:p>
        </w:tc>
      </w:tr>
      <w:tr w:rsidR="006B422C" w:rsidRPr="006F3B72" w14:paraId="45B359D1" w14:textId="77777777" w:rsidTr="00023471">
        <w:trPr>
          <w:trHeight w:val="300"/>
        </w:trPr>
        <w:tc>
          <w:tcPr>
            <w:tcW w:w="1695" w:type="dxa"/>
          </w:tcPr>
          <w:p w14:paraId="60EFC5ED" w14:textId="77777777" w:rsidR="006B422C" w:rsidRPr="006F3B72" w:rsidRDefault="006B422C">
            <w:pPr>
              <w:rPr>
                <w:b/>
              </w:rPr>
            </w:pPr>
            <w:r w:rsidRPr="006F3B72">
              <w:rPr>
                <w:rFonts w:eastAsia="Aptos" w:cs="Aptos"/>
                <w:b/>
              </w:rPr>
              <w:t>Trade-offs</w:t>
            </w:r>
          </w:p>
        </w:tc>
        <w:tc>
          <w:tcPr>
            <w:tcW w:w="7320" w:type="dxa"/>
          </w:tcPr>
          <w:p w14:paraId="6988F1DB" w14:textId="77777777" w:rsidR="006B422C" w:rsidRPr="006F3B72" w:rsidRDefault="006B422C">
            <w:r w:rsidRPr="006F3B72">
              <w:rPr>
                <w:rFonts w:eastAsia="Aptos" w:cs="Aptos"/>
                <w:color w:val="000000" w:themeColor="text1"/>
              </w:rPr>
              <w:t xml:space="preserve">Slower merge velocity on a 3-person team every PR </w:t>
            </w:r>
            <w:proofErr w:type="gramStart"/>
            <w:r w:rsidRPr="006F3B72">
              <w:rPr>
                <w:rFonts w:eastAsia="Aptos" w:cs="Aptos"/>
                <w:color w:val="000000" w:themeColor="text1"/>
              </w:rPr>
              <w:t>blocks</w:t>
            </w:r>
            <w:proofErr w:type="gramEnd"/>
            <w:r w:rsidRPr="006F3B72">
              <w:rPr>
                <w:rFonts w:eastAsia="Aptos" w:cs="Aptos"/>
                <w:color w:val="000000" w:themeColor="text1"/>
              </w:rPr>
              <w:t xml:space="preserve"> on both other members reviewing. Governance files </w:t>
            </w:r>
            <w:proofErr w:type="gramStart"/>
            <w:r w:rsidRPr="006F3B72">
              <w:rPr>
                <w:rFonts w:eastAsia="Aptos" w:cs="Aptos"/>
                <w:color w:val="000000" w:themeColor="text1"/>
              </w:rPr>
              <w:t>(.</w:t>
            </w:r>
            <w:proofErr w:type="spellStart"/>
            <w:r w:rsidRPr="006F3B72">
              <w:rPr>
                <w:rFonts w:eastAsia="Aptos" w:cs="Aptos"/>
                <w:color w:val="000000" w:themeColor="text1"/>
              </w:rPr>
              <w:t>gitignore</w:t>
            </w:r>
            <w:proofErr w:type="spellEnd"/>
            <w:proofErr w:type="gramEnd"/>
            <w:r w:rsidRPr="006F3B72">
              <w:rPr>
                <w:rFonts w:eastAsia="Aptos" w:cs="Aptos"/>
                <w:color w:val="000000" w:themeColor="text1"/>
              </w:rPr>
              <w:t>, PR template) had to go through this same flow, which is itself the team's first evidence of the review workflow.</w:t>
            </w:r>
          </w:p>
        </w:tc>
      </w:tr>
      <w:tr w:rsidR="006B422C" w:rsidRPr="006F3B72" w14:paraId="39C2C007" w14:textId="77777777" w:rsidTr="00023471">
        <w:trPr>
          <w:trHeight w:val="300"/>
        </w:trPr>
        <w:tc>
          <w:tcPr>
            <w:tcW w:w="1695" w:type="dxa"/>
          </w:tcPr>
          <w:p w14:paraId="0C89790D" w14:textId="77777777" w:rsidR="006B422C" w:rsidRPr="006F3B72" w:rsidRDefault="006B422C">
            <w:pPr>
              <w:rPr>
                <w:b/>
              </w:rPr>
            </w:pPr>
            <w:r w:rsidRPr="006F3B72">
              <w:rPr>
                <w:rFonts w:eastAsia="Aptos" w:cs="Aptos"/>
                <w:b/>
              </w:rPr>
              <w:t>Risks</w:t>
            </w:r>
          </w:p>
        </w:tc>
        <w:tc>
          <w:tcPr>
            <w:tcW w:w="7320" w:type="dxa"/>
          </w:tcPr>
          <w:p w14:paraId="10F59E33" w14:textId="77777777" w:rsidR="006B422C" w:rsidRPr="006F3B72" w:rsidRDefault="006B422C">
            <w:r w:rsidRPr="006F3B72">
              <w:rPr>
                <w:rFonts w:eastAsia="Aptos" w:cs="Aptos"/>
                <w:color w:val="000000" w:themeColor="text1"/>
              </w:rPr>
              <w:t>Reviewer availability becomes a bottleneck if a teammate is unreachable near a deadline(R-011)</w:t>
            </w:r>
          </w:p>
        </w:tc>
      </w:tr>
      <w:tr w:rsidR="006B422C" w:rsidRPr="006F3B72" w14:paraId="1B4B2F19" w14:textId="77777777" w:rsidTr="00023471">
        <w:trPr>
          <w:trHeight w:val="300"/>
        </w:trPr>
        <w:tc>
          <w:tcPr>
            <w:tcW w:w="1695" w:type="dxa"/>
          </w:tcPr>
          <w:p w14:paraId="7F4D9A8A" w14:textId="77777777" w:rsidR="006B422C" w:rsidRPr="006F3B72" w:rsidRDefault="006B422C">
            <w:pPr>
              <w:rPr>
                <w:b/>
              </w:rPr>
            </w:pPr>
            <w:r w:rsidRPr="006F3B72">
              <w:rPr>
                <w:rFonts w:eastAsia="Aptos" w:cs="Aptos"/>
                <w:b/>
              </w:rPr>
              <w:t>Evidence</w:t>
            </w:r>
          </w:p>
        </w:tc>
        <w:tc>
          <w:tcPr>
            <w:tcW w:w="7320" w:type="dxa"/>
          </w:tcPr>
          <w:p w14:paraId="5F2EA3B5" w14:textId="77777777" w:rsidR="006B422C" w:rsidRPr="006F3B72" w:rsidRDefault="006B422C">
            <w:r w:rsidRPr="006F3B72">
              <w:rPr>
                <w:rFonts w:eastAsia="Aptos" w:cs="Aptos"/>
                <w:color w:val="000000" w:themeColor="text1"/>
              </w:rPr>
              <w:t>Repo Settings → Branches ruleset screenshot; first merged PR showing 2 approvals.</w:t>
            </w:r>
          </w:p>
        </w:tc>
      </w:tr>
      <w:tr w:rsidR="006B422C" w:rsidRPr="006F3B72" w14:paraId="07EDAA84" w14:textId="77777777" w:rsidTr="00023471">
        <w:trPr>
          <w:trHeight w:val="300"/>
        </w:trPr>
        <w:tc>
          <w:tcPr>
            <w:tcW w:w="1695" w:type="dxa"/>
          </w:tcPr>
          <w:p w14:paraId="2E5A8B7A" w14:textId="77777777" w:rsidR="006B422C" w:rsidRPr="006F3B72" w:rsidRDefault="006B422C">
            <w:pPr>
              <w:rPr>
                <w:b/>
              </w:rPr>
            </w:pPr>
            <w:r w:rsidRPr="006F3B72">
              <w:rPr>
                <w:rFonts w:eastAsia="Aptos" w:cs="Aptos"/>
                <w:b/>
              </w:rPr>
              <w:t>Later consequence</w:t>
            </w:r>
          </w:p>
        </w:tc>
        <w:tc>
          <w:tcPr>
            <w:tcW w:w="7320" w:type="dxa"/>
          </w:tcPr>
          <w:p w14:paraId="62A5A667" w14:textId="77777777" w:rsidR="006B422C" w:rsidRPr="006F3B72" w:rsidRDefault="006B422C">
            <w:r w:rsidRPr="006F3B72">
              <w:rPr>
                <w:rFonts w:eastAsia="Aptos" w:cs="Aptos"/>
                <w:color w:val="000000" w:themeColor="text1"/>
              </w:rPr>
              <w:t>Every substantive change in docs, config, and eventually application code all routes through this same pull request + 2-person review flow for the rest of the project. This affects M2–M4 velocity planning.</w:t>
            </w:r>
          </w:p>
        </w:tc>
      </w:tr>
    </w:tbl>
    <w:p w14:paraId="43B34F69" w14:textId="77777777" w:rsidR="006B422C" w:rsidRPr="006F3B72" w:rsidRDefault="006B422C" w:rsidP="006B422C">
      <w:pPr>
        <w:spacing w:line="257" w:lineRule="auto"/>
      </w:pPr>
      <w:r w:rsidRPr="006F3B72">
        <w:rPr>
          <w:rFonts w:eastAsia="Aptos" w:cs="Aptos"/>
        </w:rPr>
        <w:t xml:space="preserve"> </w:t>
      </w:r>
    </w:p>
    <w:p w14:paraId="50FA5798" w14:textId="77777777" w:rsidR="006B422C" w:rsidRPr="006F3B72" w:rsidRDefault="006B422C" w:rsidP="006B422C">
      <w:pPr>
        <w:pStyle w:val="Heading2"/>
        <w:spacing w:line="257" w:lineRule="auto"/>
        <w:rPr>
          <w:rFonts w:asciiTheme="minorHAnsi" w:hAnsiTheme="minorHAnsi"/>
          <w:color w:val="5B9BD5" w:themeColor="accent1"/>
          <w:sz w:val="22"/>
          <w:szCs w:val="22"/>
        </w:rPr>
      </w:pPr>
      <w:bookmarkStart w:id="31" w:name="_Toc241701988"/>
      <w:r w:rsidRPr="006F3B72">
        <w:rPr>
          <w:rFonts w:asciiTheme="minorHAnsi" w:eastAsia="Aptos Display" w:hAnsiTheme="minorHAnsi" w:cs="Aptos Display"/>
          <w:color w:val="5B9BD5" w:themeColor="accent1"/>
          <w:sz w:val="22"/>
          <w:szCs w:val="22"/>
        </w:rPr>
        <w:t>ED-002: Technology stack selection</w:t>
      </w:r>
      <w:bookmarkEnd w:id="31"/>
    </w:p>
    <w:tbl>
      <w:tblPr>
        <w:tblStyle w:val="TableGrid"/>
        <w:tblW w:w="0" w:type="auto"/>
        <w:tblLook w:val="04A0" w:firstRow="1" w:lastRow="0" w:firstColumn="1" w:lastColumn="0" w:noHBand="0" w:noVBand="1"/>
      </w:tblPr>
      <w:tblGrid>
        <w:gridCol w:w="1695"/>
        <w:gridCol w:w="7320"/>
      </w:tblGrid>
      <w:tr w:rsidR="006B422C" w:rsidRPr="006F3B72" w14:paraId="6EEAA00F" w14:textId="77777777" w:rsidTr="006F3B72">
        <w:trPr>
          <w:trHeight w:val="300"/>
        </w:trPr>
        <w:tc>
          <w:tcPr>
            <w:tcW w:w="1695" w:type="dxa"/>
            <w:shd w:val="clear" w:color="auto" w:fill="9CC2E5" w:themeFill="accent1" w:themeFillTint="99"/>
          </w:tcPr>
          <w:p w14:paraId="2EFF4400" w14:textId="77777777" w:rsidR="006B422C" w:rsidRPr="006F3B72" w:rsidRDefault="006B422C">
            <w:pPr>
              <w:rPr>
                <w:b/>
              </w:rPr>
            </w:pPr>
            <w:r w:rsidRPr="006F3B72">
              <w:rPr>
                <w:rFonts w:eastAsia="Aptos" w:cs="Aptos"/>
                <w:b/>
              </w:rPr>
              <w:t>Field</w:t>
            </w:r>
          </w:p>
        </w:tc>
        <w:tc>
          <w:tcPr>
            <w:tcW w:w="7320" w:type="dxa"/>
            <w:shd w:val="clear" w:color="auto" w:fill="9CC2E5" w:themeFill="accent1" w:themeFillTint="99"/>
          </w:tcPr>
          <w:p w14:paraId="11E08F6A" w14:textId="77777777" w:rsidR="006B422C" w:rsidRPr="006F3B72" w:rsidRDefault="006B422C">
            <w:pPr>
              <w:rPr>
                <w:b/>
              </w:rPr>
            </w:pPr>
            <w:r w:rsidRPr="006F3B72">
              <w:rPr>
                <w:rFonts w:eastAsia="Aptos" w:cs="Aptos"/>
                <w:b/>
              </w:rPr>
              <w:t>Detail</w:t>
            </w:r>
          </w:p>
        </w:tc>
      </w:tr>
      <w:tr w:rsidR="006B422C" w:rsidRPr="006F3B72" w14:paraId="6B5106B7" w14:textId="77777777" w:rsidTr="00023471">
        <w:trPr>
          <w:trHeight w:val="300"/>
        </w:trPr>
        <w:tc>
          <w:tcPr>
            <w:tcW w:w="1695" w:type="dxa"/>
          </w:tcPr>
          <w:p w14:paraId="3A0B5563" w14:textId="77777777" w:rsidR="006B422C" w:rsidRPr="006F3B72" w:rsidRDefault="006B422C">
            <w:pPr>
              <w:rPr>
                <w:b/>
              </w:rPr>
            </w:pPr>
            <w:r w:rsidRPr="006F3B72">
              <w:rPr>
                <w:rFonts w:eastAsia="Aptos" w:cs="Aptos"/>
                <w:b/>
              </w:rPr>
              <w:t>Context</w:t>
            </w:r>
          </w:p>
        </w:tc>
        <w:tc>
          <w:tcPr>
            <w:tcW w:w="7320" w:type="dxa"/>
          </w:tcPr>
          <w:p w14:paraId="5FD78D35" w14:textId="77777777" w:rsidR="006B422C" w:rsidRPr="006F3B72" w:rsidRDefault="006B422C">
            <w:proofErr w:type="spellStart"/>
            <w:r w:rsidRPr="006F3B72">
              <w:rPr>
                <w:rFonts w:eastAsia="Aptos" w:cs="Aptos"/>
                <w:color w:val="000000" w:themeColor="text1"/>
              </w:rPr>
              <w:t>CivicConnect</w:t>
            </w:r>
            <w:proofErr w:type="spellEnd"/>
            <w:r w:rsidRPr="006F3B72">
              <w:rPr>
                <w:rFonts w:eastAsia="Aptos" w:cs="Aptos"/>
                <w:color w:val="000000" w:themeColor="text1"/>
              </w:rPr>
              <w:t xml:space="preserve"> will need a confirmed technology stack.</w:t>
            </w:r>
          </w:p>
        </w:tc>
      </w:tr>
      <w:tr w:rsidR="006B422C" w:rsidRPr="006F3B72" w14:paraId="2D2EE70A" w14:textId="77777777" w:rsidTr="00023471">
        <w:trPr>
          <w:trHeight w:val="300"/>
        </w:trPr>
        <w:tc>
          <w:tcPr>
            <w:tcW w:w="1695" w:type="dxa"/>
          </w:tcPr>
          <w:p w14:paraId="1E7B79DE" w14:textId="77777777" w:rsidR="006B422C" w:rsidRPr="006F3B72" w:rsidRDefault="006B422C">
            <w:pPr>
              <w:rPr>
                <w:b/>
              </w:rPr>
            </w:pPr>
            <w:r w:rsidRPr="006F3B72">
              <w:rPr>
                <w:rFonts w:eastAsia="Aptos" w:cs="Aptos"/>
                <w:b/>
              </w:rPr>
              <w:lastRenderedPageBreak/>
              <w:t>Constraints</w:t>
            </w:r>
          </w:p>
        </w:tc>
        <w:tc>
          <w:tcPr>
            <w:tcW w:w="7320" w:type="dxa"/>
          </w:tcPr>
          <w:p w14:paraId="01FEF5F8" w14:textId="77777777" w:rsidR="006B422C" w:rsidRPr="006F3B72" w:rsidRDefault="006B422C">
            <w:r w:rsidRPr="006F3B72">
              <w:rPr>
                <w:rFonts w:eastAsia="Aptos" w:cs="Aptos"/>
                <w:color w:val="000000" w:themeColor="text1"/>
              </w:rPr>
              <w:t>Stack choice must be justified against baselined requirements/NFRs (Driston's FR-01 to FR-10, NFR-01 to NFR-06), which are now drafted but not yet formally baselined/signed off.</w:t>
            </w:r>
          </w:p>
        </w:tc>
      </w:tr>
      <w:tr w:rsidR="006B422C" w:rsidRPr="006F3B72" w14:paraId="187183BD" w14:textId="77777777" w:rsidTr="00023471">
        <w:trPr>
          <w:trHeight w:val="300"/>
        </w:trPr>
        <w:tc>
          <w:tcPr>
            <w:tcW w:w="1695" w:type="dxa"/>
          </w:tcPr>
          <w:p w14:paraId="7B622A19" w14:textId="77777777" w:rsidR="006B422C" w:rsidRPr="006F3B72" w:rsidRDefault="006B422C">
            <w:pPr>
              <w:rPr>
                <w:b/>
              </w:rPr>
            </w:pPr>
            <w:r w:rsidRPr="006F3B72">
              <w:rPr>
                <w:rFonts w:eastAsia="Aptos" w:cs="Aptos"/>
                <w:b/>
              </w:rPr>
              <w:t>Alternatives</w:t>
            </w:r>
          </w:p>
        </w:tc>
        <w:tc>
          <w:tcPr>
            <w:tcW w:w="7320" w:type="dxa"/>
          </w:tcPr>
          <w:p w14:paraId="7FF5EC27" w14:textId="77777777" w:rsidR="006B422C" w:rsidRPr="006F3B72" w:rsidRDefault="006B422C">
            <w:r w:rsidRPr="006F3B72">
              <w:rPr>
                <w:rFonts w:eastAsia="Aptos" w:cs="Aptos"/>
                <w:color w:val="000000" w:themeColor="text1"/>
              </w:rPr>
              <w:t>Formally defer to M2 with documented rationale.</w:t>
            </w:r>
          </w:p>
        </w:tc>
      </w:tr>
      <w:tr w:rsidR="006B422C" w:rsidRPr="006F3B72" w14:paraId="5CB53655" w14:textId="77777777" w:rsidTr="00023471">
        <w:trPr>
          <w:trHeight w:val="300"/>
        </w:trPr>
        <w:tc>
          <w:tcPr>
            <w:tcW w:w="1695" w:type="dxa"/>
          </w:tcPr>
          <w:p w14:paraId="55D7AEF8" w14:textId="77777777" w:rsidR="006B422C" w:rsidRPr="006F3B72" w:rsidRDefault="006B422C">
            <w:pPr>
              <w:rPr>
                <w:b/>
              </w:rPr>
            </w:pPr>
            <w:r w:rsidRPr="006F3B72">
              <w:rPr>
                <w:rFonts w:eastAsia="Aptos" w:cs="Aptos"/>
                <w:b/>
              </w:rPr>
              <w:t>Decision</w:t>
            </w:r>
          </w:p>
        </w:tc>
        <w:tc>
          <w:tcPr>
            <w:tcW w:w="7320" w:type="dxa"/>
          </w:tcPr>
          <w:p w14:paraId="4E603A9B" w14:textId="77777777" w:rsidR="006B422C" w:rsidRPr="006F3B72" w:rsidRDefault="006B422C">
            <w:r w:rsidRPr="006F3B72">
              <w:rPr>
                <w:rFonts w:eastAsia="Aptos" w:cs="Aptos"/>
                <w:color w:val="000000" w:themeColor="text1"/>
              </w:rPr>
              <w:t>Deferred to Milestone 2.</w:t>
            </w:r>
          </w:p>
        </w:tc>
      </w:tr>
      <w:tr w:rsidR="006B422C" w:rsidRPr="006F3B72" w14:paraId="2D3A5624" w14:textId="77777777" w:rsidTr="00023471">
        <w:trPr>
          <w:trHeight w:val="300"/>
        </w:trPr>
        <w:tc>
          <w:tcPr>
            <w:tcW w:w="1695" w:type="dxa"/>
          </w:tcPr>
          <w:p w14:paraId="2EF2358B" w14:textId="77777777" w:rsidR="006B422C" w:rsidRPr="006F3B72" w:rsidRDefault="006B422C">
            <w:pPr>
              <w:rPr>
                <w:b/>
              </w:rPr>
            </w:pPr>
            <w:r w:rsidRPr="006F3B72">
              <w:rPr>
                <w:rFonts w:eastAsia="Aptos" w:cs="Aptos"/>
                <w:b/>
              </w:rPr>
              <w:t>Rationale</w:t>
            </w:r>
          </w:p>
        </w:tc>
        <w:tc>
          <w:tcPr>
            <w:tcW w:w="7320" w:type="dxa"/>
          </w:tcPr>
          <w:p w14:paraId="1CFCE718" w14:textId="77777777" w:rsidR="006B422C" w:rsidRPr="006F3B72" w:rsidRDefault="006B422C">
            <w:r w:rsidRPr="006F3B72">
              <w:rPr>
                <w:rFonts w:eastAsia="Aptos" w:cs="Aptos"/>
                <w:color w:val="000000" w:themeColor="text1"/>
              </w:rPr>
              <w:t>Master Project Brief (M1 boundaries) explicitly excludes final technology-stack selection from M1's required outputs. Deciding now would risk constraining architecture before the requirements baseline is signed off — the exact premature-decision risk the milestone gate exists to prevent.</w:t>
            </w:r>
          </w:p>
        </w:tc>
      </w:tr>
      <w:tr w:rsidR="006B422C" w:rsidRPr="006F3B72" w14:paraId="5BC2C351" w14:textId="77777777" w:rsidTr="00023471">
        <w:trPr>
          <w:trHeight w:val="300"/>
        </w:trPr>
        <w:tc>
          <w:tcPr>
            <w:tcW w:w="1695" w:type="dxa"/>
          </w:tcPr>
          <w:p w14:paraId="3207756D" w14:textId="77777777" w:rsidR="006B422C" w:rsidRPr="006F3B72" w:rsidRDefault="006B422C">
            <w:pPr>
              <w:rPr>
                <w:b/>
              </w:rPr>
            </w:pPr>
            <w:r w:rsidRPr="006F3B72">
              <w:rPr>
                <w:rFonts w:eastAsia="Aptos" w:cs="Aptos"/>
                <w:b/>
              </w:rPr>
              <w:t>Trade-offs</w:t>
            </w:r>
          </w:p>
        </w:tc>
        <w:tc>
          <w:tcPr>
            <w:tcW w:w="7320" w:type="dxa"/>
          </w:tcPr>
          <w:p w14:paraId="6330A1F9" w14:textId="77777777" w:rsidR="006B422C" w:rsidRPr="006F3B72" w:rsidRDefault="006B422C">
            <w:r w:rsidRPr="006F3B72">
              <w:rPr>
                <w:rFonts w:eastAsia="Aptos" w:cs="Aptos"/>
                <w:color w:val="000000" w:themeColor="text1"/>
              </w:rPr>
              <w:t>M2 will need dedicated time for a weighted decision matrix / ADR against the now-confirmed NFRs (e.g. NFR-01 performance, NFR-04 availability, NFR-06 scalability).</w:t>
            </w:r>
          </w:p>
        </w:tc>
      </w:tr>
      <w:tr w:rsidR="006B422C" w:rsidRPr="006F3B72" w14:paraId="78CF0BEB" w14:textId="77777777" w:rsidTr="00023471">
        <w:trPr>
          <w:trHeight w:val="300"/>
        </w:trPr>
        <w:tc>
          <w:tcPr>
            <w:tcW w:w="1695" w:type="dxa"/>
          </w:tcPr>
          <w:p w14:paraId="59CBEFE9" w14:textId="77777777" w:rsidR="006B422C" w:rsidRPr="006F3B72" w:rsidRDefault="006B422C">
            <w:pPr>
              <w:rPr>
                <w:b/>
              </w:rPr>
            </w:pPr>
            <w:r w:rsidRPr="006F3B72">
              <w:rPr>
                <w:rFonts w:eastAsia="Aptos" w:cs="Aptos"/>
                <w:b/>
              </w:rPr>
              <w:t>Risks</w:t>
            </w:r>
          </w:p>
        </w:tc>
        <w:tc>
          <w:tcPr>
            <w:tcW w:w="7320" w:type="dxa"/>
          </w:tcPr>
          <w:p w14:paraId="7FBFB6A6" w14:textId="77777777" w:rsidR="006B422C" w:rsidRPr="006F3B72" w:rsidRDefault="006B422C">
            <w:r w:rsidRPr="006F3B72">
              <w:rPr>
                <w:rFonts w:eastAsia="Aptos" w:cs="Aptos"/>
                <w:color w:val="000000" w:themeColor="text1"/>
              </w:rPr>
              <w:t>Left too late, it compresses the M2 timeline.</w:t>
            </w:r>
          </w:p>
        </w:tc>
      </w:tr>
      <w:tr w:rsidR="006B422C" w:rsidRPr="006F3B72" w14:paraId="711F8C15" w14:textId="77777777" w:rsidTr="00023471">
        <w:trPr>
          <w:trHeight w:val="300"/>
        </w:trPr>
        <w:tc>
          <w:tcPr>
            <w:tcW w:w="1695" w:type="dxa"/>
          </w:tcPr>
          <w:p w14:paraId="3A091BE6" w14:textId="77777777" w:rsidR="006B422C" w:rsidRPr="006F3B72" w:rsidRDefault="006B422C">
            <w:pPr>
              <w:rPr>
                <w:b/>
              </w:rPr>
            </w:pPr>
            <w:r w:rsidRPr="006F3B72">
              <w:rPr>
                <w:rFonts w:eastAsia="Aptos" w:cs="Aptos"/>
                <w:b/>
              </w:rPr>
              <w:t>Evidence</w:t>
            </w:r>
          </w:p>
        </w:tc>
        <w:tc>
          <w:tcPr>
            <w:tcW w:w="7320" w:type="dxa"/>
          </w:tcPr>
          <w:p w14:paraId="0A802531" w14:textId="77777777" w:rsidR="006B422C" w:rsidRPr="006F3B72" w:rsidRDefault="006B422C"/>
        </w:tc>
      </w:tr>
      <w:tr w:rsidR="006B422C" w:rsidRPr="006F3B72" w14:paraId="1F501BA5" w14:textId="77777777" w:rsidTr="00023471">
        <w:trPr>
          <w:trHeight w:val="300"/>
        </w:trPr>
        <w:tc>
          <w:tcPr>
            <w:tcW w:w="1695" w:type="dxa"/>
          </w:tcPr>
          <w:p w14:paraId="624E062D" w14:textId="77777777" w:rsidR="006B422C" w:rsidRPr="006F3B72" w:rsidRDefault="006B422C">
            <w:pPr>
              <w:rPr>
                <w:b/>
              </w:rPr>
            </w:pPr>
            <w:r w:rsidRPr="006F3B72">
              <w:rPr>
                <w:rFonts w:eastAsia="Aptos" w:cs="Aptos"/>
                <w:b/>
              </w:rPr>
              <w:t>Later consequence</w:t>
            </w:r>
          </w:p>
        </w:tc>
        <w:tc>
          <w:tcPr>
            <w:tcW w:w="7320" w:type="dxa"/>
          </w:tcPr>
          <w:p w14:paraId="664FD29F" w14:textId="77777777" w:rsidR="006B422C" w:rsidRPr="006F3B72" w:rsidRDefault="006B422C">
            <w:r w:rsidRPr="006F3B72">
              <w:rPr>
                <w:rFonts w:eastAsia="Aptos" w:cs="Aptos"/>
                <w:color w:val="000000" w:themeColor="text1"/>
              </w:rPr>
              <w:t>Requires a formal ADR at M2 (architecture/technology/persistence/integration choices need the full ADR treatment).</w:t>
            </w:r>
          </w:p>
        </w:tc>
      </w:tr>
    </w:tbl>
    <w:p w14:paraId="5F414269" w14:textId="77777777" w:rsidR="006B422C" w:rsidRPr="006F3B72" w:rsidRDefault="006B422C" w:rsidP="006B422C">
      <w:pPr>
        <w:spacing w:line="257" w:lineRule="auto"/>
      </w:pPr>
      <w:r w:rsidRPr="006F3B72">
        <w:rPr>
          <w:rFonts w:eastAsia="Aptos" w:cs="Aptos"/>
        </w:rPr>
        <w:t xml:space="preserve"> </w:t>
      </w:r>
    </w:p>
    <w:p w14:paraId="659D9C32" w14:textId="77777777" w:rsidR="006B422C" w:rsidRPr="006F3B72" w:rsidRDefault="006B422C" w:rsidP="006B422C">
      <w:pPr>
        <w:pStyle w:val="Heading2"/>
        <w:spacing w:line="257" w:lineRule="auto"/>
        <w:rPr>
          <w:rFonts w:asciiTheme="minorHAnsi" w:hAnsiTheme="minorHAnsi"/>
          <w:color w:val="5B9BD5" w:themeColor="accent1"/>
          <w:sz w:val="22"/>
          <w:szCs w:val="22"/>
        </w:rPr>
      </w:pPr>
      <w:bookmarkStart w:id="32" w:name="_Toc241701989"/>
      <w:r w:rsidRPr="006F3B72">
        <w:rPr>
          <w:rFonts w:asciiTheme="minorHAnsi" w:eastAsia="Aptos Display" w:hAnsiTheme="minorHAnsi" w:cs="Aptos Display"/>
          <w:color w:val="5B9BD5" w:themeColor="accent1"/>
          <w:sz w:val="22"/>
          <w:szCs w:val="22"/>
        </w:rPr>
        <w:t>ED-003: Detailed privacy/access-control model</w:t>
      </w:r>
      <w:bookmarkEnd w:id="32"/>
    </w:p>
    <w:tbl>
      <w:tblPr>
        <w:tblStyle w:val="TableGrid"/>
        <w:tblW w:w="0" w:type="auto"/>
        <w:tblLook w:val="04A0" w:firstRow="1" w:lastRow="0" w:firstColumn="1" w:lastColumn="0" w:noHBand="0" w:noVBand="1"/>
      </w:tblPr>
      <w:tblGrid>
        <w:gridCol w:w="1695"/>
        <w:gridCol w:w="7320"/>
      </w:tblGrid>
      <w:tr w:rsidR="006B422C" w:rsidRPr="006F3B72" w14:paraId="0108FC94" w14:textId="77777777" w:rsidTr="006F3B72">
        <w:trPr>
          <w:trHeight w:val="300"/>
        </w:trPr>
        <w:tc>
          <w:tcPr>
            <w:tcW w:w="1695" w:type="dxa"/>
            <w:shd w:val="clear" w:color="auto" w:fill="9CC2E5" w:themeFill="accent1" w:themeFillTint="99"/>
          </w:tcPr>
          <w:p w14:paraId="6A7E1323" w14:textId="77777777" w:rsidR="006B422C" w:rsidRPr="006F3B72" w:rsidRDefault="006B422C">
            <w:pPr>
              <w:rPr>
                <w:b/>
              </w:rPr>
            </w:pPr>
            <w:r w:rsidRPr="006F3B72">
              <w:rPr>
                <w:rFonts w:eastAsia="Aptos" w:cs="Aptos"/>
                <w:b/>
              </w:rPr>
              <w:t>Field</w:t>
            </w:r>
          </w:p>
        </w:tc>
        <w:tc>
          <w:tcPr>
            <w:tcW w:w="7320" w:type="dxa"/>
            <w:shd w:val="clear" w:color="auto" w:fill="9CC2E5" w:themeFill="accent1" w:themeFillTint="99"/>
          </w:tcPr>
          <w:p w14:paraId="01B111EA" w14:textId="77777777" w:rsidR="006B422C" w:rsidRPr="006F3B72" w:rsidRDefault="006B422C">
            <w:pPr>
              <w:rPr>
                <w:b/>
              </w:rPr>
            </w:pPr>
            <w:r w:rsidRPr="006F3B72">
              <w:rPr>
                <w:rFonts w:eastAsia="Aptos" w:cs="Aptos"/>
                <w:b/>
              </w:rPr>
              <w:t>Detail</w:t>
            </w:r>
          </w:p>
        </w:tc>
      </w:tr>
      <w:tr w:rsidR="006B422C" w:rsidRPr="006F3B72" w14:paraId="1CC76FDC" w14:textId="77777777" w:rsidTr="00023471">
        <w:trPr>
          <w:trHeight w:val="300"/>
        </w:trPr>
        <w:tc>
          <w:tcPr>
            <w:tcW w:w="1695" w:type="dxa"/>
          </w:tcPr>
          <w:p w14:paraId="50CE6095" w14:textId="77777777" w:rsidR="006B422C" w:rsidRPr="006F3B72" w:rsidRDefault="006B422C">
            <w:pPr>
              <w:rPr>
                <w:b/>
              </w:rPr>
            </w:pPr>
            <w:r w:rsidRPr="006F3B72">
              <w:rPr>
                <w:rFonts w:eastAsia="Aptos" w:cs="Aptos"/>
                <w:b/>
              </w:rPr>
              <w:t>Context</w:t>
            </w:r>
          </w:p>
        </w:tc>
        <w:tc>
          <w:tcPr>
            <w:tcW w:w="7320" w:type="dxa"/>
          </w:tcPr>
          <w:p w14:paraId="185C020D" w14:textId="77777777" w:rsidR="006B422C" w:rsidRPr="006F3B72" w:rsidRDefault="006B422C">
            <w:r w:rsidRPr="006F3B72">
              <w:rPr>
                <w:rFonts w:eastAsia="Aptos" w:cs="Aptos"/>
              </w:rPr>
              <w:t xml:space="preserve"> </w:t>
            </w:r>
          </w:p>
        </w:tc>
      </w:tr>
      <w:tr w:rsidR="006B422C" w:rsidRPr="006F3B72" w14:paraId="08906EFA" w14:textId="77777777" w:rsidTr="00023471">
        <w:trPr>
          <w:trHeight w:val="300"/>
        </w:trPr>
        <w:tc>
          <w:tcPr>
            <w:tcW w:w="1695" w:type="dxa"/>
          </w:tcPr>
          <w:p w14:paraId="2A1B1B2C" w14:textId="77777777" w:rsidR="006B422C" w:rsidRPr="006F3B72" w:rsidRDefault="006B422C">
            <w:pPr>
              <w:rPr>
                <w:b/>
              </w:rPr>
            </w:pPr>
            <w:r w:rsidRPr="006F3B72">
              <w:rPr>
                <w:rFonts w:eastAsia="Aptos" w:cs="Aptos"/>
                <w:b/>
              </w:rPr>
              <w:t>Constraints</w:t>
            </w:r>
          </w:p>
        </w:tc>
        <w:tc>
          <w:tcPr>
            <w:tcW w:w="7320" w:type="dxa"/>
          </w:tcPr>
          <w:p w14:paraId="6CEE2F10" w14:textId="77777777" w:rsidR="006B422C" w:rsidRPr="006F3B72" w:rsidRDefault="006B422C">
            <w:r w:rsidRPr="006F3B72">
              <w:rPr>
                <w:rFonts w:eastAsia="Aptos" w:cs="Aptos"/>
              </w:rPr>
              <w:t xml:space="preserve"> </w:t>
            </w:r>
          </w:p>
        </w:tc>
      </w:tr>
      <w:tr w:rsidR="006B422C" w:rsidRPr="006F3B72" w14:paraId="022B2767" w14:textId="77777777" w:rsidTr="00023471">
        <w:trPr>
          <w:trHeight w:val="300"/>
        </w:trPr>
        <w:tc>
          <w:tcPr>
            <w:tcW w:w="1695" w:type="dxa"/>
          </w:tcPr>
          <w:p w14:paraId="27FE3188" w14:textId="77777777" w:rsidR="006B422C" w:rsidRPr="006F3B72" w:rsidRDefault="006B422C">
            <w:pPr>
              <w:rPr>
                <w:b/>
              </w:rPr>
            </w:pPr>
            <w:r w:rsidRPr="006F3B72">
              <w:rPr>
                <w:rFonts w:eastAsia="Aptos" w:cs="Aptos"/>
                <w:b/>
              </w:rPr>
              <w:t>Alternatives</w:t>
            </w:r>
          </w:p>
        </w:tc>
        <w:tc>
          <w:tcPr>
            <w:tcW w:w="7320" w:type="dxa"/>
          </w:tcPr>
          <w:p w14:paraId="5DBEF789" w14:textId="77777777" w:rsidR="006B422C" w:rsidRPr="006F3B72" w:rsidRDefault="006B422C">
            <w:r w:rsidRPr="006F3B72">
              <w:rPr>
                <w:rFonts w:eastAsia="Aptos" w:cs="Aptos"/>
              </w:rPr>
              <w:t xml:space="preserve"> </w:t>
            </w:r>
          </w:p>
        </w:tc>
      </w:tr>
      <w:tr w:rsidR="006B422C" w:rsidRPr="006F3B72" w14:paraId="4EDFDED9" w14:textId="77777777" w:rsidTr="00023471">
        <w:trPr>
          <w:trHeight w:val="300"/>
        </w:trPr>
        <w:tc>
          <w:tcPr>
            <w:tcW w:w="1695" w:type="dxa"/>
          </w:tcPr>
          <w:p w14:paraId="4C934BB8" w14:textId="77777777" w:rsidR="006B422C" w:rsidRPr="006F3B72" w:rsidRDefault="006B422C">
            <w:pPr>
              <w:rPr>
                <w:b/>
              </w:rPr>
            </w:pPr>
            <w:r w:rsidRPr="006F3B72">
              <w:rPr>
                <w:rFonts w:eastAsia="Aptos" w:cs="Aptos"/>
                <w:b/>
              </w:rPr>
              <w:t>Decision</w:t>
            </w:r>
          </w:p>
        </w:tc>
        <w:tc>
          <w:tcPr>
            <w:tcW w:w="7320" w:type="dxa"/>
          </w:tcPr>
          <w:p w14:paraId="49CCBF9E" w14:textId="77777777" w:rsidR="006B422C" w:rsidRPr="006F3B72" w:rsidRDefault="006B422C">
            <w:r w:rsidRPr="006F3B72">
              <w:rPr>
                <w:rFonts w:eastAsia="Aptos" w:cs="Aptos"/>
                <w:color w:val="000000" w:themeColor="text1"/>
              </w:rPr>
              <w:t>Deferred to Milestone 2.</w:t>
            </w:r>
          </w:p>
        </w:tc>
      </w:tr>
      <w:tr w:rsidR="006B422C" w:rsidRPr="006F3B72" w14:paraId="4683D80C" w14:textId="77777777" w:rsidTr="00023471">
        <w:trPr>
          <w:trHeight w:val="300"/>
        </w:trPr>
        <w:tc>
          <w:tcPr>
            <w:tcW w:w="1695" w:type="dxa"/>
          </w:tcPr>
          <w:p w14:paraId="7D750B7C" w14:textId="77777777" w:rsidR="006B422C" w:rsidRPr="006F3B72" w:rsidRDefault="006B422C">
            <w:pPr>
              <w:rPr>
                <w:b/>
              </w:rPr>
            </w:pPr>
            <w:r w:rsidRPr="006F3B72">
              <w:rPr>
                <w:rFonts w:eastAsia="Aptos" w:cs="Aptos"/>
                <w:b/>
              </w:rPr>
              <w:t>Rationale</w:t>
            </w:r>
          </w:p>
        </w:tc>
        <w:tc>
          <w:tcPr>
            <w:tcW w:w="7320" w:type="dxa"/>
          </w:tcPr>
          <w:p w14:paraId="0E46A064" w14:textId="77777777" w:rsidR="006B422C" w:rsidRPr="006F3B72" w:rsidRDefault="006B422C">
            <w:r w:rsidRPr="006F3B72">
              <w:rPr>
                <w:rFonts w:eastAsia="Aptos" w:cs="Aptos"/>
                <w:color w:val="000000" w:themeColor="text1"/>
              </w:rPr>
              <w:t>Committing to a detailed access model before data classification is confirmed risks the same premature-decision problem as ED-</w:t>
            </w:r>
            <w:proofErr w:type="gramStart"/>
            <w:r w:rsidRPr="006F3B72">
              <w:rPr>
                <w:rFonts w:eastAsia="Aptos" w:cs="Aptos"/>
                <w:color w:val="000000" w:themeColor="text1"/>
              </w:rPr>
              <w:t>002, and</w:t>
            </w:r>
            <w:proofErr w:type="gramEnd"/>
            <w:r w:rsidRPr="006F3B72">
              <w:rPr>
                <w:rFonts w:eastAsia="Aptos" w:cs="Aptos"/>
                <w:color w:val="000000" w:themeColor="text1"/>
              </w:rPr>
              <w:t xml:space="preserve"> falls outside M1's boundary on detailed security implementation.</w:t>
            </w:r>
          </w:p>
        </w:tc>
      </w:tr>
      <w:tr w:rsidR="006B422C" w:rsidRPr="006F3B72" w14:paraId="0AADB0EE" w14:textId="77777777" w:rsidTr="00023471">
        <w:trPr>
          <w:trHeight w:val="300"/>
        </w:trPr>
        <w:tc>
          <w:tcPr>
            <w:tcW w:w="1695" w:type="dxa"/>
          </w:tcPr>
          <w:p w14:paraId="4B041548" w14:textId="77777777" w:rsidR="006B422C" w:rsidRPr="006F3B72" w:rsidRDefault="006B422C">
            <w:pPr>
              <w:rPr>
                <w:b/>
              </w:rPr>
            </w:pPr>
            <w:r w:rsidRPr="006F3B72">
              <w:rPr>
                <w:rFonts w:eastAsia="Aptos" w:cs="Aptos"/>
                <w:b/>
              </w:rPr>
              <w:t>Trade-offs</w:t>
            </w:r>
          </w:p>
        </w:tc>
        <w:tc>
          <w:tcPr>
            <w:tcW w:w="7320" w:type="dxa"/>
          </w:tcPr>
          <w:p w14:paraId="76B14B96" w14:textId="77777777" w:rsidR="006B422C" w:rsidRPr="006F3B72" w:rsidRDefault="006B422C">
            <w:r w:rsidRPr="006F3B72">
              <w:rPr>
                <w:rFonts w:eastAsia="Aptos" w:cs="Aptos"/>
                <w:color w:val="000000" w:themeColor="text1"/>
              </w:rPr>
              <w:t>FE-01 (Security and Privacy) stays partially open until this is resolved. NFR-03 alone is not sufficient to demonstrate the access control claims an assessor may probe.</w:t>
            </w:r>
          </w:p>
        </w:tc>
      </w:tr>
      <w:tr w:rsidR="006B422C" w:rsidRPr="006F3B72" w14:paraId="05071823" w14:textId="77777777" w:rsidTr="00023471">
        <w:trPr>
          <w:trHeight w:val="300"/>
        </w:trPr>
        <w:tc>
          <w:tcPr>
            <w:tcW w:w="1695" w:type="dxa"/>
          </w:tcPr>
          <w:p w14:paraId="4469629E" w14:textId="77777777" w:rsidR="006B422C" w:rsidRPr="006F3B72" w:rsidRDefault="006B422C">
            <w:pPr>
              <w:rPr>
                <w:b/>
              </w:rPr>
            </w:pPr>
            <w:r w:rsidRPr="006F3B72">
              <w:rPr>
                <w:rFonts w:eastAsia="Aptos" w:cs="Aptos"/>
                <w:b/>
              </w:rPr>
              <w:t>Risks</w:t>
            </w:r>
          </w:p>
        </w:tc>
        <w:tc>
          <w:tcPr>
            <w:tcW w:w="7320" w:type="dxa"/>
          </w:tcPr>
          <w:p w14:paraId="19F91E2B" w14:textId="77777777" w:rsidR="006B422C" w:rsidRPr="006F3B72" w:rsidRDefault="006B422C">
            <w:r w:rsidRPr="006F3B72">
              <w:rPr>
                <w:rFonts w:eastAsia="Aptos" w:cs="Aptos"/>
                <w:color w:val="000000" w:themeColor="text1"/>
              </w:rPr>
              <w:t xml:space="preserve">If deferred too long, </w:t>
            </w:r>
            <w:proofErr w:type="gramStart"/>
            <w:r w:rsidRPr="006F3B72">
              <w:rPr>
                <w:rFonts w:eastAsia="Aptos" w:cs="Aptos"/>
                <w:color w:val="000000" w:themeColor="text1"/>
              </w:rPr>
              <w:t>exposes</w:t>
            </w:r>
            <w:proofErr w:type="gramEnd"/>
            <w:r w:rsidRPr="006F3B72">
              <w:rPr>
                <w:rFonts w:eastAsia="Aptos" w:cs="Aptos"/>
                <w:color w:val="000000" w:themeColor="text1"/>
              </w:rPr>
              <w:t xml:space="preserve"> report data to inappropriate users, or forces late redesign of FR-08's role model.</w:t>
            </w:r>
          </w:p>
        </w:tc>
      </w:tr>
      <w:tr w:rsidR="006B422C" w:rsidRPr="006F3B72" w14:paraId="38CD7AE9" w14:textId="77777777" w:rsidTr="00023471">
        <w:trPr>
          <w:trHeight w:val="300"/>
        </w:trPr>
        <w:tc>
          <w:tcPr>
            <w:tcW w:w="1695" w:type="dxa"/>
          </w:tcPr>
          <w:p w14:paraId="7C35B93F" w14:textId="77777777" w:rsidR="006B422C" w:rsidRPr="006F3B72" w:rsidRDefault="006B422C">
            <w:pPr>
              <w:rPr>
                <w:b/>
              </w:rPr>
            </w:pPr>
            <w:r w:rsidRPr="006F3B72">
              <w:rPr>
                <w:rFonts w:eastAsia="Aptos" w:cs="Aptos"/>
                <w:b/>
              </w:rPr>
              <w:t>Evidence</w:t>
            </w:r>
          </w:p>
        </w:tc>
        <w:tc>
          <w:tcPr>
            <w:tcW w:w="7320" w:type="dxa"/>
          </w:tcPr>
          <w:p w14:paraId="3410B17B" w14:textId="77777777" w:rsidR="006B422C" w:rsidRPr="006F3B72" w:rsidRDefault="006B422C" w:rsidP="006B422C">
            <w:pPr>
              <w:pStyle w:val="ListParagraph"/>
              <w:numPr>
                <w:ilvl w:val="0"/>
                <w:numId w:val="11"/>
              </w:numPr>
            </w:pPr>
            <w:r w:rsidRPr="006F3B72">
              <w:rPr>
                <w:rFonts w:eastAsia="Aptos" w:cs="Aptos"/>
                <w:color w:val="000000" w:themeColor="text1"/>
              </w:rPr>
              <w:t>This log entry</w:t>
            </w:r>
          </w:p>
          <w:p w14:paraId="7F757E71" w14:textId="77777777" w:rsidR="006B422C" w:rsidRPr="006F3B72" w:rsidRDefault="006B422C" w:rsidP="006B422C">
            <w:pPr>
              <w:pStyle w:val="ListParagraph"/>
              <w:numPr>
                <w:ilvl w:val="0"/>
                <w:numId w:val="11"/>
              </w:numPr>
            </w:pPr>
            <w:r w:rsidRPr="006F3B72">
              <w:rPr>
                <w:rFonts w:eastAsia="Aptos" w:cs="Aptos"/>
                <w:color w:val="000000" w:themeColor="text1"/>
              </w:rPr>
              <w:t>Phenyo’s stakeholder conflict and FE-01</w:t>
            </w:r>
          </w:p>
          <w:p w14:paraId="5980AF2F" w14:textId="77777777" w:rsidR="006B422C" w:rsidRPr="006F3B72" w:rsidRDefault="006B422C" w:rsidP="006B422C">
            <w:pPr>
              <w:pStyle w:val="ListParagraph"/>
              <w:numPr>
                <w:ilvl w:val="0"/>
                <w:numId w:val="11"/>
              </w:numPr>
            </w:pPr>
            <w:r w:rsidRPr="006F3B72">
              <w:rPr>
                <w:rFonts w:eastAsia="Aptos" w:cs="Aptos"/>
                <w:color w:val="000000" w:themeColor="text1"/>
              </w:rPr>
              <w:t>Driston’s NFR-03.</w:t>
            </w:r>
          </w:p>
        </w:tc>
      </w:tr>
      <w:tr w:rsidR="006B422C" w:rsidRPr="006F3B72" w14:paraId="49A9EB48" w14:textId="77777777" w:rsidTr="00023471">
        <w:trPr>
          <w:trHeight w:val="300"/>
        </w:trPr>
        <w:tc>
          <w:tcPr>
            <w:tcW w:w="1695" w:type="dxa"/>
          </w:tcPr>
          <w:p w14:paraId="3DF11882" w14:textId="77777777" w:rsidR="006B422C" w:rsidRPr="006F3B72" w:rsidRDefault="006B422C">
            <w:pPr>
              <w:rPr>
                <w:b/>
              </w:rPr>
            </w:pPr>
            <w:r w:rsidRPr="006F3B72">
              <w:rPr>
                <w:rFonts w:eastAsia="Aptos" w:cs="Aptos"/>
                <w:b/>
              </w:rPr>
              <w:t>Later consequence</w:t>
            </w:r>
          </w:p>
        </w:tc>
        <w:tc>
          <w:tcPr>
            <w:tcW w:w="7320" w:type="dxa"/>
          </w:tcPr>
          <w:p w14:paraId="6546013A" w14:textId="77777777" w:rsidR="006B422C" w:rsidRPr="006F3B72" w:rsidRDefault="006B422C">
            <w:r w:rsidRPr="006F3B72">
              <w:rPr>
                <w:rFonts w:eastAsia="Aptos" w:cs="Aptos"/>
                <w:color w:val="000000" w:themeColor="text1"/>
              </w:rPr>
              <w:t>Feeds directly into FE-01 and NFR-03 hardening at M2, it requires an ADR once the model is chosen.</w:t>
            </w:r>
          </w:p>
        </w:tc>
      </w:tr>
    </w:tbl>
    <w:p w14:paraId="16B40180" w14:textId="77777777" w:rsidR="357046F7" w:rsidRPr="006F3B72" w:rsidRDefault="357046F7" w:rsidP="00DE16D0">
      <w:pPr>
        <w:pStyle w:val="Heading2"/>
      </w:pPr>
      <w:bookmarkStart w:id="33" w:name="_Toc241701990"/>
      <w:r w:rsidRPr="006F3B72">
        <w:rPr>
          <w:rFonts w:eastAsia="Calibri"/>
        </w:rPr>
        <w:t>Functional Requirements (FRs)</w:t>
      </w:r>
      <w:bookmarkEnd w:id="33"/>
    </w:p>
    <w:p w14:paraId="12AA44E6" w14:textId="77777777" w:rsidR="357046F7" w:rsidRPr="006F3B72" w:rsidRDefault="357046F7" w:rsidP="357046F7">
      <w:pPr>
        <w:spacing w:after="120"/>
      </w:pPr>
      <w:r w:rsidRPr="006F3B72">
        <w:rPr>
          <w:rFonts w:eastAsia="Calibri" w:cs="Calibri"/>
        </w:rPr>
        <w:t xml:space="preserve">Requirements are </w:t>
      </w:r>
      <w:r w:rsidR="00EC40CD" w:rsidRPr="006F3B72">
        <w:rPr>
          <w:rFonts w:eastAsia="Calibri" w:cs="Calibri"/>
        </w:rPr>
        <w:t>prioritized</w:t>
      </w:r>
      <w:r w:rsidRPr="006F3B72">
        <w:rPr>
          <w:rFonts w:eastAsia="Calibri" w:cs="Calibri"/>
        </w:rPr>
        <w:t xml:space="preserve"> using </w:t>
      </w:r>
      <w:proofErr w:type="spellStart"/>
      <w:r w:rsidRPr="006F3B72">
        <w:rPr>
          <w:rFonts w:eastAsia="Calibri" w:cs="Calibri"/>
        </w:rPr>
        <w:t>MoSCoW</w:t>
      </w:r>
      <w:proofErr w:type="spellEnd"/>
      <w:r w:rsidRPr="006F3B72">
        <w:rPr>
          <w:rFonts w:eastAsia="Calibri" w:cs="Calibri"/>
        </w:rPr>
        <w:t xml:space="preserve"> (Must / Should / Could). Each requirement carries a unique ID, a traceable source, and testable acceptance criteria.</w:t>
      </w:r>
    </w:p>
    <w:tbl>
      <w:tblPr>
        <w:tblW w:w="0" w:type="auto"/>
        <w:tblLook w:val="04A0" w:firstRow="1" w:lastRow="0" w:firstColumn="1" w:lastColumn="0" w:noHBand="0" w:noVBand="1"/>
      </w:tblPr>
      <w:tblGrid>
        <w:gridCol w:w="705"/>
        <w:gridCol w:w="2400"/>
        <w:gridCol w:w="900"/>
        <w:gridCol w:w="795"/>
        <w:gridCol w:w="3225"/>
      </w:tblGrid>
      <w:tr w:rsidR="357046F7" w:rsidRPr="006F3B72" w14:paraId="3CE79ADD"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2921E447" w14:textId="77777777" w:rsidR="357046F7" w:rsidRPr="006F3B72" w:rsidRDefault="357046F7" w:rsidP="357046F7">
            <w:pPr>
              <w:spacing w:after="0"/>
            </w:pPr>
            <w:r w:rsidRPr="006F3B72">
              <w:rPr>
                <w:rFonts w:eastAsia="Calibri" w:cs="Calibri"/>
                <w:b/>
                <w:bCs/>
                <w:color w:val="000000" w:themeColor="text1"/>
              </w:rPr>
              <w:t>ID</w:t>
            </w:r>
          </w:p>
        </w:tc>
        <w:tc>
          <w:tcPr>
            <w:tcW w:w="24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143F3E87" w14:textId="77777777" w:rsidR="357046F7" w:rsidRPr="006F3B72" w:rsidRDefault="357046F7" w:rsidP="357046F7">
            <w:pPr>
              <w:spacing w:after="0"/>
            </w:pPr>
            <w:r w:rsidRPr="006F3B72">
              <w:rPr>
                <w:rFonts w:eastAsia="Calibri" w:cs="Calibri"/>
                <w:b/>
                <w:bCs/>
                <w:color w:val="000000" w:themeColor="text1"/>
              </w:rPr>
              <w:t>Requirement</w:t>
            </w:r>
          </w:p>
        </w:tc>
        <w:tc>
          <w:tcPr>
            <w:tcW w:w="9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594E8680" w14:textId="77777777" w:rsidR="357046F7" w:rsidRPr="006F3B72" w:rsidRDefault="357046F7" w:rsidP="357046F7">
            <w:pPr>
              <w:spacing w:after="0"/>
            </w:pPr>
            <w:r w:rsidRPr="006F3B72">
              <w:rPr>
                <w:rFonts w:eastAsia="Calibri" w:cs="Calibri"/>
                <w:b/>
                <w:bCs/>
                <w:color w:val="000000" w:themeColor="text1"/>
              </w:rPr>
              <w:t>Source</w:t>
            </w:r>
          </w:p>
        </w:tc>
        <w:tc>
          <w:tcPr>
            <w:tcW w:w="79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348AC4F3" w14:textId="77777777" w:rsidR="357046F7" w:rsidRPr="006F3B72" w:rsidRDefault="357046F7" w:rsidP="357046F7">
            <w:pPr>
              <w:spacing w:after="0"/>
            </w:pPr>
            <w:r w:rsidRPr="006F3B72">
              <w:rPr>
                <w:rFonts w:eastAsia="Calibri" w:cs="Calibri"/>
                <w:b/>
                <w:bCs/>
                <w:color w:val="000000" w:themeColor="text1"/>
              </w:rPr>
              <w:t>Priority</w:t>
            </w:r>
          </w:p>
        </w:tc>
        <w:tc>
          <w:tcPr>
            <w:tcW w:w="322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4AB2800F" w14:textId="77777777" w:rsidR="357046F7" w:rsidRPr="006F3B72" w:rsidRDefault="357046F7" w:rsidP="357046F7">
            <w:pPr>
              <w:spacing w:after="0"/>
            </w:pPr>
            <w:r w:rsidRPr="006F3B72">
              <w:rPr>
                <w:rFonts w:eastAsia="Calibri" w:cs="Calibri"/>
                <w:b/>
                <w:bCs/>
                <w:color w:val="000000" w:themeColor="text1"/>
              </w:rPr>
              <w:t>Acceptance Criteria</w:t>
            </w:r>
          </w:p>
        </w:tc>
      </w:tr>
      <w:tr w:rsidR="357046F7" w:rsidRPr="006F3B72" w14:paraId="6D694D9B"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C2CDAD7" w14:textId="77777777" w:rsidR="357046F7" w:rsidRPr="006F3B72" w:rsidRDefault="357046F7" w:rsidP="357046F7">
            <w:pPr>
              <w:spacing w:after="0"/>
              <w:rPr>
                <w:b/>
              </w:rPr>
            </w:pPr>
            <w:r w:rsidRPr="006F3B72">
              <w:rPr>
                <w:rFonts w:eastAsia="Calibri" w:cs="Calibri"/>
                <w:b/>
              </w:rPr>
              <w:t>FR-01</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FD439AD" w14:textId="77777777" w:rsidR="357046F7" w:rsidRPr="006F3B72" w:rsidRDefault="357046F7" w:rsidP="357046F7">
            <w:pPr>
              <w:spacing w:after="0"/>
            </w:pPr>
            <w:r w:rsidRPr="006F3B72">
              <w:rPr>
                <w:rFonts w:eastAsia="Calibri" w:cs="Calibri"/>
              </w:rPr>
              <w:t>The system shall allow a citizen to submit a report describing a civic issue.</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BB59E4F" w14:textId="77777777" w:rsidR="357046F7" w:rsidRPr="006F3B72" w:rsidRDefault="357046F7" w:rsidP="357046F7">
            <w:pPr>
              <w:spacing w:after="0"/>
            </w:pPr>
            <w:r w:rsidRPr="006F3B72">
              <w:rPr>
                <w:rFonts w:eastAsia="Calibri" w:cs="Calibri"/>
              </w:rPr>
              <w:t>N01 / IN-01</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186E4EF" w14:textId="77777777" w:rsidR="357046F7" w:rsidRPr="006F3B72" w:rsidRDefault="357046F7" w:rsidP="357046F7">
            <w:pPr>
              <w:spacing w:after="0"/>
            </w:pPr>
            <w:r w:rsidRPr="006F3B72">
              <w:rPr>
                <w:rFonts w:eastAsia="Calibri" w:cs="Calibri"/>
              </w:rPr>
              <w:t>Must</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F09936B" w14:textId="77777777" w:rsidR="357046F7" w:rsidRPr="006F3B72" w:rsidRDefault="357046F7" w:rsidP="357046F7">
            <w:pPr>
              <w:spacing w:after="0"/>
            </w:pPr>
            <w:r w:rsidRPr="006F3B72">
              <w:rPr>
                <w:rFonts w:eastAsia="Calibri" w:cs="Calibri"/>
              </w:rPr>
              <w:t>Given a logged-in citizen on the report screen, when required fields are completed and submitted, then a new issue record is created with a unique reference number and status "Submitted".</w:t>
            </w:r>
          </w:p>
        </w:tc>
      </w:tr>
      <w:tr w:rsidR="357046F7" w:rsidRPr="006F3B72" w14:paraId="39988BE2"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BD31610" w14:textId="77777777" w:rsidR="357046F7" w:rsidRPr="006F3B72" w:rsidRDefault="357046F7" w:rsidP="357046F7">
            <w:pPr>
              <w:spacing w:after="0"/>
              <w:rPr>
                <w:b/>
              </w:rPr>
            </w:pPr>
            <w:r w:rsidRPr="006F3B72">
              <w:rPr>
                <w:rFonts w:eastAsia="Calibri" w:cs="Calibri"/>
                <w:b/>
              </w:rPr>
              <w:lastRenderedPageBreak/>
              <w:t>FR-02</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C024D3C" w14:textId="77777777" w:rsidR="357046F7" w:rsidRPr="006F3B72" w:rsidRDefault="357046F7" w:rsidP="357046F7">
            <w:pPr>
              <w:spacing w:after="0"/>
            </w:pPr>
            <w:r w:rsidRPr="006F3B72">
              <w:rPr>
                <w:rFonts w:eastAsia="Calibri" w:cs="Calibri"/>
              </w:rPr>
              <w:t xml:space="preserve">The </w:t>
            </w:r>
            <w:proofErr w:type="gramStart"/>
            <w:r w:rsidRPr="006F3B72">
              <w:rPr>
                <w:rFonts w:eastAsia="Calibri" w:cs="Calibri"/>
              </w:rPr>
              <w:t>system shall</w:t>
            </w:r>
            <w:proofErr w:type="gramEnd"/>
            <w:r w:rsidRPr="006F3B72">
              <w:rPr>
                <w:rFonts w:eastAsia="Calibri" w:cs="Calibri"/>
              </w:rPr>
              <w:t xml:space="preserve"> require a minimum structured data set (category, description, location) for every submitted report.</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F59E684" w14:textId="77777777" w:rsidR="357046F7" w:rsidRPr="006F3B72" w:rsidRDefault="357046F7" w:rsidP="357046F7">
            <w:pPr>
              <w:spacing w:after="0"/>
            </w:pPr>
            <w:r w:rsidRPr="006F3B72">
              <w:rPr>
                <w:rFonts w:eastAsia="Calibri" w:cs="Calibri"/>
              </w:rPr>
              <w:t>N03 / IN-02</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6ED2933" w14:textId="77777777" w:rsidR="357046F7" w:rsidRPr="006F3B72" w:rsidRDefault="357046F7" w:rsidP="357046F7">
            <w:pPr>
              <w:spacing w:after="0"/>
            </w:pPr>
            <w:r w:rsidRPr="006F3B72">
              <w:rPr>
                <w:rFonts w:eastAsia="Calibri" w:cs="Calibri"/>
              </w:rPr>
              <w:t>Must</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3525BCC" w14:textId="77777777" w:rsidR="357046F7" w:rsidRPr="006F3B72" w:rsidRDefault="357046F7" w:rsidP="357046F7">
            <w:pPr>
              <w:spacing w:after="0"/>
            </w:pPr>
            <w:r w:rsidRPr="006F3B72">
              <w:rPr>
                <w:rFonts w:eastAsia="Calibri" w:cs="Calibri"/>
              </w:rPr>
              <w:t>Given a citizen submitting a report, when a required field is missing, then submission is rejected and the missing field(s) are identified; when all required fields are present, the report is accepted.</w:t>
            </w:r>
          </w:p>
        </w:tc>
      </w:tr>
      <w:tr w:rsidR="357046F7" w:rsidRPr="006F3B72" w14:paraId="12D9C9D5"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C3B30CC" w14:textId="77777777" w:rsidR="357046F7" w:rsidRPr="006F3B72" w:rsidRDefault="357046F7" w:rsidP="357046F7">
            <w:pPr>
              <w:spacing w:after="0"/>
              <w:rPr>
                <w:b/>
              </w:rPr>
            </w:pPr>
            <w:r w:rsidRPr="006F3B72">
              <w:rPr>
                <w:rFonts w:eastAsia="Calibri" w:cs="Calibri"/>
                <w:b/>
              </w:rPr>
              <w:t>FR-03</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5CBD7D3" w14:textId="77777777" w:rsidR="357046F7" w:rsidRPr="006F3B72" w:rsidRDefault="357046F7" w:rsidP="357046F7">
            <w:pPr>
              <w:spacing w:after="0"/>
            </w:pPr>
            <w:r w:rsidRPr="006F3B72">
              <w:rPr>
                <w:rFonts w:eastAsia="Calibri" w:cs="Calibri"/>
              </w:rPr>
              <w:t>The system shall confirm successful submission, including a unique reference number.</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823B210" w14:textId="77777777" w:rsidR="357046F7" w:rsidRPr="006F3B72" w:rsidRDefault="357046F7" w:rsidP="357046F7">
            <w:pPr>
              <w:spacing w:after="0"/>
            </w:pPr>
            <w:r w:rsidRPr="006F3B72">
              <w:rPr>
                <w:rFonts w:eastAsia="Calibri" w:cs="Calibri"/>
              </w:rPr>
              <w:t>N02 / IN-07</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C72E5C0" w14:textId="77777777" w:rsidR="357046F7" w:rsidRPr="006F3B72" w:rsidRDefault="357046F7" w:rsidP="357046F7">
            <w:pPr>
              <w:spacing w:after="0"/>
            </w:pPr>
            <w:r w:rsidRPr="006F3B72">
              <w:rPr>
                <w:rFonts w:eastAsia="Calibri" w:cs="Calibri"/>
              </w:rPr>
              <w:t>Must</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EE50410" w14:textId="77777777" w:rsidR="357046F7" w:rsidRPr="006F3B72" w:rsidRDefault="357046F7" w:rsidP="357046F7">
            <w:pPr>
              <w:spacing w:after="0"/>
            </w:pPr>
            <w:r w:rsidRPr="006F3B72">
              <w:rPr>
                <w:rFonts w:eastAsia="Calibri" w:cs="Calibri"/>
              </w:rPr>
              <w:t>Given a successfully submitted report, when submission completes, then a confirmation showing the reference number is displayed within 2 seconds.</w:t>
            </w:r>
          </w:p>
        </w:tc>
      </w:tr>
      <w:tr w:rsidR="357046F7" w:rsidRPr="006F3B72" w14:paraId="1ED15125"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820B90F" w14:textId="77777777" w:rsidR="357046F7" w:rsidRPr="006F3B72" w:rsidRDefault="357046F7" w:rsidP="357046F7">
            <w:pPr>
              <w:spacing w:after="0"/>
              <w:rPr>
                <w:b/>
              </w:rPr>
            </w:pPr>
            <w:r w:rsidRPr="006F3B72">
              <w:rPr>
                <w:rFonts w:eastAsia="Calibri" w:cs="Calibri"/>
                <w:b/>
              </w:rPr>
              <w:t>FR-04</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A6855A2" w14:textId="77777777" w:rsidR="357046F7" w:rsidRPr="006F3B72" w:rsidRDefault="357046F7" w:rsidP="357046F7">
            <w:pPr>
              <w:spacing w:after="0"/>
            </w:pPr>
            <w:r w:rsidRPr="006F3B72">
              <w:rPr>
                <w:rFonts w:eastAsia="Calibri" w:cs="Calibri"/>
              </w:rPr>
              <w:t xml:space="preserve">The </w:t>
            </w:r>
            <w:proofErr w:type="gramStart"/>
            <w:r w:rsidRPr="006F3B72">
              <w:rPr>
                <w:rFonts w:eastAsia="Calibri" w:cs="Calibri"/>
              </w:rPr>
              <w:t>system shall</w:t>
            </w:r>
            <w:proofErr w:type="gramEnd"/>
            <w:r w:rsidRPr="006F3B72">
              <w:rPr>
                <w:rFonts w:eastAsia="Calibri" w:cs="Calibri"/>
              </w:rPr>
              <w:t xml:space="preserve"> allow a citizen to view the </w:t>
            </w:r>
            <w:proofErr w:type="gramStart"/>
            <w:r w:rsidRPr="006F3B72">
              <w:rPr>
                <w:rFonts w:eastAsia="Calibri" w:cs="Calibri"/>
              </w:rPr>
              <w:t>current status</w:t>
            </w:r>
            <w:proofErr w:type="gramEnd"/>
            <w:r w:rsidRPr="006F3B72">
              <w:rPr>
                <w:rFonts w:eastAsia="Calibri" w:cs="Calibri"/>
              </w:rPr>
              <w:t xml:space="preserve"> of a report they submitted.</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FA9F1E1" w14:textId="77777777" w:rsidR="357046F7" w:rsidRPr="006F3B72" w:rsidRDefault="357046F7" w:rsidP="357046F7">
            <w:pPr>
              <w:spacing w:after="0"/>
            </w:pPr>
            <w:r w:rsidRPr="006F3B72">
              <w:rPr>
                <w:rFonts w:eastAsia="Calibri" w:cs="Calibri"/>
              </w:rPr>
              <w:t>N02 / IN-03</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5B13043" w14:textId="77777777" w:rsidR="357046F7" w:rsidRPr="006F3B72" w:rsidRDefault="357046F7" w:rsidP="357046F7">
            <w:pPr>
              <w:spacing w:after="0"/>
            </w:pPr>
            <w:r w:rsidRPr="006F3B72">
              <w:rPr>
                <w:rFonts w:eastAsia="Calibri" w:cs="Calibri"/>
              </w:rPr>
              <w:t>Must</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99546FD" w14:textId="77777777" w:rsidR="357046F7" w:rsidRPr="006F3B72" w:rsidRDefault="357046F7" w:rsidP="357046F7">
            <w:pPr>
              <w:spacing w:after="0"/>
            </w:pPr>
            <w:r w:rsidRPr="006F3B72">
              <w:rPr>
                <w:rFonts w:eastAsia="Calibri" w:cs="Calibri"/>
              </w:rPr>
              <w:t xml:space="preserve">Given a citizen with a valid account or reference number, when they query status, then the </w:t>
            </w:r>
            <w:proofErr w:type="gramStart"/>
            <w:r w:rsidRPr="006F3B72">
              <w:rPr>
                <w:rFonts w:eastAsia="Calibri" w:cs="Calibri"/>
              </w:rPr>
              <w:t>current status</w:t>
            </w:r>
            <w:proofErr w:type="gramEnd"/>
            <w:r w:rsidRPr="006F3B72">
              <w:rPr>
                <w:rFonts w:eastAsia="Calibri" w:cs="Calibri"/>
              </w:rPr>
              <w:t xml:space="preserve"> (Submitted / Under Review / In Progress / Resolved) and last-updated date are shown.</w:t>
            </w:r>
          </w:p>
        </w:tc>
      </w:tr>
      <w:tr w:rsidR="357046F7" w:rsidRPr="006F3B72" w14:paraId="726364B6"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F22CE3C" w14:textId="77777777" w:rsidR="357046F7" w:rsidRPr="006F3B72" w:rsidRDefault="357046F7" w:rsidP="357046F7">
            <w:pPr>
              <w:spacing w:after="0"/>
              <w:rPr>
                <w:b/>
              </w:rPr>
            </w:pPr>
            <w:r w:rsidRPr="006F3B72">
              <w:rPr>
                <w:rFonts w:eastAsia="Calibri" w:cs="Calibri"/>
                <w:b/>
              </w:rPr>
              <w:t>FR-05</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54EACD0" w14:textId="77777777" w:rsidR="357046F7" w:rsidRPr="006F3B72" w:rsidRDefault="357046F7" w:rsidP="357046F7">
            <w:pPr>
              <w:spacing w:after="0"/>
            </w:pPr>
            <w:r w:rsidRPr="006F3B72">
              <w:rPr>
                <w:rFonts w:eastAsia="Calibri" w:cs="Calibri"/>
              </w:rPr>
              <w:t xml:space="preserve">The system shall allow </w:t>
            </w:r>
            <w:r w:rsidR="00EC40CD" w:rsidRPr="006F3B72">
              <w:rPr>
                <w:rFonts w:eastAsia="Calibri" w:cs="Calibri"/>
              </w:rPr>
              <w:t>authorized</w:t>
            </w:r>
            <w:r w:rsidRPr="006F3B72">
              <w:rPr>
                <w:rFonts w:eastAsia="Calibri" w:cs="Calibri"/>
              </w:rPr>
              <w:t xml:space="preserve"> civic personnel to change a report's status to a valid next status.</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648794F" w14:textId="77777777" w:rsidR="357046F7" w:rsidRPr="006F3B72" w:rsidRDefault="357046F7" w:rsidP="357046F7">
            <w:pPr>
              <w:spacing w:after="0"/>
            </w:pPr>
            <w:r w:rsidRPr="006F3B72">
              <w:rPr>
                <w:rFonts w:eastAsia="Calibri" w:cs="Calibri"/>
              </w:rPr>
              <w:t>N04 / IN-04</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562AC0E" w14:textId="77777777" w:rsidR="357046F7" w:rsidRPr="006F3B72" w:rsidRDefault="357046F7" w:rsidP="357046F7">
            <w:pPr>
              <w:spacing w:after="0"/>
            </w:pPr>
            <w:r w:rsidRPr="006F3B72">
              <w:rPr>
                <w:rFonts w:eastAsia="Calibri" w:cs="Calibri"/>
              </w:rPr>
              <w:t>Must</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56F858E" w14:textId="77777777" w:rsidR="357046F7" w:rsidRPr="006F3B72" w:rsidRDefault="357046F7" w:rsidP="357046F7">
            <w:pPr>
              <w:spacing w:after="0"/>
            </w:pPr>
            <w:r w:rsidRPr="006F3B72">
              <w:rPr>
                <w:rFonts w:eastAsia="Calibri" w:cs="Calibri"/>
              </w:rPr>
              <w:t>Given an authenticated civic-personnel user, when a valid status transition is selected, then the record is updated and timestamped; invalid transitions (e.g. Resolved to Submitted) are rejected.</w:t>
            </w:r>
          </w:p>
        </w:tc>
      </w:tr>
      <w:tr w:rsidR="357046F7" w:rsidRPr="006F3B72" w14:paraId="7DEE3FFD"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A1B88EF" w14:textId="77777777" w:rsidR="357046F7" w:rsidRPr="006F3B72" w:rsidRDefault="357046F7" w:rsidP="357046F7">
            <w:pPr>
              <w:spacing w:after="0"/>
              <w:rPr>
                <w:b/>
              </w:rPr>
            </w:pPr>
            <w:r w:rsidRPr="006F3B72">
              <w:rPr>
                <w:rFonts w:eastAsia="Calibri" w:cs="Calibri"/>
                <w:b/>
              </w:rPr>
              <w:t>FR-06</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D612B8A" w14:textId="77777777" w:rsidR="357046F7" w:rsidRPr="006F3B72" w:rsidRDefault="357046F7" w:rsidP="357046F7">
            <w:pPr>
              <w:spacing w:after="0"/>
            </w:pPr>
            <w:r w:rsidRPr="006F3B72">
              <w:rPr>
                <w:rFonts w:eastAsia="Calibri" w:cs="Calibri"/>
              </w:rPr>
              <w:t>The system shall allow civic personnel to filter and sort reported issues by category, status and submission date.</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3D02A7E" w14:textId="77777777" w:rsidR="357046F7" w:rsidRPr="006F3B72" w:rsidRDefault="357046F7" w:rsidP="357046F7">
            <w:pPr>
              <w:spacing w:after="0"/>
            </w:pPr>
            <w:r w:rsidRPr="006F3B72">
              <w:rPr>
                <w:rFonts w:eastAsia="Calibri" w:cs="Calibri"/>
              </w:rPr>
              <w:t>N04 / IN-04</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3FB0A0C" w14:textId="77777777" w:rsidR="357046F7" w:rsidRPr="006F3B72" w:rsidRDefault="357046F7" w:rsidP="357046F7">
            <w:pPr>
              <w:spacing w:after="0"/>
            </w:pPr>
            <w:r w:rsidRPr="006F3B72">
              <w:rPr>
                <w:rFonts w:eastAsia="Calibri" w:cs="Calibri"/>
              </w:rPr>
              <w:t>Should</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0BD6C3E" w14:textId="77777777" w:rsidR="357046F7" w:rsidRPr="006F3B72" w:rsidRDefault="357046F7" w:rsidP="357046F7">
            <w:pPr>
              <w:spacing w:after="0"/>
            </w:pPr>
            <w:r w:rsidRPr="006F3B72">
              <w:rPr>
                <w:rFonts w:eastAsia="Calibri" w:cs="Calibri"/>
              </w:rPr>
              <w:t>Given a list of reports, when a filter/sort is applied, then the displayed list reflects the criteria within 3 seconds.</w:t>
            </w:r>
          </w:p>
        </w:tc>
      </w:tr>
      <w:tr w:rsidR="357046F7" w:rsidRPr="006F3B72" w14:paraId="1C744D6E"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819D954" w14:textId="77777777" w:rsidR="357046F7" w:rsidRPr="006F3B72" w:rsidRDefault="357046F7" w:rsidP="357046F7">
            <w:pPr>
              <w:spacing w:after="0"/>
              <w:rPr>
                <w:b/>
              </w:rPr>
            </w:pPr>
            <w:r w:rsidRPr="006F3B72">
              <w:rPr>
                <w:rFonts w:eastAsia="Calibri" w:cs="Calibri"/>
                <w:b/>
              </w:rPr>
              <w:t>FR-07</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2B339AA" w14:textId="77777777" w:rsidR="357046F7" w:rsidRPr="006F3B72" w:rsidRDefault="357046F7" w:rsidP="357046F7">
            <w:pPr>
              <w:spacing w:after="0"/>
            </w:pPr>
            <w:r w:rsidRPr="006F3B72">
              <w:rPr>
                <w:rFonts w:eastAsia="Calibri" w:cs="Calibri"/>
              </w:rPr>
              <w:t>The system shall allow users to register an account and authenticate before submitting reports or accessing management functions.</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0B819E8" w14:textId="77777777" w:rsidR="357046F7" w:rsidRPr="006F3B72" w:rsidRDefault="357046F7" w:rsidP="357046F7">
            <w:pPr>
              <w:spacing w:after="0"/>
            </w:pPr>
            <w:r w:rsidRPr="006F3B72">
              <w:rPr>
                <w:rFonts w:eastAsia="Calibri" w:cs="Calibri"/>
              </w:rPr>
              <w:t>N01 / N06 / IN-05</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1C6A960" w14:textId="77777777" w:rsidR="357046F7" w:rsidRPr="006F3B72" w:rsidRDefault="357046F7" w:rsidP="357046F7">
            <w:pPr>
              <w:spacing w:after="0"/>
            </w:pPr>
            <w:r w:rsidRPr="006F3B72">
              <w:rPr>
                <w:rFonts w:eastAsia="Calibri" w:cs="Calibri"/>
              </w:rPr>
              <w:t>Must</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D5CCEBE" w14:textId="77777777" w:rsidR="357046F7" w:rsidRPr="006F3B72" w:rsidRDefault="357046F7" w:rsidP="357046F7">
            <w:pPr>
              <w:spacing w:after="0"/>
            </w:pPr>
            <w:r w:rsidRPr="006F3B72">
              <w:rPr>
                <w:rFonts w:eastAsia="Calibri" w:cs="Calibri"/>
              </w:rPr>
              <w:t>Given a new user, when valid registration details are supplied, an account is created; correct login credentials grant access; incorrect credentials are rejected with a generic error message.</w:t>
            </w:r>
          </w:p>
        </w:tc>
      </w:tr>
      <w:tr w:rsidR="357046F7" w:rsidRPr="006F3B72" w14:paraId="016A8E01"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4CB38EC" w14:textId="77777777" w:rsidR="357046F7" w:rsidRPr="006F3B72" w:rsidRDefault="357046F7" w:rsidP="357046F7">
            <w:pPr>
              <w:spacing w:after="0"/>
              <w:rPr>
                <w:b/>
              </w:rPr>
            </w:pPr>
            <w:r w:rsidRPr="006F3B72">
              <w:rPr>
                <w:rFonts w:eastAsia="Calibri" w:cs="Calibri"/>
                <w:b/>
              </w:rPr>
              <w:t>FR-08</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35385E8" w14:textId="77777777" w:rsidR="357046F7" w:rsidRPr="006F3B72" w:rsidRDefault="357046F7" w:rsidP="357046F7">
            <w:pPr>
              <w:spacing w:after="0"/>
            </w:pPr>
            <w:r w:rsidRPr="006F3B72">
              <w:rPr>
                <w:rFonts w:eastAsia="Calibri" w:cs="Calibri"/>
              </w:rPr>
              <w:t>The system shall restrict management and administrative functions based on assigned user role (Citizen / Civic Personnel / Administrator).</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644FCC1" w14:textId="77777777" w:rsidR="357046F7" w:rsidRPr="006F3B72" w:rsidRDefault="357046F7" w:rsidP="357046F7">
            <w:pPr>
              <w:spacing w:after="0"/>
            </w:pPr>
            <w:r w:rsidRPr="006F3B72">
              <w:rPr>
                <w:rFonts w:eastAsia="Calibri" w:cs="Calibri"/>
              </w:rPr>
              <w:t>N06 / IN-05 / IN-06</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FA17278" w14:textId="77777777" w:rsidR="357046F7" w:rsidRPr="006F3B72" w:rsidRDefault="357046F7" w:rsidP="357046F7">
            <w:pPr>
              <w:spacing w:after="0"/>
            </w:pPr>
            <w:r w:rsidRPr="006F3B72">
              <w:rPr>
                <w:rFonts w:eastAsia="Calibri" w:cs="Calibri"/>
              </w:rPr>
              <w:t>Must</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FB1572F" w14:textId="77777777" w:rsidR="357046F7" w:rsidRPr="006F3B72" w:rsidRDefault="357046F7" w:rsidP="357046F7">
            <w:pPr>
              <w:spacing w:after="0"/>
            </w:pPr>
            <w:r w:rsidRPr="006F3B72">
              <w:rPr>
                <w:rFonts w:eastAsia="Calibri" w:cs="Calibri"/>
              </w:rPr>
              <w:t>Given a user without the Civic Personnel or Administrator role, when they attempt to access a management function, then access is denied.</w:t>
            </w:r>
          </w:p>
        </w:tc>
      </w:tr>
      <w:tr w:rsidR="357046F7" w:rsidRPr="006F3B72" w14:paraId="6B454544"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FD66D70" w14:textId="77777777" w:rsidR="357046F7" w:rsidRPr="006F3B72" w:rsidRDefault="357046F7" w:rsidP="357046F7">
            <w:pPr>
              <w:spacing w:after="0"/>
              <w:rPr>
                <w:b/>
              </w:rPr>
            </w:pPr>
            <w:r w:rsidRPr="006F3B72">
              <w:rPr>
                <w:rFonts w:eastAsia="Calibri" w:cs="Calibri"/>
                <w:b/>
              </w:rPr>
              <w:t>FR-09</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03160EC" w14:textId="77777777" w:rsidR="357046F7" w:rsidRPr="006F3B72" w:rsidRDefault="357046F7" w:rsidP="357046F7">
            <w:pPr>
              <w:spacing w:after="0"/>
            </w:pPr>
            <w:r w:rsidRPr="006F3B72">
              <w:rPr>
                <w:rFonts w:eastAsia="Calibri" w:cs="Calibri"/>
              </w:rPr>
              <w:t>The system shall allow an administrator to view accounts and activate, deactivate, or assign roles to them.</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15FE6B8" w14:textId="77777777" w:rsidR="357046F7" w:rsidRPr="006F3B72" w:rsidRDefault="357046F7" w:rsidP="357046F7">
            <w:pPr>
              <w:spacing w:after="0"/>
            </w:pPr>
            <w:r w:rsidRPr="006F3B72">
              <w:rPr>
                <w:rFonts w:eastAsia="Calibri" w:cs="Calibri"/>
              </w:rPr>
              <w:t>N06 / IN-06</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7230865" w14:textId="77777777" w:rsidR="357046F7" w:rsidRPr="006F3B72" w:rsidRDefault="357046F7" w:rsidP="357046F7">
            <w:pPr>
              <w:spacing w:after="0"/>
            </w:pPr>
            <w:r w:rsidRPr="006F3B72">
              <w:rPr>
                <w:rFonts w:eastAsia="Calibri" w:cs="Calibri"/>
              </w:rPr>
              <w:t>Should</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605E594" w14:textId="77777777" w:rsidR="357046F7" w:rsidRPr="006F3B72" w:rsidRDefault="357046F7" w:rsidP="357046F7">
            <w:pPr>
              <w:spacing w:after="0"/>
            </w:pPr>
            <w:r w:rsidRPr="006F3B72">
              <w:rPr>
                <w:rFonts w:eastAsia="Calibri" w:cs="Calibri"/>
              </w:rPr>
              <w:t>Given an administrator, when a user's role or account status is changed, then the change takes effect on that user's next authenticated request.</w:t>
            </w:r>
          </w:p>
        </w:tc>
      </w:tr>
      <w:tr w:rsidR="357046F7" w:rsidRPr="006F3B72" w14:paraId="176E30DB"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B7F2E1F" w14:textId="77777777" w:rsidR="357046F7" w:rsidRPr="006F3B72" w:rsidRDefault="357046F7" w:rsidP="357046F7">
            <w:pPr>
              <w:spacing w:after="0"/>
              <w:rPr>
                <w:b/>
              </w:rPr>
            </w:pPr>
            <w:r w:rsidRPr="006F3B72">
              <w:rPr>
                <w:rFonts w:eastAsia="Calibri" w:cs="Calibri"/>
                <w:b/>
              </w:rPr>
              <w:lastRenderedPageBreak/>
              <w:t>FR-10</w:t>
            </w:r>
          </w:p>
        </w:tc>
        <w:tc>
          <w:tcPr>
            <w:tcW w:w="24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919552C" w14:textId="77777777" w:rsidR="357046F7" w:rsidRPr="006F3B72" w:rsidRDefault="357046F7" w:rsidP="357046F7">
            <w:pPr>
              <w:spacing w:after="0"/>
            </w:pPr>
            <w:r w:rsidRPr="006F3B72">
              <w:rPr>
                <w:rFonts w:eastAsia="Calibri" w:cs="Calibri"/>
              </w:rPr>
              <w:t>Where a user has a registered email address, the system should notify them by email when their report's status changes.</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BE540C5" w14:textId="77777777" w:rsidR="357046F7" w:rsidRPr="006F3B72" w:rsidRDefault="357046F7" w:rsidP="357046F7">
            <w:pPr>
              <w:spacing w:after="0"/>
            </w:pPr>
            <w:r w:rsidRPr="006F3B72">
              <w:rPr>
                <w:rFonts w:eastAsia="Calibri" w:cs="Calibri"/>
              </w:rPr>
              <w:t>N02</w:t>
            </w:r>
          </w:p>
        </w:tc>
        <w:tc>
          <w:tcPr>
            <w:tcW w:w="7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4F2797E" w14:textId="77777777" w:rsidR="357046F7" w:rsidRPr="006F3B72" w:rsidRDefault="357046F7" w:rsidP="357046F7">
            <w:pPr>
              <w:spacing w:after="0"/>
            </w:pPr>
            <w:r w:rsidRPr="006F3B72">
              <w:rPr>
                <w:rFonts w:eastAsia="Calibri" w:cs="Calibri"/>
              </w:rPr>
              <w:t>Could</w:t>
            </w:r>
          </w:p>
        </w:tc>
        <w:tc>
          <w:tcPr>
            <w:tcW w:w="32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52BABE5" w14:textId="77777777" w:rsidR="357046F7" w:rsidRPr="006F3B72" w:rsidRDefault="357046F7" w:rsidP="357046F7">
            <w:pPr>
              <w:spacing w:after="0"/>
            </w:pPr>
            <w:r w:rsidRPr="006F3B72">
              <w:rPr>
                <w:rFonts w:eastAsia="Calibri" w:cs="Calibri"/>
              </w:rPr>
              <w:t>Given a report with a status change and a user with a stored email address, when the status changes, then an email is sent within 5 minutes.</w:t>
            </w:r>
          </w:p>
        </w:tc>
      </w:tr>
    </w:tbl>
    <w:p w14:paraId="79551207" w14:textId="77777777" w:rsidR="357046F7" w:rsidRPr="006F3B72" w:rsidRDefault="357046F7" w:rsidP="00DE16D0">
      <w:pPr>
        <w:pStyle w:val="Heading2"/>
      </w:pPr>
      <w:bookmarkStart w:id="34" w:name="_Toc241701991"/>
      <w:r w:rsidRPr="006F3B72">
        <w:rPr>
          <w:rFonts w:eastAsia="Calibri"/>
        </w:rPr>
        <w:t>Non-Functional Requirements (NFRs)</w:t>
      </w:r>
      <w:bookmarkEnd w:id="34"/>
    </w:p>
    <w:p w14:paraId="4FA199E4" w14:textId="77777777" w:rsidR="357046F7" w:rsidRPr="006F3B72" w:rsidRDefault="357046F7" w:rsidP="357046F7">
      <w:pPr>
        <w:spacing w:after="120"/>
      </w:pPr>
      <w:r w:rsidRPr="006F3B72">
        <w:rPr>
          <w:rFonts w:eastAsia="Calibri" w:cs="Calibri"/>
        </w:rPr>
        <w:t>NFRs are stated in measurable terms so they can be verified rather than assessed subjectively, consistent with ISO/IEC/IEEE 29148 guidance on requirements quality (ISO/IEC/IEEE, 2018).</w:t>
      </w:r>
    </w:p>
    <w:tbl>
      <w:tblPr>
        <w:tblW w:w="0" w:type="auto"/>
        <w:tblLook w:val="04A0" w:firstRow="1" w:lastRow="0" w:firstColumn="1" w:lastColumn="0" w:noHBand="0" w:noVBand="1"/>
      </w:tblPr>
      <w:tblGrid>
        <w:gridCol w:w="703"/>
        <w:gridCol w:w="3185"/>
        <w:gridCol w:w="1304"/>
        <w:gridCol w:w="3814"/>
      </w:tblGrid>
      <w:tr w:rsidR="357046F7" w:rsidRPr="006F3B72" w14:paraId="1CE57924"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0599A9B5" w14:textId="77777777" w:rsidR="357046F7" w:rsidRPr="006F3B72" w:rsidRDefault="357046F7" w:rsidP="357046F7">
            <w:pPr>
              <w:spacing w:after="0"/>
            </w:pPr>
            <w:r w:rsidRPr="006F3B72">
              <w:rPr>
                <w:rFonts w:eastAsia="Calibri" w:cs="Calibri"/>
                <w:b/>
                <w:bCs/>
                <w:color w:val="000000" w:themeColor="text1"/>
              </w:rPr>
              <w:t>ID</w:t>
            </w:r>
          </w:p>
        </w:tc>
        <w:tc>
          <w:tcPr>
            <w:tcW w:w="319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73102B1D" w14:textId="77777777" w:rsidR="357046F7" w:rsidRPr="006F3B72" w:rsidRDefault="357046F7" w:rsidP="357046F7">
            <w:pPr>
              <w:spacing w:after="0"/>
            </w:pPr>
            <w:r w:rsidRPr="006F3B72">
              <w:rPr>
                <w:rFonts w:eastAsia="Calibri" w:cs="Calibri"/>
                <w:b/>
                <w:bCs/>
                <w:color w:val="000000" w:themeColor="text1"/>
              </w:rPr>
              <w:t>Requirement</w:t>
            </w:r>
          </w:p>
        </w:tc>
        <w:tc>
          <w:tcPr>
            <w:tcW w:w="130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4E52F7BD" w14:textId="77777777" w:rsidR="357046F7" w:rsidRPr="006F3B72" w:rsidRDefault="357046F7" w:rsidP="357046F7">
            <w:pPr>
              <w:spacing w:after="0"/>
            </w:pPr>
            <w:r w:rsidRPr="006F3B72">
              <w:rPr>
                <w:rFonts w:eastAsia="Calibri" w:cs="Calibri"/>
                <w:b/>
                <w:bCs/>
                <w:color w:val="000000" w:themeColor="text1"/>
              </w:rPr>
              <w:t>Source</w:t>
            </w:r>
          </w:p>
        </w:tc>
        <w:tc>
          <w:tcPr>
            <w:tcW w:w="382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5FF6DF68" w14:textId="77777777" w:rsidR="357046F7" w:rsidRPr="006F3B72" w:rsidRDefault="357046F7" w:rsidP="357046F7">
            <w:pPr>
              <w:spacing w:after="0"/>
            </w:pPr>
            <w:r w:rsidRPr="006F3B72">
              <w:rPr>
                <w:rFonts w:eastAsia="Calibri" w:cs="Calibri"/>
                <w:b/>
                <w:bCs/>
                <w:color w:val="000000" w:themeColor="text1"/>
              </w:rPr>
              <w:t>Acceptance Criteria</w:t>
            </w:r>
          </w:p>
        </w:tc>
      </w:tr>
      <w:tr w:rsidR="357046F7" w:rsidRPr="006F3B72" w14:paraId="7FC69310"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A65242F" w14:textId="77777777" w:rsidR="357046F7" w:rsidRPr="006F3B72" w:rsidRDefault="357046F7" w:rsidP="357046F7">
            <w:pPr>
              <w:spacing w:after="0"/>
              <w:rPr>
                <w:b/>
              </w:rPr>
            </w:pPr>
            <w:r w:rsidRPr="006F3B72">
              <w:rPr>
                <w:rFonts w:eastAsia="Calibri" w:cs="Calibri"/>
                <w:b/>
              </w:rPr>
              <w:t>NFR-01</w:t>
            </w:r>
          </w:p>
        </w:tc>
        <w:tc>
          <w:tcPr>
            <w:tcW w:w="31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529EB35" w14:textId="77777777" w:rsidR="357046F7" w:rsidRPr="006F3B72" w:rsidRDefault="357046F7" w:rsidP="357046F7">
            <w:pPr>
              <w:spacing w:after="0"/>
            </w:pPr>
            <w:r w:rsidRPr="006F3B72">
              <w:rPr>
                <w:rFonts w:eastAsia="Calibri" w:cs="Calibri"/>
              </w:rPr>
              <w:t>Performance: the system shall return a submission confirmation within 2 seconds for 95% of submissions under normal load (up to 50 concurrent users).</w:t>
            </w:r>
          </w:p>
        </w:tc>
        <w:tc>
          <w:tcPr>
            <w:tcW w:w="13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430F259" w14:textId="77777777" w:rsidR="357046F7" w:rsidRPr="006F3B72" w:rsidRDefault="357046F7" w:rsidP="357046F7">
            <w:pPr>
              <w:spacing w:after="0"/>
            </w:pPr>
            <w:r w:rsidRPr="006F3B72">
              <w:rPr>
                <w:rFonts w:eastAsia="Calibri" w:cs="Calibri"/>
              </w:rPr>
              <w:t>IN-01 / Quality constraint</w:t>
            </w:r>
          </w:p>
        </w:tc>
        <w:tc>
          <w:tcPr>
            <w:tcW w:w="38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4CE0C9C" w14:textId="77777777" w:rsidR="357046F7" w:rsidRPr="006F3B72" w:rsidRDefault="357046F7" w:rsidP="357046F7">
            <w:pPr>
              <w:spacing w:after="0"/>
            </w:pPr>
            <w:r w:rsidRPr="006F3B72">
              <w:rPr>
                <w:rFonts w:eastAsia="Calibri" w:cs="Calibri"/>
              </w:rPr>
              <w:t>Load test at 50 concurrent simulated users records 95th-percentile confirmation time &lt;= 2 seconds.</w:t>
            </w:r>
          </w:p>
        </w:tc>
      </w:tr>
      <w:tr w:rsidR="357046F7" w:rsidRPr="006F3B72" w14:paraId="0E7B42AA"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004B737" w14:textId="77777777" w:rsidR="357046F7" w:rsidRPr="006F3B72" w:rsidRDefault="357046F7" w:rsidP="357046F7">
            <w:pPr>
              <w:spacing w:after="0"/>
              <w:rPr>
                <w:b/>
              </w:rPr>
            </w:pPr>
            <w:r w:rsidRPr="006F3B72">
              <w:rPr>
                <w:rFonts w:eastAsia="Calibri" w:cs="Calibri"/>
                <w:b/>
              </w:rPr>
              <w:t>NFR-02</w:t>
            </w:r>
          </w:p>
        </w:tc>
        <w:tc>
          <w:tcPr>
            <w:tcW w:w="31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FF569C2" w14:textId="77777777" w:rsidR="357046F7" w:rsidRPr="006F3B72" w:rsidRDefault="357046F7" w:rsidP="357046F7">
            <w:pPr>
              <w:spacing w:after="0"/>
            </w:pPr>
            <w:r w:rsidRPr="006F3B72">
              <w:rPr>
                <w:rFonts w:eastAsia="Calibri" w:cs="Calibri"/>
              </w:rPr>
              <w:t>Usability: a first-time citizen user shall be able to complete and submit a basic report in 5 steps or fewer, unaided.</w:t>
            </w:r>
          </w:p>
        </w:tc>
        <w:tc>
          <w:tcPr>
            <w:tcW w:w="13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4E71AD6" w14:textId="77777777" w:rsidR="357046F7" w:rsidRPr="006F3B72" w:rsidRDefault="357046F7" w:rsidP="357046F7">
            <w:pPr>
              <w:spacing w:after="0"/>
            </w:pPr>
            <w:r w:rsidRPr="006F3B72">
              <w:rPr>
                <w:rFonts w:eastAsia="Calibri" w:cs="Calibri"/>
              </w:rPr>
              <w:t>N01 / stakeholder conflict 1</w:t>
            </w:r>
          </w:p>
        </w:tc>
        <w:tc>
          <w:tcPr>
            <w:tcW w:w="38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0FD3F8A" w14:textId="77777777" w:rsidR="357046F7" w:rsidRPr="006F3B72" w:rsidRDefault="357046F7" w:rsidP="357046F7">
            <w:pPr>
              <w:spacing w:after="0"/>
            </w:pPr>
            <w:r w:rsidRPr="006F3B72">
              <w:rPr>
                <w:rFonts w:eastAsia="Calibri" w:cs="Calibri"/>
              </w:rPr>
              <w:t>Usability test with representative participants: &gt;=80% complete an unaided submission within 5 steps / 3 minutes.</w:t>
            </w:r>
          </w:p>
        </w:tc>
      </w:tr>
      <w:tr w:rsidR="357046F7" w:rsidRPr="006F3B72" w14:paraId="69C2E532"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9B929B6" w14:textId="77777777" w:rsidR="357046F7" w:rsidRPr="006F3B72" w:rsidRDefault="357046F7" w:rsidP="357046F7">
            <w:pPr>
              <w:spacing w:after="0"/>
              <w:rPr>
                <w:b/>
              </w:rPr>
            </w:pPr>
            <w:r w:rsidRPr="006F3B72">
              <w:rPr>
                <w:rFonts w:eastAsia="Calibri" w:cs="Calibri"/>
                <w:b/>
              </w:rPr>
              <w:t>NFR-03</w:t>
            </w:r>
          </w:p>
        </w:tc>
        <w:tc>
          <w:tcPr>
            <w:tcW w:w="31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F81E1B4" w14:textId="77777777" w:rsidR="357046F7" w:rsidRPr="006F3B72" w:rsidRDefault="357046F7" w:rsidP="357046F7">
            <w:pPr>
              <w:spacing w:after="0"/>
            </w:pPr>
            <w:r w:rsidRPr="006F3B72">
              <w:rPr>
                <w:rFonts w:eastAsia="Calibri" w:cs="Calibri"/>
              </w:rPr>
              <w:t>Security: account passwords shall meet a minimum complexity (&gt;=8 characters, mixed case and a number) and be stored as a salted hash, never in plaintext.</w:t>
            </w:r>
          </w:p>
        </w:tc>
        <w:tc>
          <w:tcPr>
            <w:tcW w:w="13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4BC8985" w14:textId="77777777" w:rsidR="357046F7" w:rsidRPr="006F3B72" w:rsidRDefault="357046F7" w:rsidP="357046F7">
            <w:pPr>
              <w:spacing w:after="0"/>
            </w:pPr>
            <w:r w:rsidRPr="006F3B72">
              <w:rPr>
                <w:rFonts w:eastAsia="Calibri" w:cs="Calibri"/>
              </w:rPr>
              <w:t>N06 / stakeholder conflict 2 / FE-01</w:t>
            </w:r>
          </w:p>
        </w:tc>
        <w:tc>
          <w:tcPr>
            <w:tcW w:w="38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FF4B4A4" w14:textId="77777777" w:rsidR="357046F7" w:rsidRPr="006F3B72" w:rsidRDefault="357046F7" w:rsidP="357046F7">
            <w:pPr>
              <w:spacing w:after="0"/>
            </w:pPr>
            <w:r w:rsidRPr="006F3B72">
              <w:rPr>
                <w:rFonts w:eastAsia="Calibri" w:cs="Calibri"/>
              </w:rPr>
              <w:t>Configuration/code review confirms salted hashing algorithm in use; registration with a non-compliant password is rejected.</w:t>
            </w:r>
          </w:p>
        </w:tc>
      </w:tr>
      <w:tr w:rsidR="357046F7" w:rsidRPr="006F3B72" w14:paraId="66DF1383"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4DFA579" w14:textId="77777777" w:rsidR="357046F7" w:rsidRPr="006F3B72" w:rsidRDefault="357046F7" w:rsidP="357046F7">
            <w:pPr>
              <w:spacing w:after="0"/>
              <w:rPr>
                <w:b/>
              </w:rPr>
            </w:pPr>
            <w:r w:rsidRPr="006F3B72">
              <w:rPr>
                <w:rFonts w:eastAsia="Calibri" w:cs="Calibri"/>
                <w:b/>
              </w:rPr>
              <w:t>NFR-04</w:t>
            </w:r>
          </w:p>
        </w:tc>
        <w:tc>
          <w:tcPr>
            <w:tcW w:w="31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2DC0BE4" w14:textId="77777777" w:rsidR="357046F7" w:rsidRPr="006F3B72" w:rsidRDefault="357046F7" w:rsidP="357046F7">
            <w:pPr>
              <w:spacing w:after="0"/>
            </w:pPr>
            <w:r w:rsidRPr="006F3B72">
              <w:rPr>
                <w:rFonts w:eastAsia="Calibri" w:cs="Calibri"/>
              </w:rPr>
              <w:t>Availability: the core reporting workflow shall be available for at least 99% of scheduled operating hours during the evaluation period.</w:t>
            </w:r>
          </w:p>
        </w:tc>
        <w:tc>
          <w:tcPr>
            <w:tcW w:w="13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EC10A44" w14:textId="77777777" w:rsidR="357046F7" w:rsidRPr="006F3B72" w:rsidRDefault="357046F7" w:rsidP="357046F7">
            <w:pPr>
              <w:spacing w:after="0"/>
            </w:pPr>
            <w:r w:rsidRPr="006F3B72">
              <w:rPr>
                <w:rFonts w:eastAsia="Calibri" w:cs="Calibri"/>
              </w:rPr>
              <w:t>N05 (sponsor value)</w:t>
            </w:r>
          </w:p>
        </w:tc>
        <w:tc>
          <w:tcPr>
            <w:tcW w:w="38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EB37D6A" w14:textId="77777777" w:rsidR="357046F7" w:rsidRPr="006F3B72" w:rsidRDefault="357046F7" w:rsidP="357046F7">
            <w:pPr>
              <w:spacing w:after="0"/>
            </w:pPr>
            <w:r w:rsidRPr="006F3B72">
              <w:rPr>
                <w:rFonts w:eastAsia="Calibri" w:cs="Calibri"/>
              </w:rPr>
              <w:t>Uptime log for the evaluation period shows &gt;=99% availability.</w:t>
            </w:r>
          </w:p>
        </w:tc>
      </w:tr>
      <w:tr w:rsidR="357046F7" w:rsidRPr="006F3B72" w14:paraId="25D07069"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6FC77C9" w14:textId="77777777" w:rsidR="357046F7" w:rsidRPr="006F3B72" w:rsidRDefault="357046F7" w:rsidP="357046F7">
            <w:pPr>
              <w:spacing w:after="0"/>
              <w:rPr>
                <w:b/>
              </w:rPr>
            </w:pPr>
            <w:r w:rsidRPr="006F3B72">
              <w:rPr>
                <w:rFonts w:eastAsia="Calibri" w:cs="Calibri"/>
                <w:b/>
              </w:rPr>
              <w:t>NFR-05</w:t>
            </w:r>
          </w:p>
        </w:tc>
        <w:tc>
          <w:tcPr>
            <w:tcW w:w="31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E8C22C6" w14:textId="77777777" w:rsidR="357046F7" w:rsidRPr="006F3B72" w:rsidRDefault="357046F7" w:rsidP="357046F7">
            <w:pPr>
              <w:spacing w:after="0"/>
            </w:pPr>
            <w:r w:rsidRPr="006F3B72">
              <w:rPr>
                <w:rFonts w:eastAsia="Calibri" w:cs="Calibri"/>
              </w:rPr>
              <w:t xml:space="preserve">Data validation: all user-supplied input on the report form shall be validated (required fields, maximum length, permitted characters) before it </w:t>
            </w:r>
            <w:proofErr w:type="gramStart"/>
            <w:r w:rsidRPr="006F3B72">
              <w:rPr>
                <w:rFonts w:eastAsia="Calibri" w:cs="Calibri"/>
              </w:rPr>
              <w:t>is persisted</w:t>
            </w:r>
            <w:proofErr w:type="gramEnd"/>
            <w:r w:rsidRPr="006F3B72">
              <w:rPr>
                <w:rFonts w:eastAsia="Calibri" w:cs="Calibri"/>
              </w:rPr>
              <w:t>.</w:t>
            </w:r>
          </w:p>
        </w:tc>
        <w:tc>
          <w:tcPr>
            <w:tcW w:w="13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11EEE15" w14:textId="77777777" w:rsidR="357046F7" w:rsidRPr="006F3B72" w:rsidRDefault="357046F7" w:rsidP="357046F7">
            <w:pPr>
              <w:spacing w:after="0"/>
            </w:pPr>
            <w:r w:rsidRPr="006F3B72">
              <w:rPr>
                <w:rFonts w:eastAsia="Calibri" w:cs="Calibri"/>
              </w:rPr>
              <w:t>N03 / quality constraint</w:t>
            </w:r>
          </w:p>
        </w:tc>
        <w:tc>
          <w:tcPr>
            <w:tcW w:w="38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AA061AF" w14:textId="77777777" w:rsidR="357046F7" w:rsidRPr="006F3B72" w:rsidRDefault="357046F7" w:rsidP="357046F7">
            <w:pPr>
              <w:spacing w:after="0"/>
            </w:pPr>
            <w:r w:rsidRPr="006F3B72">
              <w:rPr>
                <w:rFonts w:eastAsia="Calibri" w:cs="Calibri"/>
              </w:rPr>
              <w:t>Submitting invalid input (empty required field, over-length text, disallowed characters) is rejected with an explanatory message and no record is created.</w:t>
            </w:r>
          </w:p>
        </w:tc>
      </w:tr>
      <w:tr w:rsidR="357046F7" w:rsidRPr="006F3B72" w14:paraId="2EE1D830" w14:textId="77777777" w:rsidTr="357046F7">
        <w:trPr>
          <w:trHeight w:val="300"/>
        </w:trPr>
        <w:tc>
          <w:tcPr>
            <w:tcW w:w="7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8752CF5" w14:textId="77777777" w:rsidR="357046F7" w:rsidRPr="006F3B72" w:rsidRDefault="357046F7" w:rsidP="357046F7">
            <w:pPr>
              <w:spacing w:after="0"/>
              <w:rPr>
                <w:b/>
              </w:rPr>
            </w:pPr>
            <w:r w:rsidRPr="006F3B72">
              <w:rPr>
                <w:rFonts w:eastAsia="Calibri" w:cs="Calibri"/>
                <w:b/>
              </w:rPr>
              <w:t>NFR-06</w:t>
            </w:r>
          </w:p>
        </w:tc>
        <w:tc>
          <w:tcPr>
            <w:tcW w:w="31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24A916A" w14:textId="77777777" w:rsidR="357046F7" w:rsidRPr="006F3B72" w:rsidRDefault="357046F7" w:rsidP="357046F7">
            <w:pPr>
              <w:spacing w:after="0"/>
            </w:pPr>
            <w:r w:rsidRPr="006F3B72">
              <w:rPr>
                <w:rFonts w:eastAsia="Calibri" w:cs="Calibri"/>
              </w:rPr>
              <w:t xml:space="preserve">Scalability: the system </w:t>
            </w:r>
            <w:proofErr w:type="gramStart"/>
            <w:r w:rsidRPr="006F3B72">
              <w:rPr>
                <w:rFonts w:eastAsia="Calibri" w:cs="Calibri"/>
              </w:rPr>
              <w:t>shall</w:t>
            </w:r>
            <w:proofErr w:type="gramEnd"/>
            <w:r w:rsidRPr="006F3B72">
              <w:rPr>
                <w:rFonts w:eastAsia="Calibri" w:cs="Calibri"/>
              </w:rPr>
              <w:t xml:space="preserve"> support at least 100 registered users and 500 stored reports without more than a 20% increase in average response time.</w:t>
            </w:r>
          </w:p>
        </w:tc>
        <w:tc>
          <w:tcPr>
            <w:tcW w:w="130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1B96441" w14:textId="77777777" w:rsidR="357046F7" w:rsidRPr="006F3B72" w:rsidRDefault="357046F7" w:rsidP="357046F7">
            <w:pPr>
              <w:spacing w:after="0"/>
            </w:pPr>
            <w:r w:rsidRPr="006F3B72">
              <w:rPr>
                <w:rFonts w:eastAsia="Calibri" w:cs="Calibri"/>
              </w:rPr>
              <w:t>N07 / cost-resource constraint</w:t>
            </w:r>
          </w:p>
        </w:tc>
        <w:tc>
          <w:tcPr>
            <w:tcW w:w="382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047D5CD" w14:textId="77777777" w:rsidR="357046F7" w:rsidRPr="006F3B72" w:rsidRDefault="357046F7" w:rsidP="357046F7">
            <w:pPr>
              <w:spacing w:after="0"/>
            </w:pPr>
            <w:r w:rsidRPr="006F3B72">
              <w:rPr>
                <w:rFonts w:eastAsia="Calibri" w:cs="Calibri"/>
              </w:rPr>
              <w:t>Volume test with 100 users / 500 reports shows response-time degradation &lt;=20% versus baseline.</w:t>
            </w:r>
          </w:p>
        </w:tc>
      </w:tr>
    </w:tbl>
    <w:p w14:paraId="292F848D" w14:textId="77777777" w:rsidR="357046F7" w:rsidRPr="006F3B72" w:rsidRDefault="357046F7" w:rsidP="00DE16D0">
      <w:pPr>
        <w:pStyle w:val="Heading2"/>
      </w:pPr>
      <w:bookmarkStart w:id="35" w:name="_Toc241701992"/>
      <w:r w:rsidRPr="006F3B72">
        <w:rPr>
          <w:rFonts w:eastAsia="Calibri"/>
        </w:rPr>
        <w:t>Constraints Analysis</w:t>
      </w:r>
      <w:bookmarkEnd w:id="35"/>
    </w:p>
    <w:tbl>
      <w:tblPr>
        <w:tblW w:w="0" w:type="auto"/>
        <w:tblLook w:val="04A0" w:firstRow="1" w:lastRow="0" w:firstColumn="1" w:lastColumn="0" w:noHBand="0" w:noVBand="1"/>
      </w:tblPr>
      <w:tblGrid>
        <w:gridCol w:w="1395"/>
        <w:gridCol w:w="3296"/>
        <w:gridCol w:w="4315"/>
      </w:tblGrid>
      <w:tr w:rsidR="357046F7" w:rsidRPr="006F3B72" w14:paraId="02FE59F1"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1EFCEA45" w14:textId="77777777" w:rsidR="357046F7" w:rsidRPr="006F3B72" w:rsidRDefault="357046F7" w:rsidP="357046F7">
            <w:pPr>
              <w:spacing w:after="0"/>
            </w:pPr>
            <w:r w:rsidRPr="006F3B72">
              <w:rPr>
                <w:rFonts w:eastAsia="Calibri" w:cs="Calibri"/>
                <w:b/>
                <w:bCs/>
                <w:color w:val="000000" w:themeColor="text1"/>
              </w:rPr>
              <w:t>Category</w:t>
            </w:r>
          </w:p>
        </w:tc>
        <w:tc>
          <w:tcPr>
            <w:tcW w:w="33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67B412C2" w14:textId="77777777" w:rsidR="357046F7" w:rsidRPr="006F3B72" w:rsidRDefault="357046F7" w:rsidP="357046F7">
            <w:pPr>
              <w:spacing w:after="0"/>
            </w:pPr>
            <w:r w:rsidRPr="006F3B72">
              <w:rPr>
                <w:rFonts w:eastAsia="Calibri" w:cs="Calibri"/>
                <w:b/>
                <w:bCs/>
                <w:color w:val="000000" w:themeColor="text1"/>
              </w:rPr>
              <w:t>Constraint</w:t>
            </w:r>
          </w:p>
        </w:tc>
        <w:tc>
          <w:tcPr>
            <w:tcW w:w="432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02409770" w14:textId="77777777" w:rsidR="357046F7" w:rsidRPr="006F3B72" w:rsidRDefault="357046F7" w:rsidP="357046F7">
            <w:pPr>
              <w:spacing w:after="0"/>
            </w:pPr>
            <w:r w:rsidRPr="006F3B72">
              <w:rPr>
                <w:rFonts w:eastAsia="Calibri" w:cs="Calibri"/>
                <w:b/>
                <w:bCs/>
                <w:color w:val="000000" w:themeColor="text1"/>
              </w:rPr>
              <w:t>Engineering implication</w:t>
            </w:r>
          </w:p>
        </w:tc>
      </w:tr>
      <w:tr w:rsidR="357046F7" w:rsidRPr="006F3B72" w14:paraId="7E196A59"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2CD1325" w14:textId="77777777" w:rsidR="357046F7" w:rsidRPr="006F3B72" w:rsidRDefault="357046F7" w:rsidP="357046F7">
            <w:pPr>
              <w:spacing w:after="0"/>
              <w:rPr>
                <w:b/>
              </w:rPr>
            </w:pPr>
            <w:r w:rsidRPr="006F3B72">
              <w:rPr>
                <w:rFonts w:eastAsia="Calibri" w:cs="Calibri"/>
                <w:b/>
              </w:rPr>
              <w:t>Scope</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06463CE" w14:textId="77777777" w:rsidR="357046F7" w:rsidRPr="006F3B72" w:rsidRDefault="357046F7" w:rsidP="357046F7">
            <w:pPr>
              <w:spacing w:after="0"/>
            </w:pPr>
            <w:r w:rsidRPr="006F3B72">
              <w:rPr>
                <w:rFonts w:eastAsia="Calibri" w:cs="Calibri"/>
              </w:rPr>
              <w:t xml:space="preserve">The initial release deliberately excludes a native mobile application, direct integration with external municipal systems, and </w:t>
            </w:r>
            <w:r w:rsidRPr="006F3B72">
              <w:rPr>
                <w:rFonts w:eastAsia="Calibri" w:cs="Calibri"/>
              </w:rPr>
              <w:lastRenderedPageBreak/>
              <w:t xml:space="preserve">automated issue classification, </w:t>
            </w:r>
            <w:proofErr w:type="gramStart"/>
            <w:r w:rsidRPr="006F3B72">
              <w:rPr>
                <w:rFonts w:eastAsia="Calibri" w:cs="Calibri"/>
              </w:rPr>
              <w:t>in order to</w:t>
            </w:r>
            <w:proofErr w:type="gramEnd"/>
            <w:r w:rsidRPr="006F3B72">
              <w:rPr>
                <w:rFonts w:eastAsia="Calibri" w:cs="Calibri"/>
              </w:rPr>
              <w:t xml:space="preserve"> ship a stable core reporting and management capability first.</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655A149" w14:textId="77777777" w:rsidR="357046F7" w:rsidRPr="006F3B72" w:rsidRDefault="357046F7" w:rsidP="357046F7">
            <w:pPr>
              <w:spacing w:after="0"/>
            </w:pPr>
            <w:r w:rsidRPr="006F3B72">
              <w:rPr>
                <w:rFonts w:eastAsia="Calibri" w:cs="Calibri"/>
              </w:rPr>
              <w:lastRenderedPageBreak/>
              <w:t>FRs and NFRs above are written in capability/</w:t>
            </w:r>
            <w:r w:rsidR="00EC40CD" w:rsidRPr="006F3B72">
              <w:rPr>
                <w:rFonts w:eastAsia="Calibri" w:cs="Calibri"/>
              </w:rPr>
              <w:t>behavior</w:t>
            </w:r>
            <w:r w:rsidRPr="006F3B72">
              <w:rPr>
                <w:rFonts w:eastAsia="Calibri" w:cs="Calibri"/>
              </w:rPr>
              <w:t xml:space="preserve"> terms rather than tied to a specific technology stack, so the requirements baseline does not lock in a platform or </w:t>
            </w:r>
            <w:r w:rsidRPr="006F3B72">
              <w:rPr>
                <w:rFonts w:eastAsia="Calibri" w:cs="Calibri"/>
              </w:rPr>
              <w:lastRenderedPageBreak/>
              <w:t>integration decision ahead of an architecture spike.</w:t>
            </w:r>
          </w:p>
        </w:tc>
      </w:tr>
      <w:tr w:rsidR="357046F7" w:rsidRPr="006F3B72" w14:paraId="7DDCE004"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011C9B3" w14:textId="77777777" w:rsidR="357046F7" w:rsidRPr="006F3B72" w:rsidRDefault="357046F7" w:rsidP="357046F7">
            <w:pPr>
              <w:spacing w:after="0"/>
              <w:rPr>
                <w:b/>
              </w:rPr>
            </w:pPr>
            <w:r w:rsidRPr="006F3B72">
              <w:rPr>
                <w:rFonts w:eastAsia="Calibri" w:cs="Calibri"/>
                <w:b/>
              </w:rPr>
              <w:lastRenderedPageBreak/>
              <w:t>Schedule / Delivery</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573AB20" w14:textId="77777777" w:rsidR="357046F7" w:rsidRPr="006F3B72" w:rsidRDefault="357046F7" w:rsidP="357046F7">
            <w:pPr>
              <w:spacing w:after="0"/>
            </w:pPr>
            <w:r w:rsidRPr="006F3B72">
              <w:rPr>
                <w:rFonts w:eastAsia="Calibri" w:cs="Calibri"/>
              </w:rPr>
              <w:t xml:space="preserve">The </w:t>
            </w:r>
            <w:r w:rsidR="00EC40CD" w:rsidRPr="006F3B72">
              <w:rPr>
                <w:rFonts w:eastAsia="Calibri" w:cs="Calibri"/>
              </w:rPr>
              <w:t>organization</w:t>
            </w:r>
            <w:r w:rsidRPr="006F3B72">
              <w:rPr>
                <w:rFonts w:eastAsia="Calibri" w:cs="Calibri"/>
              </w:rPr>
              <w:t xml:space="preserve"> has committed to a phased release plan with a fixed go-live date for the initial pilot deployment to a partner municipality.</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178AEF6" w14:textId="77777777" w:rsidR="357046F7" w:rsidRPr="006F3B72" w:rsidRDefault="357046F7" w:rsidP="357046F7">
            <w:pPr>
              <w:spacing w:after="0"/>
            </w:pPr>
            <w:r w:rsidRPr="006F3B72">
              <w:rPr>
                <w:rFonts w:eastAsia="Calibri" w:cs="Calibri"/>
              </w:rPr>
              <w:t xml:space="preserve">Requirements are </w:t>
            </w:r>
            <w:r w:rsidR="00EC40CD" w:rsidRPr="006F3B72">
              <w:rPr>
                <w:rFonts w:eastAsia="Calibri" w:cs="Calibri"/>
              </w:rPr>
              <w:t>prioritized</w:t>
            </w:r>
            <w:r w:rsidRPr="006F3B72">
              <w:rPr>
                <w:rFonts w:eastAsia="Calibri" w:cs="Calibri"/>
              </w:rPr>
              <w:t xml:space="preserve"> (Must/Should/Could) so the Must set (FR-01–FR-05, FR-07, FR-08, all NFRs) is deliverable within the committed release window even if Should/Could items slip to a later release; full security hardening and penetration testing are scheduled for a pre-launch phase rather than attempted during initial development.</w:t>
            </w:r>
          </w:p>
        </w:tc>
      </w:tr>
      <w:tr w:rsidR="357046F7" w:rsidRPr="006F3B72" w14:paraId="4C3B0CF4"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D8AF2B1" w14:textId="77777777" w:rsidR="357046F7" w:rsidRPr="006F3B72" w:rsidRDefault="357046F7" w:rsidP="357046F7">
            <w:pPr>
              <w:spacing w:after="0"/>
              <w:rPr>
                <w:b/>
              </w:rPr>
            </w:pPr>
            <w:r w:rsidRPr="006F3B72">
              <w:rPr>
                <w:rFonts w:eastAsia="Calibri" w:cs="Calibri"/>
                <w:b/>
              </w:rPr>
              <w:t>Budget / Infrastructure</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68D1FE1" w14:textId="77777777" w:rsidR="357046F7" w:rsidRPr="006F3B72" w:rsidRDefault="357046F7" w:rsidP="357046F7">
            <w:pPr>
              <w:spacing w:after="0"/>
            </w:pPr>
            <w:r w:rsidRPr="006F3B72">
              <w:rPr>
                <w:rFonts w:eastAsia="Calibri" w:cs="Calibri"/>
              </w:rPr>
              <w:t>Infrastructure spend for the pilot is capped until usage data justifies further investment; the platform must run on cost-efficient, managed hosting rather than a bespoke enterprise deployment.</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F0CE1B1" w14:textId="77777777" w:rsidR="357046F7" w:rsidRPr="006F3B72" w:rsidRDefault="357046F7" w:rsidP="357046F7">
            <w:pPr>
              <w:spacing w:after="0"/>
            </w:pPr>
            <w:r w:rsidRPr="006F3B72">
              <w:rPr>
                <w:rFonts w:eastAsia="Calibri" w:cs="Calibri"/>
              </w:rPr>
              <w:t>NFR-04 and NFR-06 are set at pilot-scale targets (99% availability, 100 users / 500 reports) rather than enterprise-scale SLAs, with a defined path to re-provision infrastructure once real usage volumes are known.</w:t>
            </w:r>
          </w:p>
        </w:tc>
      </w:tr>
      <w:tr w:rsidR="357046F7" w:rsidRPr="006F3B72" w14:paraId="241ADD63"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06CDBB0" w14:textId="77777777" w:rsidR="357046F7" w:rsidRPr="006F3B72" w:rsidRDefault="357046F7" w:rsidP="357046F7">
            <w:pPr>
              <w:spacing w:after="0"/>
              <w:rPr>
                <w:b/>
              </w:rPr>
            </w:pPr>
            <w:r w:rsidRPr="006F3B72">
              <w:rPr>
                <w:rFonts w:eastAsia="Calibri" w:cs="Calibri"/>
                <w:b/>
              </w:rPr>
              <w:t>Quality / Verifiability</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B34A9C2" w14:textId="77777777" w:rsidR="357046F7" w:rsidRPr="006F3B72" w:rsidRDefault="357046F7" w:rsidP="357046F7">
            <w:pPr>
              <w:spacing w:after="0"/>
            </w:pPr>
            <w:r w:rsidRPr="006F3B72">
              <w:rPr>
                <w:rFonts w:eastAsia="Calibri" w:cs="Calibri"/>
              </w:rPr>
              <w:t>Engineering standards require every requirement to be independently testable and traceable before it is accepted into a release baseline.</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E614181" w14:textId="77777777" w:rsidR="357046F7" w:rsidRPr="006F3B72" w:rsidRDefault="357046F7" w:rsidP="357046F7">
            <w:pPr>
              <w:spacing w:after="0"/>
            </w:pPr>
            <w:r w:rsidRPr="006F3B72">
              <w:rPr>
                <w:rFonts w:eastAsia="Calibri" w:cs="Calibri"/>
              </w:rPr>
              <w:t>Every FR/NFR above carries a unique ID, a source, and measurable acceptance criteria; ambiguous or unverifiable requirements are rejected at review rather than passed to development.</w:t>
            </w:r>
          </w:p>
        </w:tc>
      </w:tr>
      <w:tr w:rsidR="357046F7" w:rsidRPr="006F3B72" w14:paraId="323CE3F0"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5ABEB9E" w14:textId="77777777" w:rsidR="357046F7" w:rsidRPr="006F3B72" w:rsidRDefault="357046F7" w:rsidP="357046F7">
            <w:pPr>
              <w:spacing w:after="0"/>
              <w:rPr>
                <w:b/>
              </w:rPr>
            </w:pPr>
            <w:r w:rsidRPr="006F3B72">
              <w:rPr>
                <w:rFonts w:eastAsia="Calibri" w:cs="Calibri"/>
                <w:b/>
              </w:rPr>
              <w:t>Regulatory / Security</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F7ADF45" w14:textId="77777777" w:rsidR="357046F7" w:rsidRPr="006F3B72" w:rsidRDefault="357046F7" w:rsidP="357046F7">
            <w:pPr>
              <w:spacing w:after="0"/>
            </w:pPr>
            <w:r w:rsidRPr="006F3B72">
              <w:rPr>
                <w:rFonts w:eastAsia="Calibri" w:cs="Calibri"/>
              </w:rPr>
              <w:t>Reports may contain personal or location data about identifiable individuals, bringing the system into scope of data-protection obligations (e.g. POPIA or an equivalent data-protection regime).</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7D42FDC" w14:textId="77777777" w:rsidR="357046F7" w:rsidRPr="006F3B72" w:rsidRDefault="357046F7" w:rsidP="357046F7">
            <w:pPr>
              <w:spacing w:after="0"/>
            </w:pPr>
            <w:r w:rsidRPr="006F3B72">
              <w:rPr>
                <w:rFonts w:eastAsia="Calibri" w:cs="Calibri"/>
              </w:rPr>
              <w:t>Baseline authentication and role-based access (FR-07, FR-08, NFR-03) are mandatory from the first release, even though the full data-classification and retention model is deferred pending a formal privacy/legal review, consistent with OWASP baseline authentication guidance (OWASP Foundation, n.d.).</w:t>
            </w:r>
          </w:p>
        </w:tc>
      </w:tr>
    </w:tbl>
    <w:p w14:paraId="65013FEF" w14:textId="77777777" w:rsidR="357046F7" w:rsidRPr="006F3B72" w:rsidRDefault="357046F7" w:rsidP="357046F7">
      <w:pPr>
        <w:spacing w:after="0"/>
      </w:pPr>
      <w:r w:rsidRPr="006F3B72">
        <w:rPr>
          <w:rFonts w:eastAsia="Calibri" w:cs="Calibri"/>
        </w:rPr>
        <w:t xml:space="preserve"> </w:t>
      </w:r>
    </w:p>
    <w:p w14:paraId="7BFE942E" w14:textId="77777777" w:rsidR="357046F7" w:rsidRPr="004A2D73" w:rsidRDefault="357046F7" w:rsidP="357046F7">
      <w:pPr>
        <w:pStyle w:val="Heading3"/>
        <w:spacing w:before="0" w:after="0"/>
        <w:rPr>
          <w:color w:val="5B9BD5" w:themeColor="accent1"/>
          <w:sz w:val="22"/>
          <w:szCs w:val="22"/>
        </w:rPr>
      </w:pPr>
      <w:bookmarkStart w:id="36" w:name="_Toc241701993"/>
      <w:r w:rsidRPr="004A2D73">
        <w:rPr>
          <w:rFonts w:eastAsia="Calibri" w:cs="Calibri"/>
          <w:color w:val="5B9BD5" w:themeColor="accent1"/>
          <w:sz w:val="22"/>
          <w:szCs w:val="22"/>
        </w:rPr>
        <w:t>Trade-off</w:t>
      </w:r>
      <w:bookmarkEnd w:id="36"/>
      <w:r w:rsidRPr="004A2D73">
        <w:rPr>
          <w:rFonts w:eastAsia="Calibri" w:cs="Calibri"/>
          <w:color w:val="5B9BD5" w:themeColor="accent1"/>
          <w:sz w:val="22"/>
          <w:szCs w:val="22"/>
        </w:rPr>
        <w:t xml:space="preserve"> </w:t>
      </w:r>
    </w:p>
    <w:p w14:paraId="7087992D" w14:textId="77777777" w:rsidR="357046F7" w:rsidRPr="006F3B72" w:rsidRDefault="357046F7" w:rsidP="357046F7">
      <w:pPr>
        <w:spacing w:after="0"/>
      </w:pPr>
      <w:r w:rsidRPr="006F3B72">
        <w:rPr>
          <w:rFonts w:eastAsia="Calibri" w:cs="Calibri"/>
        </w:rPr>
        <w:t>Interaction identified: the delivery-schedule constraint and the regulatory/security constraint interact directly. The committed go-live date does not allow time to complete a full data-classification and privacy review before the first release, so field-level access controls and retention rules (DEF-01) cannot ship in the initial version.</w:t>
      </w:r>
    </w:p>
    <w:p w14:paraId="1D0C45EA" w14:textId="77777777" w:rsidR="357046F7" w:rsidRPr="006F3B72" w:rsidRDefault="357046F7" w:rsidP="357046F7">
      <w:pPr>
        <w:spacing w:after="0"/>
      </w:pPr>
      <w:r w:rsidRPr="006F3B72">
        <w:rPr>
          <w:rFonts w:eastAsia="Calibri" w:cs="Calibri"/>
        </w:rPr>
        <w:t>Resulting trade-off: the initial release commits only to coarse-grained protections, authentication (FR-07) and role-based access (FR-08, NFR-03), rather than granular data classification. This is treated as an accepted, time-boxed risk rather than an oversight, tracked in the Risk Register with an owner and a target remediation date.</w:t>
      </w:r>
    </w:p>
    <w:p w14:paraId="7AE2F181" w14:textId="77777777" w:rsidR="357046F7" w:rsidRPr="006F3B72" w:rsidRDefault="357046F7" w:rsidP="357046F7">
      <w:pPr>
        <w:spacing w:after="0"/>
      </w:pPr>
      <w:r w:rsidRPr="006F3B72">
        <w:rPr>
          <w:rFonts w:eastAsia="Calibri" w:cs="Calibri"/>
        </w:rPr>
        <w:t>Ripple effect: if the go-live date were to move, the security baseline could be hardened before release. Since the date is fixed, the fine-grained privacy/access model must instead ship as a fast-follow release, which carries its own downstream consequences: a migration plan is needed for any data already collected under the coarser model, and the risk owner must monitor for regulatory exposure during the interim period.</w:t>
      </w:r>
    </w:p>
    <w:p w14:paraId="6F57D759" w14:textId="77777777" w:rsidR="357046F7" w:rsidRPr="006F3B72" w:rsidRDefault="357046F7" w:rsidP="357046F7">
      <w:pPr>
        <w:spacing w:after="0"/>
      </w:pPr>
      <w:r w:rsidRPr="006F3B72">
        <w:rPr>
          <w:rFonts w:eastAsia="Times New Roman" w:cs="Times New Roman"/>
        </w:rPr>
        <w:t xml:space="preserve"> </w:t>
      </w:r>
    </w:p>
    <w:p w14:paraId="17ED6A58" w14:textId="77777777" w:rsidR="357046F7" w:rsidRPr="006F3B72" w:rsidRDefault="357046F7" w:rsidP="00DE16D0">
      <w:pPr>
        <w:pStyle w:val="Heading2"/>
      </w:pPr>
      <w:bookmarkStart w:id="37" w:name="_Toc241701994"/>
      <w:r w:rsidRPr="006F3B72">
        <w:rPr>
          <w:rFonts w:eastAsia="Calibri"/>
        </w:rPr>
        <w:lastRenderedPageBreak/>
        <w:t>Requirements Traceability Matrix (RTM)</w:t>
      </w:r>
      <w:bookmarkEnd w:id="37"/>
    </w:p>
    <w:p w14:paraId="0A1572EF" w14:textId="77777777" w:rsidR="357046F7" w:rsidRPr="006F3B72" w:rsidRDefault="357046F7" w:rsidP="357046F7">
      <w:pPr>
        <w:spacing w:after="120"/>
      </w:pPr>
      <w:r w:rsidRPr="006F3B72">
        <w:rPr>
          <w:rFonts w:eastAsia="Calibri" w:cs="Calibri"/>
        </w:rPr>
        <w:t xml:space="preserve"> </w:t>
      </w:r>
    </w:p>
    <w:tbl>
      <w:tblPr>
        <w:tblW w:w="0" w:type="auto"/>
        <w:tblLook w:val="04A0" w:firstRow="1" w:lastRow="0" w:firstColumn="1" w:lastColumn="0" w:noHBand="0" w:noVBand="1"/>
      </w:tblPr>
      <w:tblGrid>
        <w:gridCol w:w="2088"/>
        <w:gridCol w:w="1218"/>
        <w:gridCol w:w="897"/>
        <w:gridCol w:w="2675"/>
        <w:gridCol w:w="2128"/>
      </w:tblGrid>
      <w:tr w:rsidR="357046F7" w:rsidRPr="006F3B72" w14:paraId="267FDCCC"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73E700CE" w14:textId="77777777" w:rsidR="357046F7" w:rsidRPr="006F3B72" w:rsidRDefault="357046F7" w:rsidP="357046F7">
            <w:pPr>
              <w:spacing w:after="0"/>
            </w:pPr>
            <w:r w:rsidRPr="006F3B72">
              <w:rPr>
                <w:rFonts w:eastAsia="Calibri" w:cs="Calibri"/>
                <w:b/>
                <w:bCs/>
                <w:color w:val="000000" w:themeColor="text1"/>
              </w:rPr>
              <w:t>Source (Stakeholder / Need)</w:t>
            </w:r>
          </w:p>
        </w:tc>
        <w:tc>
          <w:tcPr>
            <w:tcW w:w="12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0016D1B5" w14:textId="77777777" w:rsidR="357046F7" w:rsidRPr="006F3B72" w:rsidRDefault="357046F7" w:rsidP="357046F7">
            <w:pPr>
              <w:spacing w:after="0"/>
            </w:pPr>
            <w:r w:rsidRPr="006F3B72">
              <w:rPr>
                <w:rFonts w:eastAsia="Calibri" w:cs="Calibri"/>
                <w:b/>
                <w:bCs/>
                <w:color w:val="000000" w:themeColor="text1"/>
              </w:rPr>
              <w:t>Requirement ID</w:t>
            </w:r>
          </w:p>
        </w:tc>
        <w:tc>
          <w:tcPr>
            <w:tcW w:w="9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0677AB67" w14:textId="77777777" w:rsidR="357046F7" w:rsidRPr="006F3B72" w:rsidRDefault="357046F7" w:rsidP="357046F7">
            <w:pPr>
              <w:spacing w:after="0"/>
            </w:pPr>
            <w:r w:rsidRPr="006F3B72">
              <w:rPr>
                <w:rFonts w:eastAsia="Calibri" w:cs="Calibri"/>
                <w:b/>
                <w:bCs/>
                <w:color w:val="000000" w:themeColor="text1"/>
              </w:rPr>
              <w:t>Priority</w:t>
            </w:r>
          </w:p>
        </w:tc>
        <w:tc>
          <w:tcPr>
            <w:tcW w:w="27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37F74D0F" w14:textId="77777777" w:rsidR="357046F7" w:rsidRPr="006F3B72" w:rsidRDefault="357046F7" w:rsidP="357046F7">
            <w:pPr>
              <w:spacing w:after="0"/>
            </w:pPr>
            <w:r w:rsidRPr="006F3B72">
              <w:rPr>
                <w:rFonts w:eastAsia="Calibri" w:cs="Calibri"/>
                <w:b/>
                <w:bCs/>
                <w:color w:val="000000" w:themeColor="text1"/>
              </w:rPr>
              <w:t>Acceptance Criteria (summary)</w:t>
            </w:r>
          </w:p>
        </w:tc>
        <w:tc>
          <w:tcPr>
            <w:tcW w:w="213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25541A40" w14:textId="77777777" w:rsidR="357046F7" w:rsidRPr="006F3B72" w:rsidRDefault="357046F7" w:rsidP="357046F7">
            <w:pPr>
              <w:spacing w:after="0"/>
            </w:pPr>
            <w:r w:rsidRPr="006F3B72">
              <w:rPr>
                <w:rFonts w:eastAsia="Calibri" w:cs="Calibri"/>
                <w:b/>
                <w:bCs/>
                <w:color w:val="000000" w:themeColor="text1"/>
              </w:rPr>
              <w:t>Future evidence (M2+)</w:t>
            </w:r>
          </w:p>
        </w:tc>
      </w:tr>
      <w:tr w:rsidR="357046F7" w:rsidRPr="006F3B72" w14:paraId="42F6D8AB"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24645E5" w14:textId="77777777" w:rsidR="357046F7" w:rsidRPr="006F3B72" w:rsidRDefault="357046F7" w:rsidP="357046F7">
            <w:pPr>
              <w:spacing w:after="0"/>
              <w:rPr>
                <w:b/>
              </w:rPr>
            </w:pPr>
            <w:r w:rsidRPr="006F3B72">
              <w:rPr>
                <w:rFonts w:eastAsia="Calibri" w:cs="Calibri"/>
                <w:b/>
              </w:rPr>
              <w:t>S01 Citizens / N01</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CF4161E" w14:textId="77777777" w:rsidR="357046F7" w:rsidRPr="006F3B72" w:rsidRDefault="357046F7" w:rsidP="357046F7">
            <w:pPr>
              <w:spacing w:after="0"/>
            </w:pPr>
            <w:r w:rsidRPr="006F3B72">
              <w:rPr>
                <w:rFonts w:eastAsia="Calibri" w:cs="Calibri"/>
              </w:rPr>
              <w:t>FR-01</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B015205"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CB44A7A" w14:textId="77777777" w:rsidR="357046F7" w:rsidRPr="006F3B72" w:rsidRDefault="357046F7" w:rsidP="357046F7">
            <w:pPr>
              <w:spacing w:after="0"/>
            </w:pPr>
            <w:r w:rsidRPr="006F3B72">
              <w:rPr>
                <w:rFonts w:eastAsia="Calibri" w:cs="Calibri"/>
              </w:rPr>
              <w:t>Confirmed submission with reference number</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B9A2128" w14:textId="77777777" w:rsidR="357046F7" w:rsidRPr="006F3B72" w:rsidRDefault="357046F7" w:rsidP="357046F7">
            <w:pPr>
              <w:spacing w:after="0"/>
            </w:pPr>
            <w:r w:rsidRPr="006F3B72">
              <w:rPr>
                <w:rFonts w:eastAsia="Calibri" w:cs="Calibri"/>
              </w:rPr>
              <w:t>Design: wireframe; Test: TC-01</w:t>
            </w:r>
          </w:p>
        </w:tc>
      </w:tr>
      <w:tr w:rsidR="357046F7" w:rsidRPr="006F3B72" w14:paraId="79371551"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2E2E97F" w14:textId="77777777" w:rsidR="357046F7" w:rsidRPr="006F3B72" w:rsidRDefault="357046F7" w:rsidP="357046F7">
            <w:pPr>
              <w:spacing w:after="0"/>
              <w:rPr>
                <w:b/>
              </w:rPr>
            </w:pPr>
            <w:r w:rsidRPr="006F3B72">
              <w:rPr>
                <w:rFonts w:eastAsia="Calibri" w:cs="Calibri"/>
                <w:b/>
              </w:rPr>
              <w:t>S02 Civic Personnel / N03</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6246AA8" w14:textId="77777777" w:rsidR="357046F7" w:rsidRPr="006F3B72" w:rsidRDefault="357046F7" w:rsidP="357046F7">
            <w:pPr>
              <w:spacing w:after="0"/>
            </w:pPr>
            <w:r w:rsidRPr="006F3B72">
              <w:rPr>
                <w:rFonts w:eastAsia="Calibri" w:cs="Calibri"/>
              </w:rPr>
              <w:t>FR-02</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E1C6760"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2B6BE7F" w14:textId="77777777" w:rsidR="357046F7" w:rsidRPr="006F3B72" w:rsidRDefault="357046F7" w:rsidP="357046F7">
            <w:pPr>
              <w:spacing w:after="0"/>
            </w:pPr>
            <w:r w:rsidRPr="006F3B72">
              <w:rPr>
                <w:rFonts w:eastAsia="Calibri" w:cs="Calibri"/>
              </w:rPr>
              <w:t>Required fields enforced, missing fields flagged</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7B6C1D7" w14:textId="77777777" w:rsidR="357046F7" w:rsidRPr="006F3B72" w:rsidRDefault="357046F7" w:rsidP="357046F7">
            <w:pPr>
              <w:spacing w:after="0"/>
            </w:pPr>
            <w:r w:rsidRPr="006F3B72">
              <w:rPr>
                <w:rFonts w:eastAsia="Calibri" w:cs="Calibri"/>
              </w:rPr>
              <w:t>Design: form schema; Test: TC-02</w:t>
            </w:r>
          </w:p>
        </w:tc>
      </w:tr>
      <w:tr w:rsidR="357046F7" w:rsidRPr="006F3B72" w14:paraId="7F9F9CB2"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139CED1" w14:textId="77777777" w:rsidR="357046F7" w:rsidRPr="006F3B72" w:rsidRDefault="357046F7" w:rsidP="357046F7">
            <w:pPr>
              <w:spacing w:after="0"/>
              <w:rPr>
                <w:b/>
              </w:rPr>
            </w:pPr>
            <w:r w:rsidRPr="006F3B72">
              <w:rPr>
                <w:rFonts w:eastAsia="Calibri" w:cs="Calibri"/>
                <w:b/>
              </w:rPr>
              <w:t>S01 Citizens / N02</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1C014A6" w14:textId="77777777" w:rsidR="357046F7" w:rsidRPr="006F3B72" w:rsidRDefault="357046F7" w:rsidP="357046F7">
            <w:pPr>
              <w:spacing w:after="0"/>
            </w:pPr>
            <w:r w:rsidRPr="006F3B72">
              <w:rPr>
                <w:rFonts w:eastAsia="Calibri" w:cs="Calibri"/>
              </w:rPr>
              <w:t>FR-03</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0E4ED49"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96FE036" w14:textId="77777777" w:rsidR="357046F7" w:rsidRPr="006F3B72" w:rsidRDefault="357046F7" w:rsidP="357046F7">
            <w:pPr>
              <w:spacing w:after="0"/>
            </w:pPr>
            <w:r w:rsidRPr="006F3B72">
              <w:rPr>
                <w:rFonts w:eastAsia="Calibri" w:cs="Calibri"/>
              </w:rPr>
              <w:t>On-screen confirmation &lt;=2s</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3F95787" w14:textId="77777777" w:rsidR="357046F7" w:rsidRPr="006F3B72" w:rsidRDefault="357046F7" w:rsidP="357046F7">
            <w:pPr>
              <w:spacing w:after="0"/>
            </w:pPr>
            <w:r w:rsidRPr="006F3B72">
              <w:rPr>
                <w:rFonts w:eastAsia="Calibri" w:cs="Calibri"/>
              </w:rPr>
              <w:t>Test: TC-03 (performance)</w:t>
            </w:r>
          </w:p>
        </w:tc>
      </w:tr>
      <w:tr w:rsidR="357046F7" w:rsidRPr="006F3B72" w14:paraId="523E5C83"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94B63E2" w14:textId="77777777" w:rsidR="357046F7" w:rsidRPr="006F3B72" w:rsidRDefault="357046F7" w:rsidP="357046F7">
            <w:pPr>
              <w:spacing w:after="0"/>
              <w:rPr>
                <w:b/>
              </w:rPr>
            </w:pPr>
            <w:r w:rsidRPr="006F3B72">
              <w:rPr>
                <w:rFonts w:eastAsia="Calibri" w:cs="Calibri"/>
                <w:b/>
              </w:rPr>
              <w:t>S01 Citizens / N02</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C439B75" w14:textId="77777777" w:rsidR="357046F7" w:rsidRPr="006F3B72" w:rsidRDefault="357046F7" w:rsidP="357046F7">
            <w:pPr>
              <w:spacing w:after="0"/>
            </w:pPr>
            <w:r w:rsidRPr="006F3B72">
              <w:rPr>
                <w:rFonts w:eastAsia="Calibri" w:cs="Calibri"/>
              </w:rPr>
              <w:t>FR-04</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8AFC6D9"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A6C4986" w14:textId="77777777" w:rsidR="357046F7" w:rsidRPr="006F3B72" w:rsidRDefault="357046F7" w:rsidP="357046F7">
            <w:pPr>
              <w:spacing w:after="0"/>
            </w:pPr>
            <w:r w:rsidRPr="006F3B72">
              <w:rPr>
                <w:rFonts w:eastAsia="Calibri" w:cs="Calibri"/>
              </w:rPr>
              <w:t>Status + last-updated date retrievable</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74D7996" w14:textId="77777777" w:rsidR="357046F7" w:rsidRPr="006F3B72" w:rsidRDefault="357046F7" w:rsidP="357046F7">
            <w:pPr>
              <w:spacing w:after="0"/>
            </w:pPr>
            <w:r w:rsidRPr="006F3B72">
              <w:rPr>
                <w:rFonts w:eastAsia="Calibri" w:cs="Calibri"/>
              </w:rPr>
              <w:t>Design: status API; Test: TC-04</w:t>
            </w:r>
          </w:p>
        </w:tc>
      </w:tr>
      <w:tr w:rsidR="357046F7" w:rsidRPr="006F3B72" w14:paraId="39666917"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D6FF272" w14:textId="77777777" w:rsidR="357046F7" w:rsidRPr="006F3B72" w:rsidRDefault="357046F7" w:rsidP="357046F7">
            <w:pPr>
              <w:spacing w:after="0"/>
              <w:rPr>
                <w:b/>
              </w:rPr>
            </w:pPr>
            <w:r w:rsidRPr="006F3B72">
              <w:rPr>
                <w:rFonts w:eastAsia="Calibri" w:cs="Calibri"/>
                <w:b/>
              </w:rPr>
              <w:t>S02 Civic Personnel / N04</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AB4C5A0" w14:textId="77777777" w:rsidR="357046F7" w:rsidRPr="006F3B72" w:rsidRDefault="357046F7" w:rsidP="357046F7">
            <w:pPr>
              <w:spacing w:after="0"/>
            </w:pPr>
            <w:r w:rsidRPr="006F3B72">
              <w:rPr>
                <w:rFonts w:eastAsia="Calibri" w:cs="Calibri"/>
              </w:rPr>
              <w:t>FR-05</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40E462B"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2A6BE8E" w14:textId="77777777" w:rsidR="357046F7" w:rsidRPr="006F3B72" w:rsidRDefault="357046F7" w:rsidP="357046F7">
            <w:pPr>
              <w:spacing w:after="0"/>
            </w:pPr>
            <w:r w:rsidRPr="006F3B72">
              <w:rPr>
                <w:rFonts w:eastAsia="Calibri" w:cs="Calibri"/>
              </w:rPr>
              <w:t>Valid transitions only, timestamped</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1E92CBF" w14:textId="77777777" w:rsidR="357046F7" w:rsidRPr="006F3B72" w:rsidRDefault="357046F7" w:rsidP="357046F7">
            <w:pPr>
              <w:spacing w:after="0"/>
            </w:pPr>
            <w:r w:rsidRPr="006F3B72">
              <w:rPr>
                <w:rFonts w:eastAsia="Calibri" w:cs="Calibri"/>
              </w:rPr>
              <w:t>Design: state machine; Test: TC-05</w:t>
            </w:r>
          </w:p>
        </w:tc>
      </w:tr>
      <w:tr w:rsidR="357046F7" w:rsidRPr="006F3B72" w14:paraId="421401E3"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8DA58B2" w14:textId="77777777" w:rsidR="357046F7" w:rsidRPr="006F3B72" w:rsidRDefault="357046F7" w:rsidP="357046F7">
            <w:pPr>
              <w:spacing w:after="0"/>
              <w:rPr>
                <w:b/>
              </w:rPr>
            </w:pPr>
            <w:r w:rsidRPr="006F3B72">
              <w:rPr>
                <w:rFonts w:eastAsia="Calibri" w:cs="Calibri"/>
                <w:b/>
              </w:rPr>
              <w:t>S02 Civic Personnel / N04</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B896720" w14:textId="77777777" w:rsidR="357046F7" w:rsidRPr="006F3B72" w:rsidRDefault="357046F7" w:rsidP="357046F7">
            <w:pPr>
              <w:spacing w:after="0"/>
            </w:pPr>
            <w:r w:rsidRPr="006F3B72">
              <w:rPr>
                <w:rFonts w:eastAsia="Calibri" w:cs="Calibri"/>
              </w:rPr>
              <w:t>FR-06</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14614E3" w14:textId="77777777" w:rsidR="357046F7" w:rsidRPr="006F3B72" w:rsidRDefault="357046F7" w:rsidP="357046F7">
            <w:pPr>
              <w:spacing w:after="0"/>
            </w:pPr>
            <w:r w:rsidRPr="006F3B72">
              <w:rPr>
                <w:rFonts w:eastAsia="Calibri" w:cs="Calibri"/>
              </w:rPr>
              <w:t>Should</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89C0F46" w14:textId="77777777" w:rsidR="357046F7" w:rsidRPr="006F3B72" w:rsidRDefault="357046F7" w:rsidP="357046F7">
            <w:pPr>
              <w:spacing w:after="0"/>
            </w:pPr>
            <w:r w:rsidRPr="006F3B72">
              <w:rPr>
                <w:rFonts w:eastAsia="Calibri" w:cs="Calibri"/>
              </w:rPr>
              <w:t>Filter/sort within 3s</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602BCDB" w14:textId="77777777" w:rsidR="357046F7" w:rsidRPr="006F3B72" w:rsidRDefault="357046F7" w:rsidP="357046F7">
            <w:pPr>
              <w:spacing w:after="0"/>
            </w:pPr>
            <w:r w:rsidRPr="006F3B72">
              <w:rPr>
                <w:rFonts w:eastAsia="Calibri" w:cs="Calibri"/>
              </w:rPr>
              <w:t>Test: TC-06</w:t>
            </w:r>
          </w:p>
        </w:tc>
      </w:tr>
      <w:tr w:rsidR="357046F7" w:rsidRPr="006F3B72" w14:paraId="782026FA"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49943A0" w14:textId="77777777" w:rsidR="357046F7" w:rsidRPr="006F3B72" w:rsidRDefault="357046F7" w:rsidP="357046F7">
            <w:pPr>
              <w:spacing w:after="0"/>
              <w:rPr>
                <w:b/>
              </w:rPr>
            </w:pPr>
            <w:r w:rsidRPr="006F3B72">
              <w:rPr>
                <w:rFonts w:eastAsia="Calibri" w:cs="Calibri"/>
                <w:b/>
              </w:rPr>
              <w:t>S01/S04 / N01, N06</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6C402A7" w14:textId="77777777" w:rsidR="357046F7" w:rsidRPr="006F3B72" w:rsidRDefault="357046F7" w:rsidP="357046F7">
            <w:pPr>
              <w:spacing w:after="0"/>
            </w:pPr>
            <w:r w:rsidRPr="006F3B72">
              <w:rPr>
                <w:rFonts w:eastAsia="Calibri" w:cs="Calibri"/>
              </w:rPr>
              <w:t>FR-07</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8A69CFB"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AE11AA1" w14:textId="77777777" w:rsidR="357046F7" w:rsidRPr="006F3B72" w:rsidRDefault="357046F7" w:rsidP="357046F7">
            <w:pPr>
              <w:spacing w:after="0"/>
            </w:pPr>
            <w:r w:rsidRPr="006F3B72">
              <w:rPr>
                <w:rFonts w:eastAsia="Calibri" w:cs="Calibri"/>
              </w:rPr>
              <w:t>Registration &amp; login behave as specified</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8C77D56" w14:textId="77777777" w:rsidR="357046F7" w:rsidRPr="006F3B72" w:rsidRDefault="357046F7" w:rsidP="357046F7">
            <w:pPr>
              <w:spacing w:after="0"/>
            </w:pPr>
            <w:r w:rsidRPr="006F3B72">
              <w:rPr>
                <w:rFonts w:eastAsia="Calibri" w:cs="Calibri"/>
              </w:rPr>
              <w:t>Design: auth flow; Test: TC-07</w:t>
            </w:r>
          </w:p>
        </w:tc>
      </w:tr>
      <w:tr w:rsidR="357046F7" w:rsidRPr="006F3B72" w14:paraId="5D0B80E3"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48443C1" w14:textId="77777777" w:rsidR="357046F7" w:rsidRPr="006F3B72" w:rsidRDefault="357046F7" w:rsidP="357046F7">
            <w:pPr>
              <w:spacing w:after="0"/>
              <w:rPr>
                <w:b/>
              </w:rPr>
            </w:pPr>
            <w:r w:rsidRPr="006F3B72">
              <w:rPr>
                <w:rFonts w:eastAsia="Calibri" w:cs="Calibri"/>
                <w:b/>
              </w:rPr>
              <w:t>S04 Administrators / N06</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127EB33" w14:textId="77777777" w:rsidR="357046F7" w:rsidRPr="006F3B72" w:rsidRDefault="357046F7" w:rsidP="357046F7">
            <w:pPr>
              <w:spacing w:after="0"/>
            </w:pPr>
            <w:r w:rsidRPr="006F3B72">
              <w:rPr>
                <w:rFonts w:eastAsia="Calibri" w:cs="Calibri"/>
              </w:rPr>
              <w:t>FR-08</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376E42F"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31CC50E" w14:textId="77777777" w:rsidR="357046F7" w:rsidRPr="006F3B72" w:rsidRDefault="357046F7" w:rsidP="357046F7">
            <w:pPr>
              <w:spacing w:after="0"/>
            </w:pPr>
            <w:r w:rsidRPr="006F3B72">
              <w:rPr>
                <w:rFonts w:eastAsia="Calibri" w:cs="Calibri"/>
              </w:rPr>
              <w:t>Non-</w:t>
            </w:r>
            <w:r w:rsidR="00EC40CD" w:rsidRPr="006F3B72">
              <w:rPr>
                <w:rFonts w:eastAsia="Calibri" w:cs="Calibri"/>
              </w:rPr>
              <w:t>authorized</w:t>
            </w:r>
            <w:r w:rsidRPr="006F3B72">
              <w:rPr>
                <w:rFonts w:eastAsia="Calibri" w:cs="Calibri"/>
              </w:rPr>
              <w:t xml:space="preserve"> roles denied access</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1C065BA" w14:textId="77777777" w:rsidR="357046F7" w:rsidRPr="006F3B72" w:rsidRDefault="357046F7" w:rsidP="357046F7">
            <w:pPr>
              <w:spacing w:after="0"/>
            </w:pPr>
            <w:r w:rsidRPr="006F3B72">
              <w:rPr>
                <w:rFonts w:eastAsia="Calibri" w:cs="Calibri"/>
              </w:rPr>
              <w:t>Test: TC-08 (access control)</w:t>
            </w:r>
          </w:p>
        </w:tc>
      </w:tr>
      <w:tr w:rsidR="357046F7" w:rsidRPr="006F3B72" w14:paraId="3943EAD6"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D5C6905" w14:textId="77777777" w:rsidR="357046F7" w:rsidRPr="006F3B72" w:rsidRDefault="357046F7" w:rsidP="357046F7">
            <w:pPr>
              <w:spacing w:after="0"/>
              <w:rPr>
                <w:b/>
              </w:rPr>
            </w:pPr>
            <w:r w:rsidRPr="006F3B72">
              <w:rPr>
                <w:rFonts w:eastAsia="Calibri" w:cs="Calibri"/>
                <w:b/>
              </w:rPr>
              <w:t>S04 Administrators / N06</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D35B583" w14:textId="77777777" w:rsidR="357046F7" w:rsidRPr="006F3B72" w:rsidRDefault="357046F7" w:rsidP="357046F7">
            <w:pPr>
              <w:spacing w:after="0"/>
            </w:pPr>
            <w:r w:rsidRPr="006F3B72">
              <w:rPr>
                <w:rFonts w:eastAsia="Calibri" w:cs="Calibri"/>
              </w:rPr>
              <w:t>FR-09</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081547C" w14:textId="77777777" w:rsidR="357046F7" w:rsidRPr="006F3B72" w:rsidRDefault="357046F7" w:rsidP="357046F7">
            <w:pPr>
              <w:spacing w:after="0"/>
            </w:pPr>
            <w:r w:rsidRPr="006F3B72">
              <w:rPr>
                <w:rFonts w:eastAsia="Calibri" w:cs="Calibri"/>
              </w:rPr>
              <w:t>Should</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C92D01E" w14:textId="77777777" w:rsidR="357046F7" w:rsidRPr="006F3B72" w:rsidRDefault="357046F7" w:rsidP="357046F7">
            <w:pPr>
              <w:spacing w:after="0"/>
            </w:pPr>
            <w:r w:rsidRPr="006F3B72">
              <w:rPr>
                <w:rFonts w:eastAsia="Calibri" w:cs="Calibri"/>
              </w:rPr>
              <w:t>Role/status change takes effect next request</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746FC25" w14:textId="77777777" w:rsidR="357046F7" w:rsidRPr="006F3B72" w:rsidRDefault="357046F7" w:rsidP="357046F7">
            <w:pPr>
              <w:spacing w:after="0"/>
            </w:pPr>
            <w:r w:rsidRPr="006F3B72">
              <w:rPr>
                <w:rFonts w:eastAsia="Calibri" w:cs="Calibri"/>
              </w:rPr>
              <w:t>Test: TC-09</w:t>
            </w:r>
          </w:p>
        </w:tc>
      </w:tr>
      <w:tr w:rsidR="357046F7" w:rsidRPr="006F3B72" w14:paraId="5C3BDB32"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D94F3F2" w14:textId="77777777" w:rsidR="357046F7" w:rsidRPr="006F3B72" w:rsidRDefault="357046F7" w:rsidP="357046F7">
            <w:pPr>
              <w:spacing w:after="0"/>
              <w:rPr>
                <w:b/>
              </w:rPr>
            </w:pPr>
            <w:r w:rsidRPr="006F3B72">
              <w:rPr>
                <w:rFonts w:eastAsia="Calibri" w:cs="Calibri"/>
                <w:b/>
              </w:rPr>
              <w:t>S01 Citizens / N02</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65F93CF" w14:textId="77777777" w:rsidR="357046F7" w:rsidRPr="006F3B72" w:rsidRDefault="357046F7" w:rsidP="357046F7">
            <w:pPr>
              <w:spacing w:after="0"/>
            </w:pPr>
            <w:r w:rsidRPr="006F3B72">
              <w:rPr>
                <w:rFonts w:eastAsia="Calibri" w:cs="Calibri"/>
              </w:rPr>
              <w:t>FR-10</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BB640A5" w14:textId="77777777" w:rsidR="357046F7" w:rsidRPr="006F3B72" w:rsidRDefault="357046F7" w:rsidP="357046F7">
            <w:pPr>
              <w:spacing w:after="0"/>
            </w:pPr>
            <w:r w:rsidRPr="006F3B72">
              <w:rPr>
                <w:rFonts w:eastAsia="Calibri" w:cs="Calibri"/>
              </w:rPr>
              <w:t>Could</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9DAC89F" w14:textId="77777777" w:rsidR="357046F7" w:rsidRPr="006F3B72" w:rsidRDefault="357046F7" w:rsidP="357046F7">
            <w:pPr>
              <w:spacing w:after="0"/>
            </w:pPr>
            <w:r w:rsidRPr="006F3B72">
              <w:rPr>
                <w:rFonts w:eastAsia="Calibri" w:cs="Calibri"/>
              </w:rPr>
              <w:t>Email sent within 5 minutes of status change</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294F2499" w14:textId="77777777" w:rsidR="357046F7" w:rsidRPr="006F3B72" w:rsidRDefault="357046F7" w:rsidP="357046F7">
            <w:pPr>
              <w:spacing w:after="0"/>
            </w:pPr>
            <w:r w:rsidRPr="006F3B72">
              <w:rPr>
                <w:rFonts w:eastAsia="Calibri" w:cs="Calibri"/>
              </w:rPr>
              <w:t>Test: TC-10</w:t>
            </w:r>
          </w:p>
        </w:tc>
      </w:tr>
      <w:tr w:rsidR="357046F7" w:rsidRPr="006F3B72" w14:paraId="62AFFFA0" w14:textId="77777777" w:rsidTr="357046F7">
        <w:trPr>
          <w:trHeight w:val="300"/>
        </w:trPr>
        <w:tc>
          <w:tcPr>
            <w:tcW w:w="21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F54F04A" w14:textId="77777777" w:rsidR="357046F7" w:rsidRPr="006F3B72" w:rsidRDefault="357046F7" w:rsidP="357046F7">
            <w:pPr>
              <w:spacing w:after="0"/>
              <w:rPr>
                <w:b/>
              </w:rPr>
            </w:pPr>
            <w:r w:rsidRPr="006F3B72">
              <w:rPr>
                <w:rFonts w:eastAsia="Calibri" w:cs="Calibri"/>
                <w:b/>
              </w:rPr>
              <w:t>Quality constraint</w:t>
            </w:r>
          </w:p>
        </w:tc>
        <w:tc>
          <w:tcPr>
            <w:tcW w:w="12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89352FF" w14:textId="77777777" w:rsidR="357046F7" w:rsidRPr="006F3B72" w:rsidRDefault="357046F7" w:rsidP="357046F7">
            <w:pPr>
              <w:spacing w:after="0"/>
            </w:pPr>
            <w:r w:rsidRPr="006F3B72">
              <w:rPr>
                <w:rFonts w:eastAsia="Calibri" w:cs="Calibri"/>
              </w:rPr>
              <w:t>NFR-01 to NFR-06</w:t>
            </w:r>
          </w:p>
        </w:tc>
        <w:tc>
          <w:tcPr>
            <w:tcW w:w="9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6E3F440" w14:textId="77777777" w:rsidR="357046F7" w:rsidRPr="006F3B72" w:rsidRDefault="357046F7" w:rsidP="357046F7">
            <w:pPr>
              <w:spacing w:after="0"/>
            </w:pPr>
            <w:r w:rsidRPr="006F3B72">
              <w:rPr>
                <w:rFonts w:eastAsia="Calibri" w:cs="Calibri"/>
              </w:rPr>
              <w:t>Must</w:t>
            </w:r>
          </w:p>
        </w:tc>
        <w:tc>
          <w:tcPr>
            <w:tcW w:w="27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21E1F95" w14:textId="77777777" w:rsidR="357046F7" w:rsidRPr="006F3B72" w:rsidRDefault="357046F7" w:rsidP="357046F7">
            <w:pPr>
              <w:spacing w:after="0"/>
            </w:pPr>
            <w:r w:rsidRPr="006F3B72">
              <w:rPr>
                <w:rFonts w:eastAsia="Calibri" w:cs="Calibri"/>
              </w:rPr>
              <w:t>See Section 2 acceptance criteria</w:t>
            </w:r>
          </w:p>
        </w:tc>
        <w:tc>
          <w:tcPr>
            <w:tcW w:w="213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8AE52EC" w14:textId="77777777" w:rsidR="357046F7" w:rsidRPr="006F3B72" w:rsidRDefault="357046F7" w:rsidP="357046F7">
            <w:pPr>
              <w:spacing w:after="0"/>
            </w:pPr>
            <w:r w:rsidRPr="006F3B72">
              <w:rPr>
                <w:rFonts w:eastAsia="Calibri" w:cs="Calibri"/>
              </w:rPr>
              <w:t>Test: load/usability/security test plans</w:t>
            </w:r>
          </w:p>
        </w:tc>
      </w:tr>
    </w:tbl>
    <w:p w14:paraId="14EE7971" w14:textId="77777777" w:rsidR="357046F7" w:rsidRPr="006F3B72" w:rsidRDefault="357046F7" w:rsidP="357046F7">
      <w:pPr>
        <w:pStyle w:val="Heading1"/>
        <w:spacing w:before="240" w:after="120"/>
        <w:rPr>
          <w:rFonts w:asciiTheme="minorHAnsi" w:hAnsiTheme="minorHAnsi"/>
          <w:sz w:val="22"/>
          <w:szCs w:val="22"/>
        </w:rPr>
      </w:pPr>
      <w:bookmarkStart w:id="38" w:name="_Toc241701995"/>
      <w:r w:rsidRPr="006F3B72">
        <w:rPr>
          <w:rFonts w:asciiTheme="minorHAnsi" w:eastAsia="Calibri" w:hAnsiTheme="minorHAnsi" w:cs="Calibri"/>
          <w:sz w:val="22"/>
          <w:szCs w:val="22"/>
        </w:rPr>
        <w:t>Constraints Analysis</w:t>
      </w:r>
      <w:bookmarkEnd w:id="38"/>
    </w:p>
    <w:tbl>
      <w:tblPr>
        <w:tblW w:w="0" w:type="auto"/>
        <w:tblLook w:val="04A0" w:firstRow="1" w:lastRow="0" w:firstColumn="1" w:lastColumn="0" w:noHBand="0" w:noVBand="1"/>
      </w:tblPr>
      <w:tblGrid>
        <w:gridCol w:w="1395"/>
        <w:gridCol w:w="3296"/>
        <w:gridCol w:w="4315"/>
      </w:tblGrid>
      <w:tr w:rsidR="357046F7" w:rsidRPr="006F3B72" w14:paraId="05FC9288"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1BB58F23" w14:textId="77777777" w:rsidR="357046F7" w:rsidRPr="006F3B72" w:rsidRDefault="357046F7" w:rsidP="357046F7">
            <w:pPr>
              <w:spacing w:after="0"/>
            </w:pPr>
            <w:r w:rsidRPr="006F3B72">
              <w:rPr>
                <w:rFonts w:eastAsia="Calibri" w:cs="Calibri"/>
                <w:b/>
                <w:bCs/>
                <w:color w:val="000000" w:themeColor="text1"/>
              </w:rPr>
              <w:t>Category</w:t>
            </w:r>
          </w:p>
        </w:tc>
        <w:tc>
          <w:tcPr>
            <w:tcW w:w="330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1F40F634" w14:textId="77777777" w:rsidR="357046F7" w:rsidRPr="006F3B72" w:rsidRDefault="357046F7" w:rsidP="357046F7">
            <w:pPr>
              <w:spacing w:after="0"/>
            </w:pPr>
            <w:r w:rsidRPr="006F3B72">
              <w:rPr>
                <w:rFonts w:eastAsia="Calibri" w:cs="Calibri"/>
                <w:b/>
                <w:bCs/>
                <w:color w:val="000000" w:themeColor="text1"/>
              </w:rPr>
              <w:t>Constraint</w:t>
            </w:r>
          </w:p>
        </w:tc>
        <w:tc>
          <w:tcPr>
            <w:tcW w:w="4320" w:type="dxa"/>
            <w:tcBorders>
              <w:top w:val="single" w:sz="8" w:space="0" w:color="auto"/>
              <w:left w:val="single" w:sz="8" w:space="0" w:color="auto"/>
              <w:bottom w:val="single" w:sz="8" w:space="0" w:color="auto"/>
              <w:right w:val="single" w:sz="8" w:space="0" w:color="auto"/>
            </w:tcBorders>
            <w:shd w:val="clear" w:color="auto" w:fill="D9E2F3" w:themeFill="accent5" w:themeFillTint="33"/>
            <w:tcMar>
              <w:left w:w="10" w:type="dxa"/>
              <w:right w:w="10" w:type="dxa"/>
            </w:tcMar>
            <w:vAlign w:val="center"/>
          </w:tcPr>
          <w:p w14:paraId="1A31DD1E" w14:textId="77777777" w:rsidR="357046F7" w:rsidRPr="006F3B72" w:rsidRDefault="357046F7" w:rsidP="357046F7">
            <w:pPr>
              <w:spacing w:after="0"/>
            </w:pPr>
            <w:r w:rsidRPr="006F3B72">
              <w:rPr>
                <w:rFonts w:eastAsia="Calibri" w:cs="Calibri"/>
                <w:b/>
                <w:bCs/>
                <w:color w:val="000000" w:themeColor="text1"/>
              </w:rPr>
              <w:t>Engineering implication</w:t>
            </w:r>
          </w:p>
        </w:tc>
      </w:tr>
      <w:tr w:rsidR="357046F7" w:rsidRPr="006F3B72" w14:paraId="353C9D2B"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458E1B96" w14:textId="77777777" w:rsidR="357046F7" w:rsidRPr="006F3B72" w:rsidRDefault="357046F7" w:rsidP="357046F7">
            <w:pPr>
              <w:spacing w:after="0"/>
              <w:rPr>
                <w:b/>
              </w:rPr>
            </w:pPr>
            <w:r w:rsidRPr="006F3B72">
              <w:rPr>
                <w:rFonts w:eastAsia="Calibri" w:cs="Calibri"/>
                <w:b/>
              </w:rPr>
              <w:t>Scope</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7C51B76" w14:textId="77777777" w:rsidR="357046F7" w:rsidRPr="006F3B72" w:rsidRDefault="357046F7" w:rsidP="357046F7">
            <w:pPr>
              <w:spacing w:after="0"/>
            </w:pPr>
            <w:r w:rsidRPr="006F3B72">
              <w:rPr>
                <w:rFonts w:eastAsia="Calibri" w:cs="Calibri"/>
              </w:rPr>
              <w:t xml:space="preserve">The initial release deliberately excludes a native mobile application, direct integration with external municipal systems, and automated issue classification, </w:t>
            </w:r>
            <w:proofErr w:type="gramStart"/>
            <w:r w:rsidRPr="006F3B72">
              <w:rPr>
                <w:rFonts w:eastAsia="Calibri" w:cs="Calibri"/>
              </w:rPr>
              <w:t>in order to</w:t>
            </w:r>
            <w:proofErr w:type="gramEnd"/>
            <w:r w:rsidRPr="006F3B72">
              <w:rPr>
                <w:rFonts w:eastAsia="Calibri" w:cs="Calibri"/>
              </w:rPr>
              <w:t xml:space="preserve"> ship a stable core reporting and management capability first.</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FBB7321" w14:textId="77777777" w:rsidR="357046F7" w:rsidRPr="006F3B72" w:rsidRDefault="357046F7" w:rsidP="357046F7">
            <w:pPr>
              <w:spacing w:after="0"/>
            </w:pPr>
            <w:r w:rsidRPr="006F3B72">
              <w:rPr>
                <w:rFonts w:eastAsia="Calibri" w:cs="Calibri"/>
              </w:rPr>
              <w:t>FRs and NFRs above are written in capability/</w:t>
            </w:r>
            <w:r w:rsidR="00EC40CD" w:rsidRPr="006F3B72">
              <w:rPr>
                <w:rFonts w:eastAsia="Calibri" w:cs="Calibri"/>
              </w:rPr>
              <w:t>behavior</w:t>
            </w:r>
            <w:r w:rsidRPr="006F3B72">
              <w:rPr>
                <w:rFonts w:eastAsia="Calibri" w:cs="Calibri"/>
              </w:rPr>
              <w:t xml:space="preserve"> terms rather than tied to a specific technology stack, so the requirements baseline does not lock in a platform or integration decision ahead of an architecture spike.</w:t>
            </w:r>
          </w:p>
        </w:tc>
      </w:tr>
      <w:tr w:rsidR="357046F7" w:rsidRPr="006F3B72" w14:paraId="2D1272A5"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1664ED6" w14:textId="77777777" w:rsidR="357046F7" w:rsidRPr="006F3B72" w:rsidRDefault="357046F7" w:rsidP="357046F7">
            <w:pPr>
              <w:spacing w:after="0"/>
              <w:rPr>
                <w:b/>
              </w:rPr>
            </w:pPr>
            <w:r w:rsidRPr="006F3B72">
              <w:rPr>
                <w:rFonts w:eastAsia="Calibri" w:cs="Calibri"/>
                <w:b/>
              </w:rPr>
              <w:t>Schedule / Delivery</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7CEB6E3C" w14:textId="77777777" w:rsidR="357046F7" w:rsidRPr="006F3B72" w:rsidRDefault="357046F7" w:rsidP="357046F7">
            <w:pPr>
              <w:spacing w:after="0"/>
            </w:pPr>
            <w:r w:rsidRPr="006F3B72">
              <w:rPr>
                <w:rFonts w:eastAsia="Calibri" w:cs="Calibri"/>
              </w:rPr>
              <w:t xml:space="preserve">The </w:t>
            </w:r>
            <w:r w:rsidR="00EC40CD" w:rsidRPr="006F3B72">
              <w:rPr>
                <w:rFonts w:eastAsia="Calibri" w:cs="Calibri"/>
              </w:rPr>
              <w:t>organization</w:t>
            </w:r>
            <w:r w:rsidRPr="006F3B72">
              <w:rPr>
                <w:rFonts w:eastAsia="Calibri" w:cs="Calibri"/>
              </w:rPr>
              <w:t xml:space="preserve"> has committed to a phased release plan with a fixed go-live date for the initial pilot deployment to a partner municipality.</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EF0F5CC" w14:textId="77777777" w:rsidR="357046F7" w:rsidRPr="006F3B72" w:rsidRDefault="357046F7" w:rsidP="357046F7">
            <w:pPr>
              <w:spacing w:after="0"/>
            </w:pPr>
            <w:r w:rsidRPr="006F3B72">
              <w:rPr>
                <w:rFonts w:eastAsia="Calibri" w:cs="Calibri"/>
              </w:rPr>
              <w:t xml:space="preserve">Requirements are </w:t>
            </w:r>
            <w:r w:rsidR="00EC40CD" w:rsidRPr="006F3B72">
              <w:rPr>
                <w:rFonts w:eastAsia="Calibri" w:cs="Calibri"/>
              </w:rPr>
              <w:t>prioritized</w:t>
            </w:r>
            <w:r w:rsidRPr="006F3B72">
              <w:rPr>
                <w:rFonts w:eastAsia="Calibri" w:cs="Calibri"/>
              </w:rPr>
              <w:t xml:space="preserve"> (Must/Should/Could) so the Must set (FR-01–FR-05, FR-07, FR-08, all NFRs) is deliverable within the committed release window even if Should/Could items slip to a later release; full security hardening and penetration testing are scheduled for a pre-launch phase rather than attempted during initial development.</w:t>
            </w:r>
          </w:p>
        </w:tc>
      </w:tr>
      <w:tr w:rsidR="357046F7" w:rsidRPr="006F3B72" w14:paraId="31214655"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7C4EE32" w14:textId="77777777" w:rsidR="357046F7" w:rsidRPr="006F3B72" w:rsidRDefault="357046F7" w:rsidP="357046F7">
            <w:pPr>
              <w:spacing w:after="0"/>
              <w:rPr>
                <w:b/>
              </w:rPr>
            </w:pPr>
            <w:r w:rsidRPr="006F3B72">
              <w:rPr>
                <w:rFonts w:eastAsia="Calibri" w:cs="Calibri"/>
                <w:b/>
              </w:rPr>
              <w:lastRenderedPageBreak/>
              <w:t>Budget / Infrastructure</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8F2CE3B" w14:textId="77777777" w:rsidR="357046F7" w:rsidRPr="006F3B72" w:rsidRDefault="357046F7" w:rsidP="357046F7">
            <w:pPr>
              <w:spacing w:after="0"/>
            </w:pPr>
            <w:r w:rsidRPr="006F3B72">
              <w:rPr>
                <w:rFonts w:eastAsia="Calibri" w:cs="Calibri"/>
              </w:rPr>
              <w:t>Infrastructure spend for the pilot is capped until usage data justifies further investment; the platform must run on cost-efficient, managed hosting rather than a bespoke enterprise deployment.</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35DE6DA6" w14:textId="77777777" w:rsidR="357046F7" w:rsidRPr="006F3B72" w:rsidRDefault="357046F7" w:rsidP="357046F7">
            <w:pPr>
              <w:spacing w:after="0"/>
            </w:pPr>
            <w:r w:rsidRPr="006F3B72">
              <w:rPr>
                <w:rFonts w:eastAsia="Calibri" w:cs="Calibri"/>
              </w:rPr>
              <w:t>NFR-04 and NFR-06 are set at pilot-scale targets (99% availability, 100 users / 500 reports) rather than enterprise-scale SLAs, with a defined path to re-provision infrastructure once real usage volumes are known.</w:t>
            </w:r>
          </w:p>
        </w:tc>
      </w:tr>
      <w:tr w:rsidR="357046F7" w:rsidRPr="006F3B72" w14:paraId="26AD36CF"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493FA3A" w14:textId="77777777" w:rsidR="357046F7" w:rsidRPr="006F3B72" w:rsidRDefault="357046F7" w:rsidP="357046F7">
            <w:pPr>
              <w:spacing w:after="0"/>
              <w:rPr>
                <w:b/>
              </w:rPr>
            </w:pPr>
            <w:r w:rsidRPr="006F3B72">
              <w:rPr>
                <w:rFonts w:eastAsia="Calibri" w:cs="Calibri"/>
                <w:b/>
              </w:rPr>
              <w:t>Quality / Verifiability</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1BF36AA0" w14:textId="77777777" w:rsidR="357046F7" w:rsidRPr="006F3B72" w:rsidRDefault="357046F7" w:rsidP="357046F7">
            <w:pPr>
              <w:spacing w:after="0"/>
            </w:pPr>
            <w:r w:rsidRPr="006F3B72">
              <w:rPr>
                <w:rFonts w:eastAsia="Calibri" w:cs="Calibri"/>
              </w:rPr>
              <w:t>Engineering standards require every requirement to be independently testable and traceable before it is accepted into a release baseline.</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644E30A6" w14:textId="77777777" w:rsidR="357046F7" w:rsidRPr="006F3B72" w:rsidRDefault="357046F7" w:rsidP="357046F7">
            <w:pPr>
              <w:spacing w:after="0"/>
            </w:pPr>
            <w:r w:rsidRPr="006F3B72">
              <w:rPr>
                <w:rFonts w:eastAsia="Calibri" w:cs="Calibri"/>
              </w:rPr>
              <w:t>Every FR/NFR above carries a unique ID, a source, and measurable acceptance criteria; ambiguous or unverifiable requirements are rejected at review rather than passed to development.</w:t>
            </w:r>
          </w:p>
        </w:tc>
      </w:tr>
      <w:tr w:rsidR="357046F7" w:rsidRPr="006F3B72" w14:paraId="0EF6C745" w14:textId="77777777" w:rsidTr="357046F7">
        <w:trPr>
          <w:trHeight w:val="300"/>
        </w:trPr>
        <w:tc>
          <w:tcPr>
            <w:tcW w:w="1395"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5E1C6941" w14:textId="77777777" w:rsidR="357046F7" w:rsidRPr="006F3B72" w:rsidRDefault="357046F7" w:rsidP="357046F7">
            <w:pPr>
              <w:spacing w:after="0"/>
              <w:rPr>
                <w:b/>
              </w:rPr>
            </w:pPr>
            <w:r w:rsidRPr="006F3B72">
              <w:rPr>
                <w:rFonts w:eastAsia="Calibri" w:cs="Calibri"/>
                <w:b/>
              </w:rPr>
              <w:t>Regulatory / Security</w:t>
            </w:r>
          </w:p>
        </w:tc>
        <w:tc>
          <w:tcPr>
            <w:tcW w:w="330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2FEDC73" w14:textId="77777777" w:rsidR="357046F7" w:rsidRPr="006F3B72" w:rsidRDefault="357046F7" w:rsidP="357046F7">
            <w:pPr>
              <w:spacing w:after="0"/>
            </w:pPr>
            <w:r w:rsidRPr="006F3B72">
              <w:rPr>
                <w:rFonts w:eastAsia="Calibri" w:cs="Calibri"/>
              </w:rPr>
              <w:t>Reports may contain personal or location data about identifiable individuals, bringing the system into scope of data-protection obligations (e.g. POPIA or an equivalent data-protection regime).</w:t>
            </w:r>
          </w:p>
        </w:tc>
        <w:tc>
          <w:tcPr>
            <w:tcW w:w="4320" w:type="dxa"/>
            <w:tcBorders>
              <w:top w:val="single" w:sz="8" w:space="0" w:color="auto"/>
              <w:left w:val="single" w:sz="8" w:space="0" w:color="auto"/>
              <w:bottom w:val="single" w:sz="8" w:space="0" w:color="auto"/>
              <w:right w:val="single" w:sz="8" w:space="0" w:color="auto"/>
            </w:tcBorders>
            <w:tcMar>
              <w:left w:w="10" w:type="dxa"/>
              <w:right w:w="10" w:type="dxa"/>
            </w:tcMar>
            <w:vAlign w:val="center"/>
          </w:tcPr>
          <w:p w14:paraId="065BE898" w14:textId="77777777" w:rsidR="357046F7" w:rsidRPr="006F3B72" w:rsidRDefault="357046F7" w:rsidP="357046F7">
            <w:pPr>
              <w:spacing w:after="0"/>
            </w:pPr>
            <w:r w:rsidRPr="006F3B72">
              <w:rPr>
                <w:rFonts w:eastAsia="Calibri" w:cs="Calibri"/>
              </w:rPr>
              <w:t>Baseline authentication and role-based access (FR-07, FR-08, NFR-03) are mandatory from the first release, even though the full data-classification and retention model is deferred pending a formal privacy/legal review, consistent with OWASP baseline authentication guidance (OWASP Foundation, n.d.).</w:t>
            </w:r>
          </w:p>
        </w:tc>
      </w:tr>
    </w:tbl>
    <w:p w14:paraId="2C476771" w14:textId="77777777" w:rsidR="357046F7" w:rsidRPr="006F3B72" w:rsidRDefault="357046F7" w:rsidP="357046F7">
      <w:pPr>
        <w:spacing w:after="0"/>
      </w:pPr>
      <w:r w:rsidRPr="006F3B72">
        <w:rPr>
          <w:rFonts w:eastAsia="Calibri" w:cs="Calibri"/>
        </w:rPr>
        <w:t xml:space="preserve"> </w:t>
      </w:r>
    </w:p>
    <w:p w14:paraId="4A582C49" w14:textId="77777777" w:rsidR="357046F7" w:rsidRPr="006F3B72" w:rsidRDefault="357046F7" w:rsidP="357046F7">
      <w:pPr>
        <w:pStyle w:val="Heading3"/>
        <w:spacing w:before="0" w:after="0"/>
        <w:rPr>
          <w:sz w:val="22"/>
          <w:szCs w:val="22"/>
        </w:rPr>
      </w:pPr>
      <w:bookmarkStart w:id="39" w:name="_Toc241701996"/>
      <w:r w:rsidRPr="006F3B72">
        <w:rPr>
          <w:rFonts w:eastAsia="Calibri" w:cs="Calibri"/>
          <w:color w:val="1F4D78"/>
          <w:sz w:val="22"/>
          <w:szCs w:val="22"/>
        </w:rPr>
        <w:t>Trade-off / Ripple Effect</w:t>
      </w:r>
      <w:bookmarkEnd w:id="39"/>
    </w:p>
    <w:p w14:paraId="33A7C0A1" w14:textId="77777777" w:rsidR="357046F7" w:rsidRPr="006F3B72" w:rsidRDefault="357046F7" w:rsidP="357046F7">
      <w:pPr>
        <w:spacing w:after="0"/>
      </w:pPr>
      <w:r w:rsidRPr="006F3B72">
        <w:rPr>
          <w:rFonts w:eastAsia="Calibri" w:cs="Calibri"/>
        </w:rPr>
        <w:t>Interaction identified: the delivery-schedule constraint and the regulatory/security constraint interact directly. The committed go-live date does not allow time to complete a full data-classification and privacy review before the first release, so field-level access controls and retention rules (DEF-01) cannot ship in the initial version.</w:t>
      </w:r>
    </w:p>
    <w:p w14:paraId="4595A306" w14:textId="77777777" w:rsidR="357046F7" w:rsidRPr="006F3B72" w:rsidRDefault="357046F7" w:rsidP="357046F7">
      <w:pPr>
        <w:spacing w:after="0"/>
      </w:pPr>
      <w:r w:rsidRPr="006F3B72">
        <w:rPr>
          <w:rFonts w:eastAsia="Calibri" w:cs="Calibri"/>
        </w:rPr>
        <w:t>Resulting trade-off: the initial release commits only to coarse-grained protections, authentication (FR-07) and role-based access (FR-08, NFR-03), rather than granular data classification. This is treated as an accepted, time-boxed risk rather than an oversight, tracked in the Risk Register with an owner and a target remediation date.</w:t>
      </w:r>
    </w:p>
    <w:p w14:paraId="189C0269" w14:textId="77777777" w:rsidR="357046F7" w:rsidRPr="006F3B72" w:rsidRDefault="357046F7" w:rsidP="357046F7">
      <w:pPr>
        <w:spacing w:after="0"/>
      </w:pPr>
      <w:r w:rsidRPr="006F3B72">
        <w:rPr>
          <w:rFonts w:eastAsia="Calibri" w:cs="Calibri"/>
        </w:rPr>
        <w:t>Ripple effect: if the go-live date were to move, the security baseline could be hardened before release. Since the date is fixed, the fine-grained privacy/access model must instead ship as a fast-follow release, which carries its own downstream consequences: a migration plan is needed for any data already collected under the coarser model, and the risk owner must monitor for regulatory exposure during the interim period.</w:t>
      </w:r>
    </w:p>
    <w:p w14:paraId="341538D5" w14:textId="77777777" w:rsidR="357046F7" w:rsidRPr="006F3B72" w:rsidRDefault="357046F7" w:rsidP="357046F7">
      <w:pPr>
        <w:tabs>
          <w:tab w:val="left" w:pos="0"/>
          <w:tab w:val="left" w:pos="720"/>
        </w:tabs>
        <w:spacing w:line="257" w:lineRule="auto"/>
        <w:rPr>
          <w:rFonts w:eastAsia="Aptos" w:cs="Aptos"/>
        </w:rPr>
      </w:pPr>
    </w:p>
    <w:p w14:paraId="2D32102F" w14:textId="77777777" w:rsidR="0B320BFE" w:rsidRPr="006F3B72" w:rsidRDefault="0B320BFE" w:rsidP="7164ADCF">
      <w:pPr>
        <w:pStyle w:val="Heading1"/>
        <w:rPr>
          <w:rFonts w:asciiTheme="minorHAnsi" w:hAnsiTheme="minorHAnsi"/>
          <w:sz w:val="22"/>
          <w:szCs w:val="22"/>
        </w:rPr>
      </w:pPr>
      <w:bookmarkStart w:id="40" w:name="_Toc241701997"/>
      <w:r w:rsidRPr="006F3B72">
        <w:rPr>
          <w:rFonts w:asciiTheme="minorHAnsi" w:hAnsiTheme="minorHAnsi"/>
          <w:sz w:val="22"/>
          <w:szCs w:val="22"/>
        </w:rPr>
        <w:t>AI Usage Register</w:t>
      </w:r>
      <w:bookmarkEnd w:id="40"/>
    </w:p>
    <w:p w14:paraId="74A39584" w14:textId="77777777" w:rsidR="2D650040" w:rsidRPr="006F3B72" w:rsidRDefault="2D650040" w:rsidP="7164ADCF">
      <w:pPr>
        <w:spacing w:line="257" w:lineRule="auto"/>
      </w:pPr>
      <w:r w:rsidRPr="006F3B72">
        <w:rPr>
          <w:rFonts w:eastAsia="Aptos" w:cs="Aptos"/>
        </w:rPr>
        <w:t>All material Artificial Intelligence contributions are tracked to ensure human verification and accountability.</w:t>
      </w:r>
    </w:p>
    <w:tbl>
      <w:tblPr>
        <w:tblStyle w:val="TableGrid"/>
        <w:tblW w:w="0" w:type="auto"/>
        <w:tblLook w:val="04A0" w:firstRow="1" w:lastRow="0" w:firstColumn="1" w:lastColumn="0" w:noHBand="0" w:noVBand="1"/>
      </w:tblPr>
      <w:tblGrid>
        <w:gridCol w:w="675"/>
        <w:gridCol w:w="1280"/>
        <w:gridCol w:w="1068"/>
        <w:gridCol w:w="1341"/>
        <w:gridCol w:w="1335"/>
        <w:gridCol w:w="1169"/>
        <w:gridCol w:w="966"/>
        <w:gridCol w:w="1182"/>
      </w:tblGrid>
      <w:tr w:rsidR="7164ADCF" w:rsidRPr="006F3B72" w14:paraId="6D9D068C" w14:textId="77777777" w:rsidTr="006F3B72">
        <w:trPr>
          <w:trHeight w:val="300"/>
        </w:trPr>
        <w:tc>
          <w:tcPr>
            <w:tcW w:w="1125" w:type="dxa"/>
          </w:tcPr>
          <w:p w14:paraId="42ABDCDE" w14:textId="77777777" w:rsidR="7164ADCF" w:rsidRPr="006F3B72" w:rsidRDefault="7164ADCF" w:rsidP="7164ADCF">
            <w:pPr>
              <w:rPr>
                <w:rFonts w:eastAsia="Aptos" w:cs="Aptos"/>
                <w:b/>
              </w:rPr>
            </w:pPr>
            <w:r w:rsidRPr="006F3B72">
              <w:rPr>
                <w:rFonts w:eastAsia="Aptos" w:cs="Aptos"/>
                <w:b/>
              </w:rPr>
              <w:t>Date</w:t>
            </w:r>
          </w:p>
        </w:tc>
        <w:tc>
          <w:tcPr>
            <w:tcW w:w="1185" w:type="dxa"/>
          </w:tcPr>
          <w:p w14:paraId="56450A7D" w14:textId="77777777" w:rsidR="7164ADCF" w:rsidRPr="006F3B72" w:rsidRDefault="7164ADCF" w:rsidP="7164ADCF">
            <w:pPr>
              <w:rPr>
                <w:rFonts w:eastAsia="Aptos" w:cs="Aptos"/>
                <w:b/>
                <w:bCs/>
              </w:rPr>
            </w:pPr>
            <w:r w:rsidRPr="006F3B72">
              <w:rPr>
                <w:rFonts w:eastAsia="Aptos" w:cs="Aptos"/>
                <w:b/>
              </w:rPr>
              <w:t>Student</w:t>
            </w:r>
          </w:p>
        </w:tc>
        <w:tc>
          <w:tcPr>
            <w:tcW w:w="1065" w:type="dxa"/>
          </w:tcPr>
          <w:p w14:paraId="31B02F15" w14:textId="77777777" w:rsidR="7164ADCF" w:rsidRPr="006F3B72" w:rsidRDefault="7164ADCF" w:rsidP="7164ADCF">
            <w:pPr>
              <w:rPr>
                <w:rFonts w:eastAsia="Aptos" w:cs="Aptos"/>
                <w:b/>
                <w:bCs/>
              </w:rPr>
            </w:pPr>
            <w:r w:rsidRPr="006F3B72">
              <w:rPr>
                <w:rFonts w:eastAsia="Aptos" w:cs="Aptos"/>
                <w:b/>
              </w:rPr>
              <w:t>Tool</w:t>
            </w:r>
          </w:p>
        </w:tc>
        <w:tc>
          <w:tcPr>
            <w:tcW w:w="1575" w:type="dxa"/>
          </w:tcPr>
          <w:p w14:paraId="4F0B1205" w14:textId="77777777" w:rsidR="7164ADCF" w:rsidRPr="006F3B72" w:rsidRDefault="7164ADCF" w:rsidP="7164ADCF">
            <w:pPr>
              <w:rPr>
                <w:rFonts w:eastAsia="Aptos" w:cs="Aptos"/>
                <w:b/>
                <w:bCs/>
              </w:rPr>
            </w:pPr>
            <w:r w:rsidRPr="006F3B72">
              <w:rPr>
                <w:rFonts w:eastAsia="Aptos" w:cs="Aptos"/>
                <w:b/>
              </w:rPr>
              <w:t>Engineering task</w:t>
            </w:r>
          </w:p>
        </w:tc>
        <w:tc>
          <w:tcPr>
            <w:tcW w:w="1455" w:type="dxa"/>
          </w:tcPr>
          <w:p w14:paraId="76BF180A" w14:textId="77777777" w:rsidR="7164ADCF" w:rsidRPr="006F3B72" w:rsidRDefault="7164ADCF" w:rsidP="7164ADCF">
            <w:pPr>
              <w:rPr>
                <w:rFonts w:eastAsia="Aptos" w:cs="Aptos"/>
                <w:b/>
                <w:bCs/>
              </w:rPr>
            </w:pPr>
            <w:r w:rsidRPr="006F3B72">
              <w:rPr>
                <w:rFonts w:eastAsia="Aptos" w:cs="Aptos"/>
                <w:b/>
              </w:rPr>
              <w:t>AI contribution</w:t>
            </w:r>
          </w:p>
        </w:tc>
        <w:tc>
          <w:tcPr>
            <w:tcW w:w="810" w:type="dxa"/>
          </w:tcPr>
          <w:p w14:paraId="1C0A29C0" w14:textId="77777777" w:rsidR="7164ADCF" w:rsidRPr="006F3B72" w:rsidRDefault="7164ADCF" w:rsidP="7164ADCF">
            <w:pPr>
              <w:rPr>
                <w:rFonts w:eastAsia="Aptos" w:cs="Aptos"/>
                <w:b/>
                <w:bCs/>
              </w:rPr>
            </w:pPr>
            <w:r w:rsidRPr="006F3B72">
              <w:rPr>
                <w:rFonts w:eastAsia="Aptos" w:cs="Aptos"/>
                <w:b/>
              </w:rPr>
              <w:t>Verification</w:t>
            </w:r>
          </w:p>
        </w:tc>
        <w:tc>
          <w:tcPr>
            <w:tcW w:w="780" w:type="dxa"/>
          </w:tcPr>
          <w:p w14:paraId="4CF076CD" w14:textId="77777777" w:rsidR="7164ADCF" w:rsidRPr="006F3B72" w:rsidRDefault="7164ADCF" w:rsidP="7164ADCF">
            <w:pPr>
              <w:rPr>
                <w:rFonts w:eastAsia="Aptos" w:cs="Aptos"/>
                <w:b/>
                <w:bCs/>
              </w:rPr>
            </w:pPr>
            <w:r w:rsidRPr="006F3B72">
              <w:rPr>
                <w:rFonts w:eastAsia="Aptos" w:cs="Aptos"/>
                <w:b/>
              </w:rPr>
              <w:t>Decision</w:t>
            </w:r>
          </w:p>
        </w:tc>
        <w:tc>
          <w:tcPr>
            <w:tcW w:w="1005" w:type="dxa"/>
          </w:tcPr>
          <w:p w14:paraId="400A7E53" w14:textId="77777777" w:rsidR="7164ADCF" w:rsidRPr="006F3B72" w:rsidRDefault="7164ADCF" w:rsidP="7164ADCF">
            <w:pPr>
              <w:rPr>
                <w:rFonts w:eastAsia="Aptos" w:cs="Aptos"/>
                <w:b/>
                <w:bCs/>
              </w:rPr>
            </w:pPr>
            <w:r w:rsidRPr="006F3B72">
              <w:rPr>
                <w:rFonts w:eastAsia="Aptos" w:cs="Aptos"/>
                <w:b/>
              </w:rPr>
              <w:t>Issues found</w:t>
            </w:r>
          </w:p>
        </w:tc>
      </w:tr>
      <w:tr w:rsidR="006F3B72" w:rsidRPr="006F3B72" w14:paraId="1C55D59D" w14:textId="77777777" w:rsidTr="006F3B72">
        <w:trPr>
          <w:trHeight w:val="300"/>
        </w:trPr>
        <w:tc>
          <w:tcPr>
            <w:tcW w:w="1125" w:type="dxa"/>
          </w:tcPr>
          <w:p w14:paraId="3C11253E" w14:textId="77777777" w:rsidR="7164ADCF" w:rsidRPr="006F3B72" w:rsidRDefault="7164ADCF" w:rsidP="7164ADCF">
            <w:pPr>
              <w:rPr>
                <w:rFonts w:eastAsia="Aptos" w:cs="Aptos"/>
                <w:b/>
                <w:color w:val="000000" w:themeColor="text1"/>
              </w:rPr>
            </w:pPr>
            <w:r w:rsidRPr="006F3B72">
              <w:rPr>
                <w:rFonts w:eastAsia="Aptos" w:cs="Aptos"/>
                <w:b/>
                <w:color w:val="000000" w:themeColor="text1"/>
              </w:rPr>
              <w:t>2026-09-08</w:t>
            </w:r>
          </w:p>
        </w:tc>
        <w:tc>
          <w:tcPr>
            <w:tcW w:w="1185" w:type="dxa"/>
          </w:tcPr>
          <w:p w14:paraId="78CE8314" w14:textId="77777777" w:rsidR="7164ADCF" w:rsidRPr="006F3B72" w:rsidRDefault="7164ADCF" w:rsidP="7164ADCF">
            <w:pPr>
              <w:rPr>
                <w:rFonts w:eastAsia="Aptos" w:cs="Aptos"/>
                <w:color w:val="000000" w:themeColor="text1"/>
              </w:rPr>
            </w:pPr>
            <w:r w:rsidRPr="006F3B72">
              <w:rPr>
                <w:rFonts w:eastAsia="Aptos" w:cs="Aptos"/>
                <w:color w:val="000000" w:themeColor="text1"/>
              </w:rPr>
              <w:t>Masilo Pudikabekwa</w:t>
            </w:r>
          </w:p>
        </w:tc>
        <w:tc>
          <w:tcPr>
            <w:tcW w:w="1065" w:type="dxa"/>
          </w:tcPr>
          <w:p w14:paraId="25878204" w14:textId="77777777" w:rsidR="7164ADCF" w:rsidRPr="006F3B72" w:rsidRDefault="7164ADCF" w:rsidP="7164ADCF">
            <w:pPr>
              <w:rPr>
                <w:rFonts w:eastAsia="Aptos" w:cs="Aptos"/>
                <w:color w:val="000000" w:themeColor="text1"/>
              </w:rPr>
            </w:pPr>
            <w:r w:rsidRPr="006F3B72">
              <w:rPr>
                <w:rFonts w:eastAsia="Aptos" w:cs="Aptos"/>
                <w:color w:val="000000" w:themeColor="text1"/>
              </w:rPr>
              <w:t>Anthropic- Cloud AI</w:t>
            </w:r>
          </w:p>
        </w:tc>
        <w:tc>
          <w:tcPr>
            <w:tcW w:w="1575" w:type="dxa"/>
          </w:tcPr>
          <w:p w14:paraId="5A938EB8" w14:textId="77777777" w:rsidR="00AC1BAA" w:rsidRPr="006F3B72" w:rsidRDefault="7164ADCF" w:rsidP="7164ADCF">
            <w:pPr>
              <w:rPr>
                <w:rFonts w:eastAsia="Aptos" w:cs="Aptos"/>
              </w:rPr>
            </w:pPr>
            <w:r w:rsidRPr="006F3B72">
              <w:rPr>
                <w:rFonts w:eastAsia="Aptos" w:cs="Aptos"/>
              </w:rPr>
              <w:t xml:space="preserve"> </w:t>
            </w:r>
            <w:r w:rsidR="00073044" w:rsidRPr="006F3B72">
              <w:rPr>
                <w:rFonts w:eastAsia="Aptos" w:cs="Aptos"/>
              </w:rPr>
              <w:t>Research</w:t>
            </w:r>
            <w:r w:rsidR="00AC1BAA" w:rsidRPr="006F3B72">
              <w:rPr>
                <w:rFonts w:eastAsia="Aptos" w:cs="Aptos"/>
              </w:rPr>
              <w:t xml:space="preserve"> and establish a File template </w:t>
            </w:r>
            <w:r w:rsidR="00AC1BAA" w:rsidRPr="006F3B72">
              <w:rPr>
                <w:rFonts w:eastAsia="Aptos" w:cs="Aptos"/>
              </w:rPr>
              <w:lastRenderedPageBreak/>
              <w:t xml:space="preserve">structure in </w:t>
            </w:r>
            <w:r w:rsidR="00EC40CD" w:rsidRPr="006F3B72">
              <w:rPr>
                <w:rFonts w:eastAsia="Aptos" w:cs="Aptos"/>
              </w:rPr>
              <w:t>GitHub</w:t>
            </w:r>
          </w:p>
        </w:tc>
        <w:tc>
          <w:tcPr>
            <w:tcW w:w="1455" w:type="dxa"/>
          </w:tcPr>
          <w:p w14:paraId="69D71CAE" w14:textId="77777777" w:rsidR="7164ADCF" w:rsidRPr="006F3B72" w:rsidRDefault="7164ADCF" w:rsidP="7164ADCF">
            <w:pPr>
              <w:rPr>
                <w:rFonts w:eastAsia="Aptos" w:cs="Aptos"/>
              </w:rPr>
            </w:pPr>
            <w:r w:rsidRPr="006F3B72">
              <w:rPr>
                <w:rFonts w:eastAsia="Aptos" w:cs="Aptos"/>
              </w:rPr>
              <w:lastRenderedPageBreak/>
              <w:t xml:space="preserve"> </w:t>
            </w:r>
            <w:r w:rsidR="000713F9" w:rsidRPr="006F3B72">
              <w:rPr>
                <w:rFonts w:eastAsia="Aptos" w:cs="Aptos"/>
              </w:rPr>
              <w:t xml:space="preserve">Used Claude </w:t>
            </w:r>
            <w:r w:rsidR="00D65357" w:rsidRPr="006F3B72">
              <w:rPr>
                <w:rFonts w:eastAsia="Aptos" w:cs="Aptos"/>
              </w:rPr>
              <w:t>research</w:t>
            </w:r>
            <w:r w:rsidR="000713F9" w:rsidRPr="006F3B72">
              <w:rPr>
                <w:rFonts w:eastAsia="Aptos" w:cs="Aptos"/>
              </w:rPr>
              <w:t xml:space="preserve"> tool to find </w:t>
            </w:r>
            <w:r w:rsidR="00D65357" w:rsidRPr="006F3B72">
              <w:rPr>
                <w:rFonts w:eastAsia="Aptos" w:cs="Aptos"/>
              </w:rPr>
              <w:t xml:space="preserve">sources </w:t>
            </w:r>
          </w:p>
        </w:tc>
        <w:tc>
          <w:tcPr>
            <w:tcW w:w="810" w:type="dxa"/>
          </w:tcPr>
          <w:p w14:paraId="7C74385E" w14:textId="77777777" w:rsidR="7164ADCF" w:rsidRPr="006F3B72" w:rsidRDefault="7164ADCF" w:rsidP="7164ADCF">
            <w:pPr>
              <w:rPr>
                <w:rFonts w:eastAsia="Aptos" w:cs="Aptos"/>
              </w:rPr>
            </w:pPr>
            <w:r w:rsidRPr="006F3B72">
              <w:rPr>
                <w:rFonts w:eastAsia="Aptos" w:cs="Aptos"/>
              </w:rPr>
              <w:t xml:space="preserve"> </w:t>
            </w:r>
            <w:r w:rsidR="00DE2B23" w:rsidRPr="006F3B72">
              <w:rPr>
                <w:rFonts w:eastAsia="Aptos" w:cs="Aptos"/>
              </w:rPr>
              <w:t xml:space="preserve">Verified references and </w:t>
            </w:r>
            <w:r w:rsidR="00BE4EBA" w:rsidRPr="006F3B72">
              <w:rPr>
                <w:rFonts w:eastAsia="Aptos" w:cs="Aptos"/>
              </w:rPr>
              <w:t>complete file template</w:t>
            </w:r>
          </w:p>
        </w:tc>
        <w:tc>
          <w:tcPr>
            <w:tcW w:w="780" w:type="dxa"/>
          </w:tcPr>
          <w:p w14:paraId="11A36357" w14:textId="77777777" w:rsidR="7164ADCF" w:rsidRPr="006F3B72" w:rsidRDefault="7164ADCF" w:rsidP="7164ADCF">
            <w:pPr>
              <w:rPr>
                <w:rFonts w:eastAsia="Aptos" w:cs="Aptos"/>
              </w:rPr>
            </w:pPr>
            <w:r w:rsidRPr="006F3B72">
              <w:rPr>
                <w:rFonts w:eastAsia="Aptos" w:cs="Aptos"/>
              </w:rPr>
              <w:t xml:space="preserve"> </w:t>
            </w:r>
            <w:r w:rsidR="00BE4EBA" w:rsidRPr="006F3B72">
              <w:rPr>
                <w:rFonts w:eastAsia="Aptos" w:cs="Aptos"/>
              </w:rPr>
              <w:t>Accepted</w:t>
            </w:r>
          </w:p>
        </w:tc>
        <w:tc>
          <w:tcPr>
            <w:tcW w:w="1005" w:type="dxa"/>
          </w:tcPr>
          <w:p w14:paraId="4426B761" w14:textId="77777777" w:rsidR="7164ADCF" w:rsidRPr="006F3B72" w:rsidRDefault="7164ADCF" w:rsidP="7164ADCF">
            <w:pPr>
              <w:rPr>
                <w:rFonts w:eastAsia="Aptos" w:cs="Aptos"/>
              </w:rPr>
            </w:pPr>
            <w:r w:rsidRPr="006F3B72">
              <w:rPr>
                <w:rFonts w:eastAsia="Aptos" w:cs="Aptos"/>
              </w:rPr>
              <w:t xml:space="preserve"> </w:t>
            </w:r>
            <w:r w:rsidR="00505DF6" w:rsidRPr="006F3B72">
              <w:rPr>
                <w:rFonts w:eastAsia="Aptos" w:cs="Aptos"/>
              </w:rPr>
              <w:t>None</w:t>
            </w:r>
          </w:p>
        </w:tc>
      </w:tr>
      <w:tr w:rsidR="7164ADCF" w:rsidRPr="006F3B72" w14:paraId="47001175" w14:textId="77777777" w:rsidTr="006F3B72">
        <w:trPr>
          <w:trHeight w:val="300"/>
        </w:trPr>
        <w:tc>
          <w:tcPr>
            <w:tcW w:w="1125" w:type="dxa"/>
          </w:tcPr>
          <w:p w14:paraId="23F0A58E" w14:textId="77777777" w:rsidR="7164ADCF" w:rsidRPr="006F3B72" w:rsidRDefault="357046F7" w:rsidP="7164ADCF">
            <w:pPr>
              <w:rPr>
                <w:rFonts w:eastAsia="Aptos" w:cs="Aptos"/>
                <w:b/>
              </w:rPr>
            </w:pPr>
            <w:r w:rsidRPr="006F3B72">
              <w:rPr>
                <w:rFonts w:eastAsia="Aptos" w:cs="Aptos"/>
                <w:b/>
              </w:rPr>
              <w:t xml:space="preserve"> 2026-09-08</w:t>
            </w:r>
          </w:p>
        </w:tc>
        <w:tc>
          <w:tcPr>
            <w:tcW w:w="1185" w:type="dxa"/>
          </w:tcPr>
          <w:p w14:paraId="620BF0EE" w14:textId="77777777" w:rsidR="7164ADCF" w:rsidRPr="006F3B72" w:rsidRDefault="357046F7" w:rsidP="7164ADCF">
            <w:pPr>
              <w:rPr>
                <w:rFonts w:eastAsia="Aptos" w:cs="Aptos"/>
              </w:rPr>
            </w:pPr>
            <w:r w:rsidRPr="006F3B72">
              <w:rPr>
                <w:rFonts w:eastAsia="Aptos" w:cs="Aptos"/>
              </w:rPr>
              <w:t xml:space="preserve"> Dristen Venter </w:t>
            </w:r>
          </w:p>
        </w:tc>
        <w:tc>
          <w:tcPr>
            <w:tcW w:w="1065" w:type="dxa"/>
          </w:tcPr>
          <w:p w14:paraId="7F26CB13" w14:textId="77777777" w:rsidR="7164ADCF" w:rsidRPr="006F3B72" w:rsidRDefault="357046F7" w:rsidP="7164ADCF">
            <w:pPr>
              <w:rPr>
                <w:rFonts w:eastAsia="Aptos" w:cs="Aptos"/>
              </w:rPr>
            </w:pPr>
            <w:r w:rsidRPr="006F3B72">
              <w:rPr>
                <w:rFonts w:eastAsia="Aptos" w:cs="Aptos"/>
              </w:rPr>
              <w:t xml:space="preserve"> Anthropic Claude</w:t>
            </w:r>
          </w:p>
        </w:tc>
        <w:tc>
          <w:tcPr>
            <w:tcW w:w="1575" w:type="dxa"/>
          </w:tcPr>
          <w:p w14:paraId="0E499855" w14:textId="77777777" w:rsidR="7164ADCF" w:rsidRPr="006F3B72" w:rsidRDefault="357046F7" w:rsidP="7164ADCF">
            <w:pPr>
              <w:rPr>
                <w:rFonts w:eastAsia="Aptos" w:cs="Aptos"/>
              </w:rPr>
            </w:pPr>
            <w:r w:rsidRPr="006F3B72">
              <w:rPr>
                <w:rFonts w:eastAsia="Aptos" w:cs="Aptos"/>
              </w:rPr>
              <w:t xml:space="preserve"> Requirements </w:t>
            </w:r>
          </w:p>
        </w:tc>
        <w:tc>
          <w:tcPr>
            <w:tcW w:w="1455" w:type="dxa"/>
          </w:tcPr>
          <w:p w14:paraId="3865B53E" w14:textId="77777777" w:rsidR="7164ADCF" w:rsidRPr="006F3B72" w:rsidRDefault="357046F7" w:rsidP="7164ADCF">
            <w:pPr>
              <w:rPr>
                <w:rFonts w:eastAsia="Aptos" w:cs="Aptos"/>
              </w:rPr>
            </w:pPr>
            <w:r w:rsidRPr="006F3B72">
              <w:rPr>
                <w:rFonts w:eastAsia="Aptos" w:cs="Aptos"/>
              </w:rPr>
              <w:t xml:space="preserve"> Used Claude </w:t>
            </w:r>
            <w:r w:rsidR="00EC40CD" w:rsidRPr="006F3B72">
              <w:rPr>
                <w:rFonts w:eastAsia="Aptos" w:cs="Aptos"/>
              </w:rPr>
              <w:t>research</w:t>
            </w:r>
            <w:r w:rsidRPr="006F3B72">
              <w:rPr>
                <w:rFonts w:eastAsia="Aptos" w:cs="Aptos"/>
              </w:rPr>
              <w:t xml:space="preserve"> tool to find </w:t>
            </w:r>
            <w:r w:rsidR="00EC40CD" w:rsidRPr="006F3B72">
              <w:rPr>
                <w:rFonts w:eastAsia="Aptos" w:cs="Aptos"/>
              </w:rPr>
              <w:t>sources</w:t>
            </w:r>
            <w:r w:rsidRPr="006F3B72">
              <w:rPr>
                <w:rFonts w:eastAsia="Aptos" w:cs="Aptos"/>
              </w:rPr>
              <w:t xml:space="preserve"> and research outline for </w:t>
            </w:r>
            <w:r w:rsidR="00EC40CD" w:rsidRPr="006F3B72">
              <w:rPr>
                <w:rFonts w:eastAsia="Aptos" w:cs="Aptos"/>
              </w:rPr>
              <w:t>functional</w:t>
            </w:r>
            <w:r w:rsidRPr="006F3B72">
              <w:rPr>
                <w:rFonts w:eastAsia="Aptos" w:cs="Aptos"/>
              </w:rPr>
              <w:t xml:space="preserve"> and nonfunctional requirements </w:t>
            </w:r>
          </w:p>
        </w:tc>
        <w:tc>
          <w:tcPr>
            <w:tcW w:w="810" w:type="dxa"/>
          </w:tcPr>
          <w:p w14:paraId="30E6E67D" w14:textId="77777777" w:rsidR="7164ADCF" w:rsidRPr="006F3B72" w:rsidRDefault="7164ADCF" w:rsidP="7164ADCF">
            <w:pPr>
              <w:rPr>
                <w:rFonts w:eastAsia="Aptos" w:cs="Aptos"/>
              </w:rPr>
            </w:pPr>
            <w:r w:rsidRPr="006F3B72">
              <w:rPr>
                <w:rFonts w:eastAsia="Aptos" w:cs="Aptos"/>
              </w:rPr>
              <w:t xml:space="preserve"> </w:t>
            </w:r>
          </w:p>
        </w:tc>
        <w:tc>
          <w:tcPr>
            <w:tcW w:w="780" w:type="dxa"/>
          </w:tcPr>
          <w:p w14:paraId="25251085" w14:textId="77777777" w:rsidR="7164ADCF" w:rsidRPr="006F3B72" w:rsidRDefault="7164ADCF" w:rsidP="7164ADCF">
            <w:pPr>
              <w:rPr>
                <w:rFonts w:eastAsia="Aptos" w:cs="Aptos"/>
              </w:rPr>
            </w:pPr>
            <w:r w:rsidRPr="006F3B72">
              <w:rPr>
                <w:rFonts w:eastAsia="Aptos" w:cs="Aptos"/>
              </w:rPr>
              <w:t xml:space="preserve"> </w:t>
            </w:r>
          </w:p>
        </w:tc>
        <w:tc>
          <w:tcPr>
            <w:tcW w:w="1005" w:type="dxa"/>
          </w:tcPr>
          <w:p w14:paraId="19F78042" w14:textId="77777777" w:rsidR="7164ADCF" w:rsidRPr="006F3B72" w:rsidRDefault="357046F7" w:rsidP="7164ADCF">
            <w:pPr>
              <w:rPr>
                <w:rFonts w:eastAsia="Aptos" w:cs="Aptos"/>
              </w:rPr>
            </w:pPr>
            <w:r w:rsidRPr="006F3B72">
              <w:rPr>
                <w:rFonts w:eastAsia="Aptos" w:cs="Aptos"/>
              </w:rPr>
              <w:t xml:space="preserve"> </w:t>
            </w:r>
            <w:r w:rsidR="00EC40CD" w:rsidRPr="006F3B72">
              <w:rPr>
                <w:rFonts w:eastAsia="Aptos" w:cs="Aptos"/>
              </w:rPr>
              <w:t>References</w:t>
            </w:r>
            <w:r w:rsidRPr="006F3B72">
              <w:rPr>
                <w:rFonts w:eastAsia="Aptos" w:cs="Aptos"/>
              </w:rPr>
              <w:t xml:space="preserve"> were checked and </w:t>
            </w:r>
            <w:proofErr w:type="gramStart"/>
            <w:r w:rsidRPr="006F3B72">
              <w:rPr>
                <w:rFonts w:eastAsia="Aptos" w:cs="Aptos"/>
              </w:rPr>
              <w:t>confirmed  and</w:t>
            </w:r>
            <w:proofErr w:type="gramEnd"/>
            <w:r w:rsidRPr="006F3B72">
              <w:rPr>
                <w:rFonts w:eastAsia="Aptos" w:cs="Aptos"/>
              </w:rPr>
              <w:t xml:space="preserve">  ai was only used to find an outline example</w:t>
            </w:r>
          </w:p>
        </w:tc>
      </w:tr>
      <w:tr w:rsidR="357046F7" w:rsidRPr="006F3B72" w14:paraId="2E108521" w14:textId="77777777" w:rsidTr="006F3B72">
        <w:trPr>
          <w:trHeight w:val="300"/>
        </w:trPr>
        <w:tc>
          <w:tcPr>
            <w:tcW w:w="1030" w:type="dxa"/>
          </w:tcPr>
          <w:p w14:paraId="68AA9928" w14:textId="77777777" w:rsidR="357046F7" w:rsidRPr="006F3B72" w:rsidRDefault="357046F7" w:rsidP="357046F7">
            <w:pPr>
              <w:rPr>
                <w:b/>
              </w:rPr>
            </w:pPr>
            <w:r w:rsidRPr="006F3B72">
              <w:rPr>
                <w:rFonts w:eastAsia="Aptos" w:cs="Aptos"/>
                <w:b/>
              </w:rPr>
              <w:t>2026-09-08</w:t>
            </w:r>
          </w:p>
        </w:tc>
        <w:tc>
          <w:tcPr>
            <w:tcW w:w="1167" w:type="dxa"/>
          </w:tcPr>
          <w:p w14:paraId="73C283B2" w14:textId="77777777" w:rsidR="357046F7" w:rsidRPr="006F3B72" w:rsidRDefault="357046F7" w:rsidP="357046F7">
            <w:r w:rsidRPr="006F3B72">
              <w:rPr>
                <w:rFonts w:eastAsia="Aptos" w:cs="Aptos"/>
              </w:rPr>
              <w:t xml:space="preserve">Phenyo </w:t>
            </w:r>
            <w:proofErr w:type="spellStart"/>
            <w:r w:rsidRPr="006F3B72">
              <w:rPr>
                <w:rFonts w:eastAsia="Aptos" w:cs="Aptos"/>
              </w:rPr>
              <w:t>Phooko</w:t>
            </w:r>
            <w:proofErr w:type="spellEnd"/>
          </w:p>
        </w:tc>
        <w:tc>
          <w:tcPr>
            <w:tcW w:w="1037" w:type="dxa"/>
          </w:tcPr>
          <w:p w14:paraId="084340A6" w14:textId="77777777" w:rsidR="357046F7" w:rsidRPr="006F3B72" w:rsidRDefault="357046F7" w:rsidP="357046F7">
            <w:proofErr w:type="spellStart"/>
            <w:r w:rsidRPr="006F3B72">
              <w:rPr>
                <w:rFonts w:eastAsia="Aptos" w:cs="Aptos"/>
              </w:rPr>
              <w:t>Chatgpt</w:t>
            </w:r>
            <w:proofErr w:type="spellEnd"/>
          </w:p>
        </w:tc>
        <w:tc>
          <w:tcPr>
            <w:tcW w:w="1490" w:type="dxa"/>
          </w:tcPr>
          <w:p w14:paraId="1713D2E2" w14:textId="77777777" w:rsidR="357046F7" w:rsidRPr="006F3B72" w:rsidRDefault="357046F7" w:rsidP="357046F7">
            <w:pPr>
              <w:rPr>
                <w:rFonts w:eastAsia="Aptos" w:cs="Aptos"/>
              </w:rPr>
            </w:pPr>
          </w:p>
        </w:tc>
        <w:tc>
          <w:tcPr>
            <w:tcW w:w="1401" w:type="dxa"/>
          </w:tcPr>
          <w:p w14:paraId="6E8DF2E1" w14:textId="77777777" w:rsidR="357046F7" w:rsidRPr="006F3B72" w:rsidRDefault="357046F7" w:rsidP="357046F7">
            <w:pPr>
              <w:rPr>
                <w:rFonts w:eastAsia="Aptos" w:cs="Aptos"/>
              </w:rPr>
            </w:pPr>
            <w:r w:rsidRPr="006F3B72">
              <w:rPr>
                <w:rFonts w:eastAsia="Aptos" w:cs="Aptos"/>
              </w:rPr>
              <w:t xml:space="preserve">Used ChatGPT research tool to find sources and research </w:t>
            </w:r>
          </w:p>
        </w:tc>
        <w:tc>
          <w:tcPr>
            <w:tcW w:w="1087" w:type="dxa"/>
          </w:tcPr>
          <w:p w14:paraId="56AB8637" w14:textId="77777777" w:rsidR="357046F7" w:rsidRPr="006F3B72" w:rsidRDefault="357046F7" w:rsidP="357046F7">
            <w:pPr>
              <w:rPr>
                <w:rFonts w:eastAsia="Aptos" w:cs="Aptos"/>
              </w:rPr>
            </w:pPr>
          </w:p>
        </w:tc>
        <w:tc>
          <w:tcPr>
            <w:tcW w:w="849" w:type="dxa"/>
          </w:tcPr>
          <w:p w14:paraId="0D48DC27" w14:textId="77777777" w:rsidR="357046F7" w:rsidRPr="006F3B72" w:rsidRDefault="357046F7" w:rsidP="357046F7">
            <w:pPr>
              <w:rPr>
                <w:rFonts w:eastAsia="Aptos" w:cs="Aptos"/>
              </w:rPr>
            </w:pPr>
          </w:p>
        </w:tc>
        <w:tc>
          <w:tcPr>
            <w:tcW w:w="945" w:type="dxa"/>
          </w:tcPr>
          <w:p w14:paraId="3F32746C" w14:textId="77777777" w:rsidR="357046F7" w:rsidRPr="006F3B72" w:rsidRDefault="357046F7" w:rsidP="357046F7">
            <w:pPr>
              <w:spacing w:after="200" w:line="276" w:lineRule="auto"/>
              <w:rPr>
                <w:rFonts w:eastAsia="Cambria" w:cs="Cambria"/>
              </w:rPr>
            </w:pPr>
            <w:r w:rsidRPr="006F3B72">
              <w:rPr>
                <w:rFonts w:eastAsia="Cambria" w:cs="Cambria"/>
              </w:rPr>
              <w:t>used as a supporting research and productivity tool rather than as the main source of the project's work.</w:t>
            </w:r>
          </w:p>
          <w:p w14:paraId="0DA92C2D" w14:textId="77777777" w:rsidR="357046F7" w:rsidRPr="006F3B72" w:rsidRDefault="357046F7" w:rsidP="357046F7">
            <w:pPr>
              <w:rPr>
                <w:rFonts w:eastAsia="Aptos" w:cs="Aptos"/>
              </w:rPr>
            </w:pPr>
          </w:p>
        </w:tc>
      </w:tr>
    </w:tbl>
    <w:p w14:paraId="4AD0011A" w14:textId="77777777" w:rsidR="0005066C" w:rsidRPr="006F3B72" w:rsidRDefault="006F3B72">
      <w:r w:rsidRPr="006F3B72">
        <w:br w:type="page"/>
      </w:r>
    </w:p>
    <w:p w14:paraId="28C7328A" w14:textId="77777777" w:rsidR="0005066C" w:rsidRPr="006F3B72" w:rsidRDefault="00DE16D0" w:rsidP="00DE16D0">
      <w:pPr>
        <w:pStyle w:val="Heading2"/>
      </w:pPr>
      <w:bookmarkStart w:id="41" w:name="_Toc241701998"/>
      <w:r>
        <w:lastRenderedPageBreak/>
        <w:t>MILESTONE 2</w:t>
      </w:r>
      <w:bookmarkEnd w:id="41"/>
      <w:r>
        <w:t xml:space="preserve"> </w:t>
      </w:r>
    </w:p>
    <w:p w14:paraId="7CEAA7C7" w14:textId="77777777" w:rsidR="006F3B72" w:rsidRPr="006F3B72" w:rsidRDefault="006F3B72">
      <w:pPr>
        <w:pStyle w:val="Heading1"/>
        <w:rPr>
          <w:rFonts w:asciiTheme="minorHAnsi" w:hAnsiTheme="minorHAnsi"/>
          <w:sz w:val="22"/>
          <w:szCs w:val="22"/>
        </w:rPr>
      </w:pPr>
      <w:bookmarkStart w:id="42" w:name="_Toc241683593"/>
      <w:bookmarkStart w:id="43" w:name="_Toc241701999"/>
      <w:r w:rsidRPr="006F3B72">
        <w:rPr>
          <w:rFonts w:asciiTheme="minorHAnsi" w:hAnsiTheme="minorHAnsi"/>
          <w:sz w:val="22"/>
          <w:szCs w:val="22"/>
        </w:rPr>
        <w:t>3. Architecturally Significant Requirements (ASRs) and quality drivers</w:t>
      </w:r>
      <w:bookmarkEnd w:id="42"/>
      <w:bookmarkEnd w:id="43"/>
    </w:p>
    <w:p w14:paraId="513380B7" w14:textId="77777777" w:rsidR="006F3B72" w:rsidRPr="006F3B72" w:rsidRDefault="006F3B72">
      <w:pPr>
        <w:pStyle w:val="BodyText"/>
      </w:pPr>
      <w:r w:rsidRPr="006F3B72">
        <w:t>Not every requirement is architecturally significant. The following drivers were selected because changing them later would force changes to system boundaries, data handling, deployment, security controls or the internal module structure. The measurable values come directly from the M1 baseline where available.</w:t>
      </w:r>
    </w:p>
    <w:tbl>
      <w:tblPr>
        <w:tblStyle w:val="TableGrid"/>
        <w:tblW w:w="0" w:type="auto"/>
        <w:jc w:val="center"/>
        <w:tblLayout w:type="fixed"/>
        <w:tblLook w:val="04A0" w:firstRow="1" w:lastRow="0" w:firstColumn="1" w:lastColumn="0" w:noHBand="0" w:noVBand="1"/>
      </w:tblPr>
      <w:tblGrid>
        <w:gridCol w:w="793"/>
        <w:gridCol w:w="1417"/>
        <w:gridCol w:w="1701"/>
        <w:gridCol w:w="2268"/>
        <w:gridCol w:w="2381"/>
        <w:gridCol w:w="850"/>
      </w:tblGrid>
      <w:tr w:rsidR="006F3B72" w:rsidRPr="006F3B72" w14:paraId="0F2F35D4" w14:textId="77777777" w:rsidTr="006F3B72">
        <w:trPr>
          <w:tblHeader/>
          <w:jc w:val="center"/>
        </w:trPr>
        <w:tc>
          <w:tcPr>
            <w:tcW w:w="793" w:type="dxa"/>
            <w:shd w:val="clear" w:color="auto" w:fill="9CC2E5" w:themeFill="accent1" w:themeFillTint="99"/>
            <w:tcMar>
              <w:top w:w="80" w:type="dxa"/>
              <w:left w:w="90" w:type="dxa"/>
              <w:bottom w:w="80" w:type="dxa"/>
              <w:right w:w="90" w:type="dxa"/>
            </w:tcMar>
          </w:tcPr>
          <w:p w14:paraId="3FDDDD66" w14:textId="77777777" w:rsidR="006F3B72" w:rsidRPr="006F3B72" w:rsidRDefault="006F3B72">
            <w:r w:rsidRPr="006F3B72">
              <w:rPr>
                <w:b/>
                <w:color w:val="FFFFFF"/>
              </w:rPr>
              <w:t>ID</w:t>
            </w:r>
          </w:p>
        </w:tc>
        <w:tc>
          <w:tcPr>
            <w:tcW w:w="1417" w:type="dxa"/>
            <w:shd w:val="clear" w:color="auto" w:fill="9CC2E5" w:themeFill="accent1" w:themeFillTint="99"/>
            <w:tcMar>
              <w:top w:w="80" w:type="dxa"/>
              <w:left w:w="90" w:type="dxa"/>
              <w:bottom w:w="80" w:type="dxa"/>
              <w:right w:w="90" w:type="dxa"/>
            </w:tcMar>
          </w:tcPr>
          <w:p w14:paraId="3D8361A1" w14:textId="77777777" w:rsidR="006F3B72" w:rsidRPr="006F3B72" w:rsidRDefault="006F3B72">
            <w:r w:rsidRPr="006F3B72">
              <w:rPr>
                <w:b/>
                <w:color w:val="FFFFFF"/>
              </w:rPr>
              <w:t>Driver</w:t>
            </w:r>
          </w:p>
        </w:tc>
        <w:tc>
          <w:tcPr>
            <w:tcW w:w="1701" w:type="dxa"/>
            <w:shd w:val="clear" w:color="auto" w:fill="9CC2E5" w:themeFill="accent1" w:themeFillTint="99"/>
            <w:tcMar>
              <w:top w:w="80" w:type="dxa"/>
              <w:left w:w="90" w:type="dxa"/>
              <w:bottom w:w="80" w:type="dxa"/>
              <w:right w:w="90" w:type="dxa"/>
            </w:tcMar>
          </w:tcPr>
          <w:p w14:paraId="74453394" w14:textId="77777777" w:rsidR="006F3B72" w:rsidRPr="006F3B72" w:rsidRDefault="006F3B72">
            <w:r w:rsidRPr="006F3B72">
              <w:rPr>
                <w:b/>
                <w:color w:val="FFFFFF"/>
              </w:rPr>
              <w:t>M1 source</w:t>
            </w:r>
          </w:p>
        </w:tc>
        <w:tc>
          <w:tcPr>
            <w:tcW w:w="2268" w:type="dxa"/>
            <w:shd w:val="clear" w:color="auto" w:fill="9CC2E5" w:themeFill="accent1" w:themeFillTint="99"/>
            <w:tcMar>
              <w:top w:w="80" w:type="dxa"/>
              <w:left w:w="90" w:type="dxa"/>
              <w:bottom w:w="80" w:type="dxa"/>
              <w:right w:w="90" w:type="dxa"/>
            </w:tcMar>
          </w:tcPr>
          <w:p w14:paraId="1DD8A9A8" w14:textId="77777777" w:rsidR="006F3B72" w:rsidRPr="006F3B72" w:rsidRDefault="006F3B72">
            <w:r w:rsidRPr="006F3B72">
              <w:rPr>
                <w:b/>
                <w:color w:val="FFFFFF"/>
              </w:rPr>
              <w:t>Measurable expectation</w:t>
            </w:r>
          </w:p>
        </w:tc>
        <w:tc>
          <w:tcPr>
            <w:tcW w:w="2381" w:type="dxa"/>
            <w:shd w:val="clear" w:color="auto" w:fill="9CC2E5" w:themeFill="accent1" w:themeFillTint="99"/>
            <w:tcMar>
              <w:top w:w="80" w:type="dxa"/>
              <w:left w:w="90" w:type="dxa"/>
              <w:bottom w:w="80" w:type="dxa"/>
              <w:right w:w="90" w:type="dxa"/>
            </w:tcMar>
          </w:tcPr>
          <w:p w14:paraId="1BF1534C" w14:textId="77777777" w:rsidR="006F3B72" w:rsidRPr="006F3B72" w:rsidRDefault="006F3B72">
            <w:r w:rsidRPr="006F3B72">
              <w:rPr>
                <w:b/>
                <w:color w:val="FFFFFF"/>
              </w:rPr>
              <w:t>Architecture consequence</w:t>
            </w:r>
          </w:p>
        </w:tc>
        <w:tc>
          <w:tcPr>
            <w:tcW w:w="850" w:type="dxa"/>
            <w:shd w:val="clear" w:color="auto" w:fill="9CC2E5" w:themeFill="accent1" w:themeFillTint="99"/>
            <w:tcMar>
              <w:top w:w="80" w:type="dxa"/>
              <w:left w:w="90" w:type="dxa"/>
              <w:bottom w:w="80" w:type="dxa"/>
              <w:right w:w="90" w:type="dxa"/>
            </w:tcMar>
          </w:tcPr>
          <w:p w14:paraId="1415461B" w14:textId="77777777" w:rsidR="006F3B72" w:rsidRPr="006F3B72" w:rsidRDefault="006F3B72">
            <w:r w:rsidRPr="006F3B72">
              <w:rPr>
                <w:b/>
                <w:color w:val="FFFFFF"/>
              </w:rPr>
              <w:t>Priority</w:t>
            </w:r>
          </w:p>
        </w:tc>
      </w:tr>
      <w:tr w:rsidR="006F3B72" w:rsidRPr="006F3B72" w14:paraId="6A436CA0" w14:textId="77777777">
        <w:trPr>
          <w:jc w:val="center"/>
        </w:trPr>
        <w:tc>
          <w:tcPr>
            <w:tcW w:w="793" w:type="dxa"/>
            <w:tcMar>
              <w:top w:w="80" w:type="dxa"/>
              <w:left w:w="90" w:type="dxa"/>
              <w:bottom w:w="80" w:type="dxa"/>
              <w:right w:w="90" w:type="dxa"/>
            </w:tcMar>
          </w:tcPr>
          <w:p w14:paraId="2130CC73" w14:textId="77777777" w:rsidR="006F3B72" w:rsidRPr="006F3B72" w:rsidRDefault="006F3B72">
            <w:r w:rsidRPr="006F3B72">
              <w:t>ASR-01</w:t>
            </w:r>
          </w:p>
        </w:tc>
        <w:tc>
          <w:tcPr>
            <w:tcW w:w="1417" w:type="dxa"/>
            <w:tcMar>
              <w:top w:w="80" w:type="dxa"/>
              <w:left w:w="90" w:type="dxa"/>
              <w:bottom w:w="80" w:type="dxa"/>
              <w:right w:w="90" w:type="dxa"/>
            </w:tcMar>
          </w:tcPr>
          <w:p w14:paraId="682027B9" w14:textId="77777777" w:rsidR="006F3B72" w:rsidRPr="006F3B72" w:rsidRDefault="006F3B72">
            <w:r w:rsidRPr="006F3B72">
              <w:t>Security and controlled access</w:t>
            </w:r>
          </w:p>
        </w:tc>
        <w:tc>
          <w:tcPr>
            <w:tcW w:w="1701" w:type="dxa"/>
            <w:tcMar>
              <w:top w:w="80" w:type="dxa"/>
              <w:left w:w="90" w:type="dxa"/>
              <w:bottom w:w="80" w:type="dxa"/>
              <w:right w:w="90" w:type="dxa"/>
            </w:tcMar>
          </w:tcPr>
          <w:p w14:paraId="34A0DD24" w14:textId="77777777" w:rsidR="006F3B72" w:rsidRPr="006F3B72" w:rsidRDefault="006F3B72">
            <w:r w:rsidRPr="006F3B72">
              <w:t>FR-07, FR-08, FR-09; NFR-03; FE-01; R-006/R-007</w:t>
            </w:r>
          </w:p>
        </w:tc>
        <w:tc>
          <w:tcPr>
            <w:tcW w:w="2268" w:type="dxa"/>
            <w:tcMar>
              <w:top w:w="80" w:type="dxa"/>
              <w:left w:w="90" w:type="dxa"/>
              <w:bottom w:w="80" w:type="dxa"/>
              <w:right w:w="90" w:type="dxa"/>
            </w:tcMar>
          </w:tcPr>
          <w:p w14:paraId="1A508E5D" w14:textId="77777777" w:rsidR="006F3B72" w:rsidRPr="006F3B72" w:rsidRDefault="006F3B72">
            <w:r w:rsidRPr="006F3B72">
              <w:t xml:space="preserve">Passwords are never stored in plaintext; </w:t>
            </w:r>
            <w:r w:rsidR="00EC40CD" w:rsidRPr="006F3B72">
              <w:t>unauthorized</w:t>
            </w:r>
            <w:r w:rsidRPr="006F3B72">
              <w:t xml:space="preserve"> roles are denied management/admin functions; role changes must take effect on the next authenticated request.</w:t>
            </w:r>
          </w:p>
        </w:tc>
        <w:tc>
          <w:tcPr>
            <w:tcW w:w="2381" w:type="dxa"/>
            <w:tcMar>
              <w:top w:w="80" w:type="dxa"/>
              <w:left w:w="90" w:type="dxa"/>
              <w:bottom w:w="80" w:type="dxa"/>
              <w:right w:w="90" w:type="dxa"/>
            </w:tcMar>
          </w:tcPr>
          <w:p w14:paraId="1F7248EC" w14:textId="77777777" w:rsidR="006F3B72" w:rsidRPr="006F3B72" w:rsidRDefault="006F3B72">
            <w:r w:rsidRPr="006F3B72">
              <w:t>Backend-enforced authentication/RBAC middleware; avoid trusting frontend state; central config/secrets handling; security checks at every protected route.</w:t>
            </w:r>
          </w:p>
        </w:tc>
        <w:tc>
          <w:tcPr>
            <w:tcW w:w="850" w:type="dxa"/>
            <w:tcMar>
              <w:top w:w="80" w:type="dxa"/>
              <w:left w:w="90" w:type="dxa"/>
              <w:bottom w:w="80" w:type="dxa"/>
              <w:right w:w="90" w:type="dxa"/>
            </w:tcMar>
          </w:tcPr>
          <w:p w14:paraId="7E6455FB" w14:textId="77777777" w:rsidR="006F3B72" w:rsidRPr="006F3B72" w:rsidRDefault="006F3B72">
            <w:r w:rsidRPr="006F3B72">
              <w:t>Critical</w:t>
            </w:r>
          </w:p>
        </w:tc>
      </w:tr>
      <w:tr w:rsidR="006F3B72" w:rsidRPr="006F3B72" w14:paraId="6AA0820F" w14:textId="77777777">
        <w:trPr>
          <w:jc w:val="center"/>
        </w:trPr>
        <w:tc>
          <w:tcPr>
            <w:tcW w:w="793" w:type="dxa"/>
            <w:shd w:val="clear" w:color="auto" w:fill="F8FAFB"/>
            <w:tcMar>
              <w:top w:w="80" w:type="dxa"/>
              <w:left w:w="90" w:type="dxa"/>
              <w:bottom w:w="80" w:type="dxa"/>
              <w:right w:w="90" w:type="dxa"/>
            </w:tcMar>
          </w:tcPr>
          <w:p w14:paraId="37AB2C70" w14:textId="77777777" w:rsidR="006F3B72" w:rsidRPr="006F3B72" w:rsidRDefault="006F3B72">
            <w:r w:rsidRPr="006F3B72">
              <w:t>ASR-02</w:t>
            </w:r>
          </w:p>
        </w:tc>
        <w:tc>
          <w:tcPr>
            <w:tcW w:w="1417" w:type="dxa"/>
            <w:shd w:val="clear" w:color="auto" w:fill="F8FAFB"/>
            <w:tcMar>
              <w:top w:w="80" w:type="dxa"/>
              <w:left w:w="90" w:type="dxa"/>
              <w:bottom w:w="80" w:type="dxa"/>
              <w:right w:w="90" w:type="dxa"/>
            </w:tcMar>
          </w:tcPr>
          <w:p w14:paraId="3CD49742" w14:textId="77777777" w:rsidR="006F3B72" w:rsidRPr="006F3B72" w:rsidRDefault="006F3B72">
            <w:r w:rsidRPr="006F3B72">
              <w:t>Input validity and data integrity</w:t>
            </w:r>
          </w:p>
        </w:tc>
        <w:tc>
          <w:tcPr>
            <w:tcW w:w="1701" w:type="dxa"/>
            <w:shd w:val="clear" w:color="auto" w:fill="F8FAFB"/>
            <w:tcMar>
              <w:top w:w="80" w:type="dxa"/>
              <w:left w:w="90" w:type="dxa"/>
              <w:bottom w:w="80" w:type="dxa"/>
              <w:right w:w="90" w:type="dxa"/>
            </w:tcMar>
          </w:tcPr>
          <w:p w14:paraId="42BB9F42" w14:textId="77777777" w:rsidR="006F3B72" w:rsidRPr="006F3B72" w:rsidRDefault="006F3B72">
            <w:r w:rsidRPr="006F3B72">
              <w:t>FR-02, FR-05, FR-09; NFR-05; FE-03</w:t>
            </w:r>
          </w:p>
        </w:tc>
        <w:tc>
          <w:tcPr>
            <w:tcW w:w="2268" w:type="dxa"/>
            <w:shd w:val="clear" w:color="auto" w:fill="F8FAFB"/>
            <w:tcMar>
              <w:top w:w="80" w:type="dxa"/>
              <w:left w:w="90" w:type="dxa"/>
              <w:bottom w:w="80" w:type="dxa"/>
              <w:right w:w="90" w:type="dxa"/>
            </w:tcMar>
          </w:tcPr>
          <w:p w14:paraId="32D9907A" w14:textId="77777777" w:rsidR="006F3B72" w:rsidRPr="006F3B72" w:rsidRDefault="006F3B72">
            <w:r w:rsidRPr="006F3B72">
              <w:t>Invalid form data is rejected before persistence; invalid status transitions are rejected; account role/status values remain controlled.</w:t>
            </w:r>
          </w:p>
        </w:tc>
        <w:tc>
          <w:tcPr>
            <w:tcW w:w="2381" w:type="dxa"/>
            <w:shd w:val="clear" w:color="auto" w:fill="F8FAFB"/>
            <w:tcMar>
              <w:top w:w="80" w:type="dxa"/>
              <w:left w:w="90" w:type="dxa"/>
              <w:bottom w:w="80" w:type="dxa"/>
              <w:right w:w="90" w:type="dxa"/>
            </w:tcMar>
          </w:tcPr>
          <w:p w14:paraId="5F886891" w14:textId="77777777" w:rsidR="006F3B72" w:rsidRPr="006F3B72" w:rsidRDefault="006F3B72">
            <w:r w:rsidRPr="006F3B72">
              <w:t>Shared request validation + domain checks + database constraints/transactions. One rule should not be reimplemented differently in multiple controllers.</w:t>
            </w:r>
          </w:p>
        </w:tc>
        <w:tc>
          <w:tcPr>
            <w:tcW w:w="850" w:type="dxa"/>
            <w:shd w:val="clear" w:color="auto" w:fill="F8FAFB"/>
            <w:tcMar>
              <w:top w:w="80" w:type="dxa"/>
              <w:left w:w="90" w:type="dxa"/>
              <w:bottom w:w="80" w:type="dxa"/>
              <w:right w:w="90" w:type="dxa"/>
            </w:tcMar>
          </w:tcPr>
          <w:p w14:paraId="0F207120" w14:textId="77777777" w:rsidR="006F3B72" w:rsidRPr="006F3B72" w:rsidRDefault="006F3B72">
            <w:r w:rsidRPr="006F3B72">
              <w:t>Critical</w:t>
            </w:r>
          </w:p>
        </w:tc>
      </w:tr>
      <w:tr w:rsidR="006F3B72" w:rsidRPr="006F3B72" w14:paraId="11232DD9" w14:textId="77777777">
        <w:trPr>
          <w:jc w:val="center"/>
        </w:trPr>
        <w:tc>
          <w:tcPr>
            <w:tcW w:w="793" w:type="dxa"/>
            <w:tcMar>
              <w:top w:w="80" w:type="dxa"/>
              <w:left w:w="90" w:type="dxa"/>
              <w:bottom w:w="80" w:type="dxa"/>
              <w:right w:w="90" w:type="dxa"/>
            </w:tcMar>
          </w:tcPr>
          <w:p w14:paraId="2AAA6473" w14:textId="77777777" w:rsidR="006F3B72" w:rsidRPr="006F3B72" w:rsidRDefault="006F3B72">
            <w:r w:rsidRPr="006F3B72">
              <w:t>ASR-03</w:t>
            </w:r>
          </w:p>
        </w:tc>
        <w:tc>
          <w:tcPr>
            <w:tcW w:w="1417" w:type="dxa"/>
            <w:tcMar>
              <w:top w:w="80" w:type="dxa"/>
              <w:left w:w="90" w:type="dxa"/>
              <w:bottom w:w="80" w:type="dxa"/>
              <w:right w:w="90" w:type="dxa"/>
            </w:tcMar>
          </w:tcPr>
          <w:p w14:paraId="65DC51F0" w14:textId="77777777" w:rsidR="006F3B72" w:rsidRPr="006F3B72" w:rsidRDefault="006F3B72">
            <w:r w:rsidRPr="006F3B72">
              <w:t>Submission performance</w:t>
            </w:r>
          </w:p>
        </w:tc>
        <w:tc>
          <w:tcPr>
            <w:tcW w:w="1701" w:type="dxa"/>
            <w:tcMar>
              <w:top w:w="80" w:type="dxa"/>
              <w:left w:w="90" w:type="dxa"/>
              <w:bottom w:w="80" w:type="dxa"/>
              <w:right w:w="90" w:type="dxa"/>
            </w:tcMar>
          </w:tcPr>
          <w:p w14:paraId="50404CF0" w14:textId="77777777" w:rsidR="006F3B72" w:rsidRPr="006F3B72" w:rsidRDefault="006F3B72">
            <w:r w:rsidRPr="006F3B72">
              <w:t>FR-03; NFR-01</w:t>
            </w:r>
          </w:p>
        </w:tc>
        <w:tc>
          <w:tcPr>
            <w:tcW w:w="2268" w:type="dxa"/>
            <w:tcMar>
              <w:top w:w="80" w:type="dxa"/>
              <w:left w:w="90" w:type="dxa"/>
              <w:bottom w:w="80" w:type="dxa"/>
              <w:right w:w="90" w:type="dxa"/>
            </w:tcMar>
          </w:tcPr>
          <w:p w14:paraId="4DD46A7A" w14:textId="77777777" w:rsidR="006F3B72" w:rsidRPr="006F3B72" w:rsidRDefault="006F3B72">
            <w:r w:rsidRPr="006F3B72">
              <w:t>95% of submission confirmations &lt;=2 seconds under normal load up to 50 concurrent users.</w:t>
            </w:r>
          </w:p>
        </w:tc>
        <w:tc>
          <w:tcPr>
            <w:tcW w:w="2381" w:type="dxa"/>
            <w:tcMar>
              <w:top w:w="80" w:type="dxa"/>
              <w:left w:w="90" w:type="dxa"/>
              <w:bottom w:w="80" w:type="dxa"/>
              <w:right w:w="90" w:type="dxa"/>
            </w:tcMar>
          </w:tcPr>
          <w:p w14:paraId="6905BB9C" w14:textId="77777777" w:rsidR="006F3B72" w:rsidRPr="006F3B72" w:rsidRDefault="006F3B72">
            <w:r w:rsidRPr="006F3B72">
              <w:t>Short synchronous request path; no unnecessary inter-service network calls; indexed persistence path; performance test point around POST /reports.</w:t>
            </w:r>
          </w:p>
        </w:tc>
        <w:tc>
          <w:tcPr>
            <w:tcW w:w="850" w:type="dxa"/>
            <w:tcMar>
              <w:top w:w="80" w:type="dxa"/>
              <w:left w:w="90" w:type="dxa"/>
              <w:bottom w:w="80" w:type="dxa"/>
              <w:right w:w="90" w:type="dxa"/>
            </w:tcMar>
          </w:tcPr>
          <w:p w14:paraId="1BFB4217" w14:textId="77777777" w:rsidR="006F3B72" w:rsidRPr="006F3B72" w:rsidRDefault="006F3B72">
            <w:r w:rsidRPr="006F3B72">
              <w:t>High</w:t>
            </w:r>
          </w:p>
        </w:tc>
      </w:tr>
      <w:tr w:rsidR="006F3B72" w:rsidRPr="006F3B72" w14:paraId="749AB55E" w14:textId="77777777">
        <w:trPr>
          <w:jc w:val="center"/>
        </w:trPr>
        <w:tc>
          <w:tcPr>
            <w:tcW w:w="793" w:type="dxa"/>
            <w:shd w:val="clear" w:color="auto" w:fill="F8FAFB"/>
            <w:tcMar>
              <w:top w:w="80" w:type="dxa"/>
              <w:left w:w="90" w:type="dxa"/>
              <w:bottom w:w="80" w:type="dxa"/>
              <w:right w:w="90" w:type="dxa"/>
            </w:tcMar>
          </w:tcPr>
          <w:p w14:paraId="0DA287DF" w14:textId="77777777" w:rsidR="006F3B72" w:rsidRPr="006F3B72" w:rsidRDefault="006F3B72">
            <w:r w:rsidRPr="006F3B72">
              <w:t>ASR-04</w:t>
            </w:r>
          </w:p>
        </w:tc>
        <w:tc>
          <w:tcPr>
            <w:tcW w:w="1417" w:type="dxa"/>
            <w:shd w:val="clear" w:color="auto" w:fill="F8FAFB"/>
            <w:tcMar>
              <w:top w:w="80" w:type="dxa"/>
              <w:left w:w="90" w:type="dxa"/>
              <w:bottom w:w="80" w:type="dxa"/>
              <w:right w:w="90" w:type="dxa"/>
            </w:tcMar>
          </w:tcPr>
          <w:p w14:paraId="2F4325AB" w14:textId="77777777" w:rsidR="006F3B72" w:rsidRPr="006F3B72" w:rsidRDefault="006F3B72">
            <w:r w:rsidRPr="006F3B72">
              <w:t>Availability and deployment simplicity</w:t>
            </w:r>
          </w:p>
        </w:tc>
        <w:tc>
          <w:tcPr>
            <w:tcW w:w="1701" w:type="dxa"/>
            <w:shd w:val="clear" w:color="auto" w:fill="F8FAFB"/>
            <w:tcMar>
              <w:top w:w="80" w:type="dxa"/>
              <w:left w:w="90" w:type="dxa"/>
              <w:bottom w:w="80" w:type="dxa"/>
              <w:right w:w="90" w:type="dxa"/>
            </w:tcMar>
          </w:tcPr>
          <w:p w14:paraId="3E08D8AE" w14:textId="77777777" w:rsidR="006F3B72" w:rsidRPr="006F3B72" w:rsidRDefault="006F3B72">
            <w:r w:rsidRPr="006F3B72">
              <w:t>NFR-04; FE-05; R-009</w:t>
            </w:r>
          </w:p>
        </w:tc>
        <w:tc>
          <w:tcPr>
            <w:tcW w:w="2268" w:type="dxa"/>
            <w:shd w:val="clear" w:color="auto" w:fill="F8FAFB"/>
            <w:tcMar>
              <w:top w:w="80" w:type="dxa"/>
              <w:left w:w="90" w:type="dxa"/>
              <w:bottom w:w="80" w:type="dxa"/>
              <w:right w:w="90" w:type="dxa"/>
            </w:tcMar>
          </w:tcPr>
          <w:p w14:paraId="746D5097" w14:textId="77777777" w:rsidR="006F3B72" w:rsidRPr="006F3B72" w:rsidRDefault="006F3B72">
            <w:r w:rsidRPr="006F3B72">
              <w:t>Core reporting workflow available &gt;=99% of scheduled operating hours during evaluation.</w:t>
            </w:r>
          </w:p>
        </w:tc>
        <w:tc>
          <w:tcPr>
            <w:tcW w:w="2381" w:type="dxa"/>
            <w:shd w:val="clear" w:color="auto" w:fill="F8FAFB"/>
            <w:tcMar>
              <w:top w:w="80" w:type="dxa"/>
              <w:left w:w="90" w:type="dxa"/>
              <w:bottom w:w="80" w:type="dxa"/>
              <w:right w:w="90" w:type="dxa"/>
            </w:tcMar>
          </w:tcPr>
          <w:p w14:paraId="20B9B8B4" w14:textId="77777777" w:rsidR="006F3B72" w:rsidRPr="006F3B72" w:rsidRDefault="00EC40CD">
            <w:r w:rsidRPr="006F3B72">
              <w:t>Minimize</w:t>
            </w:r>
            <w:r w:rsidR="006F3B72" w:rsidRPr="006F3B72">
              <w:t xml:space="preserve"> deployable moving parts; managed hosting and managed DB preferred; health endpoint; graceful error handling; database backup/recovery assumption documented.</w:t>
            </w:r>
          </w:p>
        </w:tc>
        <w:tc>
          <w:tcPr>
            <w:tcW w:w="850" w:type="dxa"/>
            <w:shd w:val="clear" w:color="auto" w:fill="F8FAFB"/>
            <w:tcMar>
              <w:top w:w="80" w:type="dxa"/>
              <w:left w:w="90" w:type="dxa"/>
              <w:bottom w:w="80" w:type="dxa"/>
              <w:right w:w="90" w:type="dxa"/>
            </w:tcMar>
          </w:tcPr>
          <w:p w14:paraId="0FEF9102" w14:textId="77777777" w:rsidR="006F3B72" w:rsidRPr="006F3B72" w:rsidRDefault="006F3B72">
            <w:r w:rsidRPr="006F3B72">
              <w:t>High</w:t>
            </w:r>
          </w:p>
        </w:tc>
      </w:tr>
      <w:tr w:rsidR="006F3B72" w:rsidRPr="006F3B72" w14:paraId="58CA096F" w14:textId="77777777">
        <w:trPr>
          <w:jc w:val="center"/>
        </w:trPr>
        <w:tc>
          <w:tcPr>
            <w:tcW w:w="793" w:type="dxa"/>
            <w:tcMar>
              <w:top w:w="80" w:type="dxa"/>
              <w:left w:w="90" w:type="dxa"/>
              <w:bottom w:w="80" w:type="dxa"/>
              <w:right w:w="90" w:type="dxa"/>
            </w:tcMar>
          </w:tcPr>
          <w:p w14:paraId="6E2CC777" w14:textId="77777777" w:rsidR="006F3B72" w:rsidRPr="006F3B72" w:rsidRDefault="006F3B72">
            <w:r w:rsidRPr="006F3B72">
              <w:t>ASR-05</w:t>
            </w:r>
          </w:p>
        </w:tc>
        <w:tc>
          <w:tcPr>
            <w:tcW w:w="1417" w:type="dxa"/>
            <w:tcMar>
              <w:top w:w="80" w:type="dxa"/>
              <w:left w:w="90" w:type="dxa"/>
              <w:bottom w:w="80" w:type="dxa"/>
              <w:right w:w="90" w:type="dxa"/>
            </w:tcMar>
          </w:tcPr>
          <w:p w14:paraId="46ED04DC" w14:textId="77777777" w:rsidR="006F3B72" w:rsidRPr="006F3B72" w:rsidRDefault="006F3B72">
            <w:r w:rsidRPr="006F3B72">
              <w:t>Pilot scalability</w:t>
            </w:r>
          </w:p>
        </w:tc>
        <w:tc>
          <w:tcPr>
            <w:tcW w:w="1701" w:type="dxa"/>
            <w:tcMar>
              <w:top w:w="80" w:type="dxa"/>
              <w:left w:w="90" w:type="dxa"/>
              <w:bottom w:w="80" w:type="dxa"/>
              <w:right w:w="90" w:type="dxa"/>
            </w:tcMar>
          </w:tcPr>
          <w:p w14:paraId="0DE043AB" w14:textId="77777777" w:rsidR="006F3B72" w:rsidRPr="006F3B72" w:rsidRDefault="006F3B72">
            <w:r w:rsidRPr="006F3B72">
              <w:t>NFR-06; FE-04; R-010</w:t>
            </w:r>
          </w:p>
        </w:tc>
        <w:tc>
          <w:tcPr>
            <w:tcW w:w="2268" w:type="dxa"/>
            <w:tcMar>
              <w:top w:w="80" w:type="dxa"/>
              <w:left w:w="90" w:type="dxa"/>
              <w:bottom w:w="80" w:type="dxa"/>
              <w:right w:w="90" w:type="dxa"/>
            </w:tcMar>
          </w:tcPr>
          <w:p w14:paraId="6F909F21" w14:textId="77777777" w:rsidR="006F3B72" w:rsidRPr="006F3B72" w:rsidRDefault="006F3B72">
            <w:r w:rsidRPr="006F3B72">
              <w:t xml:space="preserve">At least 100 registered users and 500 reports with &lt;=20% average </w:t>
            </w:r>
            <w:r w:rsidRPr="006F3B72">
              <w:lastRenderedPageBreak/>
              <w:t>response-time degradation versus baseline.</w:t>
            </w:r>
          </w:p>
        </w:tc>
        <w:tc>
          <w:tcPr>
            <w:tcW w:w="2381" w:type="dxa"/>
            <w:tcMar>
              <w:top w:w="80" w:type="dxa"/>
              <w:left w:w="90" w:type="dxa"/>
              <w:bottom w:w="80" w:type="dxa"/>
              <w:right w:w="90" w:type="dxa"/>
            </w:tcMar>
          </w:tcPr>
          <w:p w14:paraId="1A35B50B" w14:textId="77777777" w:rsidR="006F3B72" w:rsidRPr="006F3B72" w:rsidRDefault="006F3B72">
            <w:r w:rsidRPr="006F3B72">
              <w:lastRenderedPageBreak/>
              <w:t xml:space="preserve">Stateless API process, indexed queries, pagination for report </w:t>
            </w:r>
            <w:r w:rsidRPr="006F3B72">
              <w:lastRenderedPageBreak/>
              <w:t>lists, connection pooling. Horizontal scaling remains possible later without redesigning domain boundaries.</w:t>
            </w:r>
          </w:p>
        </w:tc>
        <w:tc>
          <w:tcPr>
            <w:tcW w:w="850" w:type="dxa"/>
            <w:tcMar>
              <w:top w:w="80" w:type="dxa"/>
              <w:left w:w="90" w:type="dxa"/>
              <w:bottom w:w="80" w:type="dxa"/>
              <w:right w:w="90" w:type="dxa"/>
            </w:tcMar>
          </w:tcPr>
          <w:p w14:paraId="196F2ACF" w14:textId="77777777" w:rsidR="006F3B72" w:rsidRPr="006F3B72" w:rsidRDefault="006F3B72">
            <w:r w:rsidRPr="006F3B72">
              <w:lastRenderedPageBreak/>
              <w:t>High</w:t>
            </w:r>
          </w:p>
        </w:tc>
      </w:tr>
      <w:tr w:rsidR="006F3B72" w:rsidRPr="006F3B72" w14:paraId="48B982A7" w14:textId="77777777">
        <w:trPr>
          <w:jc w:val="center"/>
        </w:trPr>
        <w:tc>
          <w:tcPr>
            <w:tcW w:w="793" w:type="dxa"/>
            <w:shd w:val="clear" w:color="auto" w:fill="F8FAFB"/>
            <w:tcMar>
              <w:top w:w="80" w:type="dxa"/>
              <w:left w:w="90" w:type="dxa"/>
              <w:bottom w:w="80" w:type="dxa"/>
              <w:right w:w="90" w:type="dxa"/>
            </w:tcMar>
          </w:tcPr>
          <w:p w14:paraId="59D8D70B" w14:textId="77777777" w:rsidR="006F3B72" w:rsidRPr="006F3B72" w:rsidRDefault="006F3B72">
            <w:r w:rsidRPr="006F3B72">
              <w:t>ASR-06</w:t>
            </w:r>
          </w:p>
        </w:tc>
        <w:tc>
          <w:tcPr>
            <w:tcW w:w="1417" w:type="dxa"/>
            <w:shd w:val="clear" w:color="auto" w:fill="F8FAFB"/>
            <w:tcMar>
              <w:top w:w="80" w:type="dxa"/>
              <w:left w:w="90" w:type="dxa"/>
              <w:bottom w:w="80" w:type="dxa"/>
              <w:right w:w="90" w:type="dxa"/>
            </w:tcMar>
          </w:tcPr>
          <w:p w14:paraId="6EBE942A" w14:textId="77777777" w:rsidR="006F3B72" w:rsidRPr="006F3B72" w:rsidRDefault="006F3B72">
            <w:r w:rsidRPr="006F3B72">
              <w:t>Usability of reporting flow</w:t>
            </w:r>
          </w:p>
        </w:tc>
        <w:tc>
          <w:tcPr>
            <w:tcW w:w="1701" w:type="dxa"/>
            <w:shd w:val="clear" w:color="auto" w:fill="F8FAFB"/>
            <w:tcMar>
              <w:top w:w="80" w:type="dxa"/>
              <w:left w:w="90" w:type="dxa"/>
              <w:bottom w:w="80" w:type="dxa"/>
              <w:right w:w="90" w:type="dxa"/>
            </w:tcMar>
          </w:tcPr>
          <w:p w14:paraId="204700ED" w14:textId="77777777" w:rsidR="006F3B72" w:rsidRPr="006F3B72" w:rsidRDefault="006F3B72">
            <w:r w:rsidRPr="006F3B72">
              <w:t>NFR-02; stakeholder conflict 1</w:t>
            </w:r>
          </w:p>
        </w:tc>
        <w:tc>
          <w:tcPr>
            <w:tcW w:w="2268" w:type="dxa"/>
            <w:shd w:val="clear" w:color="auto" w:fill="F8FAFB"/>
            <w:tcMar>
              <w:top w:w="80" w:type="dxa"/>
              <w:left w:w="90" w:type="dxa"/>
              <w:bottom w:w="80" w:type="dxa"/>
              <w:right w:w="90" w:type="dxa"/>
            </w:tcMar>
          </w:tcPr>
          <w:p w14:paraId="5EFB4CB4" w14:textId="77777777" w:rsidR="006F3B72" w:rsidRPr="006F3B72" w:rsidRDefault="006F3B72">
            <w:r w:rsidRPr="006F3B72">
              <w:t>At least 80% of representative first-time users complete a basic report unaided in &lt;=5 steps / 3 minutes.</w:t>
            </w:r>
          </w:p>
        </w:tc>
        <w:tc>
          <w:tcPr>
            <w:tcW w:w="2381" w:type="dxa"/>
            <w:shd w:val="clear" w:color="auto" w:fill="F8FAFB"/>
            <w:tcMar>
              <w:top w:w="80" w:type="dxa"/>
              <w:left w:w="90" w:type="dxa"/>
              <w:bottom w:w="80" w:type="dxa"/>
              <w:right w:w="90" w:type="dxa"/>
            </w:tcMar>
          </w:tcPr>
          <w:p w14:paraId="69BA6F9A" w14:textId="77777777" w:rsidR="006F3B72" w:rsidRPr="006F3B72" w:rsidRDefault="006F3B72">
            <w:r w:rsidRPr="006F3B72">
              <w:t>Frontend routes and form flow remain simple; architecture must not expose backend complexity to users; client validation improves feedback but never replaces server validation.</w:t>
            </w:r>
          </w:p>
        </w:tc>
        <w:tc>
          <w:tcPr>
            <w:tcW w:w="850" w:type="dxa"/>
            <w:shd w:val="clear" w:color="auto" w:fill="F8FAFB"/>
            <w:tcMar>
              <w:top w:w="80" w:type="dxa"/>
              <w:left w:w="90" w:type="dxa"/>
              <w:bottom w:w="80" w:type="dxa"/>
              <w:right w:w="90" w:type="dxa"/>
            </w:tcMar>
          </w:tcPr>
          <w:p w14:paraId="30585B76" w14:textId="77777777" w:rsidR="006F3B72" w:rsidRPr="006F3B72" w:rsidRDefault="006F3B72">
            <w:r w:rsidRPr="006F3B72">
              <w:t>Medium-High</w:t>
            </w:r>
          </w:p>
        </w:tc>
      </w:tr>
      <w:tr w:rsidR="006F3B72" w:rsidRPr="006F3B72" w14:paraId="0A45AADD" w14:textId="77777777">
        <w:trPr>
          <w:jc w:val="center"/>
        </w:trPr>
        <w:tc>
          <w:tcPr>
            <w:tcW w:w="793" w:type="dxa"/>
            <w:tcMar>
              <w:top w:w="80" w:type="dxa"/>
              <w:left w:w="90" w:type="dxa"/>
              <w:bottom w:w="80" w:type="dxa"/>
              <w:right w:w="90" w:type="dxa"/>
            </w:tcMar>
          </w:tcPr>
          <w:p w14:paraId="0FD610C5" w14:textId="77777777" w:rsidR="006F3B72" w:rsidRPr="006F3B72" w:rsidRDefault="006F3B72">
            <w:r w:rsidRPr="006F3B72">
              <w:t>QD-01</w:t>
            </w:r>
          </w:p>
        </w:tc>
        <w:tc>
          <w:tcPr>
            <w:tcW w:w="1417" w:type="dxa"/>
            <w:tcMar>
              <w:top w:w="80" w:type="dxa"/>
              <w:left w:w="90" w:type="dxa"/>
              <w:bottom w:w="80" w:type="dxa"/>
              <w:right w:w="90" w:type="dxa"/>
            </w:tcMar>
          </w:tcPr>
          <w:p w14:paraId="224E0FB7" w14:textId="77777777" w:rsidR="006F3B72" w:rsidRPr="006F3B72" w:rsidRDefault="006F3B72">
            <w:r w:rsidRPr="006F3B72">
              <w:t>Maintainability / team delivery</w:t>
            </w:r>
          </w:p>
        </w:tc>
        <w:tc>
          <w:tcPr>
            <w:tcW w:w="1701" w:type="dxa"/>
            <w:tcMar>
              <w:top w:w="80" w:type="dxa"/>
              <w:left w:w="90" w:type="dxa"/>
              <w:bottom w:w="80" w:type="dxa"/>
              <w:right w:w="90" w:type="dxa"/>
            </w:tcMar>
          </w:tcPr>
          <w:p w14:paraId="27BD9129" w14:textId="77777777" w:rsidR="006F3B72" w:rsidRPr="006F3B72" w:rsidRDefault="006F3B72">
            <w:r w:rsidRPr="006F3B72">
              <w:t>S06 development team; R-003, R-004, R-011; three-person team</w:t>
            </w:r>
          </w:p>
        </w:tc>
        <w:tc>
          <w:tcPr>
            <w:tcW w:w="2268" w:type="dxa"/>
            <w:tcMar>
              <w:top w:w="80" w:type="dxa"/>
              <w:left w:w="90" w:type="dxa"/>
              <w:bottom w:w="80" w:type="dxa"/>
              <w:right w:w="90" w:type="dxa"/>
            </w:tcMar>
          </w:tcPr>
          <w:p w14:paraId="2E7695C8" w14:textId="77777777" w:rsidR="006F3B72" w:rsidRPr="006F3B72" w:rsidRDefault="006F3B72">
            <w:r w:rsidRPr="006F3B72">
              <w:t>No numeric M1 target, but design must remain understandable enough that any member can locate responsibilities and defend them.</w:t>
            </w:r>
          </w:p>
        </w:tc>
        <w:tc>
          <w:tcPr>
            <w:tcW w:w="2381" w:type="dxa"/>
            <w:tcMar>
              <w:top w:w="80" w:type="dxa"/>
              <w:left w:w="90" w:type="dxa"/>
              <w:bottom w:w="80" w:type="dxa"/>
              <w:right w:w="90" w:type="dxa"/>
            </w:tcMar>
          </w:tcPr>
          <w:p w14:paraId="165CE2DD" w14:textId="77777777" w:rsidR="006F3B72" w:rsidRPr="006F3B72" w:rsidRDefault="006F3B72">
            <w:r w:rsidRPr="006F3B72">
              <w:t xml:space="preserve">Feature/module boundaries, </w:t>
            </w:r>
            <w:r w:rsidR="00EC40CD" w:rsidRPr="006F3B72">
              <w:t>Typescript</w:t>
            </w:r>
            <w:r w:rsidRPr="006F3B72">
              <w:t xml:space="preserve"> interfaces, shared conventions, small PRs and one backend deployable. Avoid technology spread that creates single-person ownership.</w:t>
            </w:r>
          </w:p>
        </w:tc>
        <w:tc>
          <w:tcPr>
            <w:tcW w:w="850" w:type="dxa"/>
            <w:tcMar>
              <w:top w:w="80" w:type="dxa"/>
              <w:left w:w="90" w:type="dxa"/>
              <w:bottom w:w="80" w:type="dxa"/>
              <w:right w:w="90" w:type="dxa"/>
            </w:tcMar>
          </w:tcPr>
          <w:p w14:paraId="0477FD86" w14:textId="77777777" w:rsidR="006F3B72" w:rsidRPr="006F3B72" w:rsidRDefault="006F3B72">
            <w:r w:rsidRPr="006F3B72">
              <w:t>High project driver</w:t>
            </w:r>
          </w:p>
        </w:tc>
      </w:tr>
      <w:tr w:rsidR="006F3B72" w:rsidRPr="006F3B72" w14:paraId="0E2E5026" w14:textId="77777777">
        <w:trPr>
          <w:jc w:val="center"/>
        </w:trPr>
        <w:tc>
          <w:tcPr>
            <w:tcW w:w="793" w:type="dxa"/>
            <w:shd w:val="clear" w:color="auto" w:fill="F8FAFB"/>
            <w:tcMar>
              <w:top w:w="80" w:type="dxa"/>
              <w:left w:w="90" w:type="dxa"/>
              <w:bottom w:w="80" w:type="dxa"/>
              <w:right w:w="90" w:type="dxa"/>
            </w:tcMar>
          </w:tcPr>
          <w:p w14:paraId="2DB8A811" w14:textId="77777777" w:rsidR="006F3B72" w:rsidRPr="006F3B72" w:rsidRDefault="006F3B72">
            <w:r w:rsidRPr="006F3B72">
              <w:t>QD-02</w:t>
            </w:r>
          </w:p>
        </w:tc>
        <w:tc>
          <w:tcPr>
            <w:tcW w:w="1417" w:type="dxa"/>
            <w:shd w:val="clear" w:color="auto" w:fill="F8FAFB"/>
            <w:tcMar>
              <w:top w:w="80" w:type="dxa"/>
              <w:left w:w="90" w:type="dxa"/>
              <w:bottom w:w="80" w:type="dxa"/>
              <w:right w:w="90" w:type="dxa"/>
            </w:tcMar>
          </w:tcPr>
          <w:p w14:paraId="20146E77" w14:textId="77777777" w:rsidR="006F3B72" w:rsidRPr="006F3B72" w:rsidRDefault="006F3B72">
            <w:r w:rsidRPr="006F3B72">
              <w:t>Cost and deployment portability</w:t>
            </w:r>
          </w:p>
        </w:tc>
        <w:tc>
          <w:tcPr>
            <w:tcW w:w="1701" w:type="dxa"/>
            <w:shd w:val="clear" w:color="auto" w:fill="F8FAFB"/>
            <w:tcMar>
              <w:top w:w="80" w:type="dxa"/>
              <w:left w:w="90" w:type="dxa"/>
              <w:bottom w:w="80" w:type="dxa"/>
              <w:right w:w="90" w:type="dxa"/>
            </w:tcMar>
          </w:tcPr>
          <w:p w14:paraId="4ADEA059" w14:textId="77777777" w:rsidR="006F3B72" w:rsidRPr="006F3B72" w:rsidRDefault="006F3B72">
            <w:r w:rsidRPr="006F3B72">
              <w:t>Budget constraint; FE-05, FE-07; R-009/R-010</w:t>
            </w:r>
          </w:p>
        </w:tc>
        <w:tc>
          <w:tcPr>
            <w:tcW w:w="2268" w:type="dxa"/>
            <w:shd w:val="clear" w:color="auto" w:fill="F8FAFB"/>
            <w:tcMar>
              <w:top w:w="80" w:type="dxa"/>
              <w:left w:w="90" w:type="dxa"/>
              <w:bottom w:w="80" w:type="dxa"/>
              <w:right w:w="90" w:type="dxa"/>
            </w:tcMar>
          </w:tcPr>
          <w:p w14:paraId="59BA5D5B" w14:textId="77777777" w:rsidR="006F3B72" w:rsidRPr="006F3B72" w:rsidRDefault="006F3B72">
            <w:r w:rsidRPr="006F3B72">
              <w:t>Pilot must remain within free/low-cost managed infrastructure assumptions; exact provider cost is still a later confirmation.</w:t>
            </w:r>
          </w:p>
        </w:tc>
        <w:tc>
          <w:tcPr>
            <w:tcW w:w="2381" w:type="dxa"/>
            <w:shd w:val="clear" w:color="auto" w:fill="F8FAFB"/>
            <w:tcMar>
              <w:top w:w="80" w:type="dxa"/>
              <w:left w:w="90" w:type="dxa"/>
              <w:bottom w:w="80" w:type="dxa"/>
              <w:right w:w="90" w:type="dxa"/>
            </w:tcMar>
          </w:tcPr>
          <w:p w14:paraId="5D9C62E5" w14:textId="77777777" w:rsidR="006F3B72" w:rsidRPr="006F3B72" w:rsidRDefault="006F3B72">
            <w:r w:rsidRPr="006F3B72">
              <w:t>Open-source stack, ordinary Linux/Node runtime, standard PostgreSQL, environment-based configuration. No provider-specific business logic in domain modules.</w:t>
            </w:r>
          </w:p>
        </w:tc>
        <w:tc>
          <w:tcPr>
            <w:tcW w:w="850" w:type="dxa"/>
            <w:shd w:val="clear" w:color="auto" w:fill="F8FAFB"/>
            <w:tcMar>
              <w:top w:w="80" w:type="dxa"/>
              <w:left w:w="90" w:type="dxa"/>
              <w:bottom w:w="80" w:type="dxa"/>
              <w:right w:w="90" w:type="dxa"/>
            </w:tcMar>
          </w:tcPr>
          <w:p w14:paraId="538AC82D" w14:textId="77777777" w:rsidR="006F3B72" w:rsidRPr="006F3B72" w:rsidRDefault="006F3B72">
            <w:r w:rsidRPr="006F3B72">
              <w:t>High project driver</w:t>
            </w:r>
          </w:p>
        </w:tc>
      </w:tr>
    </w:tbl>
    <w:p w14:paraId="21C58791" w14:textId="77777777" w:rsidR="006F3B72" w:rsidRPr="006F3B72" w:rsidRDefault="006F3B72">
      <w:pPr>
        <w:pStyle w:val="Heading2"/>
        <w:rPr>
          <w:rFonts w:asciiTheme="minorHAnsi" w:hAnsiTheme="minorHAnsi"/>
          <w:sz w:val="22"/>
          <w:szCs w:val="22"/>
        </w:rPr>
      </w:pPr>
      <w:bookmarkStart w:id="44" w:name="_Toc241683594"/>
      <w:bookmarkStart w:id="45" w:name="_Toc241702000"/>
      <w:r w:rsidRPr="006F3B72">
        <w:rPr>
          <w:rFonts w:asciiTheme="minorHAnsi" w:hAnsiTheme="minorHAnsi"/>
          <w:sz w:val="22"/>
          <w:szCs w:val="22"/>
        </w:rPr>
        <w:t xml:space="preserve">3.1 Quality-driver scenarios used for </w:t>
      </w:r>
      <w:bookmarkEnd w:id="44"/>
      <w:r w:rsidR="00EC40CD" w:rsidRPr="006F3B72">
        <w:rPr>
          <w:rFonts w:asciiTheme="minorHAnsi" w:hAnsiTheme="minorHAnsi"/>
          <w:sz w:val="22"/>
          <w:szCs w:val="22"/>
        </w:rPr>
        <w:t>defense</w:t>
      </w:r>
      <w:bookmarkEnd w:id="45"/>
    </w:p>
    <w:p w14:paraId="31EE7D46" w14:textId="77777777" w:rsidR="006F3B72" w:rsidRPr="006F3B72" w:rsidRDefault="006F3B72">
      <w:pPr>
        <w:spacing w:after="0"/>
      </w:pPr>
      <w:r w:rsidRPr="00DE16D0">
        <w:rPr>
          <w:b/>
          <w:color w:val="5B9BD5" w:themeColor="accent1"/>
        </w:rPr>
        <w:t>Security scenario:</w:t>
      </w:r>
      <w:r w:rsidRPr="006F3B72">
        <w:rPr>
          <w:b/>
          <w:color w:val="173A5E"/>
        </w:rPr>
        <w:t xml:space="preserve"> </w:t>
      </w:r>
      <w:r w:rsidRPr="006F3B72">
        <w:t xml:space="preserve">A citizen manually calls a management endpoint instead of using the UI. The API authenticates the session/token, resolves the current user role, rejects the request with an appropriate 403 </w:t>
      </w:r>
      <w:r w:rsidR="00EC40CD" w:rsidRPr="006F3B72">
        <w:t>responses</w:t>
      </w:r>
      <w:r w:rsidRPr="006F3B72">
        <w:t>, and does not expose report-management data.</w:t>
      </w:r>
    </w:p>
    <w:p w14:paraId="2548B7BB" w14:textId="77777777" w:rsidR="006F3B72" w:rsidRPr="006F3B72" w:rsidRDefault="006F3B72">
      <w:pPr>
        <w:spacing w:after="0"/>
      </w:pPr>
    </w:p>
    <w:p w14:paraId="71BD377B" w14:textId="77777777" w:rsidR="006F3B72" w:rsidRPr="006F3B72" w:rsidRDefault="006F3B72">
      <w:pPr>
        <w:spacing w:after="0"/>
      </w:pPr>
      <w:r w:rsidRPr="00DE16D0">
        <w:rPr>
          <w:b/>
          <w:color w:val="5B9BD5" w:themeColor="accent1"/>
        </w:rPr>
        <w:t xml:space="preserve">Integrity scenario: </w:t>
      </w:r>
      <w:r w:rsidRPr="006F3B72">
        <w:t>A staff member attempts an invalid status transition such as Resolved -&gt; Submitted. The workflow/domain rule rejects the transition before persistence. A transaction prevents a partial status/history update.</w:t>
      </w:r>
    </w:p>
    <w:p w14:paraId="03064C85" w14:textId="77777777" w:rsidR="006F3B72" w:rsidRPr="006F3B72" w:rsidRDefault="006F3B72">
      <w:pPr>
        <w:spacing w:after="0"/>
      </w:pPr>
    </w:p>
    <w:p w14:paraId="23B22DE9" w14:textId="77777777" w:rsidR="006F3B72" w:rsidRPr="006F3B72" w:rsidRDefault="006F3B72">
      <w:pPr>
        <w:spacing w:after="0"/>
      </w:pPr>
      <w:r w:rsidRPr="00DE16D0">
        <w:rPr>
          <w:b/>
          <w:color w:val="5B9BD5" w:themeColor="accent1"/>
        </w:rPr>
        <w:t xml:space="preserve">Performance scenario: </w:t>
      </w:r>
      <w:r w:rsidRPr="006F3B72">
        <w:t>During a 50-user submission load test, POST /api/v1/reports should create a valid report and return its reference within the NFR-01 threshold for at least 95% of requests.</w:t>
      </w:r>
    </w:p>
    <w:p w14:paraId="059801D7" w14:textId="77777777" w:rsidR="006F3B72" w:rsidRPr="006F3B72" w:rsidRDefault="006F3B72">
      <w:pPr>
        <w:spacing w:after="0"/>
      </w:pPr>
    </w:p>
    <w:p w14:paraId="338B5672" w14:textId="77777777" w:rsidR="006F3B72" w:rsidRPr="006F3B72" w:rsidRDefault="006F3B72">
      <w:pPr>
        <w:spacing w:after="0"/>
      </w:pPr>
      <w:r w:rsidRPr="00DE16D0">
        <w:rPr>
          <w:b/>
          <w:color w:val="5B9BD5" w:themeColor="accent1"/>
        </w:rPr>
        <w:lastRenderedPageBreak/>
        <w:t xml:space="preserve">Availability scenario: </w:t>
      </w:r>
      <w:r w:rsidRPr="006F3B72">
        <w:t>If a non-essential future notification provider fails, the core report update should not become unavailable. FR-10 is optional and should not be placed on the critical path until a later integration decision is approved.</w:t>
      </w:r>
    </w:p>
    <w:p w14:paraId="038015E1" w14:textId="77777777" w:rsidR="006F3B72" w:rsidRPr="006F3B72" w:rsidRDefault="006F3B72">
      <w:pPr>
        <w:spacing w:after="0"/>
      </w:pPr>
      <w:r w:rsidRPr="00DE16D0">
        <w:rPr>
          <w:b/>
          <w:color w:val="5B9BD5" w:themeColor="accent1"/>
        </w:rPr>
        <w:t xml:space="preserve">Changeability scenario: </w:t>
      </w:r>
      <w:r w:rsidRPr="006F3B72">
        <w:t>If issue categories later move from a fixed list to administrator-managed data, the Reporting module and persistence layer should change without requiring a rewrite of authentication, routing or the entire frontend.</w:t>
      </w:r>
    </w:p>
    <w:p w14:paraId="63D410A2" w14:textId="77777777" w:rsidR="006F3B72" w:rsidRPr="006F3B72" w:rsidRDefault="006F3B72">
      <w:pPr>
        <w:spacing w:after="0"/>
      </w:pPr>
    </w:p>
    <w:p w14:paraId="598F0405" w14:textId="77777777" w:rsidR="006F3B72" w:rsidRPr="006F3B72" w:rsidRDefault="006F3B72" w:rsidP="00DE16D0">
      <w:pPr>
        <w:pStyle w:val="Heading2"/>
      </w:pPr>
      <w:bookmarkStart w:id="46" w:name="_Toc241683595"/>
      <w:bookmarkStart w:id="47" w:name="_Toc241702001"/>
      <w:r w:rsidRPr="006F3B72">
        <w:t>4. Architecture alternatives and selected architecture</w:t>
      </w:r>
      <w:bookmarkEnd w:id="46"/>
      <w:bookmarkEnd w:id="47"/>
    </w:p>
    <w:p w14:paraId="5E9A269B" w14:textId="77777777" w:rsidR="006F3B72" w:rsidRPr="006F3B72" w:rsidRDefault="006F3B72">
      <w:pPr>
        <w:pStyle w:val="BodyText"/>
      </w:pPr>
      <w:r w:rsidRPr="006F3B72">
        <w:t>Three options were considered. The comparison is intentionally project-specific: the “best” architecture in the abstract is not the question. The relevant question is which option fits the M1 scope, quality drivers, three-person team and pilot deployment.</w:t>
      </w:r>
    </w:p>
    <w:tbl>
      <w:tblPr>
        <w:tblStyle w:val="TableGrid"/>
        <w:tblW w:w="0" w:type="auto"/>
        <w:jc w:val="center"/>
        <w:tblLayout w:type="fixed"/>
        <w:tblLook w:val="04A0" w:firstRow="1" w:lastRow="0" w:firstColumn="1" w:lastColumn="0" w:noHBand="0" w:noVBand="1"/>
      </w:tblPr>
      <w:tblGrid>
        <w:gridCol w:w="1474"/>
        <w:gridCol w:w="2268"/>
        <w:gridCol w:w="1984"/>
        <w:gridCol w:w="2664"/>
        <w:gridCol w:w="1134"/>
      </w:tblGrid>
      <w:tr w:rsidR="006F3B72" w:rsidRPr="006F3B72" w14:paraId="263CD117" w14:textId="77777777" w:rsidTr="006F3B72">
        <w:trPr>
          <w:tblHeader/>
          <w:jc w:val="center"/>
        </w:trPr>
        <w:tc>
          <w:tcPr>
            <w:tcW w:w="1474" w:type="dxa"/>
            <w:shd w:val="clear" w:color="auto" w:fill="9CC2E5" w:themeFill="accent1" w:themeFillTint="99"/>
            <w:tcMar>
              <w:top w:w="80" w:type="dxa"/>
              <w:left w:w="90" w:type="dxa"/>
              <w:bottom w:w="80" w:type="dxa"/>
              <w:right w:w="90" w:type="dxa"/>
            </w:tcMar>
          </w:tcPr>
          <w:p w14:paraId="5AC7ECA3" w14:textId="77777777" w:rsidR="006F3B72" w:rsidRPr="006F3B72" w:rsidRDefault="006F3B72">
            <w:r w:rsidRPr="006F3B72">
              <w:rPr>
                <w:b/>
                <w:color w:val="FFFFFF"/>
              </w:rPr>
              <w:t>Option</w:t>
            </w:r>
          </w:p>
        </w:tc>
        <w:tc>
          <w:tcPr>
            <w:tcW w:w="2268" w:type="dxa"/>
            <w:shd w:val="clear" w:color="auto" w:fill="9CC2E5" w:themeFill="accent1" w:themeFillTint="99"/>
            <w:tcMar>
              <w:top w:w="80" w:type="dxa"/>
              <w:left w:w="90" w:type="dxa"/>
              <w:bottom w:w="80" w:type="dxa"/>
              <w:right w:w="90" w:type="dxa"/>
            </w:tcMar>
          </w:tcPr>
          <w:p w14:paraId="42CE0B5F" w14:textId="77777777" w:rsidR="006F3B72" w:rsidRPr="006F3B72" w:rsidRDefault="006F3B72">
            <w:r w:rsidRPr="006F3B72">
              <w:rPr>
                <w:b/>
                <w:color w:val="FFFFFF"/>
              </w:rPr>
              <w:t>Description</w:t>
            </w:r>
          </w:p>
        </w:tc>
        <w:tc>
          <w:tcPr>
            <w:tcW w:w="1984" w:type="dxa"/>
            <w:shd w:val="clear" w:color="auto" w:fill="9CC2E5" w:themeFill="accent1" w:themeFillTint="99"/>
            <w:tcMar>
              <w:top w:w="80" w:type="dxa"/>
              <w:left w:w="90" w:type="dxa"/>
              <w:bottom w:w="80" w:type="dxa"/>
              <w:right w:w="90" w:type="dxa"/>
            </w:tcMar>
          </w:tcPr>
          <w:p w14:paraId="75971366" w14:textId="77777777" w:rsidR="006F3B72" w:rsidRPr="006F3B72" w:rsidRDefault="006F3B72">
            <w:r w:rsidRPr="006F3B72">
              <w:rPr>
                <w:b/>
                <w:color w:val="FFFFFF"/>
              </w:rPr>
              <w:t>Strengths</w:t>
            </w:r>
          </w:p>
        </w:tc>
        <w:tc>
          <w:tcPr>
            <w:tcW w:w="2664" w:type="dxa"/>
            <w:shd w:val="clear" w:color="auto" w:fill="9CC2E5" w:themeFill="accent1" w:themeFillTint="99"/>
            <w:tcMar>
              <w:top w:w="80" w:type="dxa"/>
              <w:left w:w="90" w:type="dxa"/>
              <w:bottom w:w="80" w:type="dxa"/>
              <w:right w:w="90" w:type="dxa"/>
            </w:tcMar>
          </w:tcPr>
          <w:p w14:paraId="3FD032BB" w14:textId="77777777" w:rsidR="006F3B72" w:rsidRPr="006F3B72" w:rsidRDefault="006F3B72">
            <w:r w:rsidRPr="006F3B72">
              <w:rPr>
                <w:b/>
                <w:color w:val="FFFFFF"/>
              </w:rPr>
              <w:t>Main costs / risks</w:t>
            </w:r>
          </w:p>
        </w:tc>
        <w:tc>
          <w:tcPr>
            <w:tcW w:w="1134" w:type="dxa"/>
            <w:shd w:val="clear" w:color="auto" w:fill="9CC2E5" w:themeFill="accent1" w:themeFillTint="99"/>
            <w:tcMar>
              <w:top w:w="80" w:type="dxa"/>
              <w:left w:w="90" w:type="dxa"/>
              <w:bottom w:w="80" w:type="dxa"/>
              <w:right w:w="90" w:type="dxa"/>
            </w:tcMar>
          </w:tcPr>
          <w:p w14:paraId="31370162" w14:textId="77777777" w:rsidR="006F3B72" w:rsidRPr="006F3B72" w:rsidRDefault="006F3B72">
            <w:r w:rsidRPr="006F3B72">
              <w:rPr>
                <w:b/>
                <w:color w:val="FFFFFF"/>
              </w:rPr>
              <w:t>Decision</w:t>
            </w:r>
          </w:p>
        </w:tc>
      </w:tr>
      <w:tr w:rsidR="006F3B72" w:rsidRPr="006F3B72" w14:paraId="219C6D43" w14:textId="77777777">
        <w:trPr>
          <w:jc w:val="center"/>
        </w:trPr>
        <w:tc>
          <w:tcPr>
            <w:tcW w:w="1474" w:type="dxa"/>
            <w:tcMar>
              <w:top w:w="80" w:type="dxa"/>
              <w:left w:w="90" w:type="dxa"/>
              <w:bottom w:w="80" w:type="dxa"/>
              <w:right w:w="90" w:type="dxa"/>
            </w:tcMar>
          </w:tcPr>
          <w:p w14:paraId="062E1396" w14:textId="77777777" w:rsidR="006F3B72" w:rsidRPr="006F3B72" w:rsidRDefault="006F3B72">
            <w:r w:rsidRPr="006F3B72">
              <w:t>A. Single full-stack monolith</w:t>
            </w:r>
          </w:p>
        </w:tc>
        <w:tc>
          <w:tcPr>
            <w:tcW w:w="2268" w:type="dxa"/>
            <w:tcMar>
              <w:top w:w="80" w:type="dxa"/>
              <w:left w:w="90" w:type="dxa"/>
              <w:bottom w:w="80" w:type="dxa"/>
              <w:right w:w="90" w:type="dxa"/>
            </w:tcMar>
          </w:tcPr>
          <w:p w14:paraId="30B205C2" w14:textId="77777777" w:rsidR="006F3B72" w:rsidRPr="006F3B72" w:rsidRDefault="006F3B72">
            <w:r w:rsidRPr="006F3B72">
              <w:t>One server renders pages and contains controllers, business logic and persistence.</w:t>
            </w:r>
          </w:p>
        </w:tc>
        <w:tc>
          <w:tcPr>
            <w:tcW w:w="1984" w:type="dxa"/>
            <w:tcMar>
              <w:top w:w="80" w:type="dxa"/>
              <w:left w:w="90" w:type="dxa"/>
              <w:bottom w:w="80" w:type="dxa"/>
              <w:right w:w="90" w:type="dxa"/>
            </w:tcMar>
          </w:tcPr>
          <w:p w14:paraId="3893BA05" w14:textId="77777777" w:rsidR="006F3B72" w:rsidRPr="006F3B72" w:rsidRDefault="006F3B72">
            <w:r w:rsidRPr="006F3B72">
              <w:t xml:space="preserve">Lowest number of </w:t>
            </w:r>
            <w:r w:rsidR="00EC40CD" w:rsidRPr="006F3B72">
              <w:t>deployable</w:t>
            </w:r>
            <w:r w:rsidRPr="006F3B72">
              <w:t>; simple initial setup.</w:t>
            </w:r>
          </w:p>
        </w:tc>
        <w:tc>
          <w:tcPr>
            <w:tcW w:w="2664" w:type="dxa"/>
            <w:tcMar>
              <w:top w:w="80" w:type="dxa"/>
              <w:left w:w="90" w:type="dxa"/>
              <w:bottom w:w="80" w:type="dxa"/>
              <w:right w:w="90" w:type="dxa"/>
            </w:tcMar>
          </w:tcPr>
          <w:p w14:paraId="165423CA" w14:textId="77777777" w:rsidR="006F3B72" w:rsidRPr="006F3B72" w:rsidRDefault="006F3B72">
            <w:r w:rsidRPr="006F3B72">
              <w:t>Frontend and backend concerns can become tightly coupled; weaker separation for a modern browser UI; high risk of large controllers if discipline is poor.</w:t>
            </w:r>
          </w:p>
        </w:tc>
        <w:tc>
          <w:tcPr>
            <w:tcW w:w="1134" w:type="dxa"/>
            <w:tcMar>
              <w:top w:w="80" w:type="dxa"/>
              <w:left w:w="90" w:type="dxa"/>
              <w:bottom w:w="80" w:type="dxa"/>
              <w:right w:w="90" w:type="dxa"/>
            </w:tcMar>
          </w:tcPr>
          <w:p w14:paraId="34EDCB49" w14:textId="77777777" w:rsidR="006F3B72" w:rsidRPr="006F3B72" w:rsidRDefault="006F3B72">
            <w:r w:rsidRPr="006F3B72">
              <w:t>Reasonable but not selected.</w:t>
            </w:r>
          </w:p>
        </w:tc>
      </w:tr>
      <w:tr w:rsidR="006F3B72" w:rsidRPr="006F3B72" w14:paraId="051DB850" w14:textId="77777777">
        <w:trPr>
          <w:jc w:val="center"/>
        </w:trPr>
        <w:tc>
          <w:tcPr>
            <w:tcW w:w="1474" w:type="dxa"/>
            <w:shd w:val="clear" w:color="auto" w:fill="F8FAFB"/>
            <w:tcMar>
              <w:top w:w="80" w:type="dxa"/>
              <w:left w:w="90" w:type="dxa"/>
              <w:bottom w:w="80" w:type="dxa"/>
              <w:right w:w="90" w:type="dxa"/>
            </w:tcMar>
          </w:tcPr>
          <w:p w14:paraId="09187098" w14:textId="77777777" w:rsidR="006F3B72" w:rsidRPr="006F3B72" w:rsidRDefault="006F3B72">
            <w:r w:rsidRPr="006F3B72">
              <w:t>B. SPA + modular monolith API</w:t>
            </w:r>
          </w:p>
        </w:tc>
        <w:tc>
          <w:tcPr>
            <w:tcW w:w="2268" w:type="dxa"/>
            <w:shd w:val="clear" w:color="auto" w:fill="F8FAFB"/>
            <w:tcMar>
              <w:top w:w="80" w:type="dxa"/>
              <w:left w:w="90" w:type="dxa"/>
              <w:bottom w:w="80" w:type="dxa"/>
              <w:right w:w="90" w:type="dxa"/>
            </w:tcMar>
          </w:tcPr>
          <w:p w14:paraId="09A4351D" w14:textId="77777777" w:rsidR="006F3B72" w:rsidRPr="006F3B72" w:rsidRDefault="006F3B72">
            <w:r w:rsidRPr="006F3B72">
              <w:t>React SPA communicates with one Node/Express API. Backend is one deployable but internally split into Auth, Reporting, Workflow and Admin modules.</w:t>
            </w:r>
          </w:p>
        </w:tc>
        <w:tc>
          <w:tcPr>
            <w:tcW w:w="1984" w:type="dxa"/>
            <w:shd w:val="clear" w:color="auto" w:fill="F8FAFB"/>
            <w:tcMar>
              <w:top w:w="80" w:type="dxa"/>
              <w:left w:w="90" w:type="dxa"/>
              <w:bottom w:w="80" w:type="dxa"/>
              <w:right w:w="90" w:type="dxa"/>
            </w:tcMar>
          </w:tcPr>
          <w:p w14:paraId="7B964E5B" w14:textId="77777777" w:rsidR="006F3B72" w:rsidRPr="006F3B72" w:rsidRDefault="006F3B72">
            <w:r w:rsidRPr="006F3B72">
              <w:t xml:space="preserve">Clear boundaries without </w:t>
            </w:r>
            <w:r w:rsidR="00EC40CD" w:rsidRPr="006F3B72">
              <w:t>micro service</w:t>
            </w:r>
            <w:r w:rsidRPr="006F3B72">
              <w:t xml:space="preserve"> operations overhead; matches Node/Express team experience; easy to deploy; testable API; future modules can be extracted only if evidence later justifies it.</w:t>
            </w:r>
          </w:p>
        </w:tc>
        <w:tc>
          <w:tcPr>
            <w:tcW w:w="2664" w:type="dxa"/>
            <w:shd w:val="clear" w:color="auto" w:fill="F8FAFB"/>
            <w:tcMar>
              <w:top w:w="80" w:type="dxa"/>
              <w:left w:w="90" w:type="dxa"/>
              <w:bottom w:w="80" w:type="dxa"/>
              <w:right w:w="90" w:type="dxa"/>
            </w:tcMar>
          </w:tcPr>
          <w:p w14:paraId="5048FB6F" w14:textId="77777777" w:rsidR="006F3B72" w:rsidRPr="006F3B72" w:rsidRDefault="006F3B72">
            <w:r w:rsidRPr="006F3B72">
              <w:t>Requires two build targets (web + API) and clear CORS/config rules when hosted separately.</w:t>
            </w:r>
          </w:p>
        </w:tc>
        <w:tc>
          <w:tcPr>
            <w:tcW w:w="1134" w:type="dxa"/>
            <w:shd w:val="clear" w:color="auto" w:fill="F8FAFB"/>
            <w:tcMar>
              <w:top w:w="80" w:type="dxa"/>
              <w:left w:w="90" w:type="dxa"/>
              <w:bottom w:w="80" w:type="dxa"/>
              <w:right w:w="90" w:type="dxa"/>
            </w:tcMar>
          </w:tcPr>
          <w:p w14:paraId="1AE2AD44" w14:textId="77777777" w:rsidR="006F3B72" w:rsidRPr="006F3B72" w:rsidRDefault="006F3B72">
            <w:r w:rsidRPr="006F3B72">
              <w:t>Selected.</w:t>
            </w:r>
          </w:p>
        </w:tc>
      </w:tr>
      <w:tr w:rsidR="006F3B72" w:rsidRPr="006F3B72" w14:paraId="061117B4" w14:textId="77777777">
        <w:trPr>
          <w:jc w:val="center"/>
        </w:trPr>
        <w:tc>
          <w:tcPr>
            <w:tcW w:w="1474" w:type="dxa"/>
            <w:tcMar>
              <w:top w:w="80" w:type="dxa"/>
              <w:left w:w="90" w:type="dxa"/>
              <w:bottom w:w="80" w:type="dxa"/>
              <w:right w:w="90" w:type="dxa"/>
            </w:tcMar>
          </w:tcPr>
          <w:p w14:paraId="603487CA" w14:textId="77777777" w:rsidR="006F3B72" w:rsidRPr="006F3B72" w:rsidRDefault="006F3B72">
            <w:r w:rsidRPr="006F3B72">
              <w:t xml:space="preserve">C. SPA + </w:t>
            </w:r>
            <w:r w:rsidR="00EC40CD" w:rsidRPr="006F3B72">
              <w:t>micro services</w:t>
            </w:r>
          </w:p>
        </w:tc>
        <w:tc>
          <w:tcPr>
            <w:tcW w:w="2268" w:type="dxa"/>
            <w:tcMar>
              <w:top w:w="80" w:type="dxa"/>
              <w:left w:w="90" w:type="dxa"/>
              <w:bottom w:w="80" w:type="dxa"/>
              <w:right w:w="90" w:type="dxa"/>
            </w:tcMar>
          </w:tcPr>
          <w:p w14:paraId="5A4A2919" w14:textId="77777777" w:rsidR="006F3B72" w:rsidRPr="006F3B72" w:rsidRDefault="006F3B72">
            <w:r w:rsidRPr="006F3B72">
              <w:t>Separate services for auth, reports, workflow/admin and possibly notifications.</w:t>
            </w:r>
          </w:p>
        </w:tc>
        <w:tc>
          <w:tcPr>
            <w:tcW w:w="1984" w:type="dxa"/>
            <w:tcMar>
              <w:top w:w="80" w:type="dxa"/>
              <w:left w:w="90" w:type="dxa"/>
              <w:bottom w:w="80" w:type="dxa"/>
              <w:right w:w="90" w:type="dxa"/>
            </w:tcMar>
          </w:tcPr>
          <w:p w14:paraId="6A178051" w14:textId="77777777" w:rsidR="006F3B72" w:rsidRPr="006F3B72" w:rsidRDefault="006F3B72">
            <w:r w:rsidRPr="006F3B72">
              <w:t>Strong deployment independence and service-level scaling.</w:t>
            </w:r>
          </w:p>
        </w:tc>
        <w:tc>
          <w:tcPr>
            <w:tcW w:w="2664" w:type="dxa"/>
            <w:tcMar>
              <w:top w:w="80" w:type="dxa"/>
              <w:left w:w="90" w:type="dxa"/>
              <w:bottom w:w="80" w:type="dxa"/>
              <w:right w:w="90" w:type="dxa"/>
            </w:tcMar>
          </w:tcPr>
          <w:p w14:paraId="22A29445" w14:textId="77777777" w:rsidR="006F3B72" w:rsidRPr="006F3B72" w:rsidRDefault="006F3B72">
            <w:r w:rsidRPr="006F3B72">
              <w:t>Too many network boundaries, deployments, failure modes, secrets and observability needs for current scale. It would work against NFR-04 and schedule risk without a scale requirement demanding it.</w:t>
            </w:r>
          </w:p>
        </w:tc>
        <w:tc>
          <w:tcPr>
            <w:tcW w:w="1134" w:type="dxa"/>
            <w:tcMar>
              <w:top w:w="80" w:type="dxa"/>
              <w:left w:w="90" w:type="dxa"/>
              <w:bottom w:w="80" w:type="dxa"/>
              <w:right w:w="90" w:type="dxa"/>
            </w:tcMar>
          </w:tcPr>
          <w:p w14:paraId="521EE3AC" w14:textId="77777777" w:rsidR="006F3B72" w:rsidRPr="006F3B72" w:rsidRDefault="006F3B72">
            <w:r w:rsidRPr="006F3B72">
              <w:t>Rejected for M2; reconsider only with evidence.</w:t>
            </w:r>
          </w:p>
        </w:tc>
      </w:tr>
    </w:tbl>
    <w:p w14:paraId="58C6FC2D" w14:textId="77777777" w:rsidR="006F3B72" w:rsidRPr="006F3B72" w:rsidRDefault="006F3B72">
      <w:pPr>
        <w:pStyle w:val="Heading2"/>
        <w:rPr>
          <w:rFonts w:asciiTheme="minorHAnsi" w:hAnsiTheme="minorHAnsi"/>
          <w:sz w:val="22"/>
          <w:szCs w:val="22"/>
        </w:rPr>
      </w:pPr>
      <w:bookmarkStart w:id="48" w:name="_Toc241683596"/>
      <w:bookmarkStart w:id="49" w:name="_Toc241702002"/>
      <w:r w:rsidRPr="006F3B72">
        <w:rPr>
          <w:rFonts w:asciiTheme="minorHAnsi" w:hAnsiTheme="minorHAnsi"/>
          <w:sz w:val="22"/>
          <w:szCs w:val="22"/>
        </w:rPr>
        <w:t>4.1 Selected architecture: SPA + modular monolith API</w:t>
      </w:r>
      <w:bookmarkEnd w:id="48"/>
      <w:bookmarkEnd w:id="49"/>
    </w:p>
    <w:p w14:paraId="64C5357E" w14:textId="77777777" w:rsidR="006F3B72" w:rsidRPr="006F3B72" w:rsidRDefault="006F3B72">
      <w:pPr>
        <w:pStyle w:val="BodyText"/>
      </w:pPr>
      <w:r w:rsidRPr="006F3B72">
        <w:t xml:space="preserve">CivicConnect will use a browser-based single-page application (SPA) backed by one modular monolith API and one relational database. “Modular monolith” means the backend is deployed as one Node.js service, but the code is not treated as one undifferentiated codebase. Each business area has a defined responsibility and public interface. Cross-cutting concerns such as authentication, validation, error mapping and configuration are </w:t>
      </w:r>
      <w:r w:rsidR="00EC40CD" w:rsidRPr="006F3B72">
        <w:t>centralized</w:t>
      </w:r>
      <w:r w:rsidRPr="006F3B72">
        <w:t xml:space="preserve"> rather than duplicated.</w:t>
      </w:r>
    </w:p>
    <w:p w14:paraId="7CA2193B" w14:textId="77777777" w:rsidR="006F3B72" w:rsidRPr="006F3B72" w:rsidRDefault="006F3B72">
      <w:pPr>
        <w:pStyle w:val="BodyText"/>
      </w:pPr>
      <w:r w:rsidRPr="006F3B72">
        <w:lastRenderedPageBreak/>
        <w:t xml:space="preserve">This architecture is proportionate to the current evidence. The pilot scale is small, the team has three members, the M1 scope deliberately excludes external municipal integration, and the availability target is 99% rather than a multi-region enterprise SLA. A </w:t>
      </w:r>
      <w:r w:rsidR="00EC40CD" w:rsidRPr="006F3B72">
        <w:t>micro service</w:t>
      </w:r>
      <w:r w:rsidRPr="006F3B72">
        <w:t xml:space="preserve"> design would add network calls and operational failure points without solving a requirement that exists in the baseline.</w:t>
      </w:r>
    </w:p>
    <w:p w14:paraId="71AEF34D" w14:textId="77777777" w:rsidR="006F3B72" w:rsidRPr="006F3B72" w:rsidRDefault="006F3B72">
      <w:pPr>
        <w:pStyle w:val="Heading2"/>
        <w:rPr>
          <w:rFonts w:asciiTheme="minorHAnsi" w:hAnsiTheme="minorHAnsi"/>
          <w:sz w:val="22"/>
          <w:szCs w:val="22"/>
        </w:rPr>
      </w:pPr>
      <w:bookmarkStart w:id="50" w:name="_Toc241683597"/>
      <w:bookmarkStart w:id="51" w:name="_Toc241702003"/>
      <w:r w:rsidRPr="006F3B72">
        <w:rPr>
          <w:rFonts w:asciiTheme="minorHAnsi" w:hAnsiTheme="minorHAnsi"/>
          <w:sz w:val="22"/>
          <w:szCs w:val="22"/>
        </w:rPr>
        <w:t>4.2 Responsibility boundaries</w:t>
      </w:r>
      <w:bookmarkEnd w:id="50"/>
      <w:bookmarkEnd w:id="51"/>
    </w:p>
    <w:tbl>
      <w:tblPr>
        <w:tblStyle w:val="TableGrid"/>
        <w:tblW w:w="0" w:type="auto"/>
        <w:jc w:val="center"/>
        <w:tblLayout w:type="fixed"/>
        <w:tblLook w:val="04A0" w:firstRow="1" w:lastRow="0" w:firstColumn="1" w:lastColumn="0" w:noHBand="0" w:noVBand="1"/>
      </w:tblPr>
      <w:tblGrid>
        <w:gridCol w:w="1530"/>
        <w:gridCol w:w="2664"/>
        <w:gridCol w:w="2551"/>
        <w:gridCol w:w="2381"/>
      </w:tblGrid>
      <w:tr w:rsidR="006F3B72" w:rsidRPr="006F3B72" w14:paraId="7AB84EC8" w14:textId="77777777" w:rsidTr="006F3B72">
        <w:trPr>
          <w:tblHeader/>
          <w:jc w:val="center"/>
        </w:trPr>
        <w:tc>
          <w:tcPr>
            <w:tcW w:w="1530" w:type="dxa"/>
            <w:shd w:val="clear" w:color="auto" w:fill="9CC2E5" w:themeFill="accent1" w:themeFillTint="99"/>
            <w:tcMar>
              <w:top w:w="80" w:type="dxa"/>
              <w:left w:w="90" w:type="dxa"/>
              <w:bottom w:w="80" w:type="dxa"/>
              <w:right w:w="90" w:type="dxa"/>
            </w:tcMar>
          </w:tcPr>
          <w:p w14:paraId="5FB8CF60" w14:textId="77777777" w:rsidR="006F3B72" w:rsidRPr="006F3B72" w:rsidRDefault="006F3B72">
            <w:r w:rsidRPr="006F3B72">
              <w:rPr>
                <w:b/>
                <w:color w:val="FFFFFF"/>
              </w:rPr>
              <w:t>Boundary / module</w:t>
            </w:r>
          </w:p>
        </w:tc>
        <w:tc>
          <w:tcPr>
            <w:tcW w:w="2664" w:type="dxa"/>
            <w:shd w:val="clear" w:color="auto" w:fill="9CC2E5" w:themeFill="accent1" w:themeFillTint="99"/>
            <w:tcMar>
              <w:top w:w="80" w:type="dxa"/>
              <w:left w:w="90" w:type="dxa"/>
              <w:bottom w:w="80" w:type="dxa"/>
              <w:right w:w="90" w:type="dxa"/>
            </w:tcMar>
          </w:tcPr>
          <w:p w14:paraId="4FF88033" w14:textId="77777777" w:rsidR="006F3B72" w:rsidRPr="006F3B72" w:rsidRDefault="006F3B72">
            <w:r w:rsidRPr="006F3B72">
              <w:rPr>
                <w:b/>
                <w:color w:val="FFFFFF"/>
              </w:rPr>
              <w:t>Owns</w:t>
            </w:r>
          </w:p>
        </w:tc>
        <w:tc>
          <w:tcPr>
            <w:tcW w:w="2551" w:type="dxa"/>
            <w:shd w:val="clear" w:color="auto" w:fill="9CC2E5" w:themeFill="accent1" w:themeFillTint="99"/>
            <w:tcMar>
              <w:top w:w="80" w:type="dxa"/>
              <w:left w:w="90" w:type="dxa"/>
              <w:bottom w:w="80" w:type="dxa"/>
              <w:right w:w="90" w:type="dxa"/>
            </w:tcMar>
          </w:tcPr>
          <w:p w14:paraId="0B5AF4B4" w14:textId="77777777" w:rsidR="006F3B72" w:rsidRPr="006F3B72" w:rsidRDefault="006F3B72">
            <w:r w:rsidRPr="006F3B72">
              <w:rPr>
                <w:b/>
                <w:color w:val="FFFFFF"/>
              </w:rPr>
              <w:t>Does not own</w:t>
            </w:r>
          </w:p>
        </w:tc>
        <w:tc>
          <w:tcPr>
            <w:tcW w:w="2381" w:type="dxa"/>
            <w:shd w:val="clear" w:color="auto" w:fill="9CC2E5" w:themeFill="accent1" w:themeFillTint="99"/>
            <w:tcMar>
              <w:top w:w="80" w:type="dxa"/>
              <w:left w:w="90" w:type="dxa"/>
              <w:bottom w:w="80" w:type="dxa"/>
              <w:right w:w="90" w:type="dxa"/>
            </w:tcMar>
          </w:tcPr>
          <w:p w14:paraId="3B6A5E81" w14:textId="77777777" w:rsidR="006F3B72" w:rsidRPr="006F3B72" w:rsidRDefault="006F3B72">
            <w:r w:rsidRPr="006F3B72">
              <w:rPr>
                <w:b/>
                <w:color w:val="FFFFFF"/>
              </w:rPr>
              <w:t>Key requirement links</w:t>
            </w:r>
          </w:p>
        </w:tc>
      </w:tr>
      <w:tr w:rsidR="006F3B72" w:rsidRPr="006F3B72" w14:paraId="4A51FA0E" w14:textId="77777777">
        <w:trPr>
          <w:jc w:val="center"/>
        </w:trPr>
        <w:tc>
          <w:tcPr>
            <w:tcW w:w="1530" w:type="dxa"/>
            <w:tcMar>
              <w:top w:w="80" w:type="dxa"/>
              <w:left w:w="90" w:type="dxa"/>
              <w:bottom w:w="80" w:type="dxa"/>
              <w:right w:w="90" w:type="dxa"/>
            </w:tcMar>
          </w:tcPr>
          <w:p w14:paraId="0BB33948" w14:textId="77777777" w:rsidR="006F3B72" w:rsidRPr="006F3B72" w:rsidRDefault="006F3B72">
            <w:r w:rsidRPr="006F3B72">
              <w:t>Frontend SPA</w:t>
            </w:r>
          </w:p>
        </w:tc>
        <w:tc>
          <w:tcPr>
            <w:tcW w:w="2664" w:type="dxa"/>
            <w:tcMar>
              <w:top w:w="80" w:type="dxa"/>
              <w:left w:w="90" w:type="dxa"/>
              <w:bottom w:w="80" w:type="dxa"/>
              <w:right w:w="90" w:type="dxa"/>
            </w:tcMar>
          </w:tcPr>
          <w:p w14:paraId="75A944E9" w14:textId="77777777" w:rsidR="006F3B72" w:rsidRPr="006F3B72" w:rsidRDefault="006F3B72">
            <w:r w:rsidRPr="006F3B72">
              <w:t>Navigation, form UX, client-side validation feedback, role-aware UI, status display, API calls.</w:t>
            </w:r>
          </w:p>
        </w:tc>
        <w:tc>
          <w:tcPr>
            <w:tcW w:w="2551" w:type="dxa"/>
            <w:tcMar>
              <w:top w:w="80" w:type="dxa"/>
              <w:left w:w="90" w:type="dxa"/>
              <w:bottom w:w="80" w:type="dxa"/>
              <w:right w:w="90" w:type="dxa"/>
            </w:tcMar>
          </w:tcPr>
          <w:p w14:paraId="79C5A2F7" w14:textId="77777777" w:rsidR="006F3B72" w:rsidRPr="006F3B72" w:rsidRDefault="006F3B72">
            <w:r w:rsidRPr="006F3B72">
              <w:t>Authoritative authentication/</w:t>
            </w:r>
            <w:r w:rsidR="00EC40CD" w:rsidRPr="006F3B72">
              <w:t>authorization</w:t>
            </w:r>
            <w:r w:rsidRPr="006F3B72">
              <w:t>, final validation rules, persistence.</w:t>
            </w:r>
          </w:p>
        </w:tc>
        <w:tc>
          <w:tcPr>
            <w:tcW w:w="2381" w:type="dxa"/>
            <w:tcMar>
              <w:top w:w="80" w:type="dxa"/>
              <w:left w:w="90" w:type="dxa"/>
              <w:bottom w:w="80" w:type="dxa"/>
              <w:right w:w="90" w:type="dxa"/>
            </w:tcMar>
          </w:tcPr>
          <w:p w14:paraId="2E09D58B" w14:textId="77777777" w:rsidR="006F3B72" w:rsidRPr="006F3B72" w:rsidRDefault="006F3B72">
            <w:r w:rsidRPr="006F3B72">
              <w:t>FR-01 to FR-04, FR-06 to FR-09, NFR-02</w:t>
            </w:r>
          </w:p>
        </w:tc>
      </w:tr>
      <w:tr w:rsidR="006F3B72" w:rsidRPr="006F3B72" w14:paraId="5F991631" w14:textId="77777777">
        <w:trPr>
          <w:jc w:val="center"/>
        </w:trPr>
        <w:tc>
          <w:tcPr>
            <w:tcW w:w="1530" w:type="dxa"/>
            <w:shd w:val="clear" w:color="auto" w:fill="F8FAFB"/>
            <w:tcMar>
              <w:top w:w="80" w:type="dxa"/>
              <w:left w:w="90" w:type="dxa"/>
              <w:bottom w:w="80" w:type="dxa"/>
              <w:right w:w="90" w:type="dxa"/>
            </w:tcMar>
          </w:tcPr>
          <w:p w14:paraId="45F2CCA4" w14:textId="77777777" w:rsidR="006F3B72" w:rsidRPr="006F3B72" w:rsidRDefault="006F3B72">
            <w:r w:rsidRPr="006F3B72">
              <w:t>API / transport layer</w:t>
            </w:r>
          </w:p>
        </w:tc>
        <w:tc>
          <w:tcPr>
            <w:tcW w:w="2664" w:type="dxa"/>
            <w:shd w:val="clear" w:color="auto" w:fill="F8FAFB"/>
            <w:tcMar>
              <w:top w:w="80" w:type="dxa"/>
              <w:left w:w="90" w:type="dxa"/>
              <w:bottom w:w="80" w:type="dxa"/>
              <w:right w:w="90" w:type="dxa"/>
            </w:tcMar>
          </w:tcPr>
          <w:p w14:paraId="0EA19C74" w14:textId="77777777" w:rsidR="006F3B72" w:rsidRPr="006F3B72" w:rsidRDefault="006F3B72">
            <w:r w:rsidRPr="006F3B72">
              <w:t>HTTP routing, request parsing, response status mapping, versioned /api/v1 boundary.</w:t>
            </w:r>
          </w:p>
        </w:tc>
        <w:tc>
          <w:tcPr>
            <w:tcW w:w="2551" w:type="dxa"/>
            <w:shd w:val="clear" w:color="auto" w:fill="F8FAFB"/>
            <w:tcMar>
              <w:top w:w="80" w:type="dxa"/>
              <w:left w:w="90" w:type="dxa"/>
              <w:bottom w:w="80" w:type="dxa"/>
              <w:right w:w="90" w:type="dxa"/>
            </w:tcMar>
          </w:tcPr>
          <w:p w14:paraId="68FBBEB1" w14:textId="77777777" w:rsidR="006F3B72" w:rsidRPr="006F3B72" w:rsidRDefault="006F3B72">
            <w:r w:rsidRPr="006F3B72">
              <w:t>Business decisions such as valid status transitions.</w:t>
            </w:r>
          </w:p>
        </w:tc>
        <w:tc>
          <w:tcPr>
            <w:tcW w:w="2381" w:type="dxa"/>
            <w:shd w:val="clear" w:color="auto" w:fill="F8FAFB"/>
            <w:tcMar>
              <w:top w:w="80" w:type="dxa"/>
              <w:left w:w="90" w:type="dxa"/>
              <w:bottom w:w="80" w:type="dxa"/>
              <w:right w:w="90" w:type="dxa"/>
            </w:tcMar>
          </w:tcPr>
          <w:p w14:paraId="1CCF811E" w14:textId="77777777" w:rsidR="006F3B72" w:rsidRPr="006F3B72" w:rsidRDefault="006F3B72">
            <w:r w:rsidRPr="006F3B72">
              <w:t>All implemented FR endpoints</w:t>
            </w:r>
          </w:p>
        </w:tc>
      </w:tr>
      <w:tr w:rsidR="006F3B72" w:rsidRPr="006F3B72" w14:paraId="54F6593C" w14:textId="77777777">
        <w:trPr>
          <w:jc w:val="center"/>
        </w:trPr>
        <w:tc>
          <w:tcPr>
            <w:tcW w:w="1530" w:type="dxa"/>
            <w:tcMar>
              <w:top w:w="80" w:type="dxa"/>
              <w:left w:w="90" w:type="dxa"/>
              <w:bottom w:w="80" w:type="dxa"/>
              <w:right w:w="90" w:type="dxa"/>
            </w:tcMar>
          </w:tcPr>
          <w:p w14:paraId="0EF53BC8" w14:textId="77777777" w:rsidR="006F3B72" w:rsidRPr="006F3B72" w:rsidRDefault="006F3B72">
            <w:r w:rsidRPr="006F3B72">
              <w:t>Auth &amp; Accounts</w:t>
            </w:r>
          </w:p>
        </w:tc>
        <w:tc>
          <w:tcPr>
            <w:tcW w:w="2664" w:type="dxa"/>
            <w:tcMar>
              <w:top w:w="80" w:type="dxa"/>
              <w:left w:w="90" w:type="dxa"/>
              <w:bottom w:w="80" w:type="dxa"/>
              <w:right w:w="90" w:type="dxa"/>
            </w:tcMar>
          </w:tcPr>
          <w:p w14:paraId="7103234C" w14:textId="77777777" w:rsidR="006F3B72" w:rsidRPr="006F3B72" w:rsidRDefault="006F3B72">
            <w:r w:rsidRPr="006F3B72">
              <w:t>Registration/login coordination, identity lookup, current user/role checks, account state.</w:t>
            </w:r>
          </w:p>
        </w:tc>
        <w:tc>
          <w:tcPr>
            <w:tcW w:w="2551" w:type="dxa"/>
            <w:tcMar>
              <w:top w:w="80" w:type="dxa"/>
              <w:left w:w="90" w:type="dxa"/>
              <w:bottom w:w="80" w:type="dxa"/>
              <w:right w:w="90" w:type="dxa"/>
            </w:tcMar>
          </w:tcPr>
          <w:p w14:paraId="206E0AEE" w14:textId="77777777" w:rsidR="006F3B72" w:rsidRPr="006F3B72" w:rsidRDefault="006F3B72">
            <w:r w:rsidRPr="006F3B72">
              <w:t>Issue workflow rules.</w:t>
            </w:r>
          </w:p>
        </w:tc>
        <w:tc>
          <w:tcPr>
            <w:tcW w:w="2381" w:type="dxa"/>
            <w:tcMar>
              <w:top w:w="80" w:type="dxa"/>
              <w:left w:w="90" w:type="dxa"/>
              <w:bottom w:w="80" w:type="dxa"/>
              <w:right w:w="90" w:type="dxa"/>
            </w:tcMar>
          </w:tcPr>
          <w:p w14:paraId="38A60ABA" w14:textId="77777777" w:rsidR="006F3B72" w:rsidRPr="006F3B72" w:rsidRDefault="006F3B72">
            <w:r w:rsidRPr="006F3B72">
              <w:t>FR-07, FR-08, FR-09, NFR-03</w:t>
            </w:r>
          </w:p>
        </w:tc>
      </w:tr>
      <w:tr w:rsidR="006F3B72" w:rsidRPr="006F3B72" w14:paraId="07581CEE" w14:textId="77777777">
        <w:trPr>
          <w:jc w:val="center"/>
        </w:trPr>
        <w:tc>
          <w:tcPr>
            <w:tcW w:w="1530" w:type="dxa"/>
            <w:shd w:val="clear" w:color="auto" w:fill="F8FAFB"/>
            <w:tcMar>
              <w:top w:w="80" w:type="dxa"/>
              <w:left w:w="90" w:type="dxa"/>
              <w:bottom w:w="80" w:type="dxa"/>
              <w:right w:w="90" w:type="dxa"/>
            </w:tcMar>
          </w:tcPr>
          <w:p w14:paraId="09CA4092" w14:textId="77777777" w:rsidR="006F3B72" w:rsidRPr="006F3B72" w:rsidRDefault="006F3B72">
            <w:r w:rsidRPr="006F3B72">
              <w:t>Reporting</w:t>
            </w:r>
          </w:p>
        </w:tc>
        <w:tc>
          <w:tcPr>
            <w:tcW w:w="2664" w:type="dxa"/>
            <w:shd w:val="clear" w:color="auto" w:fill="F8FAFB"/>
            <w:tcMar>
              <w:top w:w="80" w:type="dxa"/>
              <w:left w:w="90" w:type="dxa"/>
              <w:bottom w:w="80" w:type="dxa"/>
              <w:right w:w="90" w:type="dxa"/>
            </w:tcMar>
          </w:tcPr>
          <w:p w14:paraId="2F1BD87D" w14:textId="77777777" w:rsidR="006F3B72" w:rsidRPr="006F3B72" w:rsidRDefault="006F3B72">
            <w:r w:rsidRPr="006F3B72">
              <w:t>Create report, generate/reference report identity, read citizen-owned status/report data.</w:t>
            </w:r>
          </w:p>
        </w:tc>
        <w:tc>
          <w:tcPr>
            <w:tcW w:w="2551" w:type="dxa"/>
            <w:shd w:val="clear" w:color="auto" w:fill="F8FAFB"/>
            <w:tcMar>
              <w:top w:w="80" w:type="dxa"/>
              <w:left w:w="90" w:type="dxa"/>
              <w:bottom w:w="80" w:type="dxa"/>
              <w:right w:w="90" w:type="dxa"/>
            </w:tcMar>
          </w:tcPr>
          <w:p w14:paraId="5A4CF6C5" w14:textId="77777777" w:rsidR="006F3B72" w:rsidRPr="006F3B72" w:rsidRDefault="006F3B72">
            <w:r w:rsidRPr="006F3B72">
              <w:t>Administrative account changes.</w:t>
            </w:r>
          </w:p>
        </w:tc>
        <w:tc>
          <w:tcPr>
            <w:tcW w:w="2381" w:type="dxa"/>
            <w:shd w:val="clear" w:color="auto" w:fill="F8FAFB"/>
            <w:tcMar>
              <w:top w:w="80" w:type="dxa"/>
              <w:left w:w="90" w:type="dxa"/>
              <w:bottom w:w="80" w:type="dxa"/>
              <w:right w:w="90" w:type="dxa"/>
            </w:tcMar>
          </w:tcPr>
          <w:p w14:paraId="55A3C8B8" w14:textId="77777777" w:rsidR="006F3B72" w:rsidRPr="006F3B72" w:rsidRDefault="006F3B72">
            <w:r w:rsidRPr="006F3B72">
              <w:t>FR-01, FR-02, FR-03, FR-04</w:t>
            </w:r>
          </w:p>
        </w:tc>
      </w:tr>
      <w:tr w:rsidR="006F3B72" w:rsidRPr="006F3B72" w14:paraId="72FA5ECC" w14:textId="77777777">
        <w:trPr>
          <w:jc w:val="center"/>
        </w:trPr>
        <w:tc>
          <w:tcPr>
            <w:tcW w:w="1530" w:type="dxa"/>
            <w:tcMar>
              <w:top w:w="80" w:type="dxa"/>
              <w:left w:w="90" w:type="dxa"/>
              <w:bottom w:w="80" w:type="dxa"/>
              <w:right w:w="90" w:type="dxa"/>
            </w:tcMar>
          </w:tcPr>
          <w:p w14:paraId="5A5A8105" w14:textId="77777777" w:rsidR="006F3B72" w:rsidRPr="006F3B72" w:rsidRDefault="006F3B72">
            <w:r w:rsidRPr="006F3B72">
              <w:t>Workflow</w:t>
            </w:r>
          </w:p>
        </w:tc>
        <w:tc>
          <w:tcPr>
            <w:tcW w:w="2664" w:type="dxa"/>
            <w:tcMar>
              <w:top w:w="80" w:type="dxa"/>
              <w:left w:w="90" w:type="dxa"/>
              <w:bottom w:w="80" w:type="dxa"/>
              <w:right w:w="90" w:type="dxa"/>
            </w:tcMar>
          </w:tcPr>
          <w:p w14:paraId="5D147D3F" w14:textId="77777777" w:rsidR="006F3B72" w:rsidRPr="006F3B72" w:rsidRDefault="006F3B72">
            <w:r w:rsidRPr="006F3B72">
              <w:t>Allowed report-status transitions, timestamps/history, staff list/filter use cases.</w:t>
            </w:r>
          </w:p>
        </w:tc>
        <w:tc>
          <w:tcPr>
            <w:tcW w:w="2551" w:type="dxa"/>
            <w:tcMar>
              <w:top w:w="80" w:type="dxa"/>
              <w:left w:w="90" w:type="dxa"/>
              <w:bottom w:w="80" w:type="dxa"/>
              <w:right w:w="90" w:type="dxa"/>
            </w:tcMar>
          </w:tcPr>
          <w:p w14:paraId="7615D152" w14:textId="77777777" w:rsidR="006F3B72" w:rsidRPr="006F3B72" w:rsidRDefault="006F3B72">
            <w:r w:rsidRPr="006F3B72">
              <w:t>User registration.</w:t>
            </w:r>
          </w:p>
        </w:tc>
        <w:tc>
          <w:tcPr>
            <w:tcW w:w="2381" w:type="dxa"/>
            <w:tcMar>
              <w:top w:w="80" w:type="dxa"/>
              <w:left w:w="90" w:type="dxa"/>
              <w:bottom w:w="80" w:type="dxa"/>
              <w:right w:w="90" w:type="dxa"/>
            </w:tcMar>
          </w:tcPr>
          <w:p w14:paraId="3E0C2529" w14:textId="77777777" w:rsidR="006F3B72" w:rsidRPr="006F3B72" w:rsidRDefault="006F3B72">
            <w:r w:rsidRPr="006F3B72">
              <w:t>FR-05, FR-06</w:t>
            </w:r>
          </w:p>
        </w:tc>
      </w:tr>
      <w:tr w:rsidR="006F3B72" w:rsidRPr="006F3B72" w14:paraId="7CC46531" w14:textId="77777777">
        <w:trPr>
          <w:jc w:val="center"/>
        </w:trPr>
        <w:tc>
          <w:tcPr>
            <w:tcW w:w="1530" w:type="dxa"/>
            <w:shd w:val="clear" w:color="auto" w:fill="F8FAFB"/>
            <w:tcMar>
              <w:top w:w="80" w:type="dxa"/>
              <w:left w:w="90" w:type="dxa"/>
              <w:bottom w:w="80" w:type="dxa"/>
              <w:right w:w="90" w:type="dxa"/>
            </w:tcMar>
          </w:tcPr>
          <w:p w14:paraId="0A13AE33" w14:textId="77777777" w:rsidR="006F3B72" w:rsidRPr="006F3B72" w:rsidRDefault="006F3B72">
            <w:r w:rsidRPr="006F3B72">
              <w:t>Administration</w:t>
            </w:r>
          </w:p>
        </w:tc>
        <w:tc>
          <w:tcPr>
            <w:tcW w:w="2664" w:type="dxa"/>
            <w:shd w:val="clear" w:color="auto" w:fill="F8FAFB"/>
            <w:tcMar>
              <w:top w:w="80" w:type="dxa"/>
              <w:left w:w="90" w:type="dxa"/>
              <w:bottom w:w="80" w:type="dxa"/>
              <w:right w:w="90" w:type="dxa"/>
            </w:tcMar>
          </w:tcPr>
          <w:p w14:paraId="300E9832" w14:textId="77777777" w:rsidR="006F3B72" w:rsidRPr="006F3B72" w:rsidRDefault="006F3B72">
            <w:r w:rsidRPr="006F3B72">
              <w:t>Account activation/deactivation and role changes.</w:t>
            </w:r>
          </w:p>
        </w:tc>
        <w:tc>
          <w:tcPr>
            <w:tcW w:w="2551" w:type="dxa"/>
            <w:shd w:val="clear" w:color="auto" w:fill="F8FAFB"/>
            <w:tcMar>
              <w:top w:w="80" w:type="dxa"/>
              <w:left w:w="90" w:type="dxa"/>
              <w:bottom w:w="80" w:type="dxa"/>
              <w:right w:w="90" w:type="dxa"/>
            </w:tcMar>
          </w:tcPr>
          <w:p w14:paraId="3AF17C73" w14:textId="77777777" w:rsidR="006F3B72" w:rsidRPr="006F3B72" w:rsidRDefault="006F3B72">
            <w:r w:rsidRPr="006F3B72">
              <w:t>Citizen report content rules.</w:t>
            </w:r>
          </w:p>
        </w:tc>
        <w:tc>
          <w:tcPr>
            <w:tcW w:w="2381" w:type="dxa"/>
            <w:shd w:val="clear" w:color="auto" w:fill="F8FAFB"/>
            <w:tcMar>
              <w:top w:w="80" w:type="dxa"/>
              <w:left w:w="90" w:type="dxa"/>
              <w:bottom w:w="80" w:type="dxa"/>
              <w:right w:w="90" w:type="dxa"/>
            </w:tcMar>
          </w:tcPr>
          <w:p w14:paraId="5D4009CA" w14:textId="77777777" w:rsidR="006F3B72" w:rsidRPr="006F3B72" w:rsidRDefault="006F3B72">
            <w:r w:rsidRPr="006F3B72">
              <w:t>FR-09</w:t>
            </w:r>
          </w:p>
        </w:tc>
      </w:tr>
      <w:tr w:rsidR="006F3B72" w:rsidRPr="006F3B72" w14:paraId="61024FC2" w14:textId="77777777">
        <w:trPr>
          <w:jc w:val="center"/>
        </w:trPr>
        <w:tc>
          <w:tcPr>
            <w:tcW w:w="1530" w:type="dxa"/>
            <w:tcMar>
              <w:top w:w="80" w:type="dxa"/>
              <w:left w:w="90" w:type="dxa"/>
              <w:bottom w:w="80" w:type="dxa"/>
              <w:right w:w="90" w:type="dxa"/>
            </w:tcMar>
          </w:tcPr>
          <w:p w14:paraId="156B0EB3" w14:textId="77777777" w:rsidR="006F3B72" w:rsidRPr="006F3B72" w:rsidRDefault="006F3B72">
            <w:r w:rsidRPr="006F3B72">
              <w:t>Persistence adapter / repositories</w:t>
            </w:r>
          </w:p>
        </w:tc>
        <w:tc>
          <w:tcPr>
            <w:tcW w:w="2664" w:type="dxa"/>
            <w:tcMar>
              <w:top w:w="80" w:type="dxa"/>
              <w:left w:w="90" w:type="dxa"/>
              <w:bottom w:w="80" w:type="dxa"/>
              <w:right w:w="90" w:type="dxa"/>
            </w:tcMar>
          </w:tcPr>
          <w:p w14:paraId="471FB348" w14:textId="77777777" w:rsidR="006F3B72" w:rsidRPr="006F3B72" w:rsidRDefault="006F3B72">
            <w:r w:rsidRPr="006F3B72">
              <w:t>Database queries, transaction boundary, mapping persisted records to module-facing objects.</w:t>
            </w:r>
          </w:p>
        </w:tc>
        <w:tc>
          <w:tcPr>
            <w:tcW w:w="2551" w:type="dxa"/>
            <w:tcMar>
              <w:top w:w="80" w:type="dxa"/>
              <w:left w:w="90" w:type="dxa"/>
              <w:bottom w:w="80" w:type="dxa"/>
              <w:right w:w="90" w:type="dxa"/>
            </w:tcMar>
          </w:tcPr>
          <w:p w14:paraId="262DAB39" w14:textId="77777777" w:rsidR="006F3B72" w:rsidRPr="006F3B72" w:rsidRDefault="006F3B72">
            <w:r w:rsidRPr="006F3B72">
              <w:t>HTTP response formatting or UI concerns.</w:t>
            </w:r>
          </w:p>
        </w:tc>
        <w:tc>
          <w:tcPr>
            <w:tcW w:w="2381" w:type="dxa"/>
            <w:tcMar>
              <w:top w:w="80" w:type="dxa"/>
              <w:left w:w="90" w:type="dxa"/>
              <w:bottom w:w="80" w:type="dxa"/>
              <w:right w:w="90" w:type="dxa"/>
            </w:tcMar>
          </w:tcPr>
          <w:p w14:paraId="410E69EC" w14:textId="77777777" w:rsidR="006F3B72" w:rsidRPr="006F3B72" w:rsidRDefault="006F3B72">
            <w:r w:rsidRPr="006F3B72">
              <w:t>NFR-05, FE-03; supports all data-backed FRs</w:t>
            </w:r>
          </w:p>
        </w:tc>
      </w:tr>
      <w:tr w:rsidR="006F3B72" w:rsidRPr="006F3B72" w14:paraId="4B22EC18" w14:textId="77777777">
        <w:trPr>
          <w:jc w:val="center"/>
        </w:trPr>
        <w:tc>
          <w:tcPr>
            <w:tcW w:w="1530" w:type="dxa"/>
            <w:shd w:val="clear" w:color="auto" w:fill="F8FAFB"/>
            <w:tcMar>
              <w:top w:w="80" w:type="dxa"/>
              <w:left w:w="90" w:type="dxa"/>
              <w:bottom w:w="80" w:type="dxa"/>
              <w:right w:w="90" w:type="dxa"/>
            </w:tcMar>
          </w:tcPr>
          <w:p w14:paraId="30BABB31" w14:textId="77777777" w:rsidR="006F3B72" w:rsidRPr="006F3B72" w:rsidRDefault="006F3B72">
            <w:r w:rsidRPr="006F3B72">
              <w:t>PostgreSQL</w:t>
            </w:r>
          </w:p>
        </w:tc>
        <w:tc>
          <w:tcPr>
            <w:tcW w:w="2664" w:type="dxa"/>
            <w:shd w:val="clear" w:color="auto" w:fill="F8FAFB"/>
            <w:tcMar>
              <w:top w:w="80" w:type="dxa"/>
              <w:left w:w="90" w:type="dxa"/>
              <w:bottom w:w="80" w:type="dxa"/>
              <w:right w:w="90" w:type="dxa"/>
            </w:tcMar>
          </w:tcPr>
          <w:p w14:paraId="06AC07FE" w14:textId="77777777" w:rsidR="006F3B72" w:rsidRPr="006F3B72" w:rsidRDefault="006F3B72">
            <w:r w:rsidRPr="006F3B72">
              <w:t>Durable state, relational integrity constraints, indexes, transaction support.</w:t>
            </w:r>
          </w:p>
        </w:tc>
        <w:tc>
          <w:tcPr>
            <w:tcW w:w="2551" w:type="dxa"/>
            <w:shd w:val="clear" w:color="auto" w:fill="F8FAFB"/>
            <w:tcMar>
              <w:top w:w="80" w:type="dxa"/>
              <w:left w:w="90" w:type="dxa"/>
              <w:bottom w:w="80" w:type="dxa"/>
              <w:right w:w="90" w:type="dxa"/>
            </w:tcMar>
          </w:tcPr>
          <w:p w14:paraId="10BB4FCD" w14:textId="77777777" w:rsidR="006F3B72" w:rsidRPr="006F3B72" w:rsidRDefault="006F3B72">
            <w:r w:rsidRPr="006F3B72">
              <w:t>Presentation or business workflow policy beyond enforceable integrity rules.</w:t>
            </w:r>
          </w:p>
        </w:tc>
        <w:tc>
          <w:tcPr>
            <w:tcW w:w="2381" w:type="dxa"/>
            <w:shd w:val="clear" w:color="auto" w:fill="F8FAFB"/>
            <w:tcMar>
              <w:top w:w="80" w:type="dxa"/>
              <w:left w:w="90" w:type="dxa"/>
              <w:bottom w:w="80" w:type="dxa"/>
              <w:right w:w="90" w:type="dxa"/>
            </w:tcMar>
          </w:tcPr>
          <w:p w14:paraId="7CF12B9C" w14:textId="77777777" w:rsidR="006F3B72" w:rsidRPr="006F3B72" w:rsidRDefault="006F3B72">
            <w:r w:rsidRPr="006F3B72">
              <w:t>NFR-04, NFR-05, NFR-06</w:t>
            </w:r>
          </w:p>
        </w:tc>
      </w:tr>
    </w:tbl>
    <w:p w14:paraId="15C82844" w14:textId="77777777" w:rsidR="00DE16D0" w:rsidRDefault="00DE16D0">
      <w:pPr>
        <w:pStyle w:val="Heading2"/>
        <w:rPr>
          <w:rFonts w:asciiTheme="minorHAnsi" w:hAnsiTheme="minorHAnsi"/>
          <w:sz w:val="22"/>
          <w:szCs w:val="22"/>
        </w:rPr>
      </w:pPr>
      <w:bookmarkStart w:id="52" w:name="_Toc241683598"/>
      <w:r>
        <w:rPr>
          <w:rFonts w:asciiTheme="minorHAnsi" w:hAnsiTheme="minorHAnsi"/>
          <w:sz w:val="22"/>
          <w:szCs w:val="22"/>
        </w:rPr>
        <w:br w:type="page"/>
      </w:r>
    </w:p>
    <w:p w14:paraId="3ABD807C" w14:textId="77777777" w:rsidR="006F3B72" w:rsidRPr="006F3B72" w:rsidRDefault="006F3B72">
      <w:pPr>
        <w:pStyle w:val="Heading2"/>
        <w:rPr>
          <w:rFonts w:asciiTheme="minorHAnsi" w:hAnsiTheme="minorHAnsi"/>
          <w:sz w:val="22"/>
          <w:szCs w:val="22"/>
        </w:rPr>
      </w:pPr>
      <w:bookmarkStart w:id="53" w:name="_Toc241702004"/>
      <w:r w:rsidRPr="006F3B72">
        <w:rPr>
          <w:rFonts w:asciiTheme="minorHAnsi" w:hAnsiTheme="minorHAnsi"/>
          <w:sz w:val="22"/>
          <w:szCs w:val="22"/>
        </w:rPr>
        <w:lastRenderedPageBreak/>
        <w:t>4.3 Trade-offs accepted by this architecture</w:t>
      </w:r>
      <w:bookmarkEnd w:id="52"/>
      <w:bookmarkEnd w:id="53"/>
    </w:p>
    <w:p w14:paraId="12F6EF57" w14:textId="77777777" w:rsidR="006F3B72" w:rsidRPr="006F3B72" w:rsidRDefault="006F3B72">
      <w:pPr>
        <w:pStyle w:val="ListBullet"/>
        <w:rPr>
          <w:sz w:val="22"/>
        </w:rPr>
      </w:pPr>
      <w:r w:rsidRPr="006F3B72">
        <w:rPr>
          <w:sz w:val="22"/>
        </w:rPr>
        <w:t>One backend deployable is a deliberate single application boundary. A backend outage affects all API features, but this is simpler to operate and test than several services at the current scale.</w:t>
      </w:r>
    </w:p>
    <w:p w14:paraId="26488B5D" w14:textId="77777777" w:rsidR="006F3B72" w:rsidRPr="006F3B72" w:rsidRDefault="006F3B72">
      <w:pPr>
        <w:pStyle w:val="ListBullet"/>
        <w:rPr>
          <w:sz w:val="22"/>
        </w:rPr>
      </w:pPr>
      <w:r w:rsidRPr="006F3B72">
        <w:rPr>
          <w:sz w:val="22"/>
        </w:rPr>
        <w:t>The database remains a major dependency and potential single point of failure. M2 should record managed backup/recovery and provider availability assumptions, while full HA is not justified by the pilot evidence.</w:t>
      </w:r>
    </w:p>
    <w:p w14:paraId="48172F73" w14:textId="77777777" w:rsidR="006F3B72" w:rsidRPr="006F3B72" w:rsidRDefault="006F3B72">
      <w:pPr>
        <w:pStyle w:val="ListBullet"/>
        <w:rPr>
          <w:sz w:val="22"/>
        </w:rPr>
      </w:pPr>
      <w:r w:rsidRPr="006F3B72">
        <w:rPr>
          <w:sz w:val="22"/>
        </w:rPr>
        <w:t>A separate SPA makes the frontend replaceable and keeps browser UX concerns separate, but it introduces API versioning, CORS and environment configuration that a server-rendered application would not need.</w:t>
      </w:r>
    </w:p>
    <w:p w14:paraId="3C841F40" w14:textId="77777777" w:rsidR="006F3B72" w:rsidRPr="006F3B72" w:rsidRDefault="006F3B72">
      <w:pPr>
        <w:pStyle w:val="ListBullet"/>
        <w:rPr>
          <w:sz w:val="22"/>
        </w:rPr>
      </w:pPr>
      <w:r w:rsidRPr="006F3B72">
        <w:rPr>
          <w:sz w:val="22"/>
        </w:rPr>
        <w:t>Module boundaries are enforced mainly through code structure, interfaces and review rather than physically separate deployments. That requires discipline in imports and ownership.</w:t>
      </w:r>
    </w:p>
    <w:p w14:paraId="33AFB73D" w14:textId="77777777" w:rsidR="006F3B72" w:rsidRPr="006F3B72" w:rsidRDefault="006F3B72">
      <w:pPr>
        <w:pStyle w:val="Heading1"/>
        <w:rPr>
          <w:rFonts w:asciiTheme="minorHAnsi" w:hAnsiTheme="minorHAnsi"/>
          <w:sz w:val="22"/>
          <w:szCs w:val="22"/>
        </w:rPr>
      </w:pPr>
      <w:bookmarkStart w:id="54" w:name="_Toc241683599"/>
      <w:bookmarkStart w:id="55" w:name="_Toc241702005"/>
      <w:r w:rsidRPr="006F3B72">
        <w:rPr>
          <w:rFonts w:asciiTheme="minorHAnsi" w:hAnsiTheme="minorHAnsi"/>
          <w:sz w:val="22"/>
          <w:szCs w:val="22"/>
        </w:rPr>
        <w:t>5. Architecture diagrams and responsibility boundaries</w:t>
      </w:r>
      <w:bookmarkEnd w:id="54"/>
      <w:bookmarkEnd w:id="55"/>
    </w:p>
    <w:p w14:paraId="77156298" w14:textId="77777777" w:rsidR="006F3B72" w:rsidRPr="006F3B72" w:rsidRDefault="006F3B72">
      <w:pPr>
        <w:pStyle w:val="BodyText"/>
      </w:pPr>
      <w:r w:rsidRPr="006F3B72">
        <w:t>The diagrams use a C4-inspired level of abstraction. The context view shows people and the software system, the logical/container view shows responsibilities inside the solution, and the deployment view shows physical runtime placement. Keeping these views separate prevents the common mistake of treating “React”, “Node” or “PostgreSQL” as the architecture itself.</w:t>
      </w:r>
    </w:p>
    <w:p w14:paraId="0A744D58" w14:textId="77777777" w:rsidR="006F3B72" w:rsidRPr="006F3B72" w:rsidRDefault="004A2D73" w:rsidP="004A2D73">
      <w:pPr>
        <w:jc w:val="center"/>
      </w:pPr>
      <w:r w:rsidRPr="004A2D73">
        <w:rPr>
          <w:b/>
          <w:bCs/>
        </w:rPr>
        <w:t>System Context Diagram</w:t>
      </w:r>
      <w:r w:rsidRPr="004A2D73">
        <w:t xml:space="preserve">. </w:t>
      </w:r>
      <w:r w:rsidRPr="006F3B72">
        <w:rPr>
          <w:noProof/>
        </w:rPr>
        <w:drawing>
          <wp:anchor distT="0" distB="0" distL="114300" distR="114300" simplePos="0" relativeHeight="251658241" behindDoc="0" locked="0" layoutInCell="1" allowOverlap="1" wp14:anchorId="1ECA7138" wp14:editId="57664497">
            <wp:simplePos x="0" y="0"/>
            <wp:positionH relativeFrom="margin">
              <wp:align>left</wp:align>
            </wp:positionH>
            <wp:positionV relativeFrom="paragraph">
              <wp:posOffset>604520</wp:posOffset>
            </wp:positionV>
            <wp:extent cx="5832000" cy="1288173"/>
            <wp:effectExtent l="0" t="0" r="0" b="7620"/>
            <wp:wrapSquare wrapText="bothSides"/>
            <wp:docPr id="64994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ntex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2000" cy="1288173"/>
                    </a:xfrm>
                    <a:prstGeom prst="rect">
                      <a:avLst/>
                    </a:prstGeom>
                  </pic:spPr>
                </pic:pic>
              </a:graphicData>
            </a:graphic>
          </wp:anchor>
        </w:drawing>
      </w:r>
    </w:p>
    <w:p w14:paraId="2AC7E0A4" w14:textId="77777777" w:rsidR="006F3B72" w:rsidRPr="006F3B72" w:rsidRDefault="004A2D73" w:rsidP="004A2D73">
      <w:pPr>
        <w:jc w:val="center"/>
      </w:pPr>
      <w:r w:rsidRPr="004A2D73">
        <w:rPr>
          <w:b/>
          <w:noProof/>
          <w:color w:val="000000" w:themeColor="text1"/>
        </w:rPr>
        <w:lastRenderedPageBreak/>
        <w:t>Logical/container architecture</w:t>
      </w:r>
      <w:r w:rsidRPr="004A2D73">
        <w:rPr>
          <w:noProof/>
        </w:rPr>
        <w:t xml:space="preserve"> </w:t>
      </w:r>
      <w:r w:rsidR="006F3B72" w:rsidRPr="006F3B72">
        <w:rPr>
          <w:noProof/>
        </w:rPr>
        <w:drawing>
          <wp:inline distT="0" distB="0" distL="0" distR="0" wp14:anchorId="09622721" wp14:editId="1583E167">
            <wp:extent cx="5832000" cy="4404072"/>
            <wp:effectExtent l="0" t="0" r="0" b="0"/>
            <wp:docPr id="649941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logical.png"/>
                    <pic:cNvPicPr/>
                  </pic:nvPicPr>
                  <pic:blipFill>
                    <a:blip r:embed="rId17"/>
                    <a:stretch>
                      <a:fillRect/>
                    </a:stretch>
                  </pic:blipFill>
                  <pic:spPr>
                    <a:xfrm>
                      <a:off x="0" y="0"/>
                      <a:ext cx="5832000" cy="4404072"/>
                    </a:xfrm>
                    <a:prstGeom prst="rect">
                      <a:avLst/>
                    </a:prstGeom>
                  </pic:spPr>
                </pic:pic>
              </a:graphicData>
            </a:graphic>
          </wp:inline>
        </w:drawing>
      </w:r>
    </w:p>
    <w:p w14:paraId="5101CBD8" w14:textId="77777777" w:rsidR="006F3B72" w:rsidRPr="006F3B72" w:rsidRDefault="004A2D73" w:rsidP="004A2D73">
      <w:pPr>
        <w:jc w:val="center"/>
      </w:pPr>
      <w:r w:rsidRPr="004A2D73">
        <w:rPr>
          <w:b/>
          <w:color w:val="000000" w:themeColor="text1"/>
        </w:rPr>
        <w:t>Deployment-direction view</w:t>
      </w:r>
      <w:r w:rsidRPr="004A2D73">
        <w:rPr>
          <w:color w:val="000000" w:themeColor="text1"/>
        </w:rPr>
        <w:t xml:space="preserve"> </w:t>
      </w:r>
      <w:r w:rsidR="006F3B72" w:rsidRPr="006F3B72">
        <w:rPr>
          <w:noProof/>
        </w:rPr>
        <w:drawing>
          <wp:inline distT="0" distB="0" distL="0" distR="0" wp14:anchorId="7F6AD9AC" wp14:editId="412D9099">
            <wp:extent cx="5832000" cy="1813463"/>
            <wp:effectExtent l="0" t="0" r="0" b="0"/>
            <wp:docPr id="649941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deployment.png"/>
                    <pic:cNvPicPr/>
                  </pic:nvPicPr>
                  <pic:blipFill>
                    <a:blip r:embed="rId18"/>
                    <a:stretch>
                      <a:fillRect/>
                    </a:stretch>
                  </pic:blipFill>
                  <pic:spPr>
                    <a:xfrm>
                      <a:off x="0" y="0"/>
                      <a:ext cx="5832000" cy="1813463"/>
                    </a:xfrm>
                    <a:prstGeom prst="rect">
                      <a:avLst/>
                    </a:prstGeom>
                  </pic:spPr>
                </pic:pic>
              </a:graphicData>
            </a:graphic>
          </wp:inline>
        </w:drawing>
      </w:r>
    </w:p>
    <w:p w14:paraId="4CF5F642" w14:textId="77777777" w:rsidR="006F3B72" w:rsidRPr="006F3B72" w:rsidRDefault="006F3B72">
      <w:pPr>
        <w:pStyle w:val="Heading2"/>
        <w:rPr>
          <w:rFonts w:asciiTheme="minorHAnsi" w:hAnsiTheme="minorHAnsi"/>
          <w:sz w:val="22"/>
          <w:szCs w:val="22"/>
        </w:rPr>
      </w:pPr>
      <w:bookmarkStart w:id="56" w:name="_Toc241683600"/>
      <w:bookmarkStart w:id="57" w:name="_Toc241702006"/>
      <w:r w:rsidRPr="006F3B72">
        <w:rPr>
          <w:rFonts w:asciiTheme="minorHAnsi" w:hAnsiTheme="minorHAnsi"/>
          <w:sz w:val="22"/>
          <w:szCs w:val="22"/>
        </w:rPr>
        <w:t>5.1 Main interactions</w:t>
      </w:r>
      <w:bookmarkEnd w:id="56"/>
      <w:bookmarkEnd w:id="57"/>
    </w:p>
    <w:p w14:paraId="12F5252F" w14:textId="77777777" w:rsidR="006F3B72" w:rsidRPr="006F3B72" w:rsidRDefault="006F3B72">
      <w:pPr>
        <w:pStyle w:val="ListNumber"/>
        <w:rPr>
          <w:sz w:val="22"/>
        </w:rPr>
      </w:pPr>
      <w:r w:rsidRPr="006F3B72">
        <w:rPr>
          <w:sz w:val="22"/>
        </w:rPr>
        <w:t>Citizen opens the React application over HTTPS and submits a report form.</w:t>
      </w:r>
    </w:p>
    <w:p w14:paraId="61A0426E" w14:textId="77777777" w:rsidR="006F3B72" w:rsidRPr="006F3B72" w:rsidRDefault="006F3B72">
      <w:pPr>
        <w:pStyle w:val="ListNumber"/>
        <w:rPr>
          <w:sz w:val="22"/>
        </w:rPr>
      </w:pPr>
      <w:r w:rsidRPr="006F3B72">
        <w:rPr>
          <w:sz w:val="22"/>
        </w:rPr>
        <w:t>The frontend sends JSON to the versioned API. Frontend validation may catch simple mistakes early, but the API repeats validation because client-side checks can be bypassed.</w:t>
      </w:r>
    </w:p>
    <w:p w14:paraId="5C21654E" w14:textId="77777777" w:rsidR="006F3B72" w:rsidRPr="006F3B72" w:rsidRDefault="006F3B72">
      <w:pPr>
        <w:pStyle w:val="ListNumber"/>
        <w:rPr>
          <w:sz w:val="22"/>
        </w:rPr>
      </w:pPr>
      <w:r w:rsidRPr="006F3B72">
        <w:rPr>
          <w:sz w:val="22"/>
        </w:rPr>
        <w:t>Authentication/RBAC middleware resolves the current user and blocks requests that do not have permission for the requested operation.</w:t>
      </w:r>
    </w:p>
    <w:p w14:paraId="08383808" w14:textId="77777777" w:rsidR="006F3B72" w:rsidRPr="006F3B72" w:rsidRDefault="006F3B72">
      <w:pPr>
        <w:pStyle w:val="ListNumber"/>
        <w:rPr>
          <w:sz w:val="22"/>
        </w:rPr>
      </w:pPr>
      <w:r w:rsidRPr="006F3B72">
        <w:rPr>
          <w:sz w:val="22"/>
        </w:rPr>
        <w:t>The relevant module service executes the use case. Reporting owns report submission/status retrieval; Workflow owns staff status transitions/filtering; Administration owns account role/status changes.</w:t>
      </w:r>
    </w:p>
    <w:p w14:paraId="6FCA4473" w14:textId="77777777" w:rsidR="006F3B72" w:rsidRPr="006F3B72" w:rsidRDefault="006F3B72">
      <w:pPr>
        <w:pStyle w:val="ListNumber"/>
        <w:rPr>
          <w:sz w:val="22"/>
        </w:rPr>
      </w:pPr>
      <w:r w:rsidRPr="006F3B72">
        <w:rPr>
          <w:sz w:val="22"/>
        </w:rPr>
        <w:lastRenderedPageBreak/>
        <w:t>The persistence adapter performs the required database operation. Multi-step updates that must succeed or fail together are executed inside a transaction.</w:t>
      </w:r>
    </w:p>
    <w:p w14:paraId="3DB0DCCC" w14:textId="77777777" w:rsidR="006F3B72" w:rsidRPr="006F3B72" w:rsidRDefault="006F3B72">
      <w:pPr>
        <w:pStyle w:val="ListNumber"/>
        <w:rPr>
          <w:sz w:val="22"/>
        </w:rPr>
      </w:pPr>
      <w:r w:rsidRPr="006F3B72">
        <w:rPr>
          <w:sz w:val="22"/>
        </w:rPr>
        <w:t>The API maps the result to a controlled response. Errors are logged server-side without leaking secrets or unnecessary internal details to the user.</w:t>
      </w:r>
    </w:p>
    <w:p w14:paraId="4513630A" w14:textId="77777777" w:rsidR="006F3B72" w:rsidRPr="006F3B72" w:rsidRDefault="006F3B72" w:rsidP="00DE16D0">
      <w:pPr>
        <w:pStyle w:val="Heading2"/>
      </w:pPr>
      <w:bookmarkStart w:id="58" w:name="_Toc241683601"/>
      <w:bookmarkStart w:id="59" w:name="_Toc241702007"/>
      <w:r w:rsidRPr="006F3B72">
        <w:t>6. Technology-stack selection and justification</w:t>
      </w:r>
      <w:bookmarkEnd w:id="58"/>
      <w:bookmarkEnd w:id="59"/>
    </w:p>
    <w:p w14:paraId="13CB43D0" w14:textId="77777777" w:rsidR="006F3B72" w:rsidRPr="006F3B72" w:rsidRDefault="006F3B72">
      <w:pPr>
        <w:pStyle w:val="BodyText"/>
      </w:pPr>
      <w:r w:rsidRPr="006F3B72">
        <w:t>M1 left ED-002 open. The stack is now selected against the baselined requirements and known project risks. The decision below deliberately combines the team’s Node/Express experience with PostgreSQL rather than repeating the previous MongoDB stack or moving the whole backend to .NET. M2 allows the final project decision to differ from earlier research when the project-specific reason is defensible.</w:t>
      </w:r>
    </w:p>
    <w:p w14:paraId="77F5397B" w14:textId="77777777" w:rsidR="006F3B72" w:rsidRPr="006F3B72" w:rsidRDefault="006F3B72">
      <w:pPr>
        <w:pStyle w:val="Heading2"/>
        <w:rPr>
          <w:rFonts w:asciiTheme="minorHAnsi" w:hAnsiTheme="minorHAnsi"/>
          <w:sz w:val="22"/>
          <w:szCs w:val="22"/>
        </w:rPr>
      </w:pPr>
      <w:bookmarkStart w:id="60" w:name="_Toc241683602"/>
      <w:bookmarkStart w:id="61" w:name="_Toc241702008"/>
      <w:r w:rsidRPr="006F3B72">
        <w:rPr>
          <w:rFonts w:asciiTheme="minorHAnsi" w:hAnsiTheme="minorHAnsi"/>
          <w:sz w:val="22"/>
          <w:szCs w:val="22"/>
        </w:rPr>
        <w:t>6.1 Options considered</w:t>
      </w:r>
      <w:bookmarkEnd w:id="60"/>
      <w:bookmarkEnd w:id="61"/>
    </w:p>
    <w:tbl>
      <w:tblPr>
        <w:tblStyle w:val="TableGrid"/>
        <w:tblW w:w="0" w:type="auto"/>
        <w:jc w:val="center"/>
        <w:tblLayout w:type="fixed"/>
        <w:tblLook w:val="04A0" w:firstRow="1" w:lastRow="0" w:firstColumn="1" w:lastColumn="0" w:noHBand="0" w:noVBand="1"/>
      </w:tblPr>
      <w:tblGrid>
        <w:gridCol w:w="1474"/>
        <w:gridCol w:w="1757"/>
        <w:gridCol w:w="1984"/>
        <w:gridCol w:w="1871"/>
        <w:gridCol w:w="2381"/>
      </w:tblGrid>
      <w:tr w:rsidR="006F3B72" w:rsidRPr="006F3B72" w14:paraId="4799F654" w14:textId="77777777" w:rsidTr="006F3B72">
        <w:trPr>
          <w:tblHeader/>
          <w:jc w:val="center"/>
        </w:trPr>
        <w:tc>
          <w:tcPr>
            <w:tcW w:w="1474" w:type="dxa"/>
            <w:shd w:val="clear" w:color="auto" w:fill="9CC2E5" w:themeFill="accent1" w:themeFillTint="99"/>
            <w:tcMar>
              <w:top w:w="80" w:type="dxa"/>
              <w:left w:w="90" w:type="dxa"/>
              <w:bottom w:w="80" w:type="dxa"/>
              <w:right w:w="90" w:type="dxa"/>
            </w:tcMar>
          </w:tcPr>
          <w:p w14:paraId="15AB295C" w14:textId="77777777" w:rsidR="006F3B72" w:rsidRPr="006F3B72" w:rsidRDefault="006F3B72">
            <w:r w:rsidRPr="006F3B72">
              <w:rPr>
                <w:b/>
                <w:color w:val="FFFFFF"/>
              </w:rPr>
              <w:t>Stack</w:t>
            </w:r>
          </w:p>
        </w:tc>
        <w:tc>
          <w:tcPr>
            <w:tcW w:w="1757" w:type="dxa"/>
            <w:shd w:val="clear" w:color="auto" w:fill="9CC2E5" w:themeFill="accent1" w:themeFillTint="99"/>
            <w:tcMar>
              <w:top w:w="80" w:type="dxa"/>
              <w:left w:w="90" w:type="dxa"/>
              <w:bottom w:w="80" w:type="dxa"/>
              <w:right w:w="90" w:type="dxa"/>
            </w:tcMar>
          </w:tcPr>
          <w:p w14:paraId="625E63B2" w14:textId="77777777" w:rsidR="006F3B72" w:rsidRPr="006F3B72" w:rsidRDefault="006F3B72">
            <w:r w:rsidRPr="006F3B72">
              <w:rPr>
                <w:b/>
                <w:color w:val="FFFFFF"/>
              </w:rPr>
              <w:t>Frontend</w:t>
            </w:r>
          </w:p>
        </w:tc>
        <w:tc>
          <w:tcPr>
            <w:tcW w:w="1984" w:type="dxa"/>
            <w:shd w:val="clear" w:color="auto" w:fill="9CC2E5" w:themeFill="accent1" w:themeFillTint="99"/>
            <w:tcMar>
              <w:top w:w="80" w:type="dxa"/>
              <w:left w:w="90" w:type="dxa"/>
              <w:bottom w:w="80" w:type="dxa"/>
              <w:right w:w="90" w:type="dxa"/>
            </w:tcMar>
          </w:tcPr>
          <w:p w14:paraId="5A23831F" w14:textId="77777777" w:rsidR="006F3B72" w:rsidRPr="006F3B72" w:rsidRDefault="006F3B72">
            <w:r w:rsidRPr="006F3B72">
              <w:rPr>
                <w:b/>
                <w:color w:val="FFFFFF"/>
              </w:rPr>
              <w:t>Backend</w:t>
            </w:r>
          </w:p>
        </w:tc>
        <w:tc>
          <w:tcPr>
            <w:tcW w:w="1871" w:type="dxa"/>
            <w:shd w:val="clear" w:color="auto" w:fill="9CC2E5" w:themeFill="accent1" w:themeFillTint="99"/>
            <w:tcMar>
              <w:top w:w="80" w:type="dxa"/>
              <w:left w:w="90" w:type="dxa"/>
              <w:bottom w:w="80" w:type="dxa"/>
              <w:right w:w="90" w:type="dxa"/>
            </w:tcMar>
          </w:tcPr>
          <w:p w14:paraId="1F6A25D7" w14:textId="77777777" w:rsidR="006F3B72" w:rsidRPr="006F3B72" w:rsidRDefault="006F3B72">
            <w:r w:rsidRPr="006F3B72">
              <w:rPr>
                <w:b/>
                <w:color w:val="FFFFFF"/>
              </w:rPr>
              <w:t>Persistence</w:t>
            </w:r>
          </w:p>
        </w:tc>
        <w:tc>
          <w:tcPr>
            <w:tcW w:w="2381" w:type="dxa"/>
            <w:shd w:val="clear" w:color="auto" w:fill="9CC2E5" w:themeFill="accent1" w:themeFillTint="99"/>
            <w:tcMar>
              <w:top w:w="80" w:type="dxa"/>
              <w:left w:w="90" w:type="dxa"/>
              <w:bottom w:w="80" w:type="dxa"/>
              <w:right w:w="90" w:type="dxa"/>
            </w:tcMar>
          </w:tcPr>
          <w:p w14:paraId="463A59F5" w14:textId="77777777" w:rsidR="006F3B72" w:rsidRPr="006F3B72" w:rsidRDefault="006F3B72">
            <w:r w:rsidRPr="006F3B72">
              <w:rPr>
                <w:b/>
                <w:color w:val="FFFFFF"/>
              </w:rPr>
              <w:t>Fit summary</w:t>
            </w:r>
          </w:p>
        </w:tc>
      </w:tr>
      <w:tr w:rsidR="006F3B72" w:rsidRPr="006F3B72" w14:paraId="06F36C87" w14:textId="77777777">
        <w:trPr>
          <w:jc w:val="center"/>
        </w:trPr>
        <w:tc>
          <w:tcPr>
            <w:tcW w:w="1474" w:type="dxa"/>
            <w:tcMar>
              <w:top w:w="80" w:type="dxa"/>
              <w:left w:w="90" w:type="dxa"/>
              <w:bottom w:w="80" w:type="dxa"/>
              <w:right w:w="90" w:type="dxa"/>
            </w:tcMar>
          </w:tcPr>
          <w:p w14:paraId="788BC4B0" w14:textId="77777777" w:rsidR="006F3B72" w:rsidRPr="006F3B72" w:rsidRDefault="006F3B72">
            <w:r w:rsidRPr="006F3B72">
              <w:t>Stack A - familiar JS stack</w:t>
            </w:r>
          </w:p>
        </w:tc>
        <w:tc>
          <w:tcPr>
            <w:tcW w:w="1757" w:type="dxa"/>
            <w:tcMar>
              <w:top w:w="80" w:type="dxa"/>
              <w:left w:w="90" w:type="dxa"/>
              <w:bottom w:w="80" w:type="dxa"/>
              <w:right w:w="90" w:type="dxa"/>
            </w:tcMar>
          </w:tcPr>
          <w:p w14:paraId="25057B6A" w14:textId="77777777" w:rsidR="006F3B72" w:rsidRPr="006F3B72" w:rsidRDefault="006F3B72">
            <w:r w:rsidRPr="006F3B72">
              <w:t xml:space="preserve">React + </w:t>
            </w:r>
            <w:r w:rsidR="00EC40CD" w:rsidRPr="006F3B72">
              <w:t>Typescript</w:t>
            </w:r>
          </w:p>
        </w:tc>
        <w:tc>
          <w:tcPr>
            <w:tcW w:w="1984" w:type="dxa"/>
            <w:tcMar>
              <w:top w:w="80" w:type="dxa"/>
              <w:left w:w="90" w:type="dxa"/>
              <w:bottom w:w="80" w:type="dxa"/>
              <w:right w:w="90" w:type="dxa"/>
            </w:tcMar>
          </w:tcPr>
          <w:p w14:paraId="5E5C6580" w14:textId="77777777" w:rsidR="006F3B72" w:rsidRPr="006F3B72" w:rsidRDefault="006F3B72">
            <w:r w:rsidRPr="006F3B72">
              <w:t>Node.js + Express</w:t>
            </w:r>
          </w:p>
        </w:tc>
        <w:tc>
          <w:tcPr>
            <w:tcW w:w="1871" w:type="dxa"/>
            <w:tcMar>
              <w:top w:w="80" w:type="dxa"/>
              <w:left w:w="90" w:type="dxa"/>
              <w:bottom w:w="80" w:type="dxa"/>
              <w:right w:w="90" w:type="dxa"/>
            </w:tcMar>
          </w:tcPr>
          <w:p w14:paraId="19AED118" w14:textId="77777777" w:rsidR="006F3B72" w:rsidRPr="006F3B72" w:rsidRDefault="006F3B72">
            <w:r w:rsidRPr="006F3B72">
              <w:t>MongoDB</w:t>
            </w:r>
          </w:p>
        </w:tc>
        <w:tc>
          <w:tcPr>
            <w:tcW w:w="2381" w:type="dxa"/>
            <w:tcMar>
              <w:top w:w="80" w:type="dxa"/>
              <w:left w:w="90" w:type="dxa"/>
              <w:bottom w:w="80" w:type="dxa"/>
              <w:right w:w="90" w:type="dxa"/>
            </w:tcMar>
          </w:tcPr>
          <w:p w14:paraId="62984747" w14:textId="77777777" w:rsidR="006F3B72" w:rsidRPr="006F3B72" w:rsidRDefault="006F3B72">
            <w:r w:rsidRPr="006F3B72">
              <w:t>Lowest learning risk and strong team familiarity, but a document database provides less natural support for the strongly structured role/report/status relationships and DB-level relational constraints used in this baseline.</w:t>
            </w:r>
          </w:p>
        </w:tc>
      </w:tr>
      <w:tr w:rsidR="006F3B72" w:rsidRPr="006F3B72" w14:paraId="24964A0E" w14:textId="77777777">
        <w:trPr>
          <w:jc w:val="center"/>
        </w:trPr>
        <w:tc>
          <w:tcPr>
            <w:tcW w:w="1474" w:type="dxa"/>
            <w:shd w:val="clear" w:color="auto" w:fill="F8FAFB"/>
            <w:tcMar>
              <w:top w:w="80" w:type="dxa"/>
              <w:left w:w="90" w:type="dxa"/>
              <w:bottom w:w="80" w:type="dxa"/>
              <w:right w:w="90" w:type="dxa"/>
            </w:tcMar>
          </w:tcPr>
          <w:p w14:paraId="43972294" w14:textId="77777777" w:rsidR="006F3B72" w:rsidRPr="006F3B72" w:rsidRDefault="006F3B72">
            <w:r w:rsidRPr="006F3B72">
              <w:t>Stack B - researched alternative</w:t>
            </w:r>
          </w:p>
        </w:tc>
        <w:tc>
          <w:tcPr>
            <w:tcW w:w="1757" w:type="dxa"/>
            <w:shd w:val="clear" w:color="auto" w:fill="F8FAFB"/>
            <w:tcMar>
              <w:top w:w="80" w:type="dxa"/>
              <w:left w:w="90" w:type="dxa"/>
              <w:bottom w:w="80" w:type="dxa"/>
              <w:right w:w="90" w:type="dxa"/>
            </w:tcMar>
          </w:tcPr>
          <w:p w14:paraId="18164FB3" w14:textId="77777777" w:rsidR="006F3B72" w:rsidRPr="006F3B72" w:rsidRDefault="006F3B72">
            <w:r w:rsidRPr="006F3B72">
              <w:t>React + TypeScript</w:t>
            </w:r>
          </w:p>
        </w:tc>
        <w:tc>
          <w:tcPr>
            <w:tcW w:w="1984" w:type="dxa"/>
            <w:shd w:val="clear" w:color="auto" w:fill="F8FAFB"/>
            <w:tcMar>
              <w:top w:w="80" w:type="dxa"/>
              <w:left w:w="90" w:type="dxa"/>
              <w:bottom w:w="80" w:type="dxa"/>
              <w:right w:w="90" w:type="dxa"/>
            </w:tcMar>
          </w:tcPr>
          <w:p w14:paraId="2AFC47E4" w14:textId="77777777" w:rsidR="006F3B72" w:rsidRPr="006F3B72" w:rsidRDefault="006F3B72">
            <w:r w:rsidRPr="006F3B72">
              <w:t>ASP.NET Core (.NET 10 LTS)</w:t>
            </w:r>
          </w:p>
        </w:tc>
        <w:tc>
          <w:tcPr>
            <w:tcW w:w="1871" w:type="dxa"/>
            <w:shd w:val="clear" w:color="auto" w:fill="F8FAFB"/>
            <w:tcMar>
              <w:top w:w="80" w:type="dxa"/>
              <w:left w:w="90" w:type="dxa"/>
              <w:bottom w:w="80" w:type="dxa"/>
              <w:right w:w="90" w:type="dxa"/>
            </w:tcMar>
          </w:tcPr>
          <w:p w14:paraId="2B5EC2B5" w14:textId="77777777" w:rsidR="006F3B72" w:rsidRPr="006F3B72" w:rsidRDefault="006F3B72">
            <w:r w:rsidRPr="006F3B72">
              <w:t>PostgreSQL</w:t>
            </w:r>
          </w:p>
        </w:tc>
        <w:tc>
          <w:tcPr>
            <w:tcW w:w="2381" w:type="dxa"/>
            <w:shd w:val="clear" w:color="auto" w:fill="F8FAFB"/>
            <w:tcMar>
              <w:top w:w="80" w:type="dxa"/>
              <w:left w:w="90" w:type="dxa"/>
              <w:bottom w:w="80" w:type="dxa"/>
              <w:right w:w="90" w:type="dxa"/>
            </w:tcMar>
          </w:tcPr>
          <w:p w14:paraId="6D605B2A" w14:textId="77777777" w:rsidR="006F3B72" w:rsidRPr="006F3B72" w:rsidRDefault="006F3B72">
            <w:r w:rsidRPr="006F3B72">
              <w:t>Strong typed backend and relational persistence, but M1 records that the team has not yet used this stack in a real build. The learning cost affects a short M2/M3 schedule.</w:t>
            </w:r>
          </w:p>
        </w:tc>
      </w:tr>
      <w:tr w:rsidR="006F3B72" w:rsidRPr="006F3B72" w14:paraId="248F5C05" w14:textId="77777777">
        <w:trPr>
          <w:jc w:val="center"/>
        </w:trPr>
        <w:tc>
          <w:tcPr>
            <w:tcW w:w="1474" w:type="dxa"/>
            <w:tcMar>
              <w:top w:w="80" w:type="dxa"/>
              <w:left w:w="90" w:type="dxa"/>
              <w:bottom w:w="80" w:type="dxa"/>
              <w:right w:w="90" w:type="dxa"/>
            </w:tcMar>
          </w:tcPr>
          <w:p w14:paraId="34A3AEDD" w14:textId="77777777" w:rsidR="006F3B72" w:rsidRPr="006F3B72" w:rsidRDefault="006F3B72">
            <w:r w:rsidRPr="006F3B72">
              <w:t>Stack C - hybrid (selected)</w:t>
            </w:r>
          </w:p>
        </w:tc>
        <w:tc>
          <w:tcPr>
            <w:tcW w:w="1757" w:type="dxa"/>
            <w:tcMar>
              <w:top w:w="80" w:type="dxa"/>
              <w:left w:w="90" w:type="dxa"/>
              <w:bottom w:w="80" w:type="dxa"/>
              <w:right w:w="90" w:type="dxa"/>
            </w:tcMar>
          </w:tcPr>
          <w:p w14:paraId="06781B79" w14:textId="77777777" w:rsidR="006F3B72" w:rsidRPr="006F3B72" w:rsidRDefault="006F3B72">
            <w:r w:rsidRPr="006F3B72">
              <w:t xml:space="preserve">React + </w:t>
            </w:r>
            <w:r w:rsidR="00EC40CD" w:rsidRPr="006F3B72">
              <w:t>Typescript</w:t>
            </w:r>
          </w:p>
        </w:tc>
        <w:tc>
          <w:tcPr>
            <w:tcW w:w="1984" w:type="dxa"/>
            <w:tcMar>
              <w:top w:w="80" w:type="dxa"/>
              <w:left w:w="90" w:type="dxa"/>
              <w:bottom w:w="80" w:type="dxa"/>
              <w:right w:w="90" w:type="dxa"/>
            </w:tcMar>
          </w:tcPr>
          <w:p w14:paraId="48C29380" w14:textId="77777777" w:rsidR="006F3B72" w:rsidRPr="006F3B72" w:rsidRDefault="006F3B72">
            <w:r w:rsidRPr="006F3B72">
              <w:t>Node.js 24 LTS + Express 5</w:t>
            </w:r>
          </w:p>
        </w:tc>
        <w:tc>
          <w:tcPr>
            <w:tcW w:w="1871" w:type="dxa"/>
            <w:tcMar>
              <w:top w:w="80" w:type="dxa"/>
              <w:left w:w="90" w:type="dxa"/>
              <w:bottom w:w="80" w:type="dxa"/>
              <w:right w:w="90" w:type="dxa"/>
            </w:tcMar>
          </w:tcPr>
          <w:p w14:paraId="6BA16539" w14:textId="77777777" w:rsidR="006F3B72" w:rsidRPr="006F3B72" w:rsidRDefault="006F3B72">
            <w:r w:rsidRPr="006F3B72">
              <w:t>PostgreSQL 18.x + Prisma ORM 7.x</w:t>
            </w:r>
          </w:p>
        </w:tc>
        <w:tc>
          <w:tcPr>
            <w:tcW w:w="2381" w:type="dxa"/>
            <w:tcMar>
              <w:top w:w="80" w:type="dxa"/>
              <w:left w:w="90" w:type="dxa"/>
              <w:bottom w:w="80" w:type="dxa"/>
              <w:right w:w="90" w:type="dxa"/>
            </w:tcMar>
          </w:tcPr>
          <w:p w14:paraId="29B51FBD" w14:textId="77777777" w:rsidR="006F3B72" w:rsidRPr="006F3B72" w:rsidRDefault="006F3B72">
            <w:r w:rsidRPr="006F3B72">
              <w:t>Preserves the team’s strongest runtime/framework familiarity while adding relational constraints, transactions and a clear migration/schema workflow.</w:t>
            </w:r>
          </w:p>
        </w:tc>
      </w:tr>
    </w:tbl>
    <w:p w14:paraId="2AC9F4CC" w14:textId="77777777" w:rsidR="006F3B72" w:rsidRPr="006F3B72" w:rsidRDefault="006F3B72">
      <w:pPr>
        <w:pStyle w:val="Heading2"/>
        <w:rPr>
          <w:rFonts w:asciiTheme="minorHAnsi" w:hAnsiTheme="minorHAnsi"/>
          <w:sz w:val="22"/>
          <w:szCs w:val="22"/>
        </w:rPr>
      </w:pPr>
      <w:bookmarkStart w:id="62" w:name="_Toc241683603"/>
      <w:bookmarkStart w:id="63" w:name="_Toc241702009"/>
      <w:r w:rsidRPr="006F3B72">
        <w:rPr>
          <w:rFonts w:asciiTheme="minorHAnsi" w:hAnsiTheme="minorHAnsi"/>
          <w:sz w:val="22"/>
          <w:szCs w:val="22"/>
        </w:rPr>
        <w:t>6.2 Weighted technology decision matrix</w:t>
      </w:r>
      <w:bookmarkEnd w:id="62"/>
      <w:bookmarkEnd w:id="63"/>
    </w:p>
    <w:p w14:paraId="20C10CCE" w14:textId="77777777" w:rsidR="006F3B72" w:rsidRPr="006F3B72" w:rsidRDefault="006F3B72">
      <w:pPr>
        <w:pStyle w:val="BodyText"/>
      </w:pPr>
      <w:r w:rsidRPr="006F3B72">
        <w:t>The scoring scale is 1 (poor fit) to 5 (strong fit). Weights reflect the current project: requirements/ASR fit and team capability matter more than novelty because M2 requires meaningful, defensible development in a fixed academic schedule.</w:t>
      </w:r>
    </w:p>
    <w:tbl>
      <w:tblPr>
        <w:tblStyle w:val="TableGrid"/>
        <w:tblW w:w="0" w:type="auto"/>
        <w:jc w:val="center"/>
        <w:tblLayout w:type="fixed"/>
        <w:tblLook w:val="04A0" w:firstRow="1" w:lastRow="0" w:firstColumn="1" w:lastColumn="0" w:noHBand="0" w:noVBand="1"/>
      </w:tblPr>
      <w:tblGrid>
        <w:gridCol w:w="2891"/>
        <w:gridCol w:w="850"/>
        <w:gridCol w:w="1871"/>
        <w:gridCol w:w="1871"/>
        <w:gridCol w:w="1871"/>
      </w:tblGrid>
      <w:tr w:rsidR="006F3B72" w:rsidRPr="006F3B72" w14:paraId="777A807C" w14:textId="77777777" w:rsidTr="006F3B72">
        <w:trPr>
          <w:tblHeader/>
          <w:jc w:val="center"/>
        </w:trPr>
        <w:tc>
          <w:tcPr>
            <w:tcW w:w="2891" w:type="dxa"/>
            <w:shd w:val="clear" w:color="auto" w:fill="9CC2E5" w:themeFill="accent1" w:themeFillTint="99"/>
            <w:tcMar>
              <w:top w:w="80" w:type="dxa"/>
              <w:left w:w="90" w:type="dxa"/>
              <w:bottom w:w="80" w:type="dxa"/>
              <w:right w:w="90" w:type="dxa"/>
            </w:tcMar>
          </w:tcPr>
          <w:p w14:paraId="2914F462" w14:textId="77777777" w:rsidR="006F3B72" w:rsidRPr="006F3B72" w:rsidRDefault="006F3B72">
            <w:r w:rsidRPr="006F3B72">
              <w:rPr>
                <w:b/>
                <w:color w:val="FFFFFF"/>
              </w:rPr>
              <w:lastRenderedPageBreak/>
              <w:t>Criterion</w:t>
            </w:r>
          </w:p>
        </w:tc>
        <w:tc>
          <w:tcPr>
            <w:tcW w:w="850" w:type="dxa"/>
            <w:shd w:val="clear" w:color="auto" w:fill="9CC2E5" w:themeFill="accent1" w:themeFillTint="99"/>
            <w:tcMar>
              <w:top w:w="80" w:type="dxa"/>
              <w:left w:w="90" w:type="dxa"/>
              <w:bottom w:w="80" w:type="dxa"/>
              <w:right w:w="90" w:type="dxa"/>
            </w:tcMar>
          </w:tcPr>
          <w:p w14:paraId="23F01A43" w14:textId="77777777" w:rsidR="006F3B72" w:rsidRPr="006F3B72" w:rsidRDefault="006F3B72">
            <w:r w:rsidRPr="006F3B72">
              <w:rPr>
                <w:b/>
                <w:color w:val="FFFFFF"/>
              </w:rPr>
              <w:t>Weight</w:t>
            </w:r>
          </w:p>
        </w:tc>
        <w:tc>
          <w:tcPr>
            <w:tcW w:w="1871" w:type="dxa"/>
            <w:shd w:val="clear" w:color="auto" w:fill="9CC2E5" w:themeFill="accent1" w:themeFillTint="99"/>
            <w:tcMar>
              <w:top w:w="80" w:type="dxa"/>
              <w:left w:w="90" w:type="dxa"/>
              <w:bottom w:w="80" w:type="dxa"/>
              <w:right w:w="90" w:type="dxa"/>
            </w:tcMar>
          </w:tcPr>
          <w:p w14:paraId="4D2C3AD4" w14:textId="77777777" w:rsidR="006F3B72" w:rsidRPr="006F3B72" w:rsidRDefault="006F3B72">
            <w:r w:rsidRPr="006F3B72">
              <w:rPr>
                <w:b/>
                <w:color w:val="FFFFFF"/>
              </w:rPr>
              <w:t>A: Node/Express + MongoDB</w:t>
            </w:r>
          </w:p>
        </w:tc>
        <w:tc>
          <w:tcPr>
            <w:tcW w:w="1871" w:type="dxa"/>
            <w:shd w:val="clear" w:color="auto" w:fill="9CC2E5" w:themeFill="accent1" w:themeFillTint="99"/>
            <w:tcMar>
              <w:top w:w="80" w:type="dxa"/>
              <w:left w:w="90" w:type="dxa"/>
              <w:bottom w:w="80" w:type="dxa"/>
              <w:right w:w="90" w:type="dxa"/>
            </w:tcMar>
          </w:tcPr>
          <w:p w14:paraId="34D9C396" w14:textId="77777777" w:rsidR="006F3B72" w:rsidRPr="006F3B72" w:rsidRDefault="006F3B72">
            <w:r w:rsidRPr="006F3B72">
              <w:rPr>
                <w:b/>
                <w:color w:val="FFFFFF"/>
              </w:rPr>
              <w:t>B: ASP.NET + PostgreSQL</w:t>
            </w:r>
          </w:p>
        </w:tc>
        <w:tc>
          <w:tcPr>
            <w:tcW w:w="1871" w:type="dxa"/>
            <w:shd w:val="clear" w:color="auto" w:fill="9CC2E5" w:themeFill="accent1" w:themeFillTint="99"/>
            <w:tcMar>
              <w:top w:w="80" w:type="dxa"/>
              <w:left w:w="90" w:type="dxa"/>
              <w:bottom w:w="80" w:type="dxa"/>
              <w:right w:w="90" w:type="dxa"/>
            </w:tcMar>
          </w:tcPr>
          <w:p w14:paraId="213132E7" w14:textId="77777777" w:rsidR="006F3B72" w:rsidRPr="006F3B72" w:rsidRDefault="006F3B72">
            <w:r w:rsidRPr="006F3B72">
              <w:rPr>
                <w:b/>
                <w:color w:val="FFFFFF"/>
              </w:rPr>
              <w:t>C: Node/Express + PostgreSQL</w:t>
            </w:r>
          </w:p>
        </w:tc>
      </w:tr>
      <w:tr w:rsidR="006F3B72" w:rsidRPr="006F3B72" w14:paraId="3148DE5A" w14:textId="77777777">
        <w:trPr>
          <w:jc w:val="center"/>
        </w:trPr>
        <w:tc>
          <w:tcPr>
            <w:tcW w:w="2891" w:type="dxa"/>
            <w:tcMar>
              <w:top w:w="80" w:type="dxa"/>
              <w:left w:w="90" w:type="dxa"/>
              <w:bottom w:w="80" w:type="dxa"/>
              <w:right w:w="90" w:type="dxa"/>
            </w:tcMar>
          </w:tcPr>
          <w:p w14:paraId="31A01A92" w14:textId="77777777" w:rsidR="006F3B72" w:rsidRPr="006F3B72" w:rsidRDefault="006F3B72">
            <w:r w:rsidRPr="006F3B72">
              <w:t>Team familiarity / delivery risk</w:t>
            </w:r>
          </w:p>
        </w:tc>
        <w:tc>
          <w:tcPr>
            <w:tcW w:w="850" w:type="dxa"/>
            <w:tcMar>
              <w:top w:w="80" w:type="dxa"/>
              <w:left w:w="90" w:type="dxa"/>
              <w:bottom w:w="80" w:type="dxa"/>
              <w:right w:w="90" w:type="dxa"/>
            </w:tcMar>
          </w:tcPr>
          <w:p w14:paraId="662820E3" w14:textId="77777777" w:rsidR="006F3B72" w:rsidRPr="006F3B72" w:rsidRDefault="006F3B72">
            <w:r w:rsidRPr="006F3B72">
              <w:t>25%</w:t>
            </w:r>
          </w:p>
        </w:tc>
        <w:tc>
          <w:tcPr>
            <w:tcW w:w="1871" w:type="dxa"/>
            <w:tcMar>
              <w:top w:w="80" w:type="dxa"/>
              <w:left w:w="90" w:type="dxa"/>
              <w:bottom w:w="80" w:type="dxa"/>
              <w:right w:w="90" w:type="dxa"/>
            </w:tcMar>
          </w:tcPr>
          <w:p w14:paraId="2C829A1B" w14:textId="77777777" w:rsidR="006F3B72" w:rsidRPr="006F3B72" w:rsidRDefault="006F3B72">
            <w:r w:rsidRPr="006F3B72">
              <w:t>5</w:t>
            </w:r>
          </w:p>
        </w:tc>
        <w:tc>
          <w:tcPr>
            <w:tcW w:w="1871" w:type="dxa"/>
            <w:tcMar>
              <w:top w:w="80" w:type="dxa"/>
              <w:left w:w="90" w:type="dxa"/>
              <w:bottom w:w="80" w:type="dxa"/>
              <w:right w:w="90" w:type="dxa"/>
            </w:tcMar>
          </w:tcPr>
          <w:p w14:paraId="295EB808" w14:textId="77777777" w:rsidR="006F3B72" w:rsidRPr="006F3B72" w:rsidRDefault="006F3B72">
            <w:r w:rsidRPr="006F3B72">
              <w:t>2</w:t>
            </w:r>
          </w:p>
        </w:tc>
        <w:tc>
          <w:tcPr>
            <w:tcW w:w="1871" w:type="dxa"/>
            <w:tcMar>
              <w:top w:w="80" w:type="dxa"/>
              <w:left w:w="90" w:type="dxa"/>
              <w:bottom w:w="80" w:type="dxa"/>
              <w:right w:w="90" w:type="dxa"/>
            </w:tcMar>
          </w:tcPr>
          <w:p w14:paraId="31C6C38E" w14:textId="77777777" w:rsidR="006F3B72" w:rsidRPr="006F3B72" w:rsidRDefault="006F3B72">
            <w:r w:rsidRPr="006F3B72">
              <w:t>4</w:t>
            </w:r>
          </w:p>
        </w:tc>
      </w:tr>
      <w:tr w:rsidR="006F3B72" w:rsidRPr="006F3B72" w14:paraId="6237A523" w14:textId="77777777">
        <w:trPr>
          <w:jc w:val="center"/>
        </w:trPr>
        <w:tc>
          <w:tcPr>
            <w:tcW w:w="2891" w:type="dxa"/>
            <w:shd w:val="clear" w:color="auto" w:fill="F8FAFB"/>
            <w:tcMar>
              <w:top w:w="80" w:type="dxa"/>
              <w:left w:w="90" w:type="dxa"/>
              <w:bottom w:w="80" w:type="dxa"/>
              <w:right w:w="90" w:type="dxa"/>
            </w:tcMar>
          </w:tcPr>
          <w:p w14:paraId="5386EC46" w14:textId="77777777" w:rsidR="006F3B72" w:rsidRPr="006F3B72" w:rsidRDefault="006F3B72">
            <w:r w:rsidRPr="006F3B72">
              <w:t>Fit to FRs, NFRs and ASRs</w:t>
            </w:r>
          </w:p>
        </w:tc>
        <w:tc>
          <w:tcPr>
            <w:tcW w:w="850" w:type="dxa"/>
            <w:shd w:val="clear" w:color="auto" w:fill="F8FAFB"/>
            <w:tcMar>
              <w:top w:w="80" w:type="dxa"/>
              <w:left w:w="90" w:type="dxa"/>
              <w:bottom w:w="80" w:type="dxa"/>
              <w:right w:w="90" w:type="dxa"/>
            </w:tcMar>
          </w:tcPr>
          <w:p w14:paraId="7A232180" w14:textId="77777777" w:rsidR="006F3B72" w:rsidRPr="006F3B72" w:rsidRDefault="006F3B72">
            <w:r w:rsidRPr="006F3B72">
              <w:t>25%</w:t>
            </w:r>
          </w:p>
        </w:tc>
        <w:tc>
          <w:tcPr>
            <w:tcW w:w="1871" w:type="dxa"/>
            <w:shd w:val="clear" w:color="auto" w:fill="F8FAFB"/>
            <w:tcMar>
              <w:top w:w="80" w:type="dxa"/>
              <w:left w:w="90" w:type="dxa"/>
              <w:bottom w:w="80" w:type="dxa"/>
              <w:right w:w="90" w:type="dxa"/>
            </w:tcMar>
          </w:tcPr>
          <w:p w14:paraId="30C9372B" w14:textId="77777777" w:rsidR="006F3B72" w:rsidRPr="006F3B72" w:rsidRDefault="006F3B72">
            <w:r w:rsidRPr="006F3B72">
              <w:t>4</w:t>
            </w:r>
          </w:p>
        </w:tc>
        <w:tc>
          <w:tcPr>
            <w:tcW w:w="1871" w:type="dxa"/>
            <w:shd w:val="clear" w:color="auto" w:fill="F8FAFB"/>
            <w:tcMar>
              <w:top w:w="80" w:type="dxa"/>
              <w:left w:w="90" w:type="dxa"/>
              <w:bottom w:w="80" w:type="dxa"/>
              <w:right w:w="90" w:type="dxa"/>
            </w:tcMar>
          </w:tcPr>
          <w:p w14:paraId="32563647" w14:textId="77777777" w:rsidR="006F3B72" w:rsidRPr="006F3B72" w:rsidRDefault="006F3B72">
            <w:r w:rsidRPr="006F3B72">
              <w:t>5</w:t>
            </w:r>
          </w:p>
        </w:tc>
        <w:tc>
          <w:tcPr>
            <w:tcW w:w="1871" w:type="dxa"/>
            <w:shd w:val="clear" w:color="auto" w:fill="F8FAFB"/>
            <w:tcMar>
              <w:top w:w="80" w:type="dxa"/>
              <w:left w:w="90" w:type="dxa"/>
              <w:bottom w:w="80" w:type="dxa"/>
              <w:right w:w="90" w:type="dxa"/>
            </w:tcMar>
          </w:tcPr>
          <w:p w14:paraId="306D0A7A" w14:textId="77777777" w:rsidR="006F3B72" w:rsidRPr="006F3B72" w:rsidRDefault="006F3B72">
            <w:r w:rsidRPr="006F3B72">
              <w:t>5</w:t>
            </w:r>
          </w:p>
        </w:tc>
      </w:tr>
      <w:tr w:rsidR="006F3B72" w:rsidRPr="006F3B72" w14:paraId="78F1943B" w14:textId="77777777">
        <w:trPr>
          <w:jc w:val="center"/>
        </w:trPr>
        <w:tc>
          <w:tcPr>
            <w:tcW w:w="2891" w:type="dxa"/>
            <w:tcMar>
              <w:top w:w="80" w:type="dxa"/>
              <w:left w:w="90" w:type="dxa"/>
              <w:bottom w:w="80" w:type="dxa"/>
              <w:right w:w="90" w:type="dxa"/>
            </w:tcMar>
          </w:tcPr>
          <w:p w14:paraId="0BC7201C" w14:textId="77777777" w:rsidR="006F3B72" w:rsidRPr="006F3B72" w:rsidRDefault="006F3B72">
            <w:r w:rsidRPr="006F3B72">
              <w:t>Data integrity / consistency support</w:t>
            </w:r>
          </w:p>
        </w:tc>
        <w:tc>
          <w:tcPr>
            <w:tcW w:w="850" w:type="dxa"/>
            <w:tcMar>
              <w:top w:w="80" w:type="dxa"/>
              <w:left w:w="90" w:type="dxa"/>
              <w:bottom w:w="80" w:type="dxa"/>
              <w:right w:w="90" w:type="dxa"/>
            </w:tcMar>
          </w:tcPr>
          <w:p w14:paraId="71279754" w14:textId="77777777" w:rsidR="006F3B72" w:rsidRPr="006F3B72" w:rsidRDefault="006F3B72">
            <w:r w:rsidRPr="006F3B72">
              <w:t>15%</w:t>
            </w:r>
          </w:p>
        </w:tc>
        <w:tc>
          <w:tcPr>
            <w:tcW w:w="1871" w:type="dxa"/>
            <w:tcMar>
              <w:top w:w="80" w:type="dxa"/>
              <w:left w:w="90" w:type="dxa"/>
              <w:bottom w:w="80" w:type="dxa"/>
              <w:right w:w="90" w:type="dxa"/>
            </w:tcMar>
          </w:tcPr>
          <w:p w14:paraId="16E56475" w14:textId="77777777" w:rsidR="006F3B72" w:rsidRPr="006F3B72" w:rsidRDefault="006F3B72">
            <w:r w:rsidRPr="006F3B72">
              <w:t>3</w:t>
            </w:r>
          </w:p>
        </w:tc>
        <w:tc>
          <w:tcPr>
            <w:tcW w:w="1871" w:type="dxa"/>
            <w:tcMar>
              <w:top w:w="80" w:type="dxa"/>
              <w:left w:w="90" w:type="dxa"/>
              <w:bottom w:w="80" w:type="dxa"/>
              <w:right w:w="90" w:type="dxa"/>
            </w:tcMar>
          </w:tcPr>
          <w:p w14:paraId="794BA88E" w14:textId="77777777" w:rsidR="006F3B72" w:rsidRPr="006F3B72" w:rsidRDefault="006F3B72">
            <w:r w:rsidRPr="006F3B72">
              <w:t>5</w:t>
            </w:r>
          </w:p>
        </w:tc>
        <w:tc>
          <w:tcPr>
            <w:tcW w:w="1871" w:type="dxa"/>
            <w:tcMar>
              <w:top w:w="80" w:type="dxa"/>
              <w:left w:w="90" w:type="dxa"/>
              <w:bottom w:w="80" w:type="dxa"/>
              <w:right w:w="90" w:type="dxa"/>
            </w:tcMar>
          </w:tcPr>
          <w:p w14:paraId="668E376F" w14:textId="77777777" w:rsidR="006F3B72" w:rsidRPr="006F3B72" w:rsidRDefault="006F3B72">
            <w:r w:rsidRPr="006F3B72">
              <w:t>5</w:t>
            </w:r>
          </w:p>
        </w:tc>
      </w:tr>
      <w:tr w:rsidR="006F3B72" w:rsidRPr="006F3B72" w14:paraId="024D89CD" w14:textId="77777777">
        <w:trPr>
          <w:jc w:val="center"/>
        </w:trPr>
        <w:tc>
          <w:tcPr>
            <w:tcW w:w="2891" w:type="dxa"/>
            <w:shd w:val="clear" w:color="auto" w:fill="F8FAFB"/>
            <w:tcMar>
              <w:top w:w="80" w:type="dxa"/>
              <w:left w:w="90" w:type="dxa"/>
              <w:bottom w:w="80" w:type="dxa"/>
              <w:right w:w="90" w:type="dxa"/>
            </w:tcMar>
          </w:tcPr>
          <w:p w14:paraId="66D0A5C0" w14:textId="77777777" w:rsidR="006F3B72" w:rsidRPr="006F3B72" w:rsidRDefault="006F3B72">
            <w:r w:rsidRPr="006F3B72">
              <w:t>Schedule / learning overhead</w:t>
            </w:r>
          </w:p>
        </w:tc>
        <w:tc>
          <w:tcPr>
            <w:tcW w:w="850" w:type="dxa"/>
            <w:shd w:val="clear" w:color="auto" w:fill="F8FAFB"/>
            <w:tcMar>
              <w:top w:w="80" w:type="dxa"/>
              <w:left w:w="90" w:type="dxa"/>
              <w:bottom w:w="80" w:type="dxa"/>
              <w:right w:w="90" w:type="dxa"/>
            </w:tcMar>
          </w:tcPr>
          <w:p w14:paraId="6D739C93" w14:textId="77777777" w:rsidR="006F3B72" w:rsidRPr="006F3B72" w:rsidRDefault="006F3B72">
            <w:r w:rsidRPr="006F3B72">
              <w:t>15%</w:t>
            </w:r>
          </w:p>
        </w:tc>
        <w:tc>
          <w:tcPr>
            <w:tcW w:w="1871" w:type="dxa"/>
            <w:shd w:val="clear" w:color="auto" w:fill="F8FAFB"/>
            <w:tcMar>
              <w:top w:w="80" w:type="dxa"/>
              <w:left w:w="90" w:type="dxa"/>
              <w:bottom w:w="80" w:type="dxa"/>
              <w:right w:w="90" w:type="dxa"/>
            </w:tcMar>
          </w:tcPr>
          <w:p w14:paraId="074AADD7" w14:textId="77777777" w:rsidR="006F3B72" w:rsidRPr="006F3B72" w:rsidRDefault="006F3B72">
            <w:r w:rsidRPr="006F3B72">
              <w:t>5</w:t>
            </w:r>
          </w:p>
        </w:tc>
        <w:tc>
          <w:tcPr>
            <w:tcW w:w="1871" w:type="dxa"/>
            <w:shd w:val="clear" w:color="auto" w:fill="F8FAFB"/>
            <w:tcMar>
              <w:top w:w="80" w:type="dxa"/>
              <w:left w:w="90" w:type="dxa"/>
              <w:bottom w:w="80" w:type="dxa"/>
              <w:right w:w="90" w:type="dxa"/>
            </w:tcMar>
          </w:tcPr>
          <w:p w14:paraId="56FBBD16" w14:textId="77777777" w:rsidR="006F3B72" w:rsidRPr="006F3B72" w:rsidRDefault="006F3B72">
            <w:r w:rsidRPr="006F3B72">
              <w:t>2</w:t>
            </w:r>
          </w:p>
        </w:tc>
        <w:tc>
          <w:tcPr>
            <w:tcW w:w="1871" w:type="dxa"/>
            <w:shd w:val="clear" w:color="auto" w:fill="F8FAFB"/>
            <w:tcMar>
              <w:top w:w="80" w:type="dxa"/>
              <w:left w:w="90" w:type="dxa"/>
              <w:bottom w:w="80" w:type="dxa"/>
              <w:right w:w="90" w:type="dxa"/>
            </w:tcMar>
          </w:tcPr>
          <w:p w14:paraId="1291E6BD" w14:textId="77777777" w:rsidR="006F3B72" w:rsidRPr="006F3B72" w:rsidRDefault="006F3B72">
            <w:r w:rsidRPr="006F3B72">
              <w:t>4</w:t>
            </w:r>
          </w:p>
        </w:tc>
      </w:tr>
      <w:tr w:rsidR="006F3B72" w:rsidRPr="006F3B72" w14:paraId="63468899" w14:textId="77777777">
        <w:trPr>
          <w:jc w:val="center"/>
        </w:trPr>
        <w:tc>
          <w:tcPr>
            <w:tcW w:w="2891" w:type="dxa"/>
            <w:tcMar>
              <w:top w:w="80" w:type="dxa"/>
              <w:left w:w="90" w:type="dxa"/>
              <w:bottom w:w="80" w:type="dxa"/>
              <w:right w:w="90" w:type="dxa"/>
            </w:tcMar>
          </w:tcPr>
          <w:p w14:paraId="73AC263B" w14:textId="77777777" w:rsidR="006F3B72" w:rsidRPr="006F3B72" w:rsidRDefault="006F3B72">
            <w:r w:rsidRPr="006F3B72">
              <w:t>Deployment portability</w:t>
            </w:r>
          </w:p>
        </w:tc>
        <w:tc>
          <w:tcPr>
            <w:tcW w:w="850" w:type="dxa"/>
            <w:tcMar>
              <w:top w:w="80" w:type="dxa"/>
              <w:left w:w="90" w:type="dxa"/>
              <w:bottom w:w="80" w:type="dxa"/>
              <w:right w:w="90" w:type="dxa"/>
            </w:tcMar>
          </w:tcPr>
          <w:p w14:paraId="2E439E72" w14:textId="77777777" w:rsidR="006F3B72" w:rsidRPr="006F3B72" w:rsidRDefault="006F3B72">
            <w:r w:rsidRPr="006F3B72">
              <w:t>10%</w:t>
            </w:r>
          </w:p>
        </w:tc>
        <w:tc>
          <w:tcPr>
            <w:tcW w:w="1871" w:type="dxa"/>
            <w:tcMar>
              <w:top w:w="80" w:type="dxa"/>
              <w:left w:w="90" w:type="dxa"/>
              <w:bottom w:w="80" w:type="dxa"/>
              <w:right w:w="90" w:type="dxa"/>
            </w:tcMar>
          </w:tcPr>
          <w:p w14:paraId="7322534D" w14:textId="77777777" w:rsidR="006F3B72" w:rsidRPr="006F3B72" w:rsidRDefault="006F3B72">
            <w:r w:rsidRPr="006F3B72">
              <w:t>5</w:t>
            </w:r>
          </w:p>
        </w:tc>
        <w:tc>
          <w:tcPr>
            <w:tcW w:w="1871" w:type="dxa"/>
            <w:tcMar>
              <w:top w:w="80" w:type="dxa"/>
              <w:left w:w="90" w:type="dxa"/>
              <w:bottom w:w="80" w:type="dxa"/>
              <w:right w:w="90" w:type="dxa"/>
            </w:tcMar>
          </w:tcPr>
          <w:p w14:paraId="06E2B3A7" w14:textId="77777777" w:rsidR="006F3B72" w:rsidRPr="006F3B72" w:rsidRDefault="006F3B72">
            <w:r w:rsidRPr="006F3B72">
              <w:t>5</w:t>
            </w:r>
          </w:p>
        </w:tc>
        <w:tc>
          <w:tcPr>
            <w:tcW w:w="1871" w:type="dxa"/>
            <w:tcMar>
              <w:top w:w="80" w:type="dxa"/>
              <w:left w:w="90" w:type="dxa"/>
              <w:bottom w:w="80" w:type="dxa"/>
              <w:right w:w="90" w:type="dxa"/>
            </w:tcMar>
          </w:tcPr>
          <w:p w14:paraId="4212B8C0" w14:textId="77777777" w:rsidR="006F3B72" w:rsidRPr="006F3B72" w:rsidRDefault="006F3B72">
            <w:r w:rsidRPr="006F3B72">
              <w:t>5</w:t>
            </w:r>
          </w:p>
        </w:tc>
      </w:tr>
      <w:tr w:rsidR="006F3B72" w:rsidRPr="006F3B72" w14:paraId="37B8C90E" w14:textId="77777777">
        <w:trPr>
          <w:jc w:val="center"/>
        </w:trPr>
        <w:tc>
          <w:tcPr>
            <w:tcW w:w="2891" w:type="dxa"/>
            <w:shd w:val="clear" w:color="auto" w:fill="F8FAFB"/>
            <w:tcMar>
              <w:top w:w="80" w:type="dxa"/>
              <w:left w:w="90" w:type="dxa"/>
              <w:bottom w:w="80" w:type="dxa"/>
              <w:right w:w="90" w:type="dxa"/>
            </w:tcMar>
          </w:tcPr>
          <w:p w14:paraId="23F3302C" w14:textId="77777777" w:rsidR="006F3B72" w:rsidRPr="006F3B72" w:rsidRDefault="006F3B72">
            <w:r w:rsidRPr="006F3B72">
              <w:t>Cost / licensing</w:t>
            </w:r>
          </w:p>
        </w:tc>
        <w:tc>
          <w:tcPr>
            <w:tcW w:w="850" w:type="dxa"/>
            <w:shd w:val="clear" w:color="auto" w:fill="F8FAFB"/>
            <w:tcMar>
              <w:top w:w="80" w:type="dxa"/>
              <w:left w:w="90" w:type="dxa"/>
              <w:bottom w:w="80" w:type="dxa"/>
              <w:right w:w="90" w:type="dxa"/>
            </w:tcMar>
          </w:tcPr>
          <w:p w14:paraId="438BD29D" w14:textId="77777777" w:rsidR="006F3B72" w:rsidRPr="006F3B72" w:rsidRDefault="006F3B72">
            <w:r w:rsidRPr="006F3B72">
              <w:t>5%</w:t>
            </w:r>
          </w:p>
        </w:tc>
        <w:tc>
          <w:tcPr>
            <w:tcW w:w="1871" w:type="dxa"/>
            <w:shd w:val="clear" w:color="auto" w:fill="F8FAFB"/>
            <w:tcMar>
              <w:top w:w="80" w:type="dxa"/>
              <w:left w:w="90" w:type="dxa"/>
              <w:bottom w:w="80" w:type="dxa"/>
              <w:right w:w="90" w:type="dxa"/>
            </w:tcMar>
          </w:tcPr>
          <w:p w14:paraId="661BA793" w14:textId="77777777" w:rsidR="006F3B72" w:rsidRPr="006F3B72" w:rsidRDefault="006F3B72">
            <w:r w:rsidRPr="006F3B72">
              <w:t>5</w:t>
            </w:r>
          </w:p>
        </w:tc>
        <w:tc>
          <w:tcPr>
            <w:tcW w:w="1871" w:type="dxa"/>
            <w:shd w:val="clear" w:color="auto" w:fill="F8FAFB"/>
            <w:tcMar>
              <w:top w:w="80" w:type="dxa"/>
              <w:left w:w="90" w:type="dxa"/>
              <w:bottom w:w="80" w:type="dxa"/>
              <w:right w:w="90" w:type="dxa"/>
            </w:tcMar>
          </w:tcPr>
          <w:p w14:paraId="4DF8AABD" w14:textId="77777777" w:rsidR="006F3B72" w:rsidRPr="006F3B72" w:rsidRDefault="006F3B72">
            <w:r w:rsidRPr="006F3B72">
              <w:t>5</w:t>
            </w:r>
          </w:p>
        </w:tc>
        <w:tc>
          <w:tcPr>
            <w:tcW w:w="1871" w:type="dxa"/>
            <w:shd w:val="clear" w:color="auto" w:fill="F8FAFB"/>
            <w:tcMar>
              <w:top w:w="80" w:type="dxa"/>
              <w:left w:w="90" w:type="dxa"/>
              <w:bottom w:w="80" w:type="dxa"/>
              <w:right w:w="90" w:type="dxa"/>
            </w:tcMar>
          </w:tcPr>
          <w:p w14:paraId="57BAE38F" w14:textId="77777777" w:rsidR="006F3B72" w:rsidRPr="006F3B72" w:rsidRDefault="006F3B72">
            <w:r w:rsidRPr="006F3B72">
              <w:t>5</w:t>
            </w:r>
          </w:p>
        </w:tc>
      </w:tr>
      <w:tr w:rsidR="006F3B72" w:rsidRPr="006F3B72" w14:paraId="2CEE9F22" w14:textId="77777777">
        <w:trPr>
          <w:jc w:val="center"/>
        </w:trPr>
        <w:tc>
          <w:tcPr>
            <w:tcW w:w="2891" w:type="dxa"/>
            <w:tcMar>
              <w:top w:w="80" w:type="dxa"/>
              <w:left w:w="90" w:type="dxa"/>
              <w:bottom w:w="80" w:type="dxa"/>
              <w:right w:w="90" w:type="dxa"/>
            </w:tcMar>
          </w:tcPr>
          <w:p w14:paraId="4705EB56" w14:textId="77777777" w:rsidR="006F3B72" w:rsidRPr="006F3B72" w:rsidRDefault="006F3B72">
            <w:r w:rsidRPr="006F3B72">
              <w:t>Maintainability / ecosystem</w:t>
            </w:r>
          </w:p>
        </w:tc>
        <w:tc>
          <w:tcPr>
            <w:tcW w:w="850" w:type="dxa"/>
            <w:tcMar>
              <w:top w:w="80" w:type="dxa"/>
              <w:left w:w="90" w:type="dxa"/>
              <w:bottom w:w="80" w:type="dxa"/>
              <w:right w:w="90" w:type="dxa"/>
            </w:tcMar>
          </w:tcPr>
          <w:p w14:paraId="4922267F" w14:textId="77777777" w:rsidR="006F3B72" w:rsidRPr="006F3B72" w:rsidRDefault="006F3B72">
            <w:r w:rsidRPr="006F3B72">
              <w:t>5%</w:t>
            </w:r>
          </w:p>
        </w:tc>
        <w:tc>
          <w:tcPr>
            <w:tcW w:w="1871" w:type="dxa"/>
            <w:tcMar>
              <w:top w:w="80" w:type="dxa"/>
              <w:left w:w="90" w:type="dxa"/>
              <w:bottom w:w="80" w:type="dxa"/>
              <w:right w:w="90" w:type="dxa"/>
            </w:tcMar>
          </w:tcPr>
          <w:p w14:paraId="3E2BB153" w14:textId="77777777" w:rsidR="006F3B72" w:rsidRPr="006F3B72" w:rsidRDefault="006F3B72">
            <w:r w:rsidRPr="006F3B72">
              <w:t>5</w:t>
            </w:r>
          </w:p>
        </w:tc>
        <w:tc>
          <w:tcPr>
            <w:tcW w:w="1871" w:type="dxa"/>
            <w:tcMar>
              <w:top w:w="80" w:type="dxa"/>
              <w:left w:w="90" w:type="dxa"/>
              <w:bottom w:w="80" w:type="dxa"/>
              <w:right w:w="90" w:type="dxa"/>
            </w:tcMar>
          </w:tcPr>
          <w:p w14:paraId="2D3E992A" w14:textId="77777777" w:rsidR="006F3B72" w:rsidRPr="006F3B72" w:rsidRDefault="006F3B72">
            <w:r w:rsidRPr="006F3B72">
              <w:t>5</w:t>
            </w:r>
          </w:p>
        </w:tc>
        <w:tc>
          <w:tcPr>
            <w:tcW w:w="1871" w:type="dxa"/>
            <w:tcMar>
              <w:top w:w="80" w:type="dxa"/>
              <w:left w:w="90" w:type="dxa"/>
              <w:bottom w:w="80" w:type="dxa"/>
              <w:right w:w="90" w:type="dxa"/>
            </w:tcMar>
          </w:tcPr>
          <w:p w14:paraId="5586BC32" w14:textId="77777777" w:rsidR="006F3B72" w:rsidRPr="006F3B72" w:rsidRDefault="006F3B72">
            <w:r w:rsidRPr="006F3B72">
              <w:t>5</w:t>
            </w:r>
          </w:p>
        </w:tc>
      </w:tr>
      <w:tr w:rsidR="006F3B72" w:rsidRPr="006F3B72" w14:paraId="34A2124E" w14:textId="77777777">
        <w:trPr>
          <w:jc w:val="center"/>
        </w:trPr>
        <w:tc>
          <w:tcPr>
            <w:tcW w:w="2891" w:type="dxa"/>
            <w:shd w:val="clear" w:color="auto" w:fill="F8FAFB"/>
            <w:tcMar>
              <w:top w:w="80" w:type="dxa"/>
              <w:left w:w="90" w:type="dxa"/>
              <w:bottom w:w="80" w:type="dxa"/>
              <w:right w:w="90" w:type="dxa"/>
            </w:tcMar>
          </w:tcPr>
          <w:p w14:paraId="595BB471" w14:textId="77777777" w:rsidR="006F3B72" w:rsidRPr="006F3B72" w:rsidRDefault="006F3B72">
            <w:r w:rsidRPr="006F3B72">
              <w:t>Weighted total</w:t>
            </w:r>
          </w:p>
        </w:tc>
        <w:tc>
          <w:tcPr>
            <w:tcW w:w="850" w:type="dxa"/>
            <w:shd w:val="clear" w:color="auto" w:fill="F8FAFB"/>
            <w:tcMar>
              <w:top w:w="80" w:type="dxa"/>
              <w:left w:w="90" w:type="dxa"/>
              <w:bottom w:w="80" w:type="dxa"/>
              <w:right w:w="90" w:type="dxa"/>
            </w:tcMar>
          </w:tcPr>
          <w:p w14:paraId="2E262BC4" w14:textId="77777777" w:rsidR="006F3B72" w:rsidRPr="006F3B72" w:rsidRDefault="006F3B72">
            <w:r w:rsidRPr="006F3B72">
              <w:t>100%</w:t>
            </w:r>
          </w:p>
        </w:tc>
        <w:tc>
          <w:tcPr>
            <w:tcW w:w="1871" w:type="dxa"/>
            <w:shd w:val="clear" w:color="auto" w:fill="F8FAFB"/>
            <w:tcMar>
              <w:top w:w="80" w:type="dxa"/>
              <w:left w:w="90" w:type="dxa"/>
              <w:bottom w:w="80" w:type="dxa"/>
              <w:right w:w="90" w:type="dxa"/>
            </w:tcMar>
          </w:tcPr>
          <w:p w14:paraId="0969DA72" w14:textId="77777777" w:rsidR="006F3B72" w:rsidRPr="006F3B72" w:rsidRDefault="006F3B72">
            <w:r w:rsidRPr="006F3B72">
              <w:t>4.45 / 5</w:t>
            </w:r>
          </w:p>
        </w:tc>
        <w:tc>
          <w:tcPr>
            <w:tcW w:w="1871" w:type="dxa"/>
            <w:shd w:val="clear" w:color="auto" w:fill="F8FAFB"/>
            <w:tcMar>
              <w:top w:w="80" w:type="dxa"/>
              <w:left w:w="90" w:type="dxa"/>
              <w:bottom w:w="80" w:type="dxa"/>
              <w:right w:w="90" w:type="dxa"/>
            </w:tcMar>
          </w:tcPr>
          <w:p w14:paraId="3CEDEB88" w14:textId="77777777" w:rsidR="006F3B72" w:rsidRPr="006F3B72" w:rsidRDefault="006F3B72">
            <w:r w:rsidRPr="006F3B72">
              <w:t>3.80 / 5</w:t>
            </w:r>
          </w:p>
        </w:tc>
        <w:tc>
          <w:tcPr>
            <w:tcW w:w="1871" w:type="dxa"/>
            <w:shd w:val="clear" w:color="auto" w:fill="F8FAFB"/>
            <w:tcMar>
              <w:top w:w="80" w:type="dxa"/>
              <w:left w:w="90" w:type="dxa"/>
              <w:bottom w:w="80" w:type="dxa"/>
              <w:right w:w="90" w:type="dxa"/>
            </w:tcMar>
          </w:tcPr>
          <w:p w14:paraId="0E718904" w14:textId="77777777" w:rsidR="006F3B72" w:rsidRPr="006F3B72" w:rsidRDefault="006F3B72">
            <w:r w:rsidRPr="006F3B72">
              <w:t>4.60 / 5</w:t>
            </w:r>
          </w:p>
        </w:tc>
      </w:tr>
    </w:tbl>
    <w:p w14:paraId="48A5087C" w14:textId="77777777" w:rsidR="006F3B72" w:rsidRPr="006F3B72" w:rsidRDefault="006F3B72">
      <w:pPr>
        <w:spacing w:after="0"/>
        <w:rPr>
          <w:b/>
          <w:color w:val="173A5E"/>
        </w:rPr>
      </w:pPr>
    </w:p>
    <w:p w14:paraId="7E436831" w14:textId="77777777" w:rsidR="006F3B72" w:rsidRPr="006F3B72" w:rsidRDefault="006F3B72">
      <w:pPr>
        <w:spacing w:after="0"/>
      </w:pPr>
      <w:r w:rsidRPr="00DE16D0">
        <w:rPr>
          <w:b/>
          <w:color w:val="5B9BD5" w:themeColor="accent1"/>
        </w:rPr>
        <w:t>Decision:</w:t>
      </w:r>
      <w:r w:rsidRPr="006F3B72">
        <w:rPr>
          <w:b/>
          <w:color w:val="173A5E"/>
        </w:rPr>
        <w:t xml:space="preserve"> </w:t>
      </w:r>
      <w:r w:rsidRPr="006F3B72">
        <w:t>Select Stack C: React + TypeScript on the frontend, Node.js 24 LTS + Express 5 on the backend, and PostgreSQL 18.x accessed through Prisma ORM 7.x. This reduces the R-003 learning risk while improving relational integrity and transaction support for report/status/account data.</w:t>
      </w:r>
    </w:p>
    <w:p w14:paraId="7B011642" w14:textId="77777777" w:rsidR="006F3B72" w:rsidRPr="006F3B72" w:rsidRDefault="006F3B72">
      <w:pPr>
        <w:pStyle w:val="Heading2"/>
        <w:rPr>
          <w:rFonts w:asciiTheme="minorHAnsi" w:hAnsiTheme="minorHAnsi"/>
          <w:sz w:val="22"/>
          <w:szCs w:val="22"/>
        </w:rPr>
      </w:pPr>
      <w:bookmarkStart w:id="64" w:name="_Toc241683604"/>
      <w:bookmarkStart w:id="65" w:name="_Toc241702010"/>
      <w:r w:rsidRPr="006F3B72">
        <w:rPr>
          <w:rFonts w:asciiTheme="minorHAnsi" w:hAnsiTheme="minorHAnsi"/>
          <w:sz w:val="22"/>
          <w:szCs w:val="22"/>
        </w:rPr>
        <w:t>6.3 Selected technologies and versions</w:t>
      </w:r>
      <w:bookmarkEnd w:id="64"/>
      <w:bookmarkEnd w:id="65"/>
    </w:p>
    <w:tbl>
      <w:tblPr>
        <w:tblStyle w:val="TableGrid"/>
        <w:tblW w:w="0" w:type="auto"/>
        <w:jc w:val="center"/>
        <w:tblLayout w:type="fixed"/>
        <w:tblLook w:val="04A0" w:firstRow="1" w:lastRow="0" w:firstColumn="1" w:lastColumn="0" w:noHBand="0" w:noVBand="1"/>
      </w:tblPr>
      <w:tblGrid>
        <w:gridCol w:w="1587"/>
        <w:gridCol w:w="1757"/>
        <w:gridCol w:w="1984"/>
        <w:gridCol w:w="3969"/>
      </w:tblGrid>
      <w:tr w:rsidR="006F3B72" w:rsidRPr="006F3B72" w14:paraId="46DAE98E" w14:textId="77777777" w:rsidTr="006F3B72">
        <w:trPr>
          <w:tblHeader/>
          <w:jc w:val="center"/>
        </w:trPr>
        <w:tc>
          <w:tcPr>
            <w:tcW w:w="1587" w:type="dxa"/>
            <w:shd w:val="clear" w:color="auto" w:fill="9CC2E5" w:themeFill="accent1" w:themeFillTint="99"/>
            <w:tcMar>
              <w:top w:w="80" w:type="dxa"/>
              <w:left w:w="90" w:type="dxa"/>
              <w:bottom w:w="80" w:type="dxa"/>
              <w:right w:w="90" w:type="dxa"/>
            </w:tcMar>
          </w:tcPr>
          <w:p w14:paraId="73BFE8EB" w14:textId="77777777" w:rsidR="006F3B72" w:rsidRPr="006F3B72" w:rsidRDefault="006F3B72">
            <w:r w:rsidRPr="006F3B72">
              <w:rPr>
                <w:b/>
                <w:color w:val="FFFFFF"/>
              </w:rPr>
              <w:t>Area</w:t>
            </w:r>
          </w:p>
        </w:tc>
        <w:tc>
          <w:tcPr>
            <w:tcW w:w="1757" w:type="dxa"/>
            <w:shd w:val="clear" w:color="auto" w:fill="9CC2E5" w:themeFill="accent1" w:themeFillTint="99"/>
            <w:tcMar>
              <w:top w:w="80" w:type="dxa"/>
              <w:left w:w="90" w:type="dxa"/>
              <w:bottom w:w="80" w:type="dxa"/>
              <w:right w:w="90" w:type="dxa"/>
            </w:tcMar>
          </w:tcPr>
          <w:p w14:paraId="245784D2" w14:textId="77777777" w:rsidR="006F3B72" w:rsidRPr="006F3B72" w:rsidRDefault="006F3B72">
            <w:r w:rsidRPr="006F3B72">
              <w:rPr>
                <w:b/>
                <w:color w:val="FFFFFF"/>
              </w:rPr>
              <w:t>Selected technology</w:t>
            </w:r>
          </w:p>
        </w:tc>
        <w:tc>
          <w:tcPr>
            <w:tcW w:w="1984" w:type="dxa"/>
            <w:shd w:val="clear" w:color="auto" w:fill="9CC2E5" w:themeFill="accent1" w:themeFillTint="99"/>
            <w:tcMar>
              <w:top w:w="80" w:type="dxa"/>
              <w:left w:w="90" w:type="dxa"/>
              <w:bottom w:w="80" w:type="dxa"/>
              <w:right w:w="90" w:type="dxa"/>
            </w:tcMar>
          </w:tcPr>
          <w:p w14:paraId="4C8F3319" w14:textId="77777777" w:rsidR="006F3B72" w:rsidRPr="006F3B72" w:rsidRDefault="006F3B72">
            <w:r w:rsidRPr="006F3B72">
              <w:rPr>
                <w:b/>
                <w:color w:val="FFFFFF"/>
              </w:rPr>
              <w:t>Baseline version / rule</w:t>
            </w:r>
          </w:p>
        </w:tc>
        <w:tc>
          <w:tcPr>
            <w:tcW w:w="3969" w:type="dxa"/>
            <w:shd w:val="clear" w:color="auto" w:fill="9CC2E5" w:themeFill="accent1" w:themeFillTint="99"/>
            <w:tcMar>
              <w:top w:w="80" w:type="dxa"/>
              <w:left w:w="90" w:type="dxa"/>
              <w:bottom w:w="80" w:type="dxa"/>
              <w:right w:w="90" w:type="dxa"/>
            </w:tcMar>
          </w:tcPr>
          <w:p w14:paraId="2CA81283" w14:textId="77777777" w:rsidR="006F3B72" w:rsidRPr="006F3B72" w:rsidRDefault="006F3B72">
            <w:r w:rsidRPr="006F3B72">
              <w:rPr>
                <w:b/>
                <w:color w:val="FFFFFF"/>
              </w:rPr>
              <w:t>Why it fits CivicConnect</w:t>
            </w:r>
          </w:p>
        </w:tc>
      </w:tr>
      <w:tr w:rsidR="006F3B72" w:rsidRPr="006F3B72" w14:paraId="38478AA5" w14:textId="77777777">
        <w:trPr>
          <w:jc w:val="center"/>
        </w:trPr>
        <w:tc>
          <w:tcPr>
            <w:tcW w:w="1587" w:type="dxa"/>
            <w:tcMar>
              <w:top w:w="80" w:type="dxa"/>
              <w:left w:w="90" w:type="dxa"/>
              <w:bottom w:w="80" w:type="dxa"/>
              <w:right w:w="90" w:type="dxa"/>
            </w:tcMar>
          </w:tcPr>
          <w:p w14:paraId="573ECEBE" w14:textId="77777777" w:rsidR="006F3B72" w:rsidRPr="006F3B72" w:rsidRDefault="006F3B72">
            <w:r w:rsidRPr="006F3B72">
              <w:t>Frontend UI</w:t>
            </w:r>
          </w:p>
        </w:tc>
        <w:tc>
          <w:tcPr>
            <w:tcW w:w="1757" w:type="dxa"/>
            <w:tcMar>
              <w:top w:w="80" w:type="dxa"/>
              <w:left w:w="90" w:type="dxa"/>
              <w:bottom w:w="80" w:type="dxa"/>
              <w:right w:w="90" w:type="dxa"/>
            </w:tcMar>
          </w:tcPr>
          <w:p w14:paraId="1F8E26EB" w14:textId="77777777" w:rsidR="006F3B72" w:rsidRPr="006F3B72" w:rsidRDefault="006F3B72">
            <w:r w:rsidRPr="006F3B72">
              <w:t>React</w:t>
            </w:r>
          </w:p>
        </w:tc>
        <w:tc>
          <w:tcPr>
            <w:tcW w:w="1984" w:type="dxa"/>
            <w:tcMar>
              <w:top w:w="80" w:type="dxa"/>
              <w:left w:w="90" w:type="dxa"/>
              <w:bottom w:w="80" w:type="dxa"/>
              <w:right w:w="90" w:type="dxa"/>
            </w:tcMar>
          </w:tcPr>
          <w:p w14:paraId="2B77BB52" w14:textId="77777777" w:rsidR="006F3B72" w:rsidRPr="006F3B72" w:rsidRDefault="006F3B72">
            <w:r w:rsidRPr="006F3B72">
              <w:t>19.3 major line</w:t>
            </w:r>
          </w:p>
        </w:tc>
        <w:tc>
          <w:tcPr>
            <w:tcW w:w="3969" w:type="dxa"/>
            <w:tcMar>
              <w:top w:w="80" w:type="dxa"/>
              <w:left w:w="90" w:type="dxa"/>
              <w:bottom w:w="80" w:type="dxa"/>
              <w:right w:w="90" w:type="dxa"/>
            </w:tcMar>
          </w:tcPr>
          <w:p w14:paraId="2B5A0A3D" w14:textId="77777777" w:rsidR="006F3B72" w:rsidRPr="006F3B72" w:rsidRDefault="006F3B72">
            <w:r w:rsidRPr="006F3B72">
              <w:t>Current React major; component model suits report forms, dashboards and role-specific views. MIT licensed.</w:t>
            </w:r>
          </w:p>
        </w:tc>
      </w:tr>
      <w:tr w:rsidR="006F3B72" w:rsidRPr="006F3B72" w14:paraId="3752AFAC" w14:textId="77777777">
        <w:trPr>
          <w:jc w:val="center"/>
        </w:trPr>
        <w:tc>
          <w:tcPr>
            <w:tcW w:w="1587" w:type="dxa"/>
            <w:shd w:val="clear" w:color="auto" w:fill="F8FAFB"/>
            <w:tcMar>
              <w:top w:w="80" w:type="dxa"/>
              <w:left w:w="90" w:type="dxa"/>
              <w:bottom w:w="80" w:type="dxa"/>
              <w:right w:w="90" w:type="dxa"/>
            </w:tcMar>
          </w:tcPr>
          <w:p w14:paraId="2B9EB688" w14:textId="77777777" w:rsidR="006F3B72" w:rsidRPr="006F3B72" w:rsidRDefault="006F3B72">
            <w:r w:rsidRPr="006F3B72">
              <w:t>Frontend build</w:t>
            </w:r>
          </w:p>
        </w:tc>
        <w:tc>
          <w:tcPr>
            <w:tcW w:w="1757" w:type="dxa"/>
            <w:shd w:val="clear" w:color="auto" w:fill="F8FAFB"/>
            <w:tcMar>
              <w:top w:w="80" w:type="dxa"/>
              <w:left w:w="90" w:type="dxa"/>
              <w:bottom w:w="80" w:type="dxa"/>
              <w:right w:w="90" w:type="dxa"/>
            </w:tcMar>
          </w:tcPr>
          <w:p w14:paraId="02CD4A0A" w14:textId="77777777" w:rsidR="006F3B72" w:rsidRPr="006F3B72" w:rsidRDefault="006F3B72">
            <w:r w:rsidRPr="006F3B72">
              <w:t>Vite</w:t>
            </w:r>
          </w:p>
        </w:tc>
        <w:tc>
          <w:tcPr>
            <w:tcW w:w="1984" w:type="dxa"/>
            <w:shd w:val="clear" w:color="auto" w:fill="F8FAFB"/>
            <w:tcMar>
              <w:top w:w="80" w:type="dxa"/>
              <w:left w:w="90" w:type="dxa"/>
              <w:bottom w:w="80" w:type="dxa"/>
              <w:right w:w="90" w:type="dxa"/>
            </w:tcMar>
          </w:tcPr>
          <w:p w14:paraId="189E11D0" w14:textId="77777777" w:rsidR="006F3B72" w:rsidRPr="006F3B72" w:rsidRDefault="006F3B72">
            <w:r w:rsidRPr="006F3B72">
              <w:t>8.x supported line</w:t>
            </w:r>
          </w:p>
        </w:tc>
        <w:tc>
          <w:tcPr>
            <w:tcW w:w="3969" w:type="dxa"/>
            <w:shd w:val="clear" w:color="auto" w:fill="F8FAFB"/>
            <w:tcMar>
              <w:top w:w="80" w:type="dxa"/>
              <w:left w:w="90" w:type="dxa"/>
              <w:bottom w:w="80" w:type="dxa"/>
              <w:right w:w="90" w:type="dxa"/>
            </w:tcMar>
          </w:tcPr>
          <w:p w14:paraId="031E2A8A" w14:textId="77777777" w:rsidR="006F3B72" w:rsidRPr="006F3B72" w:rsidRDefault="006F3B72">
            <w:r w:rsidRPr="006F3B72">
              <w:t>Fast development/build workflow and straightforward static deployment. Keep exact installed version in package-lock.json.</w:t>
            </w:r>
          </w:p>
        </w:tc>
      </w:tr>
      <w:tr w:rsidR="006F3B72" w:rsidRPr="006F3B72" w14:paraId="0026A882" w14:textId="77777777">
        <w:trPr>
          <w:jc w:val="center"/>
        </w:trPr>
        <w:tc>
          <w:tcPr>
            <w:tcW w:w="1587" w:type="dxa"/>
            <w:tcMar>
              <w:top w:w="80" w:type="dxa"/>
              <w:left w:w="90" w:type="dxa"/>
              <w:bottom w:w="80" w:type="dxa"/>
              <w:right w:w="90" w:type="dxa"/>
            </w:tcMar>
          </w:tcPr>
          <w:p w14:paraId="7A2A3485" w14:textId="77777777" w:rsidR="006F3B72" w:rsidRPr="006F3B72" w:rsidRDefault="006F3B72">
            <w:r w:rsidRPr="006F3B72">
              <w:t>Language</w:t>
            </w:r>
          </w:p>
        </w:tc>
        <w:tc>
          <w:tcPr>
            <w:tcW w:w="1757" w:type="dxa"/>
            <w:tcMar>
              <w:top w:w="80" w:type="dxa"/>
              <w:left w:w="90" w:type="dxa"/>
              <w:bottom w:w="80" w:type="dxa"/>
              <w:right w:w="90" w:type="dxa"/>
            </w:tcMar>
          </w:tcPr>
          <w:p w14:paraId="402DDDC2" w14:textId="77777777" w:rsidR="006F3B72" w:rsidRPr="006F3B72" w:rsidRDefault="006F3B72">
            <w:r w:rsidRPr="006F3B72">
              <w:t>TypeScript</w:t>
            </w:r>
          </w:p>
        </w:tc>
        <w:tc>
          <w:tcPr>
            <w:tcW w:w="1984" w:type="dxa"/>
            <w:tcMar>
              <w:top w:w="80" w:type="dxa"/>
              <w:left w:w="90" w:type="dxa"/>
              <w:bottom w:w="80" w:type="dxa"/>
              <w:right w:w="90" w:type="dxa"/>
            </w:tcMar>
          </w:tcPr>
          <w:p w14:paraId="3AA136AA" w14:textId="77777777" w:rsidR="006F3B72" w:rsidRPr="006F3B72" w:rsidRDefault="006F3B72">
            <w:r w:rsidRPr="006F3B72">
              <w:t>6.0 major line</w:t>
            </w:r>
          </w:p>
        </w:tc>
        <w:tc>
          <w:tcPr>
            <w:tcW w:w="3969" w:type="dxa"/>
            <w:tcMar>
              <w:top w:w="80" w:type="dxa"/>
              <w:left w:w="90" w:type="dxa"/>
              <w:bottom w:w="80" w:type="dxa"/>
              <w:right w:w="90" w:type="dxa"/>
            </w:tcMar>
          </w:tcPr>
          <w:p w14:paraId="55BAF3C5" w14:textId="77777777" w:rsidR="006F3B72" w:rsidRPr="006F3B72" w:rsidRDefault="006F3B72">
            <w:r w:rsidRPr="006F3B72">
              <w:t>Shared language across frontend/backend; stricter types reduce interface drift between modules.</w:t>
            </w:r>
          </w:p>
        </w:tc>
      </w:tr>
      <w:tr w:rsidR="006F3B72" w:rsidRPr="006F3B72" w14:paraId="06071FC1" w14:textId="77777777">
        <w:trPr>
          <w:jc w:val="center"/>
        </w:trPr>
        <w:tc>
          <w:tcPr>
            <w:tcW w:w="1587" w:type="dxa"/>
            <w:shd w:val="clear" w:color="auto" w:fill="F8FAFB"/>
            <w:tcMar>
              <w:top w:w="80" w:type="dxa"/>
              <w:left w:w="90" w:type="dxa"/>
              <w:bottom w:w="80" w:type="dxa"/>
              <w:right w:w="90" w:type="dxa"/>
            </w:tcMar>
          </w:tcPr>
          <w:p w14:paraId="661B31D4" w14:textId="77777777" w:rsidR="006F3B72" w:rsidRPr="006F3B72" w:rsidRDefault="006F3B72">
            <w:r w:rsidRPr="006F3B72">
              <w:t>Runtime</w:t>
            </w:r>
          </w:p>
        </w:tc>
        <w:tc>
          <w:tcPr>
            <w:tcW w:w="1757" w:type="dxa"/>
            <w:shd w:val="clear" w:color="auto" w:fill="F8FAFB"/>
            <w:tcMar>
              <w:top w:w="80" w:type="dxa"/>
              <w:left w:w="90" w:type="dxa"/>
              <w:bottom w:w="80" w:type="dxa"/>
              <w:right w:w="90" w:type="dxa"/>
            </w:tcMar>
          </w:tcPr>
          <w:p w14:paraId="3C539178" w14:textId="77777777" w:rsidR="006F3B72" w:rsidRPr="006F3B72" w:rsidRDefault="006F3B72">
            <w:r w:rsidRPr="006F3B72">
              <w:t>Node.js</w:t>
            </w:r>
          </w:p>
        </w:tc>
        <w:tc>
          <w:tcPr>
            <w:tcW w:w="1984" w:type="dxa"/>
            <w:shd w:val="clear" w:color="auto" w:fill="F8FAFB"/>
            <w:tcMar>
              <w:top w:w="80" w:type="dxa"/>
              <w:left w:w="90" w:type="dxa"/>
              <w:bottom w:w="80" w:type="dxa"/>
              <w:right w:w="90" w:type="dxa"/>
            </w:tcMar>
          </w:tcPr>
          <w:p w14:paraId="6D008FB1" w14:textId="77777777" w:rsidR="006F3B72" w:rsidRPr="006F3B72" w:rsidRDefault="006F3B72">
            <w:r w:rsidRPr="006F3B72">
              <w:t>24 LTS</w:t>
            </w:r>
          </w:p>
        </w:tc>
        <w:tc>
          <w:tcPr>
            <w:tcW w:w="3969" w:type="dxa"/>
            <w:shd w:val="clear" w:color="auto" w:fill="F8FAFB"/>
            <w:tcMar>
              <w:top w:w="80" w:type="dxa"/>
              <w:left w:w="90" w:type="dxa"/>
              <w:bottom w:w="80" w:type="dxa"/>
              <w:right w:w="90" w:type="dxa"/>
            </w:tcMar>
          </w:tcPr>
          <w:p w14:paraId="4995771B" w14:textId="77777777" w:rsidR="006F3B72" w:rsidRPr="006F3B72" w:rsidRDefault="006F3B72">
            <w:r w:rsidRPr="006F3B72">
              <w:t>Node’s own release policy recommends LTS for production. The team already has Node experience, lowering schedule risk.</w:t>
            </w:r>
          </w:p>
        </w:tc>
      </w:tr>
      <w:tr w:rsidR="006F3B72" w:rsidRPr="006F3B72" w14:paraId="1FF7F3CF" w14:textId="77777777">
        <w:trPr>
          <w:jc w:val="center"/>
        </w:trPr>
        <w:tc>
          <w:tcPr>
            <w:tcW w:w="1587" w:type="dxa"/>
            <w:tcMar>
              <w:top w:w="80" w:type="dxa"/>
              <w:left w:w="90" w:type="dxa"/>
              <w:bottom w:w="80" w:type="dxa"/>
              <w:right w:w="90" w:type="dxa"/>
            </w:tcMar>
          </w:tcPr>
          <w:p w14:paraId="5A59D387" w14:textId="77777777" w:rsidR="006F3B72" w:rsidRPr="006F3B72" w:rsidRDefault="006F3B72">
            <w:r w:rsidRPr="006F3B72">
              <w:t>Backend framework</w:t>
            </w:r>
          </w:p>
        </w:tc>
        <w:tc>
          <w:tcPr>
            <w:tcW w:w="1757" w:type="dxa"/>
            <w:tcMar>
              <w:top w:w="80" w:type="dxa"/>
              <w:left w:w="90" w:type="dxa"/>
              <w:bottom w:w="80" w:type="dxa"/>
              <w:right w:w="90" w:type="dxa"/>
            </w:tcMar>
          </w:tcPr>
          <w:p w14:paraId="4314C686" w14:textId="77777777" w:rsidR="006F3B72" w:rsidRPr="006F3B72" w:rsidRDefault="006F3B72">
            <w:r w:rsidRPr="006F3B72">
              <w:t>Express</w:t>
            </w:r>
          </w:p>
        </w:tc>
        <w:tc>
          <w:tcPr>
            <w:tcW w:w="1984" w:type="dxa"/>
            <w:tcMar>
              <w:top w:w="80" w:type="dxa"/>
              <w:left w:w="90" w:type="dxa"/>
              <w:bottom w:w="80" w:type="dxa"/>
              <w:right w:w="90" w:type="dxa"/>
            </w:tcMar>
          </w:tcPr>
          <w:p w14:paraId="0F10CC6A" w14:textId="77777777" w:rsidR="006F3B72" w:rsidRPr="006F3B72" w:rsidRDefault="006F3B72">
            <w:r w:rsidRPr="006F3B72">
              <w:t>5.2.x / Express 5 major</w:t>
            </w:r>
          </w:p>
        </w:tc>
        <w:tc>
          <w:tcPr>
            <w:tcW w:w="3969" w:type="dxa"/>
            <w:tcMar>
              <w:top w:w="80" w:type="dxa"/>
              <w:left w:w="90" w:type="dxa"/>
              <w:bottom w:w="80" w:type="dxa"/>
              <w:right w:w="90" w:type="dxa"/>
            </w:tcMar>
          </w:tcPr>
          <w:p w14:paraId="127EA7CC" w14:textId="77777777" w:rsidR="006F3B72" w:rsidRPr="006F3B72" w:rsidRDefault="006F3B72">
            <w:r w:rsidRPr="006F3B72">
              <w:t>Small HTTP framework that keeps architecture decisions explicit. Express 5 supports Node &gt;=18 and the current package is on the 5.x line.</w:t>
            </w:r>
          </w:p>
        </w:tc>
      </w:tr>
      <w:tr w:rsidR="006F3B72" w:rsidRPr="006F3B72" w14:paraId="4FB7F4B8" w14:textId="77777777">
        <w:trPr>
          <w:jc w:val="center"/>
        </w:trPr>
        <w:tc>
          <w:tcPr>
            <w:tcW w:w="1587" w:type="dxa"/>
            <w:shd w:val="clear" w:color="auto" w:fill="F8FAFB"/>
            <w:tcMar>
              <w:top w:w="80" w:type="dxa"/>
              <w:left w:w="90" w:type="dxa"/>
              <w:bottom w:w="80" w:type="dxa"/>
              <w:right w:w="90" w:type="dxa"/>
            </w:tcMar>
          </w:tcPr>
          <w:p w14:paraId="0651169B" w14:textId="77777777" w:rsidR="006F3B72" w:rsidRPr="006F3B72" w:rsidRDefault="006F3B72">
            <w:r w:rsidRPr="006F3B72">
              <w:t>Database</w:t>
            </w:r>
          </w:p>
        </w:tc>
        <w:tc>
          <w:tcPr>
            <w:tcW w:w="1757" w:type="dxa"/>
            <w:shd w:val="clear" w:color="auto" w:fill="F8FAFB"/>
            <w:tcMar>
              <w:top w:w="80" w:type="dxa"/>
              <w:left w:w="90" w:type="dxa"/>
              <w:bottom w:w="80" w:type="dxa"/>
              <w:right w:w="90" w:type="dxa"/>
            </w:tcMar>
          </w:tcPr>
          <w:p w14:paraId="6FDCF9F1" w14:textId="77777777" w:rsidR="006F3B72" w:rsidRPr="006F3B72" w:rsidRDefault="006F3B72">
            <w:r w:rsidRPr="006F3B72">
              <w:t>PostgreSQL</w:t>
            </w:r>
          </w:p>
        </w:tc>
        <w:tc>
          <w:tcPr>
            <w:tcW w:w="1984" w:type="dxa"/>
            <w:shd w:val="clear" w:color="auto" w:fill="F8FAFB"/>
            <w:tcMar>
              <w:top w:w="80" w:type="dxa"/>
              <w:left w:w="90" w:type="dxa"/>
              <w:bottom w:w="80" w:type="dxa"/>
              <w:right w:w="90" w:type="dxa"/>
            </w:tcMar>
          </w:tcPr>
          <w:p w14:paraId="0B6D9741" w14:textId="77777777" w:rsidR="006F3B72" w:rsidRPr="006F3B72" w:rsidRDefault="006F3B72">
            <w:r w:rsidRPr="006F3B72">
              <w:t>18.x; current minor 18.6 at document date</w:t>
            </w:r>
          </w:p>
        </w:tc>
        <w:tc>
          <w:tcPr>
            <w:tcW w:w="3969" w:type="dxa"/>
            <w:shd w:val="clear" w:color="auto" w:fill="F8FAFB"/>
            <w:tcMar>
              <w:top w:w="80" w:type="dxa"/>
              <w:left w:w="90" w:type="dxa"/>
              <w:bottom w:w="80" w:type="dxa"/>
              <w:right w:w="90" w:type="dxa"/>
            </w:tcMar>
          </w:tcPr>
          <w:p w14:paraId="0650401B" w14:textId="77777777" w:rsidR="006F3B72" w:rsidRPr="006F3B72" w:rsidRDefault="006F3B72">
            <w:r w:rsidRPr="006F3B72">
              <w:t>Supported PostgreSQL release. Relational constraints and transactions map well to users, roles, reports and status integrity.</w:t>
            </w:r>
          </w:p>
        </w:tc>
      </w:tr>
      <w:tr w:rsidR="006F3B72" w:rsidRPr="006F3B72" w14:paraId="767AEDA5" w14:textId="77777777">
        <w:trPr>
          <w:jc w:val="center"/>
        </w:trPr>
        <w:tc>
          <w:tcPr>
            <w:tcW w:w="1587" w:type="dxa"/>
            <w:tcMar>
              <w:top w:w="80" w:type="dxa"/>
              <w:left w:w="90" w:type="dxa"/>
              <w:bottom w:w="80" w:type="dxa"/>
              <w:right w:w="90" w:type="dxa"/>
            </w:tcMar>
          </w:tcPr>
          <w:p w14:paraId="5F34176D" w14:textId="77777777" w:rsidR="006F3B72" w:rsidRPr="006F3B72" w:rsidRDefault="006F3B72">
            <w:r w:rsidRPr="006F3B72">
              <w:lastRenderedPageBreak/>
              <w:t>ORM / migrations</w:t>
            </w:r>
          </w:p>
        </w:tc>
        <w:tc>
          <w:tcPr>
            <w:tcW w:w="1757" w:type="dxa"/>
            <w:tcMar>
              <w:top w:w="80" w:type="dxa"/>
              <w:left w:w="90" w:type="dxa"/>
              <w:bottom w:w="80" w:type="dxa"/>
              <w:right w:w="90" w:type="dxa"/>
            </w:tcMar>
          </w:tcPr>
          <w:p w14:paraId="6C738F9B" w14:textId="77777777" w:rsidR="006F3B72" w:rsidRPr="006F3B72" w:rsidRDefault="006F3B72">
            <w:r w:rsidRPr="006F3B72">
              <w:t>Prisma ORM</w:t>
            </w:r>
          </w:p>
        </w:tc>
        <w:tc>
          <w:tcPr>
            <w:tcW w:w="1984" w:type="dxa"/>
            <w:tcMar>
              <w:top w:w="80" w:type="dxa"/>
              <w:left w:w="90" w:type="dxa"/>
              <w:bottom w:w="80" w:type="dxa"/>
              <w:right w:w="90" w:type="dxa"/>
            </w:tcMar>
          </w:tcPr>
          <w:p w14:paraId="28591370" w14:textId="77777777" w:rsidR="006F3B72" w:rsidRPr="006F3B72" w:rsidRDefault="006F3B72">
            <w:r w:rsidRPr="006F3B72">
              <w:t>7.x stable line</w:t>
            </w:r>
          </w:p>
        </w:tc>
        <w:tc>
          <w:tcPr>
            <w:tcW w:w="3969" w:type="dxa"/>
            <w:tcMar>
              <w:top w:w="80" w:type="dxa"/>
              <w:left w:w="90" w:type="dxa"/>
              <w:bottom w:w="80" w:type="dxa"/>
              <w:right w:w="90" w:type="dxa"/>
            </w:tcMar>
          </w:tcPr>
          <w:p w14:paraId="7C4B7957" w14:textId="77777777" w:rsidR="006F3B72" w:rsidRPr="006F3B72" w:rsidRDefault="006F3B72">
            <w:r w:rsidRPr="006F3B72">
              <w:t>Provides a typed data client and schema/migration workflow; Prisma 7 supports Node 24 and PostgreSQL 18. Avoid the Prisma 8 RC for the assessed baseline until GA.</w:t>
            </w:r>
          </w:p>
        </w:tc>
      </w:tr>
      <w:tr w:rsidR="006F3B72" w:rsidRPr="006F3B72" w14:paraId="6D200401" w14:textId="77777777">
        <w:trPr>
          <w:jc w:val="center"/>
        </w:trPr>
        <w:tc>
          <w:tcPr>
            <w:tcW w:w="1587" w:type="dxa"/>
            <w:shd w:val="clear" w:color="auto" w:fill="F8FAFB"/>
            <w:tcMar>
              <w:top w:w="80" w:type="dxa"/>
              <w:left w:w="90" w:type="dxa"/>
              <w:bottom w:w="80" w:type="dxa"/>
              <w:right w:w="90" w:type="dxa"/>
            </w:tcMar>
          </w:tcPr>
          <w:p w14:paraId="64FBDAA2" w14:textId="77777777" w:rsidR="006F3B72" w:rsidRPr="006F3B72" w:rsidRDefault="006F3B72">
            <w:r w:rsidRPr="006F3B72">
              <w:t>Password hashing</w:t>
            </w:r>
          </w:p>
        </w:tc>
        <w:tc>
          <w:tcPr>
            <w:tcW w:w="1757" w:type="dxa"/>
            <w:shd w:val="clear" w:color="auto" w:fill="F8FAFB"/>
            <w:tcMar>
              <w:top w:w="80" w:type="dxa"/>
              <w:left w:w="90" w:type="dxa"/>
              <w:bottom w:w="80" w:type="dxa"/>
              <w:right w:w="90" w:type="dxa"/>
            </w:tcMar>
          </w:tcPr>
          <w:p w14:paraId="2CFF7742" w14:textId="77777777" w:rsidR="006F3B72" w:rsidRPr="006F3B72" w:rsidRDefault="006F3B72">
            <w:r w:rsidRPr="006F3B72">
              <w:t>Argon2id</w:t>
            </w:r>
          </w:p>
        </w:tc>
        <w:tc>
          <w:tcPr>
            <w:tcW w:w="1984" w:type="dxa"/>
            <w:shd w:val="clear" w:color="auto" w:fill="F8FAFB"/>
            <w:tcMar>
              <w:top w:w="80" w:type="dxa"/>
              <w:left w:w="90" w:type="dxa"/>
              <w:bottom w:w="80" w:type="dxa"/>
              <w:right w:w="90" w:type="dxa"/>
            </w:tcMar>
          </w:tcPr>
          <w:p w14:paraId="5F8EE2DC" w14:textId="77777777" w:rsidR="006F3B72" w:rsidRPr="006F3B72" w:rsidRDefault="006F3B72">
            <w:r w:rsidRPr="006F3B72">
              <w:t>Algorithm/config per OWASP guidance</w:t>
            </w:r>
          </w:p>
        </w:tc>
        <w:tc>
          <w:tcPr>
            <w:tcW w:w="3969" w:type="dxa"/>
            <w:shd w:val="clear" w:color="auto" w:fill="F8FAFB"/>
            <w:tcMar>
              <w:top w:w="80" w:type="dxa"/>
              <w:left w:w="90" w:type="dxa"/>
              <w:bottom w:w="80" w:type="dxa"/>
              <w:right w:w="90" w:type="dxa"/>
            </w:tcMar>
          </w:tcPr>
          <w:p w14:paraId="07A2017E" w14:textId="77777777" w:rsidR="006F3B72" w:rsidRPr="006F3B72" w:rsidRDefault="006F3B72">
            <w:r w:rsidRPr="006F3B72">
              <w:t>NFR-03 requires salted password hashing. OWASP recommends Argon2id for new applications.</w:t>
            </w:r>
          </w:p>
        </w:tc>
      </w:tr>
      <w:tr w:rsidR="006F3B72" w:rsidRPr="006F3B72" w14:paraId="4D766274" w14:textId="77777777">
        <w:trPr>
          <w:jc w:val="center"/>
        </w:trPr>
        <w:tc>
          <w:tcPr>
            <w:tcW w:w="1587" w:type="dxa"/>
            <w:tcMar>
              <w:top w:w="80" w:type="dxa"/>
              <w:left w:w="90" w:type="dxa"/>
              <w:bottom w:w="80" w:type="dxa"/>
              <w:right w:w="90" w:type="dxa"/>
            </w:tcMar>
          </w:tcPr>
          <w:p w14:paraId="00469447" w14:textId="77777777" w:rsidR="006F3B72" w:rsidRPr="006F3B72" w:rsidRDefault="006F3B72">
            <w:r w:rsidRPr="006F3B72">
              <w:t>Testing direction</w:t>
            </w:r>
          </w:p>
        </w:tc>
        <w:tc>
          <w:tcPr>
            <w:tcW w:w="1757" w:type="dxa"/>
            <w:tcMar>
              <w:top w:w="80" w:type="dxa"/>
              <w:left w:w="90" w:type="dxa"/>
              <w:bottom w:w="80" w:type="dxa"/>
              <w:right w:w="90" w:type="dxa"/>
            </w:tcMar>
          </w:tcPr>
          <w:p w14:paraId="2EB3094A" w14:textId="77777777" w:rsidR="006F3B72" w:rsidRPr="006F3B72" w:rsidRDefault="006F3B72">
            <w:r w:rsidRPr="006F3B72">
              <w:t>Vitest / Supertest + React testing utilities</w:t>
            </w:r>
          </w:p>
        </w:tc>
        <w:tc>
          <w:tcPr>
            <w:tcW w:w="1984" w:type="dxa"/>
            <w:tcMar>
              <w:top w:w="80" w:type="dxa"/>
              <w:left w:w="90" w:type="dxa"/>
              <w:bottom w:w="80" w:type="dxa"/>
              <w:right w:w="90" w:type="dxa"/>
            </w:tcMar>
          </w:tcPr>
          <w:p w14:paraId="257816C8" w14:textId="77777777" w:rsidR="006F3B72" w:rsidRPr="006F3B72" w:rsidRDefault="006F3B72">
            <w:r w:rsidRPr="006F3B72">
              <w:t>Pin exact versions in lockfile</w:t>
            </w:r>
          </w:p>
        </w:tc>
        <w:tc>
          <w:tcPr>
            <w:tcW w:w="3969" w:type="dxa"/>
            <w:tcMar>
              <w:top w:w="80" w:type="dxa"/>
              <w:left w:w="90" w:type="dxa"/>
              <w:bottom w:w="80" w:type="dxa"/>
              <w:right w:w="90" w:type="dxa"/>
            </w:tcMar>
          </w:tcPr>
          <w:p w14:paraId="0B0EAFAE" w14:textId="77777777" w:rsidR="006F3B72" w:rsidRPr="006F3B72" w:rsidRDefault="006F3B72">
            <w:r w:rsidRPr="006F3B72">
              <w:t>Supports automated unit/API checks without adding another runtime language. Exact test stack may be adjusted by the team as long as repeatable commands remain documented.</w:t>
            </w:r>
          </w:p>
        </w:tc>
      </w:tr>
      <w:tr w:rsidR="006F3B72" w:rsidRPr="006F3B72" w14:paraId="3A26D0FF" w14:textId="77777777">
        <w:trPr>
          <w:jc w:val="center"/>
        </w:trPr>
        <w:tc>
          <w:tcPr>
            <w:tcW w:w="1587" w:type="dxa"/>
            <w:shd w:val="clear" w:color="auto" w:fill="F8FAFB"/>
            <w:tcMar>
              <w:top w:w="80" w:type="dxa"/>
              <w:left w:w="90" w:type="dxa"/>
              <w:bottom w:w="80" w:type="dxa"/>
              <w:right w:w="90" w:type="dxa"/>
            </w:tcMar>
          </w:tcPr>
          <w:p w14:paraId="51ABD77A" w14:textId="77777777" w:rsidR="006F3B72" w:rsidRPr="006F3B72" w:rsidRDefault="006F3B72">
            <w:r w:rsidRPr="006F3B72">
              <w:t>Deployment direction</w:t>
            </w:r>
          </w:p>
        </w:tc>
        <w:tc>
          <w:tcPr>
            <w:tcW w:w="1757" w:type="dxa"/>
            <w:shd w:val="clear" w:color="auto" w:fill="F8FAFB"/>
            <w:tcMar>
              <w:top w:w="80" w:type="dxa"/>
              <w:left w:w="90" w:type="dxa"/>
              <w:bottom w:w="80" w:type="dxa"/>
              <w:right w:w="90" w:type="dxa"/>
            </w:tcMar>
          </w:tcPr>
          <w:p w14:paraId="48764D45" w14:textId="77777777" w:rsidR="006F3B72" w:rsidRPr="006F3B72" w:rsidRDefault="006F3B72">
            <w:r w:rsidRPr="006F3B72">
              <w:t>Provider-neutral managed web service + managed PostgreSQL</w:t>
            </w:r>
          </w:p>
        </w:tc>
        <w:tc>
          <w:tcPr>
            <w:tcW w:w="1984" w:type="dxa"/>
            <w:shd w:val="clear" w:color="auto" w:fill="F8FAFB"/>
            <w:tcMar>
              <w:top w:w="80" w:type="dxa"/>
              <w:left w:w="90" w:type="dxa"/>
              <w:bottom w:w="80" w:type="dxa"/>
              <w:right w:w="90" w:type="dxa"/>
            </w:tcMar>
          </w:tcPr>
          <w:p w14:paraId="7D7F23C2" w14:textId="77777777" w:rsidR="006F3B72" w:rsidRPr="006F3B72" w:rsidRDefault="006F3B72">
            <w:r w:rsidRPr="006F3B72">
              <w:t>PaaS-compatible Node service; static frontend host</w:t>
            </w:r>
          </w:p>
        </w:tc>
        <w:tc>
          <w:tcPr>
            <w:tcW w:w="3969" w:type="dxa"/>
            <w:shd w:val="clear" w:color="auto" w:fill="F8FAFB"/>
            <w:tcMar>
              <w:top w:w="80" w:type="dxa"/>
              <w:left w:w="90" w:type="dxa"/>
              <w:bottom w:w="80" w:type="dxa"/>
              <w:right w:w="90" w:type="dxa"/>
            </w:tcMar>
          </w:tcPr>
          <w:p w14:paraId="118BC590" w14:textId="77777777" w:rsidR="006F3B72" w:rsidRPr="006F3B72" w:rsidRDefault="006F3B72">
            <w:r w:rsidRPr="006F3B72">
              <w:t>Matches FE-05/FE-07 and keeps cloud-provider choice replaceable. Render/Railway-style platforms can host Node and PostgreSQL, but vendor/pricing should be a separate approved deployment decision.</w:t>
            </w:r>
          </w:p>
        </w:tc>
      </w:tr>
    </w:tbl>
    <w:p w14:paraId="7E2C9C80" w14:textId="77777777" w:rsidR="006F3B72" w:rsidRPr="006F3B72" w:rsidRDefault="006F3B72">
      <w:pPr>
        <w:pStyle w:val="Heading2"/>
        <w:rPr>
          <w:rFonts w:asciiTheme="minorHAnsi" w:hAnsiTheme="minorHAnsi"/>
          <w:sz w:val="22"/>
          <w:szCs w:val="22"/>
        </w:rPr>
      </w:pPr>
      <w:bookmarkStart w:id="66" w:name="_Toc241683605"/>
      <w:bookmarkStart w:id="67" w:name="_Toc241702011"/>
      <w:r w:rsidRPr="006F3B72">
        <w:rPr>
          <w:rFonts w:asciiTheme="minorHAnsi" w:hAnsiTheme="minorHAnsi"/>
          <w:sz w:val="22"/>
          <w:szCs w:val="22"/>
        </w:rPr>
        <w:t>6.4 Why PostgreSQL instead of retaining MongoDB</w:t>
      </w:r>
      <w:bookmarkEnd w:id="66"/>
      <w:bookmarkEnd w:id="67"/>
    </w:p>
    <w:p w14:paraId="107CE0DA" w14:textId="77777777" w:rsidR="006F3B72" w:rsidRPr="006F3B72" w:rsidRDefault="006F3B72">
      <w:pPr>
        <w:pStyle w:val="BodyText"/>
      </w:pPr>
      <w:r w:rsidRPr="006F3B72">
        <w:t>MongoDB is not rejected because it is “bad”; it is rejected for this baseline because the dominant CivicConnect data is structured and relationship-heavy: users have roles and account states, reports belong to users, status values must be controlled, staff updates need valid transitions, and several operations benefit from atomic updates. PostgreSQL can enforce primary keys, foreign keys, unique values, not-null rules and check constraints in addition to application validation. That gives Person 2 a stronger integrity baseline to build on.</w:t>
      </w:r>
    </w:p>
    <w:p w14:paraId="21CAB289" w14:textId="77777777" w:rsidR="006F3B72" w:rsidRPr="006F3B72" w:rsidRDefault="006F3B72">
      <w:pPr>
        <w:pStyle w:val="BodyText"/>
      </w:pPr>
      <w:r w:rsidRPr="006F3B72">
        <w:t>The team still keeps the familiar Node/Express runtime, so the database choice does not force the larger learning jump recorded in R-003. This is the main project-specific reason for choosing the hybrid stack over either of the two earlier “all familiar” or “all alternative” stacks.</w:t>
      </w:r>
    </w:p>
    <w:p w14:paraId="782FF31B" w14:textId="77777777" w:rsidR="006F3B72" w:rsidRPr="006F3B72" w:rsidRDefault="006F3B72">
      <w:pPr>
        <w:pStyle w:val="Heading2"/>
        <w:rPr>
          <w:rFonts w:asciiTheme="minorHAnsi" w:hAnsiTheme="minorHAnsi"/>
          <w:sz w:val="22"/>
          <w:szCs w:val="22"/>
        </w:rPr>
      </w:pPr>
      <w:bookmarkStart w:id="68" w:name="_Toc241683606"/>
      <w:bookmarkStart w:id="69" w:name="_Toc241702012"/>
      <w:r w:rsidRPr="006F3B72">
        <w:rPr>
          <w:rFonts w:asciiTheme="minorHAnsi" w:hAnsiTheme="minorHAnsi"/>
          <w:sz w:val="22"/>
          <w:szCs w:val="22"/>
        </w:rPr>
        <w:t>6.5 Compatibility and dependency assumptions</w:t>
      </w:r>
      <w:bookmarkEnd w:id="68"/>
      <w:bookmarkEnd w:id="69"/>
    </w:p>
    <w:p w14:paraId="628E3BA2" w14:textId="77777777" w:rsidR="006F3B72" w:rsidRPr="006F3B72" w:rsidRDefault="006F3B72">
      <w:pPr>
        <w:pStyle w:val="ListBullet"/>
        <w:rPr>
          <w:sz w:val="22"/>
        </w:rPr>
      </w:pPr>
      <w:r w:rsidRPr="006F3B72">
        <w:rPr>
          <w:sz w:val="22"/>
        </w:rPr>
        <w:t>Use Node 24 LTS rather than Node 26 Current for the assessed baseline. Node’s release guidance says production applications should use Active or Maintenance LTS lines.</w:t>
      </w:r>
    </w:p>
    <w:p w14:paraId="05929431" w14:textId="77777777" w:rsidR="006F3B72" w:rsidRPr="006F3B72" w:rsidRDefault="006F3B72">
      <w:pPr>
        <w:pStyle w:val="ListBullet"/>
        <w:rPr>
          <w:sz w:val="22"/>
        </w:rPr>
      </w:pPr>
      <w:r w:rsidRPr="006F3B72">
        <w:rPr>
          <w:sz w:val="22"/>
        </w:rPr>
        <w:t>Use stable Prisma 7.x while Prisma 8 remains a release candidate. Upgrade only through a reviewed dependency change after compatibility checks and tests.</w:t>
      </w:r>
    </w:p>
    <w:p w14:paraId="634BC336" w14:textId="77777777" w:rsidR="006F3B72" w:rsidRPr="006F3B72" w:rsidRDefault="006F3B72">
      <w:pPr>
        <w:pStyle w:val="ListBullet"/>
        <w:rPr>
          <w:sz w:val="22"/>
        </w:rPr>
      </w:pPr>
      <w:r w:rsidRPr="006F3B72">
        <w:rPr>
          <w:sz w:val="22"/>
        </w:rPr>
        <w:t>Use PostgreSQL 18.x and apply current minor/security updates through the managed provider. PostgreSQL recommends staying on the current minor release for the selected major.</w:t>
      </w:r>
    </w:p>
    <w:p w14:paraId="6C8CDD49" w14:textId="77777777" w:rsidR="006F3B72" w:rsidRPr="006F3B72" w:rsidRDefault="006F3B72">
      <w:pPr>
        <w:pStyle w:val="ListBullet"/>
        <w:rPr>
          <w:sz w:val="22"/>
        </w:rPr>
      </w:pPr>
      <w:r w:rsidRPr="006F3B72">
        <w:rPr>
          <w:sz w:val="22"/>
        </w:rPr>
        <w:t>Keep exact npm package versions in package-lock.json. The PED should record major/runtime baselines; the lockfile is the source of truth for exact transitive dependency versions.</w:t>
      </w:r>
    </w:p>
    <w:p w14:paraId="73121E38" w14:textId="77777777" w:rsidR="006F3B72" w:rsidRPr="006F3B72" w:rsidRDefault="006F3B72">
      <w:pPr>
        <w:pStyle w:val="ListBullet"/>
        <w:rPr>
          <w:sz w:val="22"/>
        </w:rPr>
      </w:pPr>
      <w:r w:rsidRPr="006F3B72">
        <w:rPr>
          <w:sz w:val="22"/>
        </w:rPr>
        <w:t>Dependency upgrades that introduce a major-version change should use a normal issue/branch/PR and, when architecturally significant, an ADR or decision-log update.</w:t>
      </w:r>
    </w:p>
    <w:p w14:paraId="191E4F58" w14:textId="77777777" w:rsidR="006F3B72" w:rsidRPr="006F3B72" w:rsidRDefault="006F3B72" w:rsidP="00DE16D0">
      <w:pPr>
        <w:pStyle w:val="Heading2"/>
      </w:pPr>
      <w:bookmarkStart w:id="70" w:name="_Toc241683607"/>
      <w:bookmarkStart w:id="71" w:name="_Toc241702013"/>
      <w:r w:rsidRPr="006F3B72">
        <w:lastRenderedPageBreak/>
        <w:t>7. Deployment compatibility, configuration and security baseline</w:t>
      </w:r>
      <w:bookmarkEnd w:id="70"/>
      <w:bookmarkEnd w:id="71"/>
    </w:p>
    <w:p w14:paraId="3AD6A654" w14:textId="77777777" w:rsidR="006F3B72" w:rsidRPr="006F3B72" w:rsidRDefault="006F3B72">
      <w:pPr>
        <w:pStyle w:val="BodyText"/>
      </w:pPr>
      <w:r w:rsidRPr="006F3B72">
        <w:t>The M2 requirement is to anticipate deployment, not to over-implement production operations. The current direction is therefore provider-neutral: a static frontend build, one managed Node web service and one managed PostgreSQL database. This is enough to test deployment compatibility while avoiding an early lock-in to a particular hosting vendor or paid plan.</w:t>
      </w:r>
    </w:p>
    <w:p w14:paraId="57B7C9AB" w14:textId="77777777" w:rsidR="006F3B72" w:rsidRPr="006F3B72" w:rsidRDefault="006F3B72">
      <w:pPr>
        <w:pStyle w:val="Heading2"/>
        <w:rPr>
          <w:rFonts w:asciiTheme="minorHAnsi" w:hAnsiTheme="minorHAnsi"/>
          <w:sz w:val="22"/>
          <w:szCs w:val="22"/>
        </w:rPr>
      </w:pPr>
      <w:bookmarkStart w:id="72" w:name="_Toc241683608"/>
      <w:bookmarkStart w:id="73" w:name="_Toc241702014"/>
      <w:r w:rsidRPr="006F3B72">
        <w:rPr>
          <w:rFonts w:asciiTheme="minorHAnsi" w:hAnsiTheme="minorHAnsi"/>
          <w:sz w:val="22"/>
          <w:szCs w:val="22"/>
        </w:rPr>
        <w:t>7.1 Configuration model</w:t>
      </w:r>
      <w:bookmarkEnd w:id="72"/>
      <w:bookmarkEnd w:id="73"/>
    </w:p>
    <w:tbl>
      <w:tblPr>
        <w:tblStyle w:val="TableGrid"/>
        <w:tblW w:w="0" w:type="auto"/>
        <w:jc w:val="center"/>
        <w:tblLayout w:type="fixed"/>
        <w:tblLook w:val="04A0" w:firstRow="1" w:lastRow="0" w:firstColumn="1" w:lastColumn="0" w:noHBand="0" w:noVBand="1"/>
      </w:tblPr>
      <w:tblGrid>
        <w:gridCol w:w="1701"/>
        <w:gridCol w:w="2268"/>
        <w:gridCol w:w="2551"/>
        <w:gridCol w:w="1134"/>
        <w:gridCol w:w="1701"/>
      </w:tblGrid>
      <w:tr w:rsidR="006F3B72" w:rsidRPr="006F3B72" w14:paraId="09F2E675" w14:textId="77777777" w:rsidTr="006F3B72">
        <w:trPr>
          <w:tblHeader/>
          <w:jc w:val="center"/>
        </w:trPr>
        <w:tc>
          <w:tcPr>
            <w:tcW w:w="1701" w:type="dxa"/>
            <w:shd w:val="clear" w:color="auto" w:fill="9CC2E5" w:themeFill="accent1" w:themeFillTint="99"/>
            <w:tcMar>
              <w:top w:w="80" w:type="dxa"/>
              <w:left w:w="90" w:type="dxa"/>
              <w:bottom w:w="80" w:type="dxa"/>
              <w:right w:w="90" w:type="dxa"/>
            </w:tcMar>
          </w:tcPr>
          <w:p w14:paraId="40C08734" w14:textId="77777777" w:rsidR="006F3B72" w:rsidRPr="006F3B72" w:rsidRDefault="006F3B72">
            <w:r w:rsidRPr="006F3B72">
              <w:rPr>
                <w:b/>
                <w:color w:val="FFFFFF"/>
              </w:rPr>
              <w:t>Variable</w:t>
            </w:r>
          </w:p>
        </w:tc>
        <w:tc>
          <w:tcPr>
            <w:tcW w:w="2268" w:type="dxa"/>
            <w:shd w:val="clear" w:color="auto" w:fill="9CC2E5" w:themeFill="accent1" w:themeFillTint="99"/>
            <w:tcMar>
              <w:top w:w="80" w:type="dxa"/>
              <w:left w:w="90" w:type="dxa"/>
              <w:bottom w:w="80" w:type="dxa"/>
              <w:right w:w="90" w:type="dxa"/>
            </w:tcMar>
          </w:tcPr>
          <w:p w14:paraId="350FA6D0" w14:textId="77777777" w:rsidR="006F3B72" w:rsidRPr="006F3B72" w:rsidRDefault="006F3B72">
            <w:r w:rsidRPr="006F3B72">
              <w:rPr>
                <w:b/>
                <w:color w:val="FFFFFF"/>
              </w:rPr>
              <w:t>Purpose</w:t>
            </w:r>
          </w:p>
        </w:tc>
        <w:tc>
          <w:tcPr>
            <w:tcW w:w="2551" w:type="dxa"/>
            <w:shd w:val="clear" w:color="auto" w:fill="9CC2E5" w:themeFill="accent1" w:themeFillTint="99"/>
            <w:tcMar>
              <w:top w:w="80" w:type="dxa"/>
              <w:left w:w="90" w:type="dxa"/>
              <w:bottom w:w="80" w:type="dxa"/>
              <w:right w:w="90" w:type="dxa"/>
            </w:tcMar>
          </w:tcPr>
          <w:p w14:paraId="347F59FF" w14:textId="77777777" w:rsidR="006F3B72" w:rsidRPr="006F3B72" w:rsidRDefault="006F3B72">
            <w:r w:rsidRPr="006F3B72">
              <w:rPr>
                <w:b/>
                <w:color w:val="FFFFFF"/>
              </w:rPr>
              <w:t>Example in .env.example</w:t>
            </w:r>
          </w:p>
        </w:tc>
        <w:tc>
          <w:tcPr>
            <w:tcW w:w="1134" w:type="dxa"/>
            <w:shd w:val="clear" w:color="auto" w:fill="9CC2E5" w:themeFill="accent1" w:themeFillTint="99"/>
            <w:tcMar>
              <w:top w:w="80" w:type="dxa"/>
              <w:left w:w="90" w:type="dxa"/>
              <w:bottom w:w="80" w:type="dxa"/>
              <w:right w:w="90" w:type="dxa"/>
            </w:tcMar>
          </w:tcPr>
          <w:p w14:paraId="14AC5CB6" w14:textId="77777777" w:rsidR="006F3B72" w:rsidRPr="006F3B72" w:rsidRDefault="006F3B72">
            <w:r w:rsidRPr="006F3B72">
              <w:rPr>
                <w:b/>
                <w:color w:val="FFFFFF"/>
              </w:rPr>
              <w:t>Secret?</w:t>
            </w:r>
          </w:p>
        </w:tc>
        <w:tc>
          <w:tcPr>
            <w:tcW w:w="1701" w:type="dxa"/>
            <w:shd w:val="clear" w:color="auto" w:fill="9CC2E5" w:themeFill="accent1" w:themeFillTint="99"/>
            <w:tcMar>
              <w:top w:w="80" w:type="dxa"/>
              <w:left w:w="90" w:type="dxa"/>
              <w:bottom w:w="80" w:type="dxa"/>
              <w:right w:w="90" w:type="dxa"/>
            </w:tcMar>
          </w:tcPr>
          <w:p w14:paraId="336D7A20" w14:textId="77777777" w:rsidR="006F3B72" w:rsidRPr="006F3B72" w:rsidRDefault="006F3B72">
            <w:r w:rsidRPr="006F3B72">
              <w:rPr>
                <w:b/>
                <w:color w:val="FFFFFF"/>
              </w:rPr>
              <w:t>Rule</w:t>
            </w:r>
          </w:p>
        </w:tc>
      </w:tr>
      <w:tr w:rsidR="006F3B72" w:rsidRPr="006F3B72" w14:paraId="4F0A7FE1" w14:textId="77777777">
        <w:trPr>
          <w:jc w:val="center"/>
        </w:trPr>
        <w:tc>
          <w:tcPr>
            <w:tcW w:w="1701" w:type="dxa"/>
            <w:tcMar>
              <w:top w:w="80" w:type="dxa"/>
              <w:left w:w="90" w:type="dxa"/>
              <w:bottom w:w="80" w:type="dxa"/>
              <w:right w:w="90" w:type="dxa"/>
            </w:tcMar>
          </w:tcPr>
          <w:p w14:paraId="467FDF42" w14:textId="77777777" w:rsidR="006F3B72" w:rsidRPr="006F3B72" w:rsidRDefault="006F3B72">
            <w:r w:rsidRPr="006F3B72">
              <w:t>NODE_ENV</w:t>
            </w:r>
          </w:p>
        </w:tc>
        <w:tc>
          <w:tcPr>
            <w:tcW w:w="2268" w:type="dxa"/>
            <w:tcMar>
              <w:top w:w="80" w:type="dxa"/>
              <w:left w:w="90" w:type="dxa"/>
              <w:bottom w:w="80" w:type="dxa"/>
              <w:right w:w="90" w:type="dxa"/>
            </w:tcMar>
          </w:tcPr>
          <w:p w14:paraId="32A4CF21" w14:textId="77777777" w:rsidR="006F3B72" w:rsidRPr="006F3B72" w:rsidRDefault="006F3B72">
            <w:r w:rsidRPr="006F3B72">
              <w:t>Runtime mode</w:t>
            </w:r>
          </w:p>
        </w:tc>
        <w:tc>
          <w:tcPr>
            <w:tcW w:w="2551" w:type="dxa"/>
            <w:tcMar>
              <w:top w:w="80" w:type="dxa"/>
              <w:left w:w="90" w:type="dxa"/>
              <w:bottom w:w="80" w:type="dxa"/>
              <w:right w:w="90" w:type="dxa"/>
            </w:tcMar>
          </w:tcPr>
          <w:p w14:paraId="77AAEAE5" w14:textId="77777777" w:rsidR="006F3B72" w:rsidRPr="006F3B72" w:rsidRDefault="006F3B72">
            <w:r w:rsidRPr="006F3B72">
              <w:t>development</w:t>
            </w:r>
          </w:p>
        </w:tc>
        <w:tc>
          <w:tcPr>
            <w:tcW w:w="1134" w:type="dxa"/>
            <w:tcMar>
              <w:top w:w="80" w:type="dxa"/>
              <w:left w:w="90" w:type="dxa"/>
              <w:bottom w:w="80" w:type="dxa"/>
              <w:right w:w="90" w:type="dxa"/>
            </w:tcMar>
          </w:tcPr>
          <w:p w14:paraId="73023F16" w14:textId="77777777" w:rsidR="006F3B72" w:rsidRPr="006F3B72" w:rsidRDefault="006F3B72">
            <w:r w:rsidRPr="006F3B72">
              <w:t>No</w:t>
            </w:r>
          </w:p>
        </w:tc>
        <w:tc>
          <w:tcPr>
            <w:tcW w:w="1701" w:type="dxa"/>
            <w:tcMar>
              <w:top w:w="80" w:type="dxa"/>
              <w:left w:w="90" w:type="dxa"/>
              <w:bottom w:w="80" w:type="dxa"/>
              <w:right w:w="90" w:type="dxa"/>
            </w:tcMar>
          </w:tcPr>
          <w:p w14:paraId="383B1E69" w14:textId="77777777" w:rsidR="006F3B72" w:rsidRPr="006F3B72" w:rsidRDefault="006F3B72">
            <w:r w:rsidRPr="006F3B72">
              <w:t>Set per environment.</w:t>
            </w:r>
          </w:p>
        </w:tc>
      </w:tr>
      <w:tr w:rsidR="006F3B72" w:rsidRPr="006F3B72" w14:paraId="22B8EBE4" w14:textId="77777777">
        <w:trPr>
          <w:jc w:val="center"/>
        </w:trPr>
        <w:tc>
          <w:tcPr>
            <w:tcW w:w="1701" w:type="dxa"/>
            <w:shd w:val="clear" w:color="auto" w:fill="F8FAFB"/>
            <w:tcMar>
              <w:top w:w="80" w:type="dxa"/>
              <w:left w:w="90" w:type="dxa"/>
              <w:bottom w:w="80" w:type="dxa"/>
              <w:right w:w="90" w:type="dxa"/>
            </w:tcMar>
          </w:tcPr>
          <w:p w14:paraId="60D8BD7E" w14:textId="77777777" w:rsidR="006F3B72" w:rsidRPr="006F3B72" w:rsidRDefault="006F3B72">
            <w:r w:rsidRPr="006F3B72">
              <w:t>PORT</w:t>
            </w:r>
          </w:p>
        </w:tc>
        <w:tc>
          <w:tcPr>
            <w:tcW w:w="2268" w:type="dxa"/>
            <w:shd w:val="clear" w:color="auto" w:fill="F8FAFB"/>
            <w:tcMar>
              <w:top w:w="80" w:type="dxa"/>
              <w:left w:w="90" w:type="dxa"/>
              <w:bottom w:w="80" w:type="dxa"/>
              <w:right w:w="90" w:type="dxa"/>
            </w:tcMar>
          </w:tcPr>
          <w:p w14:paraId="75EA740B" w14:textId="77777777" w:rsidR="006F3B72" w:rsidRPr="006F3B72" w:rsidRDefault="006F3B72">
            <w:r w:rsidRPr="006F3B72">
              <w:t>Backend listen port</w:t>
            </w:r>
          </w:p>
        </w:tc>
        <w:tc>
          <w:tcPr>
            <w:tcW w:w="2551" w:type="dxa"/>
            <w:shd w:val="clear" w:color="auto" w:fill="F8FAFB"/>
            <w:tcMar>
              <w:top w:w="80" w:type="dxa"/>
              <w:left w:w="90" w:type="dxa"/>
              <w:bottom w:w="80" w:type="dxa"/>
              <w:right w:w="90" w:type="dxa"/>
            </w:tcMar>
          </w:tcPr>
          <w:p w14:paraId="3E72D211" w14:textId="77777777" w:rsidR="006F3B72" w:rsidRPr="006F3B72" w:rsidRDefault="006F3B72">
            <w:r w:rsidRPr="006F3B72">
              <w:t>3000</w:t>
            </w:r>
          </w:p>
        </w:tc>
        <w:tc>
          <w:tcPr>
            <w:tcW w:w="1134" w:type="dxa"/>
            <w:shd w:val="clear" w:color="auto" w:fill="F8FAFB"/>
            <w:tcMar>
              <w:top w:w="80" w:type="dxa"/>
              <w:left w:w="90" w:type="dxa"/>
              <w:bottom w:w="80" w:type="dxa"/>
              <w:right w:w="90" w:type="dxa"/>
            </w:tcMar>
          </w:tcPr>
          <w:p w14:paraId="55F1AA9E" w14:textId="77777777" w:rsidR="006F3B72" w:rsidRPr="006F3B72" w:rsidRDefault="006F3B72">
            <w:r w:rsidRPr="006F3B72">
              <w:t>No</w:t>
            </w:r>
          </w:p>
        </w:tc>
        <w:tc>
          <w:tcPr>
            <w:tcW w:w="1701" w:type="dxa"/>
            <w:shd w:val="clear" w:color="auto" w:fill="F8FAFB"/>
            <w:tcMar>
              <w:top w:w="80" w:type="dxa"/>
              <w:left w:w="90" w:type="dxa"/>
              <w:bottom w:w="80" w:type="dxa"/>
              <w:right w:w="90" w:type="dxa"/>
            </w:tcMar>
          </w:tcPr>
          <w:p w14:paraId="332B6470" w14:textId="77777777" w:rsidR="006F3B72" w:rsidRPr="006F3B72" w:rsidRDefault="006F3B72">
            <w:r w:rsidRPr="006F3B72">
              <w:t>Provider may override.</w:t>
            </w:r>
          </w:p>
        </w:tc>
      </w:tr>
      <w:tr w:rsidR="006F3B72" w:rsidRPr="006F3B72" w14:paraId="3AD1357F" w14:textId="77777777">
        <w:trPr>
          <w:jc w:val="center"/>
        </w:trPr>
        <w:tc>
          <w:tcPr>
            <w:tcW w:w="1701" w:type="dxa"/>
            <w:tcMar>
              <w:top w:w="80" w:type="dxa"/>
              <w:left w:w="90" w:type="dxa"/>
              <w:bottom w:w="80" w:type="dxa"/>
              <w:right w:w="90" w:type="dxa"/>
            </w:tcMar>
          </w:tcPr>
          <w:p w14:paraId="2B3E3D15" w14:textId="77777777" w:rsidR="006F3B72" w:rsidRPr="006F3B72" w:rsidRDefault="006F3B72">
            <w:r w:rsidRPr="006F3B72">
              <w:t>DATABASE_URL</w:t>
            </w:r>
          </w:p>
        </w:tc>
        <w:tc>
          <w:tcPr>
            <w:tcW w:w="2268" w:type="dxa"/>
            <w:tcMar>
              <w:top w:w="80" w:type="dxa"/>
              <w:left w:w="90" w:type="dxa"/>
              <w:bottom w:w="80" w:type="dxa"/>
              <w:right w:w="90" w:type="dxa"/>
            </w:tcMar>
          </w:tcPr>
          <w:p w14:paraId="0DBA0B66" w14:textId="77777777" w:rsidR="006F3B72" w:rsidRPr="006F3B72" w:rsidRDefault="006F3B72">
            <w:r w:rsidRPr="006F3B72">
              <w:t>PostgreSQL connection string</w:t>
            </w:r>
          </w:p>
        </w:tc>
        <w:tc>
          <w:tcPr>
            <w:tcW w:w="2551" w:type="dxa"/>
            <w:tcMar>
              <w:top w:w="80" w:type="dxa"/>
              <w:left w:w="90" w:type="dxa"/>
              <w:bottom w:w="80" w:type="dxa"/>
              <w:right w:w="90" w:type="dxa"/>
            </w:tcMar>
          </w:tcPr>
          <w:p w14:paraId="35540772" w14:textId="77777777" w:rsidR="006F3B72" w:rsidRPr="006F3B72" w:rsidRDefault="006F3B72">
            <w:r w:rsidRPr="006F3B72">
              <w:t>postgresql://USER:PASSWORD@HOST:5432/DB</w:t>
            </w:r>
          </w:p>
        </w:tc>
        <w:tc>
          <w:tcPr>
            <w:tcW w:w="1134" w:type="dxa"/>
            <w:tcMar>
              <w:top w:w="80" w:type="dxa"/>
              <w:left w:w="90" w:type="dxa"/>
              <w:bottom w:w="80" w:type="dxa"/>
              <w:right w:w="90" w:type="dxa"/>
            </w:tcMar>
          </w:tcPr>
          <w:p w14:paraId="73AE6D83" w14:textId="77777777" w:rsidR="006F3B72" w:rsidRPr="006F3B72" w:rsidRDefault="006F3B72">
            <w:r w:rsidRPr="006F3B72">
              <w:t>Yes</w:t>
            </w:r>
          </w:p>
        </w:tc>
        <w:tc>
          <w:tcPr>
            <w:tcW w:w="1701" w:type="dxa"/>
            <w:tcMar>
              <w:top w:w="80" w:type="dxa"/>
              <w:left w:w="90" w:type="dxa"/>
              <w:bottom w:w="80" w:type="dxa"/>
              <w:right w:w="90" w:type="dxa"/>
            </w:tcMar>
          </w:tcPr>
          <w:p w14:paraId="05AC3746" w14:textId="77777777" w:rsidR="006F3B72" w:rsidRPr="006F3B72" w:rsidRDefault="006F3B72">
            <w:r w:rsidRPr="006F3B72">
              <w:t>Never commit a real value. Inject locally/deployment-side.</w:t>
            </w:r>
          </w:p>
        </w:tc>
      </w:tr>
      <w:tr w:rsidR="006F3B72" w:rsidRPr="006F3B72" w14:paraId="17D4E5AD" w14:textId="77777777">
        <w:trPr>
          <w:jc w:val="center"/>
        </w:trPr>
        <w:tc>
          <w:tcPr>
            <w:tcW w:w="1701" w:type="dxa"/>
            <w:shd w:val="clear" w:color="auto" w:fill="F8FAFB"/>
            <w:tcMar>
              <w:top w:w="80" w:type="dxa"/>
              <w:left w:w="90" w:type="dxa"/>
              <w:bottom w:w="80" w:type="dxa"/>
              <w:right w:w="90" w:type="dxa"/>
            </w:tcMar>
          </w:tcPr>
          <w:p w14:paraId="06FE2467" w14:textId="77777777" w:rsidR="006F3B72" w:rsidRPr="006F3B72" w:rsidRDefault="006F3B72">
            <w:r w:rsidRPr="006F3B72">
              <w:t>FRONTEND_ORIGIN</w:t>
            </w:r>
          </w:p>
        </w:tc>
        <w:tc>
          <w:tcPr>
            <w:tcW w:w="2268" w:type="dxa"/>
            <w:shd w:val="clear" w:color="auto" w:fill="F8FAFB"/>
            <w:tcMar>
              <w:top w:w="80" w:type="dxa"/>
              <w:left w:w="90" w:type="dxa"/>
              <w:bottom w:w="80" w:type="dxa"/>
              <w:right w:w="90" w:type="dxa"/>
            </w:tcMar>
          </w:tcPr>
          <w:p w14:paraId="5EC74009" w14:textId="77777777" w:rsidR="006F3B72" w:rsidRPr="006F3B72" w:rsidRDefault="006F3B72">
            <w:r w:rsidRPr="006F3B72">
              <w:t>Allowed browser origin for CORS</w:t>
            </w:r>
          </w:p>
        </w:tc>
        <w:tc>
          <w:tcPr>
            <w:tcW w:w="2551" w:type="dxa"/>
            <w:shd w:val="clear" w:color="auto" w:fill="F8FAFB"/>
            <w:tcMar>
              <w:top w:w="80" w:type="dxa"/>
              <w:left w:w="90" w:type="dxa"/>
              <w:bottom w:w="80" w:type="dxa"/>
              <w:right w:w="90" w:type="dxa"/>
            </w:tcMar>
          </w:tcPr>
          <w:p w14:paraId="1CF07117" w14:textId="77777777" w:rsidR="006F3B72" w:rsidRPr="006F3B72" w:rsidRDefault="006F3B72">
            <w:r w:rsidRPr="006F3B72">
              <w:t>http://localhost:5173</w:t>
            </w:r>
          </w:p>
        </w:tc>
        <w:tc>
          <w:tcPr>
            <w:tcW w:w="1134" w:type="dxa"/>
            <w:shd w:val="clear" w:color="auto" w:fill="F8FAFB"/>
            <w:tcMar>
              <w:top w:w="80" w:type="dxa"/>
              <w:left w:w="90" w:type="dxa"/>
              <w:bottom w:w="80" w:type="dxa"/>
              <w:right w:w="90" w:type="dxa"/>
            </w:tcMar>
          </w:tcPr>
          <w:p w14:paraId="4F2F2E56" w14:textId="77777777" w:rsidR="006F3B72" w:rsidRPr="006F3B72" w:rsidRDefault="006F3B72">
            <w:r w:rsidRPr="006F3B72">
              <w:t>No / environment-specific</w:t>
            </w:r>
          </w:p>
        </w:tc>
        <w:tc>
          <w:tcPr>
            <w:tcW w:w="1701" w:type="dxa"/>
            <w:shd w:val="clear" w:color="auto" w:fill="F8FAFB"/>
            <w:tcMar>
              <w:top w:w="80" w:type="dxa"/>
              <w:left w:w="90" w:type="dxa"/>
              <w:bottom w:w="80" w:type="dxa"/>
              <w:right w:w="90" w:type="dxa"/>
            </w:tcMar>
          </w:tcPr>
          <w:p w14:paraId="60116ECF" w14:textId="77777777" w:rsidR="006F3B72" w:rsidRPr="006F3B72" w:rsidRDefault="006F3B72">
            <w:r w:rsidRPr="006F3B72">
              <w:t>Use an allow-list, not * with credentials.</w:t>
            </w:r>
          </w:p>
        </w:tc>
      </w:tr>
      <w:tr w:rsidR="006F3B72" w:rsidRPr="006F3B72" w14:paraId="2B744C2A" w14:textId="77777777">
        <w:trPr>
          <w:jc w:val="center"/>
        </w:trPr>
        <w:tc>
          <w:tcPr>
            <w:tcW w:w="1701" w:type="dxa"/>
            <w:tcMar>
              <w:top w:w="80" w:type="dxa"/>
              <w:left w:w="90" w:type="dxa"/>
              <w:bottom w:w="80" w:type="dxa"/>
              <w:right w:w="90" w:type="dxa"/>
            </w:tcMar>
          </w:tcPr>
          <w:p w14:paraId="5D7BD598" w14:textId="77777777" w:rsidR="006F3B72" w:rsidRPr="006F3B72" w:rsidRDefault="006F3B72">
            <w:r w:rsidRPr="006F3B72">
              <w:t>AUTH_SECRET / SESSION_SECRET</w:t>
            </w:r>
          </w:p>
        </w:tc>
        <w:tc>
          <w:tcPr>
            <w:tcW w:w="2268" w:type="dxa"/>
            <w:tcMar>
              <w:top w:w="80" w:type="dxa"/>
              <w:left w:w="90" w:type="dxa"/>
              <w:bottom w:w="80" w:type="dxa"/>
              <w:right w:w="90" w:type="dxa"/>
            </w:tcMar>
          </w:tcPr>
          <w:p w14:paraId="72BE0773" w14:textId="77777777" w:rsidR="006F3B72" w:rsidRPr="006F3B72" w:rsidRDefault="006F3B72">
            <w:r w:rsidRPr="006F3B72">
              <w:t>Cryptographic signing/session secret depending on final auth mechanism</w:t>
            </w:r>
          </w:p>
        </w:tc>
        <w:tc>
          <w:tcPr>
            <w:tcW w:w="2551" w:type="dxa"/>
            <w:tcMar>
              <w:top w:w="80" w:type="dxa"/>
              <w:left w:w="90" w:type="dxa"/>
              <w:bottom w:w="80" w:type="dxa"/>
              <w:right w:w="90" w:type="dxa"/>
            </w:tcMar>
          </w:tcPr>
          <w:p w14:paraId="7F30C1CE" w14:textId="77777777" w:rsidR="006F3B72" w:rsidRPr="006F3B72" w:rsidRDefault="006F3B72">
            <w:r w:rsidRPr="006F3B72">
              <w:t>replace-me</w:t>
            </w:r>
          </w:p>
        </w:tc>
        <w:tc>
          <w:tcPr>
            <w:tcW w:w="1134" w:type="dxa"/>
            <w:tcMar>
              <w:top w:w="80" w:type="dxa"/>
              <w:left w:w="90" w:type="dxa"/>
              <w:bottom w:w="80" w:type="dxa"/>
              <w:right w:w="90" w:type="dxa"/>
            </w:tcMar>
          </w:tcPr>
          <w:p w14:paraId="0C8805EF" w14:textId="77777777" w:rsidR="006F3B72" w:rsidRPr="006F3B72" w:rsidRDefault="006F3B72">
            <w:r w:rsidRPr="006F3B72">
              <w:t>Yes</w:t>
            </w:r>
          </w:p>
        </w:tc>
        <w:tc>
          <w:tcPr>
            <w:tcW w:w="1701" w:type="dxa"/>
            <w:tcMar>
              <w:top w:w="80" w:type="dxa"/>
              <w:left w:w="90" w:type="dxa"/>
              <w:bottom w:w="80" w:type="dxa"/>
              <w:right w:w="90" w:type="dxa"/>
            </w:tcMar>
          </w:tcPr>
          <w:p w14:paraId="59584C4F" w14:textId="77777777" w:rsidR="006F3B72" w:rsidRPr="006F3B72" w:rsidRDefault="006F3B72">
            <w:r w:rsidRPr="006F3B72">
              <w:t>Generate a strong value outside source control.</w:t>
            </w:r>
          </w:p>
        </w:tc>
      </w:tr>
      <w:tr w:rsidR="006F3B72" w:rsidRPr="006F3B72" w14:paraId="2AEF4AD8" w14:textId="77777777">
        <w:trPr>
          <w:jc w:val="center"/>
        </w:trPr>
        <w:tc>
          <w:tcPr>
            <w:tcW w:w="1701" w:type="dxa"/>
            <w:shd w:val="clear" w:color="auto" w:fill="F8FAFB"/>
            <w:tcMar>
              <w:top w:w="80" w:type="dxa"/>
              <w:left w:w="90" w:type="dxa"/>
              <w:bottom w:w="80" w:type="dxa"/>
              <w:right w:w="90" w:type="dxa"/>
            </w:tcMar>
          </w:tcPr>
          <w:p w14:paraId="279ABC74" w14:textId="77777777" w:rsidR="006F3B72" w:rsidRPr="006F3B72" w:rsidRDefault="006F3B72">
            <w:r w:rsidRPr="006F3B72">
              <w:t>LOG_LEVEL</w:t>
            </w:r>
          </w:p>
        </w:tc>
        <w:tc>
          <w:tcPr>
            <w:tcW w:w="2268" w:type="dxa"/>
            <w:shd w:val="clear" w:color="auto" w:fill="F8FAFB"/>
            <w:tcMar>
              <w:top w:w="80" w:type="dxa"/>
              <w:left w:w="90" w:type="dxa"/>
              <w:bottom w:w="80" w:type="dxa"/>
              <w:right w:w="90" w:type="dxa"/>
            </w:tcMar>
          </w:tcPr>
          <w:p w14:paraId="763C75C5" w14:textId="77777777" w:rsidR="006F3B72" w:rsidRPr="006F3B72" w:rsidRDefault="006F3B72">
            <w:r w:rsidRPr="006F3B72">
              <w:t>Runtime logging level</w:t>
            </w:r>
          </w:p>
        </w:tc>
        <w:tc>
          <w:tcPr>
            <w:tcW w:w="2551" w:type="dxa"/>
            <w:shd w:val="clear" w:color="auto" w:fill="F8FAFB"/>
            <w:tcMar>
              <w:top w:w="80" w:type="dxa"/>
              <w:left w:w="90" w:type="dxa"/>
              <w:bottom w:w="80" w:type="dxa"/>
              <w:right w:w="90" w:type="dxa"/>
            </w:tcMar>
          </w:tcPr>
          <w:p w14:paraId="087EF949" w14:textId="77777777" w:rsidR="006F3B72" w:rsidRPr="006F3B72" w:rsidRDefault="006F3B72">
            <w:r w:rsidRPr="006F3B72">
              <w:t>info</w:t>
            </w:r>
          </w:p>
        </w:tc>
        <w:tc>
          <w:tcPr>
            <w:tcW w:w="1134" w:type="dxa"/>
            <w:shd w:val="clear" w:color="auto" w:fill="F8FAFB"/>
            <w:tcMar>
              <w:top w:w="80" w:type="dxa"/>
              <w:left w:w="90" w:type="dxa"/>
              <w:bottom w:w="80" w:type="dxa"/>
              <w:right w:w="90" w:type="dxa"/>
            </w:tcMar>
          </w:tcPr>
          <w:p w14:paraId="0A2E1C98" w14:textId="77777777" w:rsidR="006F3B72" w:rsidRPr="006F3B72" w:rsidRDefault="006F3B72">
            <w:r w:rsidRPr="006F3B72">
              <w:t>No</w:t>
            </w:r>
          </w:p>
        </w:tc>
        <w:tc>
          <w:tcPr>
            <w:tcW w:w="1701" w:type="dxa"/>
            <w:shd w:val="clear" w:color="auto" w:fill="F8FAFB"/>
            <w:tcMar>
              <w:top w:w="80" w:type="dxa"/>
              <w:left w:w="90" w:type="dxa"/>
              <w:bottom w:w="80" w:type="dxa"/>
              <w:right w:w="90" w:type="dxa"/>
            </w:tcMar>
          </w:tcPr>
          <w:p w14:paraId="260BBA1A" w14:textId="77777777" w:rsidR="006F3B72" w:rsidRPr="006F3B72" w:rsidRDefault="006F3B72">
            <w:r w:rsidRPr="006F3B72">
              <w:t>Do not log passwords, secrets or unnecessary personal data.</w:t>
            </w:r>
          </w:p>
        </w:tc>
      </w:tr>
    </w:tbl>
    <w:p w14:paraId="3916FA50" w14:textId="77777777" w:rsidR="006F3B72" w:rsidRPr="006F3B72" w:rsidRDefault="006F3B72">
      <w:pPr>
        <w:pStyle w:val="BodyText"/>
      </w:pPr>
      <w:r w:rsidRPr="006F3B72">
        <w:t>A committed .env.example contains variable names and safe placeholders only. A real .env is developer-local and ignored by Git. Production/staging secrets are injected by the hosting platform or another approved secret store. This follows the same separation-of-config principle described by the Twelve-Factor App and supports the M1 secrets-management risk control.</w:t>
      </w:r>
    </w:p>
    <w:p w14:paraId="418DB198" w14:textId="77777777" w:rsidR="006F3B72" w:rsidRPr="006F3B72" w:rsidRDefault="006F3B72">
      <w:pPr>
        <w:pStyle w:val="Heading2"/>
        <w:rPr>
          <w:rFonts w:asciiTheme="minorHAnsi" w:hAnsiTheme="minorHAnsi"/>
          <w:sz w:val="22"/>
          <w:szCs w:val="22"/>
        </w:rPr>
      </w:pPr>
      <w:bookmarkStart w:id="74" w:name="_Toc241683609"/>
      <w:bookmarkStart w:id="75" w:name="_Toc241702015"/>
      <w:r w:rsidRPr="006F3B72">
        <w:rPr>
          <w:rFonts w:asciiTheme="minorHAnsi" w:hAnsiTheme="minorHAnsi"/>
          <w:sz w:val="22"/>
          <w:szCs w:val="22"/>
        </w:rPr>
        <w:t>7.2 Security baseline for Person 1 scaffolding</w:t>
      </w:r>
      <w:bookmarkEnd w:id="74"/>
      <w:bookmarkEnd w:id="75"/>
    </w:p>
    <w:p w14:paraId="73E2E896" w14:textId="77777777" w:rsidR="006F3B72" w:rsidRPr="006F3B72" w:rsidRDefault="006F3B72">
      <w:pPr>
        <w:pStyle w:val="ListBullet"/>
        <w:rPr>
          <w:sz w:val="22"/>
        </w:rPr>
      </w:pPr>
      <w:r w:rsidRPr="006F3B72">
        <w:rPr>
          <w:sz w:val="22"/>
        </w:rPr>
        <w:t>Enable secure HTTP headers (for example through Helmet or equivalent middleware) and disable unnecessary framework disclosure.</w:t>
      </w:r>
    </w:p>
    <w:p w14:paraId="6301B08F" w14:textId="77777777" w:rsidR="006F3B72" w:rsidRPr="006F3B72" w:rsidRDefault="006F3B72">
      <w:pPr>
        <w:pStyle w:val="ListBullet"/>
        <w:rPr>
          <w:sz w:val="22"/>
        </w:rPr>
      </w:pPr>
      <w:r w:rsidRPr="006F3B72">
        <w:rPr>
          <w:sz w:val="22"/>
        </w:rPr>
        <w:t>Use a strict JSON body-size limit suitable for the report payload; larger media uploads are not currently in scope.</w:t>
      </w:r>
    </w:p>
    <w:p w14:paraId="52DF57B5" w14:textId="77777777" w:rsidR="006F3B72" w:rsidRPr="006F3B72" w:rsidRDefault="006F3B72">
      <w:pPr>
        <w:pStyle w:val="ListBullet"/>
        <w:rPr>
          <w:sz w:val="22"/>
        </w:rPr>
      </w:pPr>
      <w:r w:rsidRPr="006F3B72">
        <w:rPr>
          <w:sz w:val="22"/>
        </w:rPr>
        <w:t>Centralise CORS configuration and restrict allowed origins to known frontend environments.</w:t>
      </w:r>
    </w:p>
    <w:p w14:paraId="5D349AF6" w14:textId="77777777" w:rsidR="006F3B72" w:rsidRPr="006F3B72" w:rsidRDefault="006F3B72">
      <w:pPr>
        <w:pStyle w:val="ListBullet"/>
        <w:rPr>
          <w:sz w:val="22"/>
        </w:rPr>
      </w:pPr>
      <w:r w:rsidRPr="006F3B72">
        <w:rPr>
          <w:sz w:val="22"/>
        </w:rPr>
        <w:t>Centralise authentication and RBAC middleware. Frontend route guards improve UX but are never the security boundary.</w:t>
      </w:r>
    </w:p>
    <w:p w14:paraId="4629B1E6" w14:textId="77777777" w:rsidR="006F3B72" w:rsidRPr="006F3B72" w:rsidRDefault="006F3B72">
      <w:pPr>
        <w:pStyle w:val="ListBullet"/>
        <w:rPr>
          <w:sz w:val="22"/>
        </w:rPr>
      </w:pPr>
      <w:r w:rsidRPr="006F3B72">
        <w:rPr>
          <w:sz w:val="22"/>
        </w:rPr>
        <w:t>Hash passwords using Argon2id with a unique salt handled by the algorithm/library. Never log or persist raw passwords.</w:t>
      </w:r>
    </w:p>
    <w:p w14:paraId="489A98EC" w14:textId="77777777" w:rsidR="006F3B72" w:rsidRPr="006F3B72" w:rsidRDefault="006F3B72">
      <w:pPr>
        <w:pStyle w:val="ListBullet"/>
        <w:rPr>
          <w:sz w:val="22"/>
        </w:rPr>
      </w:pPr>
      <w:r w:rsidRPr="006F3B72">
        <w:rPr>
          <w:sz w:val="22"/>
        </w:rPr>
        <w:t>Use parameterised/ORM-generated queries; do not build SQL strings from untrusted input.</w:t>
      </w:r>
    </w:p>
    <w:p w14:paraId="6DE983CD" w14:textId="77777777" w:rsidR="006F3B72" w:rsidRPr="006F3B72" w:rsidRDefault="006F3B72">
      <w:pPr>
        <w:pStyle w:val="ListBullet"/>
        <w:rPr>
          <w:sz w:val="22"/>
        </w:rPr>
      </w:pPr>
      <w:r w:rsidRPr="006F3B72">
        <w:rPr>
          <w:sz w:val="22"/>
        </w:rPr>
        <w:lastRenderedPageBreak/>
        <w:t>Validate and normalise request data before it enters module services, while also using database constraints for integrity that can be expressed at the data layer.</w:t>
      </w:r>
    </w:p>
    <w:p w14:paraId="32724928" w14:textId="77777777" w:rsidR="006F3B72" w:rsidRPr="006F3B72" w:rsidRDefault="006F3B72">
      <w:pPr>
        <w:pStyle w:val="ListBullet"/>
        <w:rPr>
          <w:sz w:val="22"/>
        </w:rPr>
      </w:pPr>
      <w:r w:rsidRPr="006F3B72">
        <w:rPr>
          <w:sz w:val="22"/>
        </w:rPr>
        <w:t>Return generic authentication failure messages. Log enough diagnostic context for developers without returning stack traces or secrets to users.</w:t>
      </w:r>
    </w:p>
    <w:p w14:paraId="656D5CC5" w14:textId="77777777" w:rsidR="006F3B72" w:rsidRPr="006F3B72" w:rsidRDefault="006F3B72">
      <w:pPr>
        <w:pStyle w:val="ListBullet"/>
        <w:rPr>
          <w:sz w:val="22"/>
        </w:rPr>
      </w:pPr>
      <w:r w:rsidRPr="006F3B72">
        <w:rPr>
          <w:sz w:val="22"/>
        </w:rPr>
        <w:t>Keep dependency/security updates as small reviewed PRs so the team can show progressive engineering evidence.</w:t>
      </w:r>
    </w:p>
    <w:p w14:paraId="2F8CD838" w14:textId="77777777" w:rsidR="006F3B72" w:rsidRPr="006F3B72" w:rsidRDefault="006F3B72">
      <w:pPr>
        <w:pStyle w:val="Heading2"/>
        <w:rPr>
          <w:rFonts w:asciiTheme="minorHAnsi" w:hAnsiTheme="minorHAnsi"/>
          <w:sz w:val="22"/>
          <w:szCs w:val="22"/>
        </w:rPr>
      </w:pPr>
      <w:bookmarkStart w:id="76" w:name="_Toc241683610"/>
      <w:bookmarkStart w:id="77" w:name="_Toc241702016"/>
      <w:r w:rsidRPr="006F3B72">
        <w:rPr>
          <w:rFonts w:asciiTheme="minorHAnsi" w:hAnsiTheme="minorHAnsi"/>
          <w:sz w:val="22"/>
          <w:szCs w:val="22"/>
        </w:rPr>
        <w:t>7.3 Availability, scaling and database SPOF implications</w:t>
      </w:r>
      <w:bookmarkEnd w:id="76"/>
      <w:bookmarkEnd w:id="77"/>
    </w:p>
    <w:p w14:paraId="494FB057" w14:textId="77777777" w:rsidR="006F3B72" w:rsidRPr="006F3B72" w:rsidRDefault="006F3B72">
      <w:pPr>
        <w:pStyle w:val="BodyText"/>
      </w:pPr>
      <w:r w:rsidRPr="006F3B72">
        <w:t>The selected design has two main runtime dependencies: the Node service and PostgreSQL. This is acceptable for the pilot, but it must be documented rather than ignored. The database is the main persistent-state SPOF. A managed database with provider backups is preferred; restore testing and exact retention remain later operational decisions. The Node API should remain stateless apart from the database so another instance can be added later if the pilot exceeds NFR-06.</w:t>
      </w:r>
    </w:p>
    <w:p w14:paraId="112CC4D6" w14:textId="77777777" w:rsidR="006F3B72" w:rsidRPr="006F3B72" w:rsidRDefault="006F3B72">
      <w:pPr>
        <w:pStyle w:val="BodyText"/>
      </w:pPr>
      <w:r w:rsidRPr="006F3B72">
        <w:t>For report lists, use pagination and indexes on likely access paths such as status, category, submittedAt and citizen/user ID after Person 2 confirms the schema and actual queries. Do not add Redis/cache at M2 unless measurement shows it is needed; it would add another stateful dependency without current evidence.</w:t>
      </w:r>
    </w:p>
    <w:p w14:paraId="7D88074D" w14:textId="77777777" w:rsidR="006F3B72" w:rsidRPr="006F3B72" w:rsidRDefault="006F3B72" w:rsidP="00DE16D0">
      <w:pPr>
        <w:pStyle w:val="Heading2"/>
      </w:pPr>
      <w:bookmarkStart w:id="78" w:name="_Toc241683611"/>
      <w:bookmarkStart w:id="79" w:name="_Toc241702017"/>
      <w:r w:rsidRPr="006F3B72">
        <w:t>8. Application / technical documentation</w:t>
      </w:r>
      <w:bookmarkEnd w:id="78"/>
      <w:bookmarkEnd w:id="79"/>
    </w:p>
    <w:p w14:paraId="668D12B3" w14:textId="77777777" w:rsidR="006F3B72" w:rsidRPr="006F3B72" w:rsidRDefault="006F3B72">
      <w:pPr>
        <w:spacing w:after="0"/>
      </w:pPr>
    </w:p>
    <w:p w14:paraId="4D135570" w14:textId="77777777" w:rsidR="006F3B72" w:rsidRPr="006F3B72" w:rsidRDefault="006F3B72">
      <w:pPr>
        <w:pStyle w:val="Heading2"/>
        <w:rPr>
          <w:rFonts w:asciiTheme="minorHAnsi" w:hAnsiTheme="minorHAnsi"/>
          <w:sz w:val="22"/>
          <w:szCs w:val="22"/>
        </w:rPr>
      </w:pPr>
      <w:bookmarkStart w:id="80" w:name="_Toc241683612"/>
      <w:bookmarkStart w:id="81" w:name="_Toc241702018"/>
      <w:r w:rsidRPr="006F3B72">
        <w:rPr>
          <w:rFonts w:asciiTheme="minorHAnsi" w:hAnsiTheme="minorHAnsi"/>
          <w:sz w:val="22"/>
          <w:szCs w:val="22"/>
        </w:rPr>
        <w:t>8.1 Project purpose</w:t>
      </w:r>
      <w:bookmarkEnd w:id="80"/>
      <w:bookmarkEnd w:id="81"/>
    </w:p>
    <w:p w14:paraId="79C17F8D" w14:textId="77777777" w:rsidR="006F3B72" w:rsidRPr="006F3B72" w:rsidRDefault="006F3B72">
      <w:pPr>
        <w:pStyle w:val="BodyText"/>
      </w:pPr>
      <w:r w:rsidRPr="006F3B72">
        <w:t>CivicConnect is a web application for structured reporting, management and tracking of civic issues. Citizens submit reports and track progress; authorised civic personnel manage issue workflow; administrators manage account access and roles. The current M2 implementation focuses on the core browser-based workflow established in the M1 baseline.</w:t>
      </w:r>
    </w:p>
    <w:p w14:paraId="0F474A93" w14:textId="77777777" w:rsidR="006F3B72" w:rsidRPr="006F3B72" w:rsidRDefault="006F3B72">
      <w:pPr>
        <w:pStyle w:val="Heading2"/>
        <w:rPr>
          <w:rFonts w:asciiTheme="minorHAnsi" w:hAnsiTheme="minorHAnsi"/>
          <w:sz w:val="22"/>
          <w:szCs w:val="22"/>
        </w:rPr>
      </w:pPr>
      <w:bookmarkStart w:id="82" w:name="_Toc241683613"/>
      <w:bookmarkStart w:id="83" w:name="_Toc241702019"/>
      <w:r w:rsidRPr="006F3B72">
        <w:rPr>
          <w:rFonts w:asciiTheme="minorHAnsi" w:hAnsiTheme="minorHAnsi"/>
          <w:sz w:val="22"/>
          <w:szCs w:val="22"/>
        </w:rPr>
        <w:t>8.2 Current implementation status</w:t>
      </w:r>
      <w:bookmarkEnd w:id="82"/>
      <w:bookmarkEnd w:id="83"/>
    </w:p>
    <w:tbl>
      <w:tblPr>
        <w:tblStyle w:val="TableGrid"/>
        <w:tblW w:w="0" w:type="auto"/>
        <w:jc w:val="center"/>
        <w:tblLayout w:type="fixed"/>
        <w:tblLook w:val="04A0" w:firstRow="1" w:lastRow="0" w:firstColumn="1" w:lastColumn="0" w:noHBand="0" w:noVBand="1"/>
      </w:tblPr>
      <w:tblGrid>
        <w:gridCol w:w="1757"/>
        <w:gridCol w:w="3969"/>
        <w:gridCol w:w="3515"/>
      </w:tblGrid>
      <w:tr w:rsidR="006F3B72" w:rsidRPr="006F3B72" w14:paraId="64FC5338" w14:textId="77777777" w:rsidTr="006F3B72">
        <w:trPr>
          <w:tblHeader/>
          <w:jc w:val="center"/>
        </w:trPr>
        <w:tc>
          <w:tcPr>
            <w:tcW w:w="1757" w:type="dxa"/>
            <w:shd w:val="clear" w:color="auto" w:fill="9CC2E5" w:themeFill="accent1" w:themeFillTint="99"/>
            <w:tcMar>
              <w:top w:w="80" w:type="dxa"/>
              <w:left w:w="90" w:type="dxa"/>
              <w:bottom w:w="80" w:type="dxa"/>
              <w:right w:w="90" w:type="dxa"/>
            </w:tcMar>
          </w:tcPr>
          <w:p w14:paraId="3D0490BD" w14:textId="77777777" w:rsidR="006F3B72" w:rsidRPr="006F3B72" w:rsidRDefault="006F3B72">
            <w:r w:rsidRPr="006F3B72">
              <w:rPr>
                <w:b/>
                <w:color w:val="FFFFFF"/>
              </w:rPr>
              <w:t>Area</w:t>
            </w:r>
          </w:p>
        </w:tc>
        <w:tc>
          <w:tcPr>
            <w:tcW w:w="3969" w:type="dxa"/>
            <w:shd w:val="clear" w:color="auto" w:fill="9CC2E5" w:themeFill="accent1" w:themeFillTint="99"/>
            <w:tcMar>
              <w:top w:w="80" w:type="dxa"/>
              <w:left w:w="90" w:type="dxa"/>
              <w:bottom w:w="80" w:type="dxa"/>
              <w:right w:w="90" w:type="dxa"/>
            </w:tcMar>
          </w:tcPr>
          <w:p w14:paraId="73318A5C" w14:textId="77777777" w:rsidR="006F3B72" w:rsidRPr="006F3B72" w:rsidRDefault="006F3B72">
            <w:r w:rsidRPr="006F3B72">
              <w:rPr>
                <w:b/>
                <w:color w:val="FFFFFF"/>
              </w:rPr>
              <w:t>M2 status wording to use</w:t>
            </w:r>
          </w:p>
        </w:tc>
        <w:tc>
          <w:tcPr>
            <w:tcW w:w="3515" w:type="dxa"/>
            <w:shd w:val="clear" w:color="auto" w:fill="9CC2E5" w:themeFill="accent1" w:themeFillTint="99"/>
            <w:tcMar>
              <w:top w:w="80" w:type="dxa"/>
              <w:left w:w="90" w:type="dxa"/>
              <w:bottom w:w="80" w:type="dxa"/>
              <w:right w:w="90" w:type="dxa"/>
            </w:tcMar>
          </w:tcPr>
          <w:p w14:paraId="4E95D43F" w14:textId="77777777" w:rsidR="006F3B72" w:rsidRPr="006F3B72" w:rsidRDefault="006F3B72">
            <w:r w:rsidRPr="006F3B72">
              <w:rPr>
                <w:b/>
                <w:color w:val="FFFFFF"/>
              </w:rPr>
              <w:t>Evidence once real</w:t>
            </w:r>
          </w:p>
        </w:tc>
      </w:tr>
      <w:tr w:rsidR="006F3B72" w:rsidRPr="006F3B72" w14:paraId="47EFE4B0" w14:textId="77777777">
        <w:trPr>
          <w:jc w:val="center"/>
        </w:trPr>
        <w:tc>
          <w:tcPr>
            <w:tcW w:w="1757" w:type="dxa"/>
            <w:tcMar>
              <w:top w:w="80" w:type="dxa"/>
              <w:left w:w="90" w:type="dxa"/>
              <w:bottom w:w="80" w:type="dxa"/>
              <w:right w:w="90" w:type="dxa"/>
            </w:tcMar>
          </w:tcPr>
          <w:p w14:paraId="3F117F7C" w14:textId="77777777" w:rsidR="006F3B72" w:rsidRPr="006F3B72" w:rsidRDefault="006F3B72">
            <w:r w:rsidRPr="006F3B72">
              <w:t>Project bootstrap</w:t>
            </w:r>
          </w:p>
        </w:tc>
        <w:tc>
          <w:tcPr>
            <w:tcW w:w="3969" w:type="dxa"/>
            <w:tcMar>
              <w:top w:w="80" w:type="dxa"/>
              <w:left w:w="90" w:type="dxa"/>
              <w:bottom w:w="80" w:type="dxa"/>
              <w:right w:w="90" w:type="dxa"/>
            </w:tcMar>
          </w:tcPr>
          <w:p w14:paraId="1D54805B" w14:textId="77777777" w:rsidR="006F3B72" w:rsidRPr="006F3B72" w:rsidRDefault="006F3B72">
            <w:r w:rsidRPr="006F3B72">
              <w:t>In Development - frontend/backend workspaces and base configuration created.</w:t>
            </w:r>
          </w:p>
        </w:tc>
        <w:tc>
          <w:tcPr>
            <w:tcW w:w="3515" w:type="dxa"/>
            <w:tcMar>
              <w:top w:w="80" w:type="dxa"/>
              <w:left w:w="90" w:type="dxa"/>
              <w:bottom w:w="80" w:type="dxa"/>
              <w:right w:w="90" w:type="dxa"/>
            </w:tcMar>
          </w:tcPr>
          <w:p w14:paraId="4DCCE166" w14:textId="77777777" w:rsidR="006F3B72" w:rsidRPr="006F3B72" w:rsidRDefault="006F3B72">
            <w:r w:rsidRPr="006F3B72">
              <w:t>PR/commit for workspace setup; successful npm install/build.</w:t>
            </w:r>
          </w:p>
        </w:tc>
      </w:tr>
      <w:tr w:rsidR="006F3B72" w:rsidRPr="006F3B72" w14:paraId="6D951345" w14:textId="77777777">
        <w:trPr>
          <w:jc w:val="center"/>
        </w:trPr>
        <w:tc>
          <w:tcPr>
            <w:tcW w:w="1757" w:type="dxa"/>
            <w:shd w:val="clear" w:color="auto" w:fill="F8FAFB"/>
            <w:tcMar>
              <w:top w:w="80" w:type="dxa"/>
              <w:left w:w="90" w:type="dxa"/>
              <w:bottom w:w="80" w:type="dxa"/>
              <w:right w:w="90" w:type="dxa"/>
            </w:tcMar>
          </w:tcPr>
          <w:p w14:paraId="59251D96" w14:textId="77777777" w:rsidR="006F3B72" w:rsidRPr="006F3B72" w:rsidRDefault="006F3B72">
            <w:r w:rsidRPr="006F3B72">
              <w:t>Frontend shell</w:t>
            </w:r>
          </w:p>
        </w:tc>
        <w:tc>
          <w:tcPr>
            <w:tcW w:w="3969" w:type="dxa"/>
            <w:shd w:val="clear" w:color="auto" w:fill="F8FAFB"/>
            <w:tcMar>
              <w:top w:w="80" w:type="dxa"/>
              <w:left w:w="90" w:type="dxa"/>
              <w:bottom w:w="80" w:type="dxa"/>
              <w:right w:w="90" w:type="dxa"/>
            </w:tcMar>
          </w:tcPr>
          <w:p w14:paraId="7FECE1AC" w14:textId="77777777" w:rsidR="006F3B72" w:rsidRPr="006F3B72" w:rsidRDefault="006F3B72">
            <w:r w:rsidRPr="006F3B72">
              <w:t>In Development - application shell, routing and API client structure created.</w:t>
            </w:r>
          </w:p>
        </w:tc>
        <w:tc>
          <w:tcPr>
            <w:tcW w:w="3515" w:type="dxa"/>
            <w:shd w:val="clear" w:color="auto" w:fill="F8FAFB"/>
            <w:tcMar>
              <w:top w:w="80" w:type="dxa"/>
              <w:left w:w="90" w:type="dxa"/>
              <w:bottom w:w="80" w:type="dxa"/>
              <w:right w:w="90" w:type="dxa"/>
            </w:tcMar>
          </w:tcPr>
          <w:p w14:paraId="3D9A900D" w14:textId="77777777" w:rsidR="006F3B72" w:rsidRPr="006F3B72" w:rsidRDefault="006F3B72">
            <w:r w:rsidRPr="006F3B72">
              <w:t>Screenshot + source paths + build/test command.</w:t>
            </w:r>
          </w:p>
        </w:tc>
      </w:tr>
      <w:tr w:rsidR="006F3B72" w:rsidRPr="006F3B72" w14:paraId="1633124A" w14:textId="77777777">
        <w:trPr>
          <w:jc w:val="center"/>
        </w:trPr>
        <w:tc>
          <w:tcPr>
            <w:tcW w:w="1757" w:type="dxa"/>
            <w:tcMar>
              <w:top w:w="80" w:type="dxa"/>
              <w:left w:w="90" w:type="dxa"/>
              <w:bottom w:w="80" w:type="dxa"/>
              <w:right w:w="90" w:type="dxa"/>
            </w:tcMar>
          </w:tcPr>
          <w:p w14:paraId="0B112206" w14:textId="77777777" w:rsidR="006F3B72" w:rsidRPr="006F3B72" w:rsidRDefault="006F3B72">
            <w:r w:rsidRPr="006F3B72">
              <w:t>Backend shell</w:t>
            </w:r>
          </w:p>
        </w:tc>
        <w:tc>
          <w:tcPr>
            <w:tcW w:w="3969" w:type="dxa"/>
            <w:tcMar>
              <w:top w:w="80" w:type="dxa"/>
              <w:left w:w="90" w:type="dxa"/>
              <w:bottom w:w="80" w:type="dxa"/>
              <w:right w:w="90" w:type="dxa"/>
            </w:tcMar>
          </w:tcPr>
          <w:p w14:paraId="2B52FFA5" w14:textId="77777777" w:rsidR="006F3B72" w:rsidRPr="006F3B72" w:rsidRDefault="006F3B72">
            <w:r w:rsidRPr="006F3B72">
              <w:t>In Development - Express app, /api/v1 routing boundary, health route and shared middleware structure created.</w:t>
            </w:r>
          </w:p>
        </w:tc>
        <w:tc>
          <w:tcPr>
            <w:tcW w:w="3515" w:type="dxa"/>
            <w:tcMar>
              <w:top w:w="80" w:type="dxa"/>
              <w:left w:w="90" w:type="dxa"/>
              <w:bottom w:w="80" w:type="dxa"/>
              <w:right w:w="90" w:type="dxa"/>
            </w:tcMar>
          </w:tcPr>
          <w:p w14:paraId="2A263103" w14:textId="77777777" w:rsidR="006F3B72" w:rsidRPr="006F3B72" w:rsidRDefault="006F3B72">
            <w:r w:rsidRPr="006F3B72">
              <w:t>curl/HTTP result + source paths + test.</w:t>
            </w:r>
          </w:p>
        </w:tc>
      </w:tr>
      <w:tr w:rsidR="006F3B72" w:rsidRPr="006F3B72" w14:paraId="30256C5E" w14:textId="77777777">
        <w:trPr>
          <w:jc w:val="center"/>
        </w:trPr>
        <w:tc>
          <w:tcPr>
            <w:tcW w:w="1757" w:type="dxa"/>
            <w:shd w:val="clear" w:color="auto" w:fill="F8FAFB"/>
            <w:tcMar>
              <w:top w:w="80" w:type="dxa"/>
              <w:left w:w="90" w:type="dxa"/>
              <w:bottom w:w="80" w:type="dxa"/>
              <w:right w:w="90" w:type="dxa"/>
            </w:tcMar>
          </w:tcPr>
          <w:p w14:paraId="40515E53" w14:textId="77777777" w:rsidR="006F3B72" w:rsidRPr="006F3B72" w:rsidRDefault="006F3B72">
            <w:r w:rsidRPr="006F3B72">
              <w:t>Database integration</w:t>
            </w:r>
          </w:p>
        </w:tc>
        <w:tc>
          <w:tcPr>
            <w:tcW w:w="3969" w:type="dxa"/>
            <w:shd w:val="clear" w:color="auto" w:fill="F8FAFB"/>
            <w:tcMar>
              <w:top w:w="80" w:type="dxa"/>
              <w:left w:w="90" w:type="dxa"/>
              <w:bottom w:w="80" w:type="dxa"/>
              <w:right w:w="90" w:type="dxa"/>
            </w:tcMar>
          </w:tcPr>
          <w:p w14:paraId="0C9C6DE6" w14:textId="77777777" w:rsidR="006F3B72" w:rsidRPr="006F3B72" w:rsidRDefault="006F3B72">
            <w:r w:rsidRPr="006F3B72">
              <w:t>Planned / In Development depending on Person 2 work.</w:t>
            </w:r>
          </w:p>
        </w:tc>
        <w:tc>
          <w:tcPr>
            <w:tcW w:w="3515" w:type="dxa"/>
            <w:shd w:val="clear" w:color="auto" w:fill="F8FAFB"/>
            <w:tcMar>
              <w:top w:w="80" w:type="dxa"/>
              <w:left w:w="90" w:type="dxa"/>
              <w:bottom w:w="80" w:type="dxa"/>
              <w:right w:w="90" w:type="dxa"/>
            </w:tcMar>
          </w:tcPr>
          <w:p w14:paraId="6830B890" w14:textId="77777777" w:rsidR="006F3B72" w:rsidRPr="006F3B72" w:rsidRDefault="006F3B72">
            <w:r w:rsidRPr="006F3B72">
              <w:t>Prisma schema, migration and successful local migration output.</w:t>
            </w:r>
          </w:p>
        </w:tc>
      </w:tr>
      <w:tr w:rsidR="006F3B72" w:rsidRPr="006F3B72" w14:paraId="22C953E1" w14:textId="77777777">
        <w:trPr>
          <w:jc w:val="center"/>
        </w:trPr>
        <w:tc>
          <w:tcPr>
            <w:tcW w:w="1757" w:type="dxa"/>
            <w:tcMar>
              <w:top w:w="80" w:type="dxa"/>
              <w:left w:w="90" w:type="dxa"/>
              <w:bottom w:w="80" w:type="dxa"/>
              <w:right w:w="90" w:type="dxa"/>
            </w:tcMar>
          </w:tcPr>
          <w:p w14:paraId="26BB15E3" w14:textId="77777777" w:rsidR="006F3B72" w:rsidRPr="006F3B72" w:rsidRDefault="006F3B72">
            <w:r w:rsidRPr="006F3B72">
              <w:t>Report submission path</w:t>
            </w:r>
          </w:p>
        </w:tc>
        <w:tc>
          <w:tcPr>
            <w:tcW w:w="3969" w:type="dxa"/>
            <w:tcMar>
              <w:top w:w="80" w:type="dxa"/>
              <w:left w:w="90" w:type="dxa"/>
              <w:bottom w:w="80" w:type="dxa"/>
              <w:right w:w="90" w:type="dxa"/>
            </w:tcMar>
          </w:tcPr>
          <w:p w14:paraId="724360BB" w14:textId="77777777" w:rsidR="006F3B72" w:rsidRPr="006F3B72" w:rsidRDefault="006F3B72">
            <w:r w:rsidRPr="006F3B72">
              <w:t>Do not mark Implemented until the real end-to-end path exists.</w:t>
            </w:r>
          </w:p>
        </w:tc>
        <w:tc>
          <w:tcPr>
            <w:tcW w:w="3515" w:type="dxa"/>
            <w:tcMar>
              <w:top w:w="80" w:type="dxa"/>
              <w:left w:w="90" w:type="dxa"/>
              <w:bottom w:w="80" w:type="dxa"/>
              <w:right w:w="90" w:type="dxa"/>
            </w:tcMar>
          </w:tcPr>
          <w:p w14:paraId="1DE2D9C6" w14:textId="77777777" w:rsidR="006F3B72" w:rsidRPr="006F3B72" w:rsidRDefault="006F3B72">
            <w:r w:rsidRPr="006F3B72">
              <w:t>FR-01/02 endpoint + UI + DB row + test.</w:t>
            </w:r>
          </w:p>
        </w:tc>
      </w:tr>
      <w:tr w:rsidR="006F3B72" w:rsidRPr="006F3B72" w14:paraId="5B8F4695" w14:textId="77777777">
        <w:trPr>
          <w:jc w:val="center"/>
        </w:trPr>
        <w:tc>
          <w:tcPr>
            <w:tcW w:w="1757" w:type="dxa"/>
            <w:shd w:val="clear" w:color="auto" w:fill="F8FAFB"/>
            <w:tcMar>
              <w:top w:w="80" w:type="dxa"/>
              <w:left w:w="90" w:type="dxa"/>
              <w:bottom w:w="80" w:type="dxa"/>
              <w:right w:w="90" w:type="dxa"/>
            </w:tcMar>
          </w:tcPr>
          <w:p w14:paraId="20A39523" w14:textId="77777777" w:rsidR="006F3B72" w:rsidRPr="006F3B72" w:rsidRDefault="006F3B72">
            <w:r w:rsidRPr="006F3B72">
              <w:t>Authentication/RBAC</w:t>
            </w:r>
          </w:p>
        </w:tc>
        <w:tc>
          <w:tcPr>
            <w:tcW w:w="3969" w:type="dxa"/>
            <w:shd w:val="clear" w:color="auto" w:fill="F8FAFB"/>
            <w:tcMar>
              <w:top w:w="80" w:type="dxa"/>
              <w:left w:w="90" w:type="dxa"/>
              <w:bottom w:w="80" w:type="dxa"/>
              <w:right w:w="90" w:type="dxa"/>
            </w:tcMar>
          </w:tcPr>
          <w:p w14:paraId="3E9D349C" w14:textId="77777777" w:rsidR="006F3B72" w:rsidRPr="006F3B72" w:rsidRDefault="006F3B72">
            <w:r w:rsidRPr="006F3B72">
              <w:t>Planned until implemented and verified.</w:t>
            </w:r>
          </w:p>
        </w:tc>
        <w:tc>
          <w:tcPr>
            <w:tcW w:w="3515" w:type="dxa"/>
            <w:shd w:val="clear" w:color="auto" w:fill="F8FAFB"/>
            <w:tcMar>
              <w:top w:w="80" w:type="dxa"/>
              <w:left w:w="90" w:type="dxa"/>
              <w:bottom w:w="80" w:type="dxa"/>
              <w:right w:w="90" w:type="dxa"/>
            </w:tcMar>
          </w:tcPr>
          <w:p w14:paraId="2FF816CB" w14:textId="77777777" w:rsidR="006F3B72" w:rsidRPr="006F3B72" w:rsidRDefault="006F3B72">
            <w:r w:rsidRPr="006F3B72">
              <w:t>Auth test showing authorised/unauthorised behaviour.</w:t>
            </w:r>
          </w:p>
        </w:tc>
      </w:tr>
      <w:tr w:rsidR="006F3B72" w:rsidRPr="006F3B72" w14:paraId="5B5D7CEB" w14:textId="77777777">
        <w:trPr>
          <w:jc w:val="center"/>
        </w:trPr>
        <w:tc>
          <w:tcPr>
            <w:tcW w:w="1757" w:type="dxa"/>
            <w:tcMar>
              <w:top w:w="80" w:type="dxa"/>
              <w:left w:w="90" w:type="dxa"/>
              <w:bottom w:w="80" w:type="dxa"/>
              <w:right w:w="90" w:type="dxa"/>
            </w:tcMar>
          </w:tcPr>
          <w:p w14:paraId="22939DFE" w14:textId="77777777" w:rsidR="006F3B72" w:rsidRPr="006F3B72" w:rsidRDefault="006F3B72">
            <w:r w:rsidRPr="006F3B72">
              <w:lastRenderedPageBreak/>
              <w:t>Deployment</w:t>
            </w:r>
          </w:p>
        </w:tc>
        <w:tc>
          <w:tcPr>
            <w:tcW w:w="3969" w:type="dxa"/>
            <w:tcMar>
              <w:top w:w="80" w:type="dxa"/>
              <w:left w:w="90" w:type="dxa"/>
              <w:bottom w:w="80" w:type="dxa"/>
              <w:right w:w="90" w:type="dxa"/>
            </w:tcMar>
          </w:tcPr>
          <w:p w14:paraId="1420E747" w14:textId="77777777" w:rsidR="006F3B72" w:rsidRPr="006F3B72" w:rsidRDefault="006F3B72">
            <w:r w:rsidRPr="006F3B72">
              <w:t>Compatibility direction documented; production deployment not required by M2.</w:t>
            </w:r>
          </w:p>
        </w:tc>
        <w:tc>
          <w:tcPr>
            <w:tcW w:w="3515" w:type="dxa"/>
            <w:tcMar>
              <w:top w:w="80" w:type="dxa"/>
              <w:left w:w="90" w:type="dxa"/>
              <w:bottom w:w="80" w:type="dxa"/>
              <w:right w:w="90" w:type="dxa"/>
            </w:tcMar>
          </w:tcPr>
          <w:p w14:paraId="4D5545A4" w14:textId="77777777" w:rsidR="006F3B72" w:rsidRPr="006F3B72" w:rsidRDefault="006F3B72">
            <w:r w:rsidRPr="006F3B72">
              <w:t>Later staging URL/deployment log if available.</w:t>
            </w:r>
          </w:p>
        </w:tc>
      </w:tr>
    </w:tbl>
    <w:p w14:paraId="2C8E2322" w14:textId="77777777" w:rsidR="006F3B72" w:rsidRPr="006F3B72" w:rsidRDefault="006F3B72">
      <w:pPr>
        <w:pStyle w:val="Heading2"/>
        <w:rPr>
          <w:rFonts w:asciiTheme="minorHAnsi" w:hAnsiTheme="minorHAnsi"/>
          <w:sz w:val="22"/>
          <w:szCs w:val="22"/>
        </w:rPr>
      </w:pPr>
      <w:bookmarkStart w:id="84" w:name="_Toc241683614"/>
      <w:bookmarkStart w:id="85" w:name="_Toc241702020"/>
      <w:r w:rsidRPr="006F3B72">
        <w:rPr>
          <w:rFonts w:asciiTheme="minorHAnsi" w:hAnsiTheme="minorHAnsi"/>
          <w:sz w:val="22"/>
          <w:szCs w:val="22"/>
        </w:rPr>
        <w:t>8.3 Pre</w:t>
      </w:r>
      <w:r w:rsidR="004F4ADB">
        <w:rPr>
          <w:rFonts w:asciiTheme="minorHAnsi" w:hAnsiTheme="minorHAnsi"/>
          <w:sz w:val="22"/>
          <w:szCs w:val="22"/>
        </w:rPr>
        <w:t>-</w:t>
      </w:r>
      <w:r w:rsidRPr="006F3B72">
        <w:rPr>
          <w:rFonts w:asciiTheme="minorHAnsi" w:hAnsiTheme="minorHAnsi"/>
          <w:sz w:val="22"/>
          <w:szCs w:val="22"/>
        </w:rPr>
        <w:t>requisites</w:t>
      </w:r>
      <w:bookmarkEnd w:id="84"/>
      <w:bookmarkEnd w:id="85"/>
    </w:p>
    <w:p w14:paraId="63E68812" w14:textId="77777777" w:rsidR="006F3B72" w:rsidRPr="006F3B72" w:rsidRDefault="006F3B72">
      <w:pPr>
        <w:pStyle w:val="ListBullet"/>
        <w:rPr>
          <w:sz w:val="22"/>
        </w:rPr>
      </w:pPr>
      <w:r w:rsidRPr="006F3B72">
        <w:rPr>
          <w:sz w:val="22"/>
        </w:rPr>
        <w:t>Git.</w:t>
      </w:r>
    </w:p>
    <w:p w14:paraId="1DFF07A3" w14:textId="77777777" w:rsidR="006F3B72" w:rsidRPr="006F3B72" w:rsidRDefault="006F3B72">
      <w:pPr>
        <w:pStyle w:val="ListBullet"/>
        <w:rPr>
          <w:sz w:val="22"/>
        </w:rPr>
      </w:pPr>
      <w:r w:rsidRPr="006F3B72">
        <w:rPr>
          <w:sz w:val="22"/>
        </w:rPr>
        <w:t>Node.js 24 LTS and npm compatible with that release.</w:t>
      </w:r>
    </w:p>
    <w:p w14:paraId="5BD4BDAC" w14:textId="77777777" w:rsidR="006F3B72" w:rsidRPr="006F3B72" w:rsidRDefault="006F3B72">
      <w:pPr>
        <w:pStyle w:val="ListBullet"/>
        <w:rPr>
          <w:sz w:val="22"/>
        </w:rPr>
      </w:pPr>
      <w:r w:rsidRPr="006F3B72">
        <w:rPr>
          <w:sz w:val="22"/>
        </w:rPr>
        <w:t>PostgreSQL 18.x locally OR access to the team’s managed development database.</w:t>
      </w:r>
    </w:p>
    <w:p w14:paraId="0B7D57F0" w14:textId="77777777" w:rsidR="006F3B72" w:rsidRPr="006F3B72" w:rsidRDefault="006F3B72">
      <w:pPr>
        <w:pStyle w:val="ListBullet"/>
        <w:rPr>
          <w:sz w:val="22"/>
        </w:rPr>
      </w:pPr>
      <w:r w:rsidRPr="006F3B72">
        <w:rPr>
          <w:sz w:val="22"/>
        </w:rPr>
        <w:t>A code editor such as Visual Studio Code.</w:t>
      </w:r>
    </w:p>
    <w:p w14:paraId="62A34D9B" w14:textId="77777777" w:rsidR="006F3B72" w:rsidRPr="006F3B72" w:rsidRDefault="006F3B72">
      <w:pPr>
        <w:pStyle w:val="ListBullet"/>
        <w:rPr>
          <w:sz w:val="22"/>
        </w:rPr>
      </w:pPr>
      <w:r w:rsidRPr="006F3B72">
        <w:rPr>
          <w:sz w:val="22"/>
        </w:rPr>
        <w:t>Optional: Docker only if the team chooses it for local PostgreSQL; Docker is not required by the architecture itself.</w:t>
      </w:r>
    </w:p>
    <w:p w14:paraId="2DE50EB9" w14:textId="77777777" w:rsidR="006F3B72" w:rsidRPr="006F3B72" w:rsidRDefault="006F3B72">
      <w:pPr>
        <w:pStyle w:val="Heading2"/>
        <w:rPr>
          <w:rFonts w:asciiTheme="minorHAnsi" w:hAnsiTheme="minorHAnsi"/>
          <w:sz w:val="22"/>
          <w:szCs w:val="22"/>
        </w:rPr>
      </w:pPr>
      <w:bookmarkStart w:id="86" w:name="_Toc241683615"/>
      <w:bookmarkStart w:id="87" w:name="_Toc241702021"/>
      <w:r w:rsidRPr="006F3B72">
        <w:rPr>
          <w:rFonts w:asciiTheme="minorHAnsi" w:hAnsiTheme="minorHAnsi"/>
          <w:sz w:val="22"/>
          <w:szCs w:val="22"/>
        </w:rPr>
        <w:t>8.4 Repository structure</w:t>
      </w:r>
      <w:bookmarkEnd w:id="86"/>
      <w:bookmarkEnd w:id="87"/>
    </w:p>
    <w:tbl>
      <w:tblPr>
        <w:tblStyle w:val="TableGrid"/>
        <w:tblW w:w="0" w:type="auto"/>
        <w:jc w:val="center"/>
        <w:tblLook w:val="04A0" w:firstRow="1" w:lastRow="0" w:firstColumn="1" w:lastColumn="0" w:noHBand="0" w:noVBand="1"/>
      </w:tblPr>
      <w:tblGrid>
        <w:gridCol w:w="9016"/>
      </w:tblGrid>
      <w:tr w:rsidR="006F3B72" w:rsidRPr="006F3B72" w14:paraId="12819D6B" w14:textId="77777777">
        <w:trPr>
          <w:jc w:val="center"/>
        </w:trPr>
        <w:tc>
          <w:tcPr>
            <w:tcW w:w="9972" w:type="dxa"/>
            <w:shd w:val="clear" w:color="auto" w:fill="F6F8FA"/>
            <w:tcMar>
              <w:top w:w="100" w:type="dxa"/>
              <w:left w:w="120" w:type="dxa"/>
              <w:bottom w:w="100" w:type="dxa"/>
              <w:right w:w="120" w:type="dxa"/>
            </w:tcMar>
          </w:tcPr>
          <w:p w14:paraId="477299C3" w14:textId="77777777" w:rsidR="006F3B72" w:rsidRPr="006F3B72" w:rsidRDefault="006F3B72">
            <w:r w:rsidRPr="006F3B72">
              <w:rPr>
                <w:color w:val="25313B"/>
              </w:rPr>
              <w:t>civicconnect/</w:t>
            </w:r>
            <w:r w:rsidRPr="006F3B72">
              <w:rPr>
                <w:color w:val="25313B"/>
              </w:rPr>
              <w:br/>
              <w:t>|-- apps/</w:t>
            </w:r>
            <w:r w:rsidRPr="006F3B72">
              <w:rPr>
                <w:color w:val="25313B"/>
              </w:rPr>
              <w:br/>
              <w:t>|   |-- web/                       # React + TypeScript frontend</w:t>
            </w:r>
            <w:r w:rsidRPr="006F3B72">
              <w:rPr>
                <w:color w:val="25313B"/>
              </w:rPr>
              <w:br/>
              <w:t>|   |   |-- src/</w:t>
            </w:r>
            <w:r w:rsidRPr="006F3B72">
              <w:rPr>
                <w:color w:val="25313B"/>
              </w:rPr>
              <w:br/>
              <w:t>|   |   |   |-- app/              # routing, providers, app shell</w:t>
            </w:r>
            <w:r w:rsidRPr="006F3B72">
              <w:rPr>
                <w:color w:val="25313B"/>
              </w:rPr>
              <w:br/>
              <w:t>|   |   |   |-- features/</w:t>
            </w:r>
            <w:r w:rsidRPr="006F3B72">
              <w:rPr>
                <w:color w:val="25313B"/>
              </w:rPr>
              <w:br/>
              <w:t>|   |   |   |   |-- auth/</w:t>
            </w:r>
            <w:r w:rsidRPr="006F3B72">
              <w:rPr>
                <w:color w:val="25313B"/>
              </w:rPr>
              <w:br/>
              <w:t>|   |   |   |   |-- reports/</w:t>
            </w:r>
            <w:r w:rsidRPr="006F3B72">
              <w:rPr>
                <w:color w:val="25313B"/>
              </w:rPr>
              <w:br/>
              <w:t>|   |   |   |   |-- workflow/</w:t>
            </w:r>
            <w:r w:rsidRPr="006F3B72">
              <w:rPr>
                <w:color w:val="25313B"/>
              </w:rPr>
              <w:br/>
              <w:t>|   |   |   |   `-- admin/</w:t>
            </w:r>
            <w:r w:rsidRPr="006F3B72">
              <w:rPr>
                <w:color w:val="25313B"/>
              </w:rPr>
              <w:br/>
              <w:t>|   |   |   |-- shared/           # API client, reusable UI, types</w:t>
            </w:r>
            <w:r w:rsidRPr="006F3B72">
              <w:rPr>
                <w:color w:val="25313B"/>
              </w:rPr>
              <w:br/>
              <w:t>|   |   |   `-- main.tsx</w:t>
            </w:r>
            <w:r w:rsidRPr="006F3B72">
              <w:rPr>
                <w:color w:val="25313B"/>
              </w:rPr>
              <w:br/>
              <w:t>|   |   `-- package.json</w:t>
            </w:r>
            <w:r w:rsidRPr="006F3B72">
              <w:rPr>
                <w:color w:val="25313B"/>
              </w:rPr>
              <w:br/>
              <w:t>|   `-- api/                       # Node.js + Express modular monolith</w:t>
            </w:r>
            <w:r w:rsidRPr="006F3B72">
              <w:rPr>
                <w:color w:val="25313B"/>
              </w:rPr>
              <w:br/>
              <w:t>|       |-- src/</w:t>
            </w:r>
            <w:r w:rsidRPr="006F3B72">
              <w:rPr>
                <w:color w:val="25313B"/>
              </w:rPr>
              <w:br/>
              <w:t>|       |   |-- app.ts             # Express composition root</w:t>
            </w:r>
            <w:r w:rsidRPr="006F3B72">
              <w:rPr>
                <w:color w:val="25313B"/>
              </w:rPr>
              <w:br/>
              <w:t>|       |   |-- server.ts          # process start/listen only</w:t>
            </w:r>
            <w:r w:rsidRPr="006F3B72">
              <w:rPr>
                <w:color w:val="25313B"/>
              </w:rPr>
              <w:br/>
              <w:t>|       |   |-- config/            # validated environment config</w:t>
            </w:r>
            <w:r w:rsidRPr="006F3B72">
              <w:rPr>
                <w:color w:val="25313B"/>
              </w:rPr>
              <w:br/>
              <w:t>|       |   |-- middleware/        # auth, RBAC, errors, validation</w:t>
            </w:r>
            <w:r w:rsidRPr="006F3B72">
              <w:rPr>
                <w:color w:val="25313B"/>
              </w:rPr>
              <w:br/>
              <w:t>|       |   |-- modules/</w:t>
            </w:r>
            <w:r w:rsidRPr="006F3B72">
              <w:rPr>
                <w:color w:val="25313B"/>
              </w:rPr>
              <w:br/>
              <w:t>|       |   |   |-- auth/</w:t>
            </w:r>
            <w:r w:rsidRPr="006F3B72">
              <w:rPr>
                <w:color w:val="25313B"/>
              </w:rPr>
              <w:br/>
              <w:t>|       |   |   |-- reports/</w:t>
            </w:r>
            <w:r w:rsidRPr="006F3B72">
              <w:rPr>
                <w:color w:val="25313B"/>
              </w:rPr>
              <w:br/>
              <w:t>|       |   |   |-- workflow/</w:t>
            </w:r>
            <w:r w:rsidRPr="006F3B72">
              <w:rPr>
                <w:color w:val="25313B"/>
              </w:rPr>
              <w:br/>
              <w:t>|       |   |   `-- admin/</w:t>
            </w:r>
            <w:r w:rsidRPr="006F3B72">
              <w:rPr>
                <w:color w:val="25313B"/>
              </w:rPr>
              <w:br/>
              <w:t>|       |   |-- db/                # Prisma client / DB adapter</w:t>
            </w:r>
            <w:r w:rsidRPr="006F3B72">
              <w:rPr>
                <w:color w:val="25313B"/>
              </w:rPr>
              <w:br/>
              <w:t>|       |   `-- routes/            # /api/v1 composition</w:t>
            </w:r>
            <w:r w:rsidRPr="006F3B72">
              <w:rPr>
                <w:color w:val="25313B"/>
              </w:rPr>
              <w:br/>
              <w:t>|       |-- prisma/                # schema + migrations (Person 2 leads data baseline)</w:t>
            </w:r>
            <w:r w:rsidRPr="006F3B72">
              <w:rPr>
                <w:color w:val="25313B"/>
              </w:rPr>
              <w:br/>
              <w:t>|       `-- package.json</w:t>
            </w:r>
            <w:r w:rsidRPr="006F3B72">
              <w:rPr>
                <w:color w:val="25313B"/>
              </w:rPr>
              <w:br/>
              <w:t>|-- docs/</w:t>
            </w:r>
            <w:r w:rsidRPr="006F3B72">
              <w:rPr>
                <w:color w:val="25313B"/>
              </w:rPr>
              <w:br/>
              <w:t>|   |-- architecture/              # exported diagrams + source</w:t>
            </w:r>
            <w:r w:rsidRPr="006F3B72">
              <w:rPr>
                <w:color w:val="25313B"/>
              </w:rPr>
              <w:br/>
              <w:t>|   |-- adr/                       # architecture decision records</w:t>
            </w:r>
            <w:r w:rsidRPr="006F3B72">
              <w:rPr>
                <w:color w:val="25313B"/>
              </w:rPr>
              <w:br/>
              <w:t>|   `-- evidence/                  # labelled screenshots where required</w:t>
            </w:r>
            <w:r w:rsidRPr="006F3B72">
              <w:rPr>
                <w:color w:val="25313B"/>
              </w:rPr>
              <w:br/>
              <w:t>|-- .env.example                   # names/placeholders only</w:t>
            </w:r>
            <w:r w:rsidRPr="006F3B72">
              <w:rPr>
                <w:color w:val="25313B"/>
              </w:rPr>
              <w:br/>
              <w:t>|-- .gitignore</w:t>
            </w:r>
            <w:r w:rsidRPr="006F3B72">
              <w:rPr>
                <w:color w:val="25313B"/>
              </w:rPr>
              <w:br/>
              <w:t>|-- package.json                   # npm workspaces + shared scripts</w:t>
            </w:r>
            <w:r w:rsidRPr="006F3B72">
              <w:rPr>
                <w:color w:val="25313B"/>
              </w:rPr>
              <w:br/>
            </w:r>
            <w:r w:rsidRPr="006F3B72">
              <w:rPr>
                <w:color w:val="25313B"/>
              </w:rPr>
              <w:lastRenderedPageBreak/>
              <w:t>|-- package-lock.json</w:t>
            </w:r>
            <w:r w:rsidRPr="006F3B72">
              <w:rPr>
                <w:color w:val="25313B"/>
              </w:rPr>
              <w:br/>
              <w:t>`-- README.md</w:t>
            </w:r>
          </w:p>
        </w:tc>
      </w:tr>
    </w:tbl>
    <w:p w14:paraId="1180C19B" w14:textId="77777777" w:rsidR="006F3B72" w:rsidRPr="006F3B72" w:rsidRDefault="006F3B72">
      <w:pPr>
        <w:pStyle w:val="Heading2"/>
        <w:rPr>
          <w:rFonts w:asciiTheme="minorHAnsi" w:hAnsiTheme="minorHAnsi"/>
          <w:sz w:val="22"/>
          <w:szCs w:val="22"/>
        </w:rPr>
      </w:pPr>
      <w:bookmarkStart w:id="88" w:name="_Toc241683616"/>
      <w:bookmarkStart w:id="89" w:name="_Toc241702022"/>
      <w:r w:rsidRPr="006F3B72">
        <w:rPr>
          <w:rFonts w:asciiTheme="minorHAnsi" w:hAnsiTheme="minorHAnsi"/>
          <w:sz w:val="22"/>
          <w:szCs w:val="22"/>
        </w:rPr>
        <w:lastRenderedPageBreak/>
        <w:t>8.5 Local setup / run instructions</w:t>
      </w:r>
      <w:bookmarkEnd w:id="88"/>
      <w:bookmarkEnd w:id="89"/>
    </w:p>
    <w:p w14:paraId="138FFF79" w14:textId="77777777" w:rsidR="006F3B72" w:rsidRPr="006F3B72" w:rsidRDefault="006F3B72">
      <w:pPr>
        <w:pStyle w:val="ListNumber"/>
        <w:rPr>
          <w:sz w:val="22"/>
        </w:rPr>
      </w:pPr>
      <w:r w:rsidRPr="006F3B72">
        <w:rPr>
          <w:sz w:val="22"/>
        </w:rPr>
        <w:t>Clone the controlled repository and checkout an approved development branch. Do not work directly on protected main.</w:t>
      </w:r>
    </w:p>
    <w:p w14:paraId="16488639" w14:textId="77777777" w:rsidR="006F3B72" w:rsidRPr="006F3B72" w:rsidRDefault="006F3B72">
      <w:pPr>
        <w:pStyle w:val="ListNumber"/>
        <w:rPr>
          <w:sz w:val="22"/>
        </w:rPr>
      </w:pPr>
      <w:r w:rsidRPr="006F3B72">
        <w:rPr>
          <w:sz w:val="22"/>
        </w:rPr>
        <w:t>From the repository root, run npm install. Commit package-lock.json so all team members use the same resolved dependencies.</w:t>
      </w:r>
    </w:p>
    <w:p w14:paraId="7751F432" w14:textId="77777777" w:rsidR="006F3B72" w:rsidRPr="006F3B72" w:rsidRDefault="006F3B72">
      <w:pPr>
        <w:pStyle w:val="ListNumber"/>
        <w:rPr>
          <w:sz w:val="22"/>
        </w:rPr>
      </w:pPr>
      <w:r w:rsidRPr="006F3B72">
        <w:rPr>
          <w:sz w:val="22"/>
        </w:rPr>
        <w:t>Copy .env.example to apps/api/.env (or the team’s agreed local path) and enter local development values. Never paste real secrets into README, screenshots or commits.</w:t>
      </w:r>
    </w:p>
    <w:p w14:paraId="1E122AE9" w14:textId="77777777" w:rsidR="006F3B72" w:rsidRPr="006F3B72" w:rsidRDefault="006F3B72">
      <w:pPr>
        <w:pStyle w:val="ListNumber"/>
        <w:rPr>
          <w:sz w:val="22"/>
        </w:rPr>
      </w:pPr>
      <w:r w:rsidRPr="006F3B72">
        <w:rPr>
          <w:sz w:val="22"/>
        </w:rPr>
        <w:t>Create a PostgreSQL development database. Set DATABASE_URL to that database.</w:t>
      </w:r>
    </w:p>
    <w:p w14:paraId="3A04F327" w14:textId="77777777" w:rsidR="006F3B72" w:rsidRPr="006F3B72" w:rsidRDefault="006F3B72">
      <w:pPr>
        <w:pStyle w:val="ListNumber"/>
        <w:rPr>
          <w:sz w:val="22"/>
        </w:rPr>
      </w:pPr>
      <w:r w:rsidRPr="006F3B72">
        <w:rPr>
          <w:sz w:val="22"/>
        </w:rPr>
        <w:t>When Person 2 has committed the Prisma schema/migration, run the documented migration command (for example npm run db:migrate -w apps/api).</w:t>
      </w:r>
    </w:p>
    <w:p w14:paraId="6AF0F615" w14:textId="77777777" w:rsidR="006F3B72" w:rsidRPr="006F3B72" w:rsidRDefault="006F3B72">
      <w:pPr>
        <w:pStyle w:val="ListNumber"/>
        <w:rPr>
          <w:sz w:val="22"/>
        </w:rPr>
      </w:pPr>
      <w:r w:rsidRPr="006F3B72">
        <w:rPr>
          <w:sz w:val="22"/>
        </w:rPr>
        <w:t>Start the API and frontend in separate terminals using the documented workspace scripts.</w:t>
      </w:r>
    </w:p>
    <w:p w14:paraId="391D7871" w14:textId="77777777" w:rsidR="006F3B72" w:rsidRPr="006F3B72" w:rsidRDefault="006F3B72">
      <w:pPr>
        <w:pStyle w:val="ListNumber"/>
        <w:rPr>
          <w:sz w:val="22"/>
        </w:rPr>
      </w:pPr>
      <w:r w:rsidRPr="006F3B72">
        <w:rPr>
          <w:sz w:val="22"/>
        </w:rPr>
        <w:t>Open the local frontend URL and verify the health/API connectivity check. Run the test command before creating a pull request.</w:t>
      </w:r>
    </w:p>
    <w:p w14:paraId="3AA267C9" w14:textId="77777777" w:rsidR="006F3B72" w:rsidRPr="006F3B72" w:rsidRDefault="006F3B72">
      <w:pPr>
        <w:pStyle w:val="Heading2"/>
        <w:rPr>
          <w:rFonts w:asciiTheme="minorHAnsi" w:hAnsiTheme="minorHAnsi"/>
          <w:sz w:val="22"/>
          <w:szCs w:val="22"/>
        </w:rPr>
      </w:pPr>
      <w:bookmarkStart w:id="90" w:name="_Toc241683617"/>
      <w:bookmarkStart w:id="91" w:name="_Toc241702023"/>
      <w:r w:rsidRPr="006F3B72">
        <w:rPr>
          <w:rFonts w:asciiTheme="minorHAnsi" w:hAnsiTheme="minorHAnsi"/>
          <w:sz w:val="22"/>
          <w:szCs w:val="22"/>
        </w:rPr>
        <w:t>8.6 Suggested scripts</w:t>
      </w:r>
      <w:bookmarkEnd w:id="90"/>
      <w:bookmarkEnd w:id="91"/>
    </w:p>
    <w:tbl>
      <w:tblPr>
        <w:tblStyle w:val="TableGrid"/>
        <w:tblW w:w="0" w:type="auto"/>
        <w:jc w:val="center"/>
        <w:tblLook w:val="04A0" w:firstRow="1" w:lastRow="0" w:firstColumn="1" w:lastColumn="0" w:noHBand="0" w:noVBand="1"/>
      </w:tblPr>
      <w:tblGrid>
        <w:gridCol w:w="9016"/>
      </w:tblGrid>
      <w:tr w:rsidR="006F3B72" w:rsidRPr="006F3B72" w14:paraId="204501D5" w14:textId="77777777">
        <w:trPr>
          <w:jc w:val="center"/>
        </w:trPr>
        <w:tc>
          <w:tcPr>
            <w:tcW w:w="9972" w:type="dxa"/>
            <w:shd w:val="clear" w:color="auto" w:fill="F6F8FA"/>
            <w:tcMar>
              <w:top w:w="100" w:type="dxa"/>
              <w:left w:w="120" w:type="dxa"/>
              <w:bottom w:w="100" w:type="dxa"/>
              <w:right w:w="120" w:type="dxa"/>
            </w:tcMar>
          </w:tcPr>
          <w:p w14:paraId="0374509B" w14:textId="77777777" w:rsidR="006F3B72" w:rsidRPr="006F3B72" w:rsidRDefault="006F3B72">
            <w:r w:rsidRPr="006F3B72">
              <w:rPr>
                <w:color w:val="25313B"/>
              </w:rPr>
              <w:t># root</w:t>
            </w:r>
            <w:r w:rsidRPr="006F3B72">
              <w:rPr>
                <w:color w:val="25313B"/>
              </w:rPr>
              <w:br/>
              <w:t>npm install</w:t>
            </w:r>
            <w:r w:rsidRPr="006F3B72">
              <w:rPr>
                <w:color w:val="25313B"/>
              </w:rPr>
              <w:br/>
              <w:t>npm run dev:web</w:t>
            </w:r>
            <w:r w:rsidRPr="006F3B72">
              <w:rPr>
                <w:color w:val="25313B"/>
              </w:rPr>
              <w:br/>
              <w:t>npm run dev:api</w:t>
            </w:r>
            <w:r w:rsidRPr="006F3B72">
              <w:rPr>
                <w:color w:val="25313B"/>
              </w:rPr>
              <w:br/>
              <w:t>npm run build</w:t>
            </w:r>
            <w:r w:rsidRPr="006F3B72">
              <w:rPr>
                <w:color w:val="25313B"/>
              </w:rPr>
              <w:br/>
              <w:t>npm test</w:t>
            </w:r>
            <w:r w:rsidRPr="006F3B72">
              <w:rPr>
                <w:color w:val="25313B"/>
              </w:rPr>
              <w:br/>
              <w:t>npm run lint</w:t>
            </w:r>
            <w:r w:rsidRPr="006F3B72">
              <w:rPr>
                <w:color w:val="25313B"/>
              </w:rPr>
              <w:br/>
            </w:r>
            <w:r w:rsidRPr="006F3B72">
              <w:rPr>
                <w:color w:val="25313B"/>
              </w:rPr>
              <w:br/>
              <w:t># database - once Person 2 has the schema/migration in place</w:t>
            </w:r>
            <w:r w:rsidRPr="006F3B72">
              <w:rPr>
                <w:color w:val="25313B"/>
              </w:rPr>
              <w:br/>
              <w:t>npm run db:migrate -w apps/api</w:t>
            </w:r>
            <w:r w:rsidRPr="006F3B72">
              <w:rPr>
                <w:color w:val="25313B"/>
              </w:rPr>
              <w:br/>
              <w:t>npm run db:generate -w apps/api</w:t>
            </w:r>
          </w:p>
        </w:tc>
      </w:tr>
    </w:tbl>
    <w:p w14:paraId="126412B6" w14:textId="77777777" w:rsidR="006F3B72" w:rsidRPr="006F3B72" w:rsidRDefault="006F3B72">
      <w:pPr>
        <w:pStyle w:val="Heading2"/>
        <w:rPr>
          <w:rFonts w:asciiTheme="minorHAnsi" w:hAnsiTheme="minorHAnsi"/>
          <w:sz w:val="22"/>
          <w:szCs w:val="22"/>
        </w:rPr>
      </w:pPr>
      <w:bookmarkStart w:id="92" w:name="_Toc241683618"/>
      <w:bookmarkStart w:id="93" w:name="_Toc241702024"/>
      <w:r w:rsidRPr="006F3B72">
        <w:rPr>
          <w:rFonts w:asciiTheme="minorHAnsi" w:hAnsiTheme="minorHAnsi"/>
          <w:sz w:val="22"/>
          <w:szCs w:val="22"/>
        </w:rPr>
        <w:t>8.7 API boundary (initial contract)</w:t>
      </w:r>
      <w:bookmarkEnd w:id="92"/>
      <w:bookmarkEnd w:id="93"/>
    </w:p>
    <w:tbl>
      <w:tblPr>
        <w:tblStyle w:val="TableGrid"/>
        <w:tblW w:w="0" w:type="auto"/>
        <w:jc w:val="center"/>
        <w:tblLayout w:type="fixed"/>
        <w:tblLook w:val="04A0" w:firstRow="1" w:lastRow="0" w:firstColumn="1" w:lastColumn="0" w:noHBand="0" w:noVBand="1"/>
      </w:tblPr>
      <w:tblGrid>
        <w:gridCol w:w="2324"/>
        <w:gridCol w:w="3458"/>
        <w:gridCol w:w="1701"/>
        <w:gridCol w:w="1814"/>
      </w:tblGrid>
      <w:tr w:rsidR="006F3B72" w:rsidRPr="006F3B72" w14:paraId="5C90A937" w14:textId="77777777" w:rsidTr="006F3B72">
        <w:trPr>
          <w:tblHeader/>
          <w:jc w:val="center"/>
        </w:trPr>
        <w:tc>
          <w:tcPr>
            <w:tcW w:w="2324" w:type="dxa"/>
            <w:shd w:val="clear" w:color="auto" w:fill="9CC2E5" w:themeFill="accent1" w:themeFillTint="99"/>
            <w:tcMar>
              <w:top w:w="80" w:type="dxa"/>
              <w:left w:w="90" w:type="dxa"/>
              <w:bottom w:w="80" w:type="dxa"/>
              <w:right w:w="90" w:type="dxa"/>
            </w:tcMar>
          </w:tcPr>
          <w:p w14:paraId="242E8ACA" w14:textId="77777777" w:rsidR="006F3B72" w:rsidRPr="006F3B72" w:rsidRDefault="006F3B72">
            <w:r w:rsidRPr="006F3B72">
              <w:rPr>
                <w:b/>
                <w:color w:val="FFFFFF"/>
              </w:rPr>
              <w:t>Method + path</w:t>
            </w:r>
          </w:p>
        </w:tc>
        <w:tc>
          <w:tcPr>
            <w:tcW w:w="3458" w:type="dxa"/>
            <w:shd w:val="clear" w:color="auto" w:fill="9CC2E5" w:themeFill="accent1" w:themeFillTint="99"/>
            <w:tcMar>
              <w:top w:w="80" w:type="dxa"/>
              <w:left w:w="90" w:type="dxa"/>
              <w:bottom w:w="80" w:type="dxa"/>
              <w:right w:w="90" w:type="dxa"/>
            </w:tcMar>
          </w:tcPr>
          <w:p w14:paraId="288F237A" w14:textId="77777777" w:rsidR="006F3B72" w:rsidRPr="006F3B72" w:rsidRDefault="006F3B72">
            <w:r w:rsidRPr="006F3B72">
              <w:rPr>
                <w:b/>
                <w:color w:val="FFFFFF"/>
              </w:rPr>
              <w:t>Responsibility</w:t>
            </w:r>
          </w:p>
        </w:tc>
        <w:tc>
          <w:tcPr>
            <w:tcW w:w="1701" w:type="dxa"/>
            <w:shd w:val="clear" w:color="auto" w:fill="9CC2E5" w:themeFill="accent1" w:themeFillTint="99"/>
            <w:tcMar>
              <w:top w:w="80" w:type="dxa"/>
              <w:left w:w="90" w:type="dxa"/>
              <w:bottom w:w="80" w:type="dxa"/>
              <w:right w:w="90" w:type="dxa"/>
            </w:tcMar>
          </w:tcPr>
          <w:p w14:paraId="1650CCB9" w14:textId="77777777" w:rsidR="006F3B72" w:rsidRPr="006F3B72" w:rsidRDefault="006F3B72">
            <w:r w:rsidRPr="006F3B72">
              <w:rPr>
                <w:b/>
                <w:color w:val="FFFFFF"/>
              </w:rPr>
              <w:t>M2 status</w:t>
            </w:r>
          </w:p>
        </w:tc>
        <w:tc>
          <w:tcPr>
            <w:tcW w:w="1814" w:type="dxa"/>
            <w:shd w:val="clear" w:color="auto" w:fill="9CC2E5" w:themeFill="accent1" w:themeFillTint="99"/>
            <w:tcMar>
              <w:top w:w="80" w:type="dxa"/>
              <w:left w:w="90" w:type="dxa"/>
              <w:bottom w:w="80" w:type="dxa"/>
              <w:right w:w="90" w:type="dxa"/>
            </w:tcMar>
          </w:tcPr>
          <w:p w14:paraId="34CAA109" w14:textId="77777777" w:rsidR="006F3B72" w:rsidRPr="006F3B72" w:rsidRDefault="006F3B72">
            <w:r w:rsidRPr="006F3B72">
              <w:rPr>
                <w:b/>
                <w:color w:val="FFFFFF"/>
              </w:rPr>
              <w:t>Requirement link</w:t>
            </w:r>
          </w:p>
        </w:tc>
      </w:tr>
      <w:tr w:rsidR="006F3B72" w:rsidRPr="006F3B72" w14:paraId="1AEB839D" w14:textId="77777777">
        <w:trPr>
          <w:jc w:val="center"/>
        </w:trPr>
        <w:tc>
          <w:tcPr>
            <w:tcW w:w="2324" w:type="dxa"/>
            <w:tcMar>
              <w:top w:w="80" w:type="dxa"/>
              <w:left w:w="90" w:type="dxa"/>
              <w:bottom w:w="80" w:type="dxa"/>
              <w:right w:w="90" w:type="dxa"/>
            </w:tcMar>
          </w:tcPr>
          <w:p w14:paraId="34B87FBE" w14:textId="77777777" w:rsidR="006F3B72" w:rsidRPr="006F3B72" w:rsidRDefault="006F3B72">
            <w:r w:rsidRPr="006F3B72">
              <w:t>GET /api/v1/health</w:t>
            </w:r>
          </w:p>
        </w:tc>
        <w:tc>
          <w:tcPr>
            <w:tcW w:w="3458" w:type="dxa"/>
            <w:tcMar>
              <w:top w:w="80" w:type="dxa"/>
              <w:left w:w="90" w:type="dxa"/>
              <w:bottom w:w="80" w:type="dxa"/>
              <w:right w:w="90" w:type="dxa"/>
            </w:tcMar>
          </w:tcPr>
          <w:p w14:paraId="250970EB" w14:textId="77777777" w:rsidR="006F3B72" w:rsidRPr="006F3B72" w:rsidRDefault="006F3B72">
            <w:r w:rsidRPr="006F3B72">
              <w:t>Operational health check only. No personal data.</w:t>
            </w:r>
          </w:p>
        </w:tc>
        <w:tc>
          <w:tcPr>
            <w:tcW w:w="1701" w:type="dxa"/>
            <w:tcMar>
              <w:top w:w="80" w:type="dxa"/>
              <w:left w:w="90" w:type="dxa"/>
              <w:bottom w:w="80" w:type="dxa"/>
              <w:right w:w="90" w:type="dxa"/>
            </w:tcMar>
          </w:tcPr>
          <w:p w14:paraId="763DB97D" w14:textId="77777777" w:rsidR="006F3B72" w:rsidRPr="006F3B72" w:rsidRDefault="006F3B72">
            <w:r w:rsidRPr="006F3B72">
              <w:t>Person 1 can implement in scaffold.</w:t>
            </w:r>
          </w:p>
        </w:tc>
        <w:tc>
          <w:tcPr>
            <w:tcW w:w="1814" w:type="dxa"/>
            <w:tcMar>
              <w:top w:w="80" w:type="dxa"/>
              <w:left w:w="90" w:type="dxa"/>
              <w:bottom w:w="80" w:type="dxa"/>
              <w:right w:w="90" w:type="dxa"/>
            </w:tcMar>
          </w:tcPr>
          <w:p w14:paraId="3901F39C" w14:textId="77777777" w:rsidR="006F3B72" w:rsidRPr="006F3B72" w:rsidRDefault="006F3B72">
            <w:r w:rsidRPr="006F3B72">
              <w:t>Deployment evidence</w:t>
            </w:r>
          </w:p>
        </w:tc>
      </w:tr>
      <w:tr w:rsidR="006F3B72" w:rsidRPr="006F3B72" w14:paraId="71B860A9" w14:textId="77777777">
        <w:trPr>
          <w:jc w:val="center"/>
        </w:trPr>
        <w:tc>
          <w:tcPr>
            <w:tcW w:w="2324" w:type="dxa"/>
            <w:shd w:val="clear" w:color="auto" w:fill="F8FAFB"/>
            <w:tcMar>
              <w:top w:w="80" w:type="dxa"/>
              <w:left w:w="90" w:type="dxa"/>
              <w:bottom w:w="80" w:type="dxa"/>
              <w:right w:w="90" w:type="dxa"/>
            </w:tcMar>
          </w:tcPr>
          <w:p w14:paraId="5824CCA4" w14:textId="77777777" w:rsidR="006F3B72" w:rsidRPr="006F3B72" w:rsidRDefault="006F3B72">
            <w:r w:rsidRPr="006F3B72">
              <w:t>POST /api/v1/auth/register</w:t>
            </w:r>
          </w:p>
        </w:tc>
        <w:tc>
          <w:tcPr>
            <w:tcW w:w="3458" w:type="dxa"/>
            <w:shd w:val="clear" w:color="auto" w:fill="F8FAFB"/>
            <w:tcMar>
              <w:top w:w="80" w:type="dxa"/>
              <w:left w:w="90" w:type="dxa"/>
              <w:bottom w:w="80" w:type="dxa"/>
              <w:right w:w="90" w:type="dxa"/>
            </w:tcMar>
          </w:tcPr>
          <w:p w14:paraId="16CB88AC" w14:textId="77777777" w:rsidR="006F3B72" w:rsidRPr="006F3B72" w:rsidRDefault="006F3B72">
            <w:r w:rsidRPr="006F3B72">
              <w:t>Create citizen account after validation and password hashing.</w:t>
            </w:r>
          </w:p>
        </w:tc>
        <w:tc>
          <w:tcPr>
            <w:tcW w:w="1701" w:type="dxa"/>
            <w:shd w:val="clear" w:color="auto" w:fill="F8FAFB"/>
            <w:tcMar>
              <w:top w:w="80" w:type="dxa"/>
              <w:left w:w="90" w:type="dxa"/>
              <w:bottom w:w="80" w:type="dxa"/>
              <w:right w:w="90" w:type="dxa"/>
            </w:tcMar>
          </w:tcPr>
          <w:p w14:paraId="1946E0D7" w14:textId="77777777" w:rsidR="006F3B72" w:rsidRPr="006F3B72" w:rsidRDefault="006F3B72">
            <w:r w:rsidRPr="006F3B72">
              <w:t>Planned until auth implementation exists.</w:t>
            </w:r>
          </w:p>
        </w:tc>
        <w:tc>
          <w:tcPr>
            <w:tcW w:w="1814" w:type="dxa"/>
            <w:shd w:val="clear" w:color="auto" w:fill="F8FAFB"/>
            <w:tcMar>
              <w:top w:w="80" w:type="dxa"/>
              <w:left w:w="90" w:type="dxa"/>
              <w:bottom w:w="80" w:type="dxa"/>
              <w:right w:w="90" w:type="dxa"/>
            </w:tcMar>
          </w:tcPr>
          <w:p w14:paraId="4F2C4DFA" w14:textId="77777777" w:rsidR="006F3B72" w:rsidRPr="006F3B72" w:rsidRDefault="006F3B72">
            <w:r w:rsidRPr="006F3B72">
              <w:t>FR-07, NFR-03</w:t>
            </w:r>
          </w:p>
        </w:tc>
      </w:tr>
      <w:tr w:rsidR="006F3B72" w:rsidRPr="006F3B72" w14:paraId="4ADCCEF1" w14:textId="77777777">
        <w:trPr>
          <w:jc w:val="center"/>
        </w:trPr>
        <w:tc>
          <w:tcPr>
            <w:tcW w:w="2324" w:type="dxa"/>
            <w:tcMar>
              <w:top w:w="80" w:type="dxa"/>
              <w:left w:w="90" w:type="dxa"/>
              <w:bottom w:w="80" w:type="dxa"/>
              <w:right w:w="90" w:type="dxa"/>
            </w:tcMar>
          </w:tcPr>
          <w:p w14:paraId="4961225D" w14:textId="77777777" w:rsidR="006F3B72" w:rsidRPr="006F3B72" w:rsidRDefault="006F3B72">
            <w:r w:rsidRPr="006F3B72">
              <w:t>POST /api/v1/auth/login</w:t>
            </w:r>
          </w:p>
        </w:tc>
        <w:tc>
          <w:tcPr>
            <w:tcW w:w="3458" w:type="dxa"/>
            <w:tcMar>
              <w:top w:w="80" w:type="dxa"/>
              <w:left w:w="90" w:type="dxa"/>
              <w:bottom w:w="80" w:type="dxa"/>
              <w:right w:w="90" w:type="dxa"/>
            </w:tcMar>
          </w:tcPr>
          <w:p w14:paraId="2E702413" w14:textId="77777777" w:rsidR="006F3B72" w:rsidRPr="006F3B72" w:rsidRDefault="006F3B72">
            <w:r w:rsidRPr="006F3B72">
              <w:t>Authenticate account and establish approved auth context.</w:t>
            </w:r>
          </w:p>
        </w:tc>
        <w:tc>
          <w:tcPr>
            <w:tcW w:w="1701" w:type="dxa"/>
            <w:tcMar>
              <w:top w:w="80" w:type="dxa"/>
              <w:left w:w="90" w:type="dxa"/>
              <w:bottom w:w="80" w:type="dxa"/>
              <w:right w:w="90" w:type="dxa"/>
            </w:tcMar>
          </w:tcPr>
          <w:p w14:paraId="1F24C206" w14:textId="77777777" w:rsidR="006F3B72" w:rsidRPr="006F3B72" w:rsidRDefault="006F3B72">
            <w:r w:rsidRPr="006F3B72">
              <w:t>Planned.</w:t>
            </w:r>
          </w:p>
        </w:tc>
        <w:tc>
          <w:tcPr>
            <w:tcW w:w="1814" w:type="dxa"/>
            <w:tcMar>
              <w:top w:w="80" w:type="dxa"/>
              <w:left w:w="90" w:type="dxa"/>
              <w:bottom w:w="80" w:type="dxa"/>
              <w:right w:w="90" w:type="dxa"/>
            </w:tcMar>
          </w:tcPr>
          <w:p w14:paraId="603420D7" w14:textId="77777777" w:rsidR="006F3B72" w:rsidRPr="006F3B72" w:rsidRDefault="006F3B72">
            <w:r w:rsidRPr="006F3B72">
              <w:t>FR-07</w:t>
            </w:r>
          </w:p>
        </w:tc>
      </w:tr>
      <w:tr w:rsidR="006F3B72" w:rsidRPr="006F3B72" w14:paraId="156D8ED7" w14:textId="77777777">
        <w:trPr>
          <w:jc w:val="center"/>
        </w:trPr>
        <w:tc>
          <w:tcPr>
            <w:tcW w:w="2324" w:type="dxa"/>
            <w:shd w:val="clear" w:color="auto" w:fill="F8FAFB"/>
            <w:tcMar>
              <w:top w:w="80" w:type="dxa"/>
              <w:left w:w="90" w:type="dxa"/>
              <w:bottom w:w="80" w:type="dxa"/>
              <w:right w:w="90" w:type="dxa"/>
            </w:tcMar>
          </w:tcPr>
          <w:p w14:paraId="13FBD08A" w14:textId="77777777" w:rsidR="006F3B72" w:rsidRPr="006F3B72" w:rsidRDefault="006F3B72">
            <w:r w:rsidRPr="006F3B72">
              <w:t>POST /api/v1/reports</w:t>
            </w:r>
          </w:p>
        </w:tc>
        <w:tc>
          <w:tcPr>
            <w:tcW w:w="3458" w:type="dxa"/>
            <w:shd w:val="clear" w:color="auto" w:fill="F8FAFB"/>
            <w:tcMar>
              <w:top w:w="80" w:type="dxa"/>
              <w:left w:w="90" w:type="dxa"/>
              <w:bottom w:w="80" w:type="dxa"/>
              <w:right w:w="90" w:type="dxa"/>
            </w:tcMar>
          </w:tcPr>
          <w:p w14:paraId="3E7C0192" w14:textId="77777777" w:rsidR="006F3B72" w:rsidRPr="006F3B72" w:rsidRDefault="006F3B72">
            <w:r w:rsidRPr="006F3B72">
              <w:t>Create a validated civic report and return reference/status.</w:t>
            </w:r>
          </w:p>
        </w:tc>
        <w:tc>
          <w:tcPr>
            <w:tcW w:w="1701" w:type="dxa"/>
            <w:shd w:val="clear" w:color="auto" w:fill="F8FAFB"/>
            <w:tcMar>
              <w:top w:w="80" w:type="dxa"/>
              <w:left w:w="90" w:type="dxa"/>
              <w:bottom w:w="80" w:type="dxa"/>
              <w:right w:w="90" w:type="dxa"/>
            </w:tcMar>
          </w:tcPr>
          <w:p w14:paraId="365503CC" w14:textId="77777777" w:rsidR="006F3B72" w:rsidRPr="006F3B72" w:rsidRDefault="006F3B72">
            <w:r w:rsidRPr="006F3B72">
              <w:t>Person 2 end-to-end path should implement.</w:t>
            </w:r>
          </w:p>
        </w:tc>
        <w:tc>
          <w:tcPr>
            <w:tcW w:w="1814" w:type="dxa"/>
            <w:shd w:val="clear" w:color="auto" w:fill="F8FAFB"/>
            <w:tcMar>
              <w:top w:w="80" w:type="dxa"/>
              <w:left w:w="90" w:type="dxa"/>
              <w:bottom w:w="80" w:type="dxa"/>
              <w:right w:w="90" w:type="dxa"/>
            </w:tcMar>
          </w:tcPr>
          <w:p w14:paraId="767F8711" w14:textId="77777777" w:rsidR="006F3B72" w:rsidRPr="006F3B72" w:rsidRDefault="006F3B72">
            <w:r w:rsidRPr="006F3B72">
              <w:t>FR-01, FR-02, FR-03, NFR-01, NFR-05</w:t>
            </w:r>
          </w:p>
        </w:tc>
      </w:tr>
      <w:tr w:rsidR="006F3B72" w:rsidRPr="006F3B72" w14:paraId="7D0161D6" w14:textId="77777777">
        <w:trPr>
          <w:jc w:val="center"/>
        </w:trPr>
        <w:tc>
          <w:tcPr>
            <w:tcW w:w="2324" w:type="dxa"/>
            <w:tcMar>
              <w:top w:w="80" w:type="dxa"/>
              <w:left w:w="90" w:type="dxa"/>
              <w:bottom w:w="80" w:type="dxa"/>
              <w:right w:w="90" w:type="dxa"/>
            </w:tcMar>
          </w:tcPr>
          <w:p w14:paraId="270D84BB" w14:textId="77777777" w:rsidR="006F3B72" w:rsidRPr="006F3B72" w:rsidRDefault="006F3B72">
            <w:r w:rsidRPr="006F3B72">
              <w:lastRenderedPageBreak/>
              <w:t>GET /api/v1/reports/:reference</w:t>
            </w:r>
          </w:p>
        </w:tc>
        <w:tc>
          <w:tcPr>
            <w:tcW w:w="3458" w:type="dxa"/>
            <w:tcMar>
              <w:top w:w="80" w:type="dxa"/>
              <w:left w:w="90" w:type="dxa"/>
              <w:bottom w:w="80" w:type="dxa"/>
              <w:right w:w="90" w:type="dxa"/>
            </w:tcMar>
          </w:tcPr>
          <w:p w14:paraId="4CA9BD5E" w14:textId="77777777" w:rsidR="006F3B72" w:rsidRPr="006F3B72" w:rsidRDefault="006F3B72">
            <w:r w:rsidRPr="006F3B72">
              <w:t>Return allowed status/report information for the owner.</w:t>
            </w:r>
          </w:p>
        </w:tc>
        <w:tc>
          <w:tcPr>
            <w:tcW w:w="1701" w:type="dxa"/>
            <w:tcMar>
              <w:top w:w="80" w:type="dxa"/>
              <w:left w:w="90" w:type="dxa"/>
              <w:bottom w:w="80" w:type="dxa"/>
              <w:right w:w="90" w:type="dxa"/>
            </w:tcMar>
          </w:tcPr>
          <w:p w14:paraId="26D2AB46" w14:textId="77777777" w:rsidR="006F3B72" w:rsidRPr="006F3B72" w:rsidRDefault="006F3B72">
            <w:r w:rsidRPr="006F3B72">
              <w:t>Planned / In Development.</w:t>
            </w:r>
          </w:p>
        </w:tc>
        <w:tc>
          <w:tcPr>
            <w:tcW w:w="1814" w:type="dxa"/>
            <w:tcMar>
              <w:top w:w="80" w:type="dxa"/>
              <w:left w:w="90" w:type="dxa"/>
              <w:bottom w:w="80" w:type="dxa"/>
              <w:right w:w="90" w:type="dxa"/>
            </w:tcMar>
          </w:tcPr>
          <w:p w14:paraId="7B015406" w14:textId="77777777" w:rsidR="006F3B72" w:rsidRPr="006F3B72" w:rsidRDefault="006F3B72">
            <w:r w:rsidRPr="006F3B72">
              <w:t>FR-04</w:t>
            </w:r>
          </w:p>
        </w:tc>
      </w:tr>
      <w:tr w:rsidR="006F3B72" w:rsidRPr="006F3B72" w14:paraId="1ECAC5F9" w14:textId="77777777">
        <w:trPr>
          <w:jc w:val="center"/>
        </w:trPr>
        <w:tc>
          <w:tcPr>
            <w:tcW w:w="2324" w:type="dxa"/>
            <w:shd w:val="clear" w:color="auto" w:fill="F8FAFB"/>
            <w:tcMar>
              <w:top w:w="80" w:type="dxa"/>
              <w:left w:w="90" w:type="dxa"/>
              <w:bottom w:w="80" w:type="dxa"/>
              <w:right w:w="90" w:type="dxa"/>
            </w:tcMar>
          </w:tcPr>
          <w:p w14:paraId="39135218" w14:textId="77777777" w:rsidR="006F3B72" w:rsidRPr="006F3B72" w:rsidRDefault="006F3B72">
            <w:r w:rsidRPr="006F3B72">
              <w:t>GET /api/v1/staff/reports</w:t>
            </w:r>
          </w:p>
        </w:tc>
        <w:tc>
          <w:tcPr>
            <w:tcW w:w="3458" w:type="dxa"/>
            <w:shd w:val="clear" w:color="auto" w:fill="F8FAFB"/>
            <w:tcMar>
              <w:top w:w="80" w:type="dxa"/>
              <w:left w:w="90" w:type="dxa"/>
              <w:bottom w:w="80" w:type="dxa"/>
              <w:right w:w="90" w:type="dxa"/>
            </w:tcMar>
          </w:tcPr>
          <w:p w14:paraId="3541263B" w14:textId="77777777" w:rsidR="006F3B72" w:rsidRPr="006F3B72" w:rsidRDefault="006F3B72">
            <w:r w:rsidRPr="006F3B72">
              <w:t>Authorised report list with filtering/sorting/pagination.</w:t>
            </w:r>
          </w:p>
        </w:tc>
        <w:tc>
          <w:tcPr>
            <w:tcW w:w="1701" w:type="dxa"/>
            <w:shd w:val="clear" w:color="auto" w:fill="F8FAFB"/>
            <w:tcMar>
              <w:top w:w="80" w:type="dxa"/>
              <w:left w:w="90" w:type="dxa"/>
              <w:bottom w:w="80" w:type="dxa"/>
              <w:right w:w="90" w:type="dxa"/>
            </w:tcMar>
          </w:tcPr>
          <w:p w14:paraId="1F64722A" w14:textId="77777777" w:rsidR="006F3B72" w:rsidRPr="006F3B72" w:rsidRDefault="006F3B72">
            <w:r w:rsidRPr="006F3B72">
              <w:t>Planned.</w:t>
            </w:r>
          </w:p>
        </w:tc>
        <w:tc>
          <w:tcPr>
            <w:tcW w:w="1814" w:type="dxa"/>
            <w:shd w:val="clear" w:color="auto" w:fill="F8FAFB"/>
            <w:tcMar>
              <w:top w:w="80" w:type="dxa"/>
              <w:left w:w="90" w:type="dxa"/>
              <w:bottom w:w="80" w:type="dxa"/>
              <w:right w:w="90" w:type="dxa"/>
            </w:tcMar>
          </w:tcPr>
          <w:p w14:paraId="6B7C68BB" w14:textId="77777777" w:rsidR="006F3B72" w:rsidRPr="006F3B72" w:rsidRDefault="006F3B72">
            <w:r w:rsidRPr="006F3B72">
              <w:t>FR-06, FR-08</w:t>
            </w:r>
          </w:p>
        </w:tc>
      </w:tr>
      <w:tr w:rsidR="006F3B72" w:rsidRPr="006F3B72" w14:paraId="06FFB159" w14:textId="77777777">
        <w:trPr>
          <w:jc w:val="center"/>
        </w:trPr>
        <w:tc>
          <w:tcPr>
            <w:tcW w:w="2324" w:type="dxa"/>
            <w:tcMar>
              <w:top w:w="80" w:type="dxa"/>
              <w:left w:w="90" w:type="dxa"/>
              <w:bottom w:w="80" w:type="dxa"/>
              <w:right w:w="90" w:type="dxa"/>
            </w:tcMar>
          </w:tcPr>
          <w:p w14:paraId="641994A2" w14:textId="77777777" w:rsidR="006F3B72" w:rsidRPr="006F3B72" w:rsidRDefault="006F3B72">
            <w:r w:rsidRPr="006F3B72">
              <w:t>PATCH /api/v1/staff/reports/:id/status</w:t>
            </w:r>
          </w:p>
        </w:tc>
        <w:tc>
          <w:tcPr>
            <w:tcW w:w="3458" w:type="dxa"/>
            <w:tcMar>
              <w:top w:w="80" w:type="dxa"/>
              <w:left w:w="90" w:type="dxa"/>
              <w:bottom w:w="80" w:type="dxa"/>
              <w:right w:w="90" w:type="dxa"/>
            </w:tcMar>
          </w:tcPr>
          <w:p w14:paraId="4467E703" w14:textId="77777777" w:rsidR="006F3B72" w:rsidRPr="006F3B72" w:rsidRDefault="006F3B72">
            <w:r w:rsidRPr="006F3B72">
              <w:t>Perform a valid status transition and timestamp/history update.</w:t>
            </w:r>
          </w:p>
        </w:tc>
        <w:tc>
          <w:tcPr>
            <w:tcW w:w="1701" w:type="dxa"/>
            <w:tcMar>
              <w:top w:w="80" w:type="dxa"/>
              <w:left w:w="90" w:type="dxa"/>
              <w:bottom w:w="80" w:type="dxa"/>
              <w:right w:w="90" w:type="dxa"/>
            </w:tcMar>
          </w:tcPr>
          <w:p w14:paraId="611647F6" w14:textId="77777777" w:rsidR="006F3B72" w:rsidRPr="006F3B72" w:rsidRDefault="006F3B72">
            <w:r w:rsidRPr="006F3B72">
              <w:t>Planned.</w:t>
            </w:r>
          </w:p>
        </w:tc>
        <w:tc>
          <w:tcPr>
            <w:tcW w:w="1814" w:type="dxa"/>
            <w:tcMar>
              <w:top w:w="80" w:type="dxa"/>
              <w:left w:w="90" w:type="dxa"/>
              <w:bottom w:w="80" w:type="dxa"/>
              <w:right w:w="90" w:type="dxa"/>
            </w:tcMar>
          </w:tcPr>
          <w:p w14:paraId="2ED39B75" w14:textId="77777777" w:rsidR="006F3B72" w:rsidRPr="006F3B72" w:rsidRDefault="006F3B72">
            <w:r w:rsidRPr="006F3B72">
              <w:t>FR-05, FR-08</w:t>
            </w:r>
          </w:p>
        </w:tc>
      </w:tr>
      <w:tr w:rsidR="006F3B72" w:rsidRPr="006F3B72" w14:paraId="001FC37A" w14:textId="77777777">
        <w:trPr>
          <w:jc w:val="center"/>
        </w:trPr>
        <w:tc>
          <w:tcPr>
            <w:tcW w:w="2324" w:type="dxa"/>
            <w:shd w:val="clear" w:color="auto" w:fill="F8FAFB"/>
            <w:tcMar>
              <w:top w:w="80" w:type="dxa"/>
              <w:left w:w="90" w:type="dxa"/>
              <w:bottom w:w="80" w:type="dxa"/>
              <w:right w:w="90" w:type="dxa"/>
            </w:tcMar>
          </w:tcPr>
          <w:p w14:paraId="1A434EA5" w14:textId="77777777" w:rsidR="006F3B72" w:rsidRPr="006F3B72" w:rsidRDefault="006F3B72">
            <w:r w:rsidRPr="006F3B72">
              <w:t>PATCH /api/v1/admin/users/:id</w:t>
            </w:r>
          </w:p>
        </w:tc>
        <w:tc>
          <w:tcPr>
            <w:tcW w:w="3458" w:type="dxa"/>
            <w:shd w:val="clear" w:color="auto" w:fill="F8FAFB"/>
            <w:tcMar>
              <w:top w:w="80" w:type="dxa"/>
              <w:left w:w="90" w:type="dxa"/>
              <w:bottom w:w="80" w:type="dxa"/>
              <w:right w:w="90" w:type="dxa"/>
            </w:tcMar>
          </w:tcPr>
          <w:p w14:paraId="232CC2F8" w14:textId="77777777" w:rsidR="006F3B72" w:rsidRPr="006F3B72" w:rsidRDefault="006F3B72">
            <w:r w:rsidRPr="006F3B72">
              <w:t>Activate/deactivate or change role.</w:t>
            </w:r>
          </w:p>
        </w:tc>
        <w:tc>
          <w:tcPr>
            <w:tcW w:w="1701" w:type="dxa"/>
            <w:shd w:val="clear" w:color="auto" w:fill="F8FAFB"/>
            <w:tcMar>
              <w:top w:w="80" w:type="dxa"/>
              <w:left w:w="90" w:type="dxa"/>
              <w:bottom w:w="80" w:type="dxa"/>
              <w:right w:w="90" w:type="dxa"/>
            </w:tcMar>
          </w:tcPr>
          <w:p w14:paraId="07407253" w14:textId="77777777" w:rsidR="006F3B72" w:rsidRPr="006F3B72" w:rsidRDefault="006F3B72">
            <w:r w:rsidRPr="006F3B72">
              <w:t>Planned.</w:t>
            </w:r>
          </w:p>
        </w:tc>
        <w:tc>
          <w:tcPr>
            <w:tcW w:w="1814" w:type="dxa"/>
            <w:shd w:val="clear" w:color="auto" w:fill="F8FAFB"/>
            <w:tcMar>
              <w:top w:w="80" w:type="dxa"/>
              <w:left w:w="90" w:type="dxa"/>
              <w:bottom w:w="80" w:type="dxa"/>
              <w:right w:w="90" w:type="dxa"/>
            </w:tcMar>
          </w:tcPr>
          <w:p w14:paraId="4E6E7F8A" w14:textId="77777777" w:rsidR="006F3B72" w:rsidRPr="006F3B72" w:rsidRDefault="006F3B72">
            <w:r w:rsidRPr="006F3B72">
              <w:t>FR-09, FR-08</w:t>
            </w:r>
          </w:p>
        </w:tc>
      </w:tr>
    </w:tbl>
    <w:p w14:paraId="5D9AD9D6" w14:textId="77777777" w:rsidR="006F3B72" w:rsidRPr="006F3B72" w:rsidRDefault="006F3B72">
      <w:pPr>
        <w:pStyle w:val="Heading2"/>
        <w:rPr>
          <w:rFonts w:asciiTheme="minorHAnsi" w:hAnsiTheme="minorHAnsi"/>
          <w:sz w:val="22"/>
          <w:szCs w:val="22"/>
        </w:rPr>
      </w:pPr>
      <w:bookmarkStart w:id="94" w:name="_Toc241683619"/>
      <w:bookmarkStart w:id="95" w:name="_Toc241702025"/>
      <w:r w:rsidRPr="006F3B72">
        <w:rPr>
          <w:rFonts w:asciiTheme="minorHAnsi" w:hAnsiTheme="minorHAnsi"/>
          <w:sz w:val="22"/>
          <w:szCs w:val="22"/>
        </w:rPr>
        <w:t>8.8 Known limitations / TODOs</w:t>
      </w:r>
      <w:bookmarkEnd w:id="94"/>
      <w:bookmarkEnd w:id="95"/>
    </w:p>
    <w:p w14:paraId="18A3E1A1" w14:textId="77777777" w:rsidR="006F3B72" w:rsidRPr="006F3B72" w:rsidRDefault="006F3B72">
      <w:pPr>
        <w:pStyle w:val="ListBullet"/>
        <w:rPr>
          <w:sz w:val="22"/>
        </w:rPr>
      </w:pPr>
      <w:r w:rsidRPr="006F3B72">
        <w:rPr>
          <w:sz w:val="22"/>
        </w:rPr>
        <w:t>FR-10 email notification is a Could requirement and is not placed on the core M2 request path unless the team explicitly implements it.</w:t>
      </w:r>
    </w:p>
    <w:p w14:paraId="62139B27" w14:textId="77777777" w:rsidR="006F3B72" w:rsidRPr="006F3B72" w:rsidRDefault="006F3B72">
      <w:pPr>
        <w:pStyle w:val="ListBullet"/>
        <w:rPr>
          <w:sz w:val="22"/>
        </w:rPr>
      </w:pPr>
      <w:r w:rsidRPr="006F3B72">
        <w:rPr>
          <w:sz w:val="22"/>
        </w:rPr>
        <w:t>Detailed privacy classification, retention and fine-grained field access remain open until the team closes the relevant deferred privacy decision through controlled change/ADR work.</w:t>
      </w:r>
    </w:p>
    <w:p w14:paraId="253413D1" w14:textId="77777777" w:rsidR="006F3B72" w:rsidRPr="006F3B72" w:rsidRDefault="006F3B72">
      <w:pPr>
        <w:pStyle w:val="ListBullet"/>
        <w:rPr>
          <w:sz w:val="22"/>
        </w:rPr>
      </w:pPr>
      <w:r w:rsidRPr="006F3B72">
        <w:rPr>
          <w:sz w:val="22"/>
        </w:rPr>
        <w:t>Production-grade penetration testing, full observability, mature CI/CD and final UI polish are outside the explicit M2 minimum boundary.</w:t>
      </w:r>
    </w:p>
    <w:p w14:paraId="59E8FAF0" w14:textId="77777777" w:rsidR="006F3B72" w:rsidRPr="006F3B72" w:rsidRDefault="006F3B72">
      <w:pPr>
        <w:pStyle w:val="ListBullet"/>
        <w:rPr>
          <w:sz w:val="22"/>
        </w:rPr>
      </w:pPr>
      <w:r w:rsidRPr="006F3B72">
        <w:rPr>
          <w:sz w:val="22"/>
        </w:rPr>
        <w:t>Exact hosting provider and paid plan are not fixed in this Person 1 baseline because current provider pricing/quotas can change. The selected stack remains portable to common Node/PostgreSQL platforms.</w:t>
      </w:r>
    </w:p>
    <w:p w14:paraId="59EFA400" w14:textId="77777777" w:rsidR="006F3B72" w:rsidRPr="006F3B72" w:rsidRDefault="006F3B72">
      <w:pPr>
        <w:pStyle w:val="ListBullet"/>
        <w:rPr>
          <w:sz w:val="22"/>
        </w:rPr>
      </w:pPr>
      <w:r w:rsidRPr="006F3B72">
        <w:rPr>
          <w:sz w:val="22"/>
        </w:rPr>
        <w:t>Any starter code copied from AI-assisted work must be reviewed, understood and logged in the team AI Usage Register according to the project rules.</w:t>
      </w:r>
    </w:p>
    <w:p w14:paraId="59737388" w14:textId="77777777" w:rsidR="006F3B72" w:rsidRPr="006F3B72" w:rsidRDefault="006F3B72" w:rsidP="00DE16D0">
      <w:pPr>
        <w:pStyle w:val="Heading2"/>
      </w:pPr>
      <w:bookmarkStart w:id="96" w:name="_Toc241683620"/>
      <w:bookmarkStart w:id="97" w:name="_Toc241702026"/>
      <w:r w:rsidRPr="006F3B72">
        <w:t>9. Working project configuration and initial scaffolding specification</w:t>
      </w:r>
      <w:bookmarkEnd w:id="96"/>
      <w:bookmarkEnd w:id="97"/>
    </w:p>
    <w:p w14:paraId="3D2418F3" w14:textId="77777777" w:rsidR="006F3B72" w:rsidRPr="006F3B72" w:rsidRDefault="006F3B72">
      <w:pPr>
        <w:pStyle w:val="BodyText"/>
      </w:pPr>
      <w:r w:rsidRPr="006F3B72">
        <w:t>Person 1 should create the bootstrap in small, reviewable commits instead of dropping a complete generated project into main. The goal is to prove that the selected architecture exists in the repository and can run, not to claim that scaffolding alone is meaningful application development.</w:t>
      </w:r>
    </w:p>
    <w:p w14:paraId="2CDDF560" w14:textId="77777777" w:rsidR="006F3B72" w:rsidRPr="006F3B72" w:rsidRDefault="006F3B72">
      <w:pPr>
        <w:pStyle w:val="Heading2"/>
        <w:rPr>
          <w:rFonts w:asciiTheme="minorHAnsi" w:hAnsiTheme="minorHAnsi"/>
          <w:sz w:val="22"/>
          <w:szCs w:val="22"/>
        </w:rPr>
      </w:pPr>
      <w:bookmarkStart w:id="98" w:name="_Toc241683621"/>
      <w:bookmarkStart w:id="99" w:name="_Toc241702027"/>
      <w:r w:rsidRPr="006F3B72">
        <w:rPr>
          <w:rFonts w:asciiTheme="minorHAnsi" w:hAnsiTheme="minorHAnsi"/>
          <w:sz w:val="22"/>
          <w:szCs w:val="22"/>
        </w:rPr>
        <w:t>9.1 Recommended progressive commit sequence</w:t>
      </w:r>
      <w:bookmarkEnd w:id="98"/>
      <w:bookmarkEnd w:id="99"/>
    </w:p>
    <w:tbl>
      <w:tblPr>
        <w:tblStyle w:val="TableGrid"/>
        <w:tblW w:w="0" w:type="auto"/>
        <w:jc w:val="center"/>
        <w:tblLayout w:type="fixed"/>
        <w:tblLook w:val="04A0" w:firstRow="1" w:lastRow="0" w:firstColumn="1" w:lastColumn="0" w:noHBand="0" w:noVBand="1"/>
      </w:tblPr>
      <w:tblGrid>
        <w:gridCol w:w="567"/>
        <w:gridCol w:w="2097"/>
        <w:gridCol w:w="3572"/>
        <w:gridCol w:w="3061"/>
      </w:tblGrid>
      <w:tr w:rsidR="006F3B72" w:rsidRPr="006F3B72" w14:paraId="7274DF32" w14:textId="77777777" w:rsidTr="006F3B72">
        <w:trPr>
          <w:tblHeader/>
          <w:jc w:val="center"/>
        </w:trPr>
        <w:tc>
          <w:tcPr>
            <w:tcW w:w="567" w:type="dxa"/>
            <w:shd w:val="clear" w:color="auto" w:fill="9CC2E5" w:themeFill="accent1" w:themeFillTint="99"/>
            <w:tcMar>
              <w:top w:w="80" w:type="dxa"/>
              <w:left w:w="90" w:type="dxa"/>
              <w:bottom w:w="80" w:type="dxa"/>
              <w:right w:w="90" w:type="dxa"/>
            </w:tcMar>
          </w:tcPr>
          <w:p w14:paraId="5A1B2835" w14:textId="77777777" w:rsidR="006F3B72" w:rsidRPr="006F3B72" w:rsidRDefault="006F3B72">
            <w:r w:rsidRPr="006F3B72">
              <w:rPr>
                <w:b/>
                <w:color w:val="FFFFFF"/>
              </w:rPr>
              <w:t>Step</w:t>
            </w:r>
          </w:p>
        </w:tc>
        <w:tc>
          <w:tcPr>
            <w:tcW w:w="2097" w:type="dxa"/>
            <w:shd w:val="clear" w:color="auto" w:fill="9CC2E5" w:themeFill="accent1" w:themeFillTint="99"/>
            <w:tcMar>
              <w:top w:w="80" w:type="dxa"/>
              <w:left w:w="90" w:type="dxa"/>
              <w:bottom w:w="80" w:type="dxa"/>
              <w:right w:w="90" w:type="dxa"/>
            </w:tcMar>
          </w:tcPr>
          <w:p w14:paraId="5EE26C44" w14:textId="77777777" w:rsidR="006F3B72" w:rsidRPr="006F3B72" w:rsidRDefault="006F3B72">
            <w:r w:rsidRPr="006F3B72">
              <w:rPr>
                <w:b/>
                <w:color w:val="FFFFFF"/>
              </w:rPr>
              <w:t>Branch / commit intent</w:t>
            </w:r>
          </w:p>
        </w:tc>
        <w:tc>
          <w:tcPr>
            <w:tcW w:w="3572" w:type="dxa"/>
            <w:shd w:val="clear" w:color="auto" w:fill="9CC2E5" w:themeFill="accent1" w:themeFillTint="99"/>
            <w:tcMar>
              <w:top w:w="80" w:type="dxa"/>
              <w:left w:w="90" w:type="dxa"/>
              <w:bottom w:w="80" w:type="dxa"/>
              <w:right w:w="90" w:type="dxa"/>
            </w:tcMar>
          </w:tcPr>
          <w:p w14:paraId="2F6065F0" w14:textId="77777777" w:rsidR="006F3B72" w:rsidRPr="006F3B72" w:rsidRDefault="006F3B72">
            <w:r w:rsidRPr="006F3B72">
              <w:rPr>
                <w:b/>
                <w:color w:val="FFFFFF"/>
              </w:rPr>
              <w:t>Files / evidence</w:t>
            </w:r>
          </w:p>
        </w:tc>
        <w:tc>
          <w:tcPr>
            <w:tcW w:w="3061" w:type="dxa"/>
            <w:shd w:val="clear" w:color="auto" w:fill="9CC2E5" w:themeFill="accent1" w:themeFillTint="99"/>
            <w:tcMar>
              <w:top w:w="80" w:type="dxa"/>
              <w:left w:w="90" w:type="dxa"/>
              <w:bottom w:w="80" w:type="dxa"/>
              <w:right w:w="90" w:type="dxa"/>
            </w:tcMar>
          </w:tcPr>
          <w:p w14:paraId="20337DFC" w14:textId="77777777" w:rsidR="006F3B72" w:rsidRPr="006F3B72" w:rsidRDefault="006F3B72">
            <w:r w:rsidRPr="006F3B72">
              <w:rPr>
                <w:b/>
                <w:color w:val="FFFFFF"/>
              </w:rPr>
              <w:t>Why this is meaningful</w:t>
            </w:r>
          </w:p>
        </w:tc>
      </w:tr>
      <w:tr w:rsidR="006F3B72" w:rsidRPr="006F3B72" w14:paraId="590F49CB" w14:textId="77777777">
        <w:trPr>
          <w:jc w:val="center"/>
        </w:trPr>
        <w:tc>
          <w:tcPr>
            <w:tcW w:w="567" w:type="dxa"/>
            <w:tcMar>
              <w:top w:w="80" w:type="dxa"/>
              <w:left w:w="90" w:type="dxa"/>
              <w:bottom w:w="80" w:type="dxa"/>
              <w:right w:w="90" w:type="dxa"/>
            </w:tcMar>
          </w:tcPr>
          <w:p w14:paraId="08A37947" w14:textId="77777777" w:rsidR="006F3B72" w:rsidRPr="006F3B72" w:rsidRDefault="006F3B72">
            <w:r w:rsidRPr="006F3B72">
              <w:t>1</w:t>
            </w:r>
          </w:p>
        </w:tc>
        <w:tc>
          <w:tcPr>
            <w:tcW w:w="2097" w:type="dxa"/>
            <w:tcMar>
              <w:top w:w="80" w:type="dxa"/>
              <w:left w:w="90" w:type="dxa"/>
              <w:bottom w:w="80" w:type="dxa"/>
              <w:right w:w="90" w:type="dxa"/>
            </w:tcMar>
          </w:tcPr>
          <w:p w14:paraId="027052DE" w14:textId="77777777" w:rsidR="006F3B72" w:rsidRPr="006F3B72" w:rsidRDefault="006F3B72">
            <w:r w:rsidRPr="006F3B72">
              <w:t>chore/bootstrap-workspaces</w:t>
            </w:r>
          </w:p>
        </w:tc>
        <w:tc>
          <w:tcPr>
            <w:tcW w:w="3572" w:type="dxa"/>
            <w:tcMar>
              <w:top w:w="80" w:type="dxa"/>
              <w:left w:w="90" w:type="dxa"/>
              <w:bottom w:w="80" w:type="dxa"/>
              <w:right w:w="90" w:type="dxa"/>
            </w:tcMar>
          </w:tcPr>
          <w:p w14:paraId="2A27B95C" w14:textId="77777777" w:rsidR="006F3B72" w:rsidRPr="006F3B72" w:rsidRDefault="006F3B72">
            <w:r w:rsidRPr="006F3B72">
              <w:t>Root package.json, workspaces, .gitignore, .env.example, base tsconfig, README skeleton.</w:t>
            </w:r>
          </w:p>
        </w:tc>
        <w:tc>
          <w:tcPr>
            <w:tcW w:w="3061" w:type="dxa"/>
            <w:tcMar>
              <w:top w:w="80" w:type="dxa"/>
              <w:left w:w="90" w:type="dxa"/>
              <w:bottom w:w="80" w:type="dxa"/>
              <w:right w:w="90" w:type="dxa"/>
            </w:tcMar>
          </w:tcPr>
          <w:p w14:paraId="50FEC66E" w14:textId="77777777" w:rsidR="006F3B72" w:rsidRPr="006F3B72" w:rsidRDefault="006F3B72">
            <w:r w:rsidRPr="006F3B72">
              <w:t>Creates repeatable project configuration and secrets-safe structure.</w:t>
            </w:r>
          </w:p>
        </w:tc>
      </w:tr>
      <w:tr w:rsidR="006F3B72" w:rsidRPr="006F3B72" w14:paraId="48932E4E" w14:textId="77777777">
        <w:trPr>
          <w:jc w:val="center"/>
        </w:trPr>
        <w:tc>
          <w:tcPr>
            <w:tcW w:w="567" w:type="dxa"/>
            <w:shd w:val="clear" w:color="auto" w:fill="F8FAFB"/>
            <w:tcMar>
              <w:top w:w="80" w:type="dxa"/>
              <w:left w:w="90" w:type="dxa"/>
              <w:bottom w:w="80" w:type="dxa"/>
              <w:right w:w="90" w:type="dxa"/>
            </w:tcMar>
          </w:tcPr>
          <w:p w14:paraId="3A8ED6CD" w14:textId="77777777" w:rsidR="006F3B72" w:rsidRPr="006F3B72" w:rsidRDefault="006F3B72">
            <w:r w:rsidRPr="006F3B72">
              <w:t>2</w:t>
            </w:r>
          </w:p>
        </w:tc>
        <w:tc>
          <w:tcPr>
            <w:tcW w:w="2097" w:type="dxa"/>
            <w:shd w:val="clear" w:color="auto" w:fill="F8FAFB"/>
            <w:tcMar>
              <w:top w:w="80" w:type="dxa"/>
              <w:left w:w="90" w:type="dxa"/>
              <w:bottom w:w="80" w:type="dxa"/>
              <w:right w:w="90" w:type="dxa"/>
            </w:tcMar>
          </w:tcPr>
          <w:p w14:paraId="14D33916" w14:textId="77777777" w:rsidR="006F3B72" w:rsidRPr="006F3B72" w:rsidRDefault="006F3B72">
            <w:r w:rsidRPr="006F3B72">
              <w:t>feat/api-bootstrap</w:t>
            </w:r>
          </w:p>
        </w:tc>
        <w:tc>
          <w:tcPr>
            <w:tcW w:w="3572" w:type="dxa"/>
            <w:shd w:val="clear" w:color="auto" w:fill="F8FAFB"/>
            <w:tcMar>
              <w:top w:w="80" w:type="dxa"/>
              <w:left w:w="90" w:type="dxa"/>
              <w:bottom w:w="80" w:type="dxa"/>
              <w:right w:w="90" w:type="dxa"/>
            </w:tcMar>
          </w:tcPr>
          <w:p w14:paraId="0641C6D4" w14:textId="77777777" w:rsidR="006F3B72" w:rsidRPr="006F3B72" w:rsidRDefault="006F3B72">
            <w:r w:rsidRPr="006F3B72">
              <w:t>apps/api Express app/server split, /api/v1 router, health route, central error handling, config loader.</w:t>
            </w:r>
          </w:p>
        </w:tc>
        <w:tc>
          <w:tcPr>
            <w:tcW w:w="3061" w:type="dxa"/>
            <w:shd w:val="clear" w:color="auto" w:fill="F8FAFB"/>
            <w:tcMar>
              <w:top w:w="80" w:type="dxa"/>
              <w:left w:w="90" w:type="dxa"/>
              <w:bottom w:w="80" w:type="dxa"/>
              <w:right w:w="90" w:type="dxa"/>
            </w:tcMar>
          </w:tcPr>
          <w:p w14:paraId="24757195" w14:textId="77777777" w:rsidR="006F3B72" w:rsidRPr="006F3B72" w:rsidRDefault="006F3B72">
            <w:r w:rsidRPr="006F3B72">
              <w:t>Shows the backend boundary actually starts and responds.</w:t>
            </w:r>
          </w:p>
        </w:tc>
      </w:tr>
      <w:tr w:rsidR="006F3B72" w:rsidRPr="006F3B72" w14:paraId="6E058168" w14:textId="77777777">
        <w:trPr>
          <w:jc w:val="center"/>
        </w:trPr>
        <w:tc>
          <w:tcPr>
            <w:tcW w:w="567" w:type="dxa"/>
            <w:tcMar>
              <w:top w:w="80" w:type="dxa"/>
              <w:left w:w="90" w:type="dxa"/>
              <w:bottom w:w="80" w:type="dxa"/>
              <w:right w:w="90" w:type="dxa"/>
            </w:tcMar>
          </w:tcPr>
          <w:p w14:paraId="5164439F" w14:textId="77777777" w:rsidR="006F3B72" w:rsidRPr="006F3B72" w:rsidRDefault="006F3B72">
            <w:r w:rsidRPr="006F3B72">
              <w:t>3</w:t>
            </w:r>
          </w:p>
        </w:tc>
        <w:tc>
          <w:tcPr>
            <w:tcW w:w="2097" w:type="dxa"/>
            <w:tcMar>
              <w:top w:w="80" w:type="dxa"/>
              <w:left w:w="90" w:type="dxa"/>
              <w:bottom w:w="80" w:type="dxa"/>
              <w:right w:w="90" w:type="dxa"/>
            </w:tcMar>
          </w:tcPr>
          <w:p w14:paraId="0E830A13" w14:textId="77777777" w:rsidR="006F3B72" w:rsidRPr="006F3B72" w:rsidRDefault="006F3B72">
            <w:r w:rsidRPr="006F3B72">
              <w:t>feat/web-bootstrap</w:t>
            </w:r>
          </w:p>
        </w:tc>
        <w:tc>
          <w:tcPr>
            <w:tcW w:w="3572" w:type="dxa"/>
            <w:tcMar>
              <w:top w:w="80" w:type="dxa"/>
              <w:left w:w="90" w:type="dxa"/>
              <w:bottom w:w="80" w:type="dxa"/>
              <w:right w:w="90" w:type="dxa"/>
            </w:tcMar>
          </w:tcPr>
          <w:p w14:paraId="5426302D" w14:textId="77777777" w:rsidR="006F3B72" w:rsidRPr="006F3B72" w:rsidRDefault="006F3B72">
            <w:r w:rsidRPr="006F3B72">
              <w:t>apps/web React/Vite shell, routing, API client base URL from environment, basic app layout.</w:t>
            </w:r>
          </w:p>
        </w:tc>
        <w:tc>
          <w:tcPr>
            <w:tcW w:w="3061" w:type="dxa"/>
            <w:tcMar>
              <w:top w:w="80" w:type="dxa"/>
              <w:left w:w="90" w:type="dxa"/>
              <w:bottom w:w="80" w:type="dxa"/>
              <w:right w:w="90" w:type="dxa"/>
            </w:tcMar>
          </w:tcPr>
          <w:p w14:paraId="58130DCE" w14:textId="77777777" w:rsidR="006F3B72" w:rsidRPr="006F3B72" w:rsidRDefault="006F3B72">
            <w:r w:rsidRPr="006F3B72">
              <w:t>Shows frontend can build/run and has an explicit API boundary.</w:t>
            </w:r>
          </w:p>
        </w:tc>
      </w:tr>
      <w:tr w:rsidR="006F3B72" w:rsidRPr="006F3B72" w14:paraId="4C5A2084" w14:textId="77777777">
        <w:trPr>
          <w:jc w:val="center"/>
        </w:trPr>
        <w:tc>
          <w:tcPr>
            <w:tcW w:w="567" w:type="dxa"/>
            <w:shd w:val="clear" w:color="auto" w:fill="F8FAFB"/>
            <w:tcMar>
              <w:top w:w="80" w:type="dxa"/>
              <w:left w:w="90" w:type="dxa"/>
              <w:bottom w:w="80" w:type="dxa"/>
              <w:right w:w="90" w:type="dxa"/>
            </w:tcMar>
          </w:tcPr>
          <w:p w14:paraId="6442705C" w14:textId="77777777" w:rsidR="006F3B72" w:rsidRPr="006F3B72" w:rsidRDefault="006F3B72">
            <w:r w:rsidRPr="006F3B72">
              <w:lastRenderedPageBreak/>
              <w:t>4</w:t>
            </w:r>
          </w:p>
        </w:tc>
        <w:tc>
          <w:tcPr>
            <w:tcW w:w="2097" w:type="dxa"/>
            <w:shd w:val="clear" w:color="auto" w:fill="F8FAFB"/>
            <w:tcMar>
              <w:top w:w="80" w:type="dxa"/>
              <w:left w:w="90" w:type="dxa"/>
              <w:bottom w:w="80" w:type="dxa"/>
              <w:right w:w="90" w:type="dxa"/>
            </w:tcMar>
          </w:tcPr>
          <w:p w14:paraId="63DD63BE" w14:textId="77777777" w:rsidR="006F3B72" w:rsidRPr="006F3B72" w:rsidRDefault="006F3B72">
            <w:r w:rsidRPr="006F3B72">
              <w:t>chore/security-baseline</w:t>
            </w:r>
          </w:p>
        </w:tc>
        <w:tc>
          <w:tcPr>
            <w:tcW w:w="3572" w:type="dxa"/>
            <w:shd w:val="clear" w:color="auto" w:fill="F8FAFB"/>
            <w:tcMar>
              <w:top w:w="80" w:type="dxa"/>
              <w:left w:w="90" w:type="dxa"/>
              <w:bottom w:w="80" w:type="dxa"/>
              <w:right w:w="90" w:type="dxa"/>
            </w:tcMar>
          </w:tcPr>
          <w:p w14:paraId="3F48668F" w14:textId="77777777" w:rsidR="006F3B72" w:rsidRPr="006F3B72" w:rsidRDefault="006F3B72">
            <w:r w:rsidRPr="006F3B72">
              <w:t>Security headers, CORS allow-list, request body limits, dependency audit notes.</w:t>
            </w:r>
          </w:p>
        </w:tc>
        <w:tc>
          <w:tcPr>
            <w:tcW w:w="3061" w:type="dxa"/>
            <w:shd w:val="clear" w:color="auto" w:fill="F8FAFB"/>
            <w:tcMar>
              <w:top w:w="80" w:type="dxa"/>
              <w:left w:w="90" w:type="dxa"/>
              <w:bottom w:w="80" w:type="dxa"/>
              <w:right w:w="90" w:type="dxa"/>
            </w:tcMar>
          </w:tcPr>
          <w:p w14:paraId="5793636D" w14:textId="77777777" w:rsidR="006F3B72" w:rsidRPr="006F3B72" w:rsidRDefault="006F3B72">
            <w:r w:rsidRPr="006F3B72">
              <w:t>Translates security ASR into application configuration.</w:t>
            </w:r>
          </w:p>
        </w:tc>
      </w:tr>
      <w:tr w:rsidR="006F3B72" w:rsidRPr="006F3B72" w14:paraId="799D2515" w14:textId="77777777">
        <w:trPr>
          <w:jc w:val="center"/>
        </w:trPr>
        <w:tc>
          <w:tcPr>
            <w:tcW w:w="567" w:type="dxa"/>
            <w:tcMar>
              <w:top w:w="80" w:type="dxa"/>
              <w:left w:w="90" w:type="dxa"/>
              <w:bottom w:w="80" w:type="dxa"/>
              <w:right w:w="90" w:type="dxa"/>
            </w:tcMar>
          </w:tcPr>
          <w:p w14:paraId="389E5294" w14:textId="77777777" w:rsidR="006F3B72" w:rsidRPr="006F3B72" w:rsidRDefault="006F3B72">
            <w:r w:rsidRPr="006F3B72">
              <w:t>5</w:t>
            </w:r>
          </w:p>
        </w:tc>
        <w:tc>
          <w:tcPr>
            <w:tcW w:w="2097" w:type="dxa"/>
            <w:tcMar>
              <w:top w:w="80" w:type="dxa"/>
              <w:left w:w="90" w:type="dxa"/>
              <w:bottom w:w="80" w:type="dxa"/>
              <w:right w:w="90" w:type="dxa"/>
            </w:tcMar>
          </w:tcPr>
          <w:p w14:paraId="2CD2BD73" w14:textId="77777777" w:rsidR="006F3B72" w:rsidRPr="006F3B72" w:rsidRDefault="006F3B72">
            <w:r w:rsidRPr="006F3B72">
              <w:t>docs/architecture-baseline</w:t>
            </w:r>
          </w:p>
        </w:tc>
        <w:tc>
          <w:tcPr>
            <w:tcW w:w="3572" w:type="dxa"/>
            <w:tcMar>
              <w:top w:w="80" w:type="dxa"/>
              <w:left w:w="90" w:type="dxa"/>
              <w:bottom w:w="80" w:type="dxa"/>
              <w:right w:w="90" w:type="dxa"/>
            </w:tcMar>
          </w:tcPr>
          <w:p w14:paraId="2BBABBC5" w14:textId="77777777" w:rsidR="006F3B72" w:rsidRPr="006F3B72" w:rsidRDefault="006F3B72">
            <w:r w:rsidRPr="006F3B72">
              <w:t>Architecture diagrams, ADRs, README setup, decision links.</w:t>
            </w:r>
          </w:p>
        </w:tc>
        <w:tc>
          <w:tcPr>
            <w:tcW w:w="3061" w:type="dxa"/>
            <w:tcMar>
              <w:top w:w="80" w:type="dxa"/>
              <w:left w:w="90" w:type="dxa"/>
              <w:bottom w:w="80" w:type="dxa"/>
              <w:right w:w="90" w:type="dxa"/>
            </w:tcMar>
          </w:tcPr>
          <w:p w14:paraId="35C249FC" w14:textId="77777777" w:rsidR="006F3B72" w:rsidRPr="006F3B72" w:rsidRDefault="006F3B72">
            <w:r w:rsidRPr="006F3B72">
              <w:t>Connects reasoning to the code that now exists.</w:t>
            </w:r>
          </w:p>
        </w:tc>
      </w:tr>
      <w:tr w:rsidR="006F3B72" w:rsidRPr="006F3B72" w14:paraId="105F4784" w14:textId="77777777">
        <w:trPr>
          <w:jc w:val="center"/>
        </w:trPr>
        <w:tc>
          <w:tcPr>
            <w:tcW w:w="567" w:type="dxa"/>
            <w:shd w:val="clear" w:color="auto" w:fill="F8FAFB"/>
            <w:tcMar>
              <w:top w:w="80" w:type="dxa"/>
              <w:left w:w="90" w:type="dxa"/>
              <w:bottom w:w="80" w:type="dxa"/>
              <w:right w:w="90" w:type="dxa"/>
            </w:tcMar>
          </w:tcPr>
          <w:p w14:paraId="1CA47CFC" w14:textId="77777777" w:rsidR="006F3B72" w:rsidRPr="006F3B72" w:rsidRDefault="006F3B72">
            <w:r w:rsidRPr="006F3B72">
              <w:t>6</w:t>
            </w:r>
          </w:p>
        </w:tc>
        <w:tc>
          <w:tcPr>
            <w:tcW w:w="2097" w:type="dxa"/>
            <w:shd w:val="clear" w:color="auto" w:fill="F8FAFB"/>
            <w:tcMar>
              <w:top w:w="80" w:type="dxa"/>
              <w:left w:w="90" w:type="dxa"/>
              <w:bottom w:w="80" w:type="dxa"/>
              <w:right w:w="90" w:type="dxa"/>
            </w:tcMar>
          </w:tcPr>
          <w:p w14:paraId="6D5B87D1" w14:textId="77777777" w:rsidR="006F3B72" w:rsidRPr="006F3B72" w:rsidRDefault="006F3B72">
            <w:r w:rsidRPr="006F3B72">
              <w:t>integration/person2-path</w:t>
            </w:r>
          </w:p>
        </w:tc>
        <w:tc>
          <w:tcPr>
            <w:tcW w:w="3572" w:type="dxa"/>
            <w:shd w:val="clear" w:color="auto" w:fill="F8FAFB"/>
            <w:tcMar>
              <w:top w:w="80" w:type="dxa"/>
              <w:left w:w="90" w:type="dxa"/>
              <w:bottom w:w="80" w:type="dxa"/>
              <w:right w:w="90" w:type="dxa"/>
            </w:tcMar>
          </w:tcPr>
          <w:p w14:paraId="6B764693" w14:textId="77777777" w:rsidR="006F3B72" w:rsidRPr="006F3B72" w:rsidRDefault="006F3B72">
            <w:r w:rsidRPr="006F3B72">
              <w:t>Person 2 merges schema/domain/report path through normal PRs.</w:t>
            </w:r>
          </w:p>
        </w:tc>
        <w:tc>
          <w:tcPr>
            <w:tcW w:w="3061" w:type="dxa"/>
            <w:shd w:val="clear" w:color="auto" w:fill="F8FAFB"/>
            <w:tcMar>
              <w:top w:w="80" w:type="dxa"/>
              <w:left w:w="90" w:type="dxa"/>
              <w:bottom w:w="80" w:type="dxa"/>
              <w:right w:w="90" w:type="dxa"/>
            </w:tcMar>
          </w:tcPr>
          <w:p w14:paraId="337E53BD" w14:textId="77777777" w:rsidR="006F3B72" w:rsidRPr="006F3B72" w:rsidRDefault="006F3B72">
            <w:r w:rsidRPr="006F3B72">
              <w:t>Transforms bootstrap into requirement-backed product evidence.</w:t>
            </w:r>
          </w:p>
        </w:tc>
      </w:tr>
    </w:tbl>
    <w:p w14:paraId="32473BDD" w14:textId="77777777" w:rsidR="006F3B72" w:rsidRPr="006F3B72" w:rsidRDefault="006F3B72">
      <w:pPr>
        <w:pStyle w:val="Heading2"/>
        <w:rPr>
          <w:rFonts w:asciiTheme="minorHAnsi" w:hAnsiTheme="minorHAnsi"/>
          <w:sz w:val="22"/>
          <w:szCs w:val="22"/>
        </w:rPr>
      </w:pPr>
      <w:bookmarkStart w:id="100" w:name="_Toc241683622"/>
      <w:bookmarkStart w:id="101" w:name="_Toc241702028"/>
      <w:r w:rsidRPr="006F3B72">
        <w:rPr>
          <w:rFonts w:asciiTheme="minorHAnsi" w:hAnsiTheme="minorHAnsi"/>
          <w:sz w:val="22"/>
          <w:szCs w:val="22"/>
        </w:rPr>
        <w:t>9.2 Root workspace configuration example</w:t>
      </w:r>
      <w:bookmarkEnd w:id="100"/>
      <w:bookmarkEnd w:id="101"/>
    </w:p>
    <w:tbl>
      <w:tblPr>
        <w:tblStyle w:val="TableGrid"/>
        <w:tblW w:w="0" w:type="auto"/>
        <w:jc w:val="center"/>
        <w:tblLook w:val="04A0" w:firstRow="1" w:lastRow="0" w:firstColumn="1" w:lastColumn="0" w:noHBand="0" w:noVBand="1"/>
      </w:tblPr>
      <w:tblGrid>
        <w:gridCol w:w="9016"/>
      </w:tblGrid>
      <w:tr w:rsidR="006F3B72" w:rsidRPr="006F3B72" w14:paraId="6413BCA8" w14:textId="77777777">
        <w:trPr>
          <w:jc w:val="center"/>
        </w:trPr>
        <w:tc>
          <w:tcPr>
            <w:tcW w:w="9972" w:type="dxa"/>
            <w:shd w:val="clear" w:color="auto" w:fill="F6F8FA"/>
            <w:tcMar>
              <w:top w:w="100" w:type="dxa"/>
              <w:left w:w="120" w:type="dxa"/>
              <w:bottom w:w="100" w:type="dxa"/>
              <w:right w:w="120" w:type="dxa"/>
            </w:tcMar>
          </w:tcPr>
          <w:p w14:paraId="71D06DDD" w14:textId="77777777" w:rsidR="006F3B72" w:rsidRPr="006F3B72" w:rsidRDefault="006F3B72">
            <w:r w:rsidRPr="006F3B72">
              <w:rPr>
                <w:color w:val="25313B"/>
              </w:rPr>
              <w:t>{</w:t>
            </w:r>
            <w:r w:rsidRPr="006F3B72">
              <w:rPr>
                <w:color w:val="25313B"/>
              </w:rPr>
              <w:br/>
              <w:t xml:space="preserve">  "name": "civicconnect",</w:t>
            </w:r>
            <w:r w:rsidRPr="006F3B72">
              <w:rPr>
                <w:color w:val="25313B"/>
              </w:rPr>
              <w:br/>
              <w:t xml:space="preserve">  "private": true,</w:t>
            </w:r>
            <w:r w:rsidRPr="006F3B72">
              <w:rPr>
                <w:color w:val="25313B"/>
              </w:rPr>
              <w:br/>
              <w:t xml:space="preserve">  "workspaces": ["apps/web", "apps/api"],</w:t>
            </w:r>
            <w:r w:rsidRPr="006F3B72">
              <w:rPr>
                <w:color w:val="25313B"/>
              </w:rPr>
              <w:br/>
              <w:t xml:space="preserve">  "scripts": {</w:t>
            </w:r>
            <w:r w:rsidRPr="006F3B72">
              <w:rPr>
                <w:color w:val="25313B"/>
              </w:rPr>
              <w:br/>
              <w:t xml:space="preserve">    "dev:web": "npm run dev -w apps/web",</w:t>
            </w:r>
            <w:r w:rsidRPr="006F3B72">
              <w:rPr>
                <w:color w:val="25313B"/>
              </w:rPr>
              <w:br/>
              <w:t xml:space="preserve">    "dev:api": "npm run dev -w apps/api",</w:t>
            </w:r>
            <w:r w:rsidRPr="006F3B72">
              <w:rPr>
                <w:color w:val="25313B"/>
              </w:rPr>
              <w:br/>
              <w:t xml:space="preserve">    "build": "npm run build -w apps/api &amp;&amp; npm run build -w apps/web",</w:t>
            </w:r>
            <w:r w:rsidRPr="006F3B72">
              <w:rPr>
                <w:color w:val="25313B"/>
              </w:rPr>
              <w:br/>
              <w:t xml:space="preserve">    "test": "npm run test -w apps/api &amp;&amp; npm run test -w apps/web",</w:t>
            </w:r>
            <w:r w:rsidRPr="006F3B72">
              <w:rPr>
                <w:color w:val="25313B"/>
              </w:rPr>
              <w:br/>
              <w:t xml:space="preserve">    "lint": "npm run lint -w apps/api &amp;&amp; npm run lint -w apps/web"</w:t>
            </w:r>
            <w:r w:rsidRPr="006F3B72">
              <w:rPr>
                <w:color w:val="25313B"/>
              </w:rPr>
              <w:br/>
              <w:t xml:space="preserve">  }</w:t>
            </w:r>
            <w:r w:rsidRPr="006F3B72">
              <w:rPr>
                <w:color w:val="25313B"/>
              </w:rPr>
              <w:br/>
              <w:t>}</w:t>
            </w:r>
          </w:p>
        </w:tc>
      </w:tr>
    </w:tbl>
    <w:p w14:paraId="64395F28" w14:textId="77777777" w:rsidR="006F3B72" w:rsidRPr="006F3B72" w:rsidRDefault="006F3B72">
      <w:pPr>
        <w:pStyle w:val="BodyText"/>
      </w:pPr>
      <w:r w:rsidRPr="006F3B72">
        <w:t>This example is intentionally small. The exact package versions belong in each workspace package.json and package-lock.json. Do not add tooling merely to make the repository look advanced; every tool should have a reason and a repeatable command.</w:t>
      </w:r>
    </w:p>
    <w:p w14:paraId="0804717A" w14:textId="77777777" w:rsidR="006F3B72" w:rsidRPr="006F3B72" w:rsidRDefault="006F3B72">
      <w:pPr>
        <w:pStyle w:val="Heading2"/>
        <w:rPr>
          <w:rFonts w:asciiTheme="minorHAnsi" w:hAnsiTheme="minorHAnsi"/>
          <w:sz w:val="22"/>
          <w:szCs w:val="22"/>
        </w:rPr>
      </w:pPr>
      <w:bookmarkStart w:id="102" w:name="_Toc241683623"/>
      <w:bookmarkStart w:id="103" w:name="_Toc241702029"/>
      <w:r w:rsidRPr="006F3B72">
        <w:rPr>
          <w:rFonts w:asciiTheme="minorHAnsi" w:hAnsiTheme="minorHAnsi"/>
          <w:sz w:val="22"/>
          <w:szCs w:val="22"/>
        </w:rPr>
        <w:t>9.3 Backend composition-root example</w:t>
      </w:r>
      <w:bookmarkEnd w:id="102"/>
      <w:bookmarkEnd w:id="103"/>
    </w:p>
    <w:tbl>
      <w:tblPr>
        <w:tblStyle w:val="TableGrid"/>
        <w:tblW w:w="0" w:type="auto"/>
        <w:jc w:val="center"/>
        <w:tblLook w:val="04A0" w:firstRow="1" w:lastRow="0" w:firstColumn="1" w:lastColumn="0" w:noHBand="0" w:noVBand="1"/>
      </w:tblPr>
      <w:tblGrid>
        <w:gridCol w:w="9016"/>
      </w:tblGrid>
      <w:tr w:rsidR="006F3B72" w:rsidRPr="006F3B72" w14:paraId="72BA7335" w14:textId="77777777">
        <w:trPr>
          <w:jc w:val="center"/>
        </w:trPr>
        <w:tc>
          <w:tcPr>
            <w:tcW w:w="9972" w:type="dxa"/>
            <w:shd w:val="clear" w:color="auto" w:fill="F6F8FA"/>
            <w:tcMar>
              <w:top w:w="100" w:type="dxa"/>
              <w:left w:w="120" w:type="dxa"/>
              <w:bottom w:w="100" w:type="dxa"/>
              <w:right w:w="120" w:type="dxa"/>
            </w:tcMar>
          </w:tcPr>
          <w:p w14:paraId="2D821709" w14:textId="77777777" w:rsidR="006F3B72" w:rsidRPr="006F3B72" w:rsidRDefault="006F3B72">
            <w:r w:rsidRPr="006F3B72">
              <w:rPr>
                <w:color w:val="25313B"/>
              </w:rPr>
              <w:t>// apps/api/src/app.ts</w:t>
            </w:r>
            <w:r w:rsidRPr="006F3B72">
              <w:rPr>
                <w:color w:val="25313B"/>
              </w:rPr>
              <w:br/>
              <w:t>import express from "express";</w:t>
            </w:r>
            <w:r w:rsidRPr="006F3B72">
              <w:rPr>
                <w:color w:val="25313B"/>
              </w:rPr>
              <w:br/>
              <w:t>import helmet from "helmet";</w:t>
            </w:r>
            <w:r w:rsidRPr="006F3B72">
              <w:rPr>
                <w:color w:val="25313B"/>
              </w:rPr>
              <w:br/>
              <w:t>import cors from "cors";</w:t>
            </w:r>
            <w:r w:rsidRPr="006F3B72">
              <w:rPr>
                <w:color w:val="25313B"/>
              </w:rPr>
              <w:br/>
              <w:t>import { apiV1Router } from "./routes/apiV1.js";</w:t>
            </w:r>
            <w:r w:rsidRPr="006F3B72">
              <w:rPr>
                <w:color w:val="25313B"/>
              </w:rPr>
              <w:br/>
              <w:t>import { errorHandler } from "./middleware/errorHandler.js";</w:t>
            </w:r>
            <w:r w:rsidRPr="006F3B72">
              <w:rPr>
                <w:color w:val="25313B"/>
              </w:rPr>
              <w:br/>
              <w:t>import { env } from "./config/env.js";</w:t>
            </w:r>
            <w:r w:rsidRPr="006F3B72">
              <w:rPr>
                <w:color w:val="25313B"/>
              </w:rPr>
              <w:br/>
            </w:r>
            <w:r w:rsidRPr="006F3B72">
              <w:rPr>
                <w:color w:val="25313B"/>
              </w:rPr>
              <w:br/>
              <w:t>export function createApp() {</w:t>
            </w:r>
            <w:r w:rsidRPr="006F3B72">
              <w:rPr>
                <w:color w:val="25313B"/>
              </w:rPr>
              <w:br/>
              <w:t xml:space="preserve">  const app = express();</w:t>
            </w:r>
            <w:r w:rsidRPr="006F3B72">
              <w:rPr>
                <w:color w:val="25313B"/>
              </w:rPr>
              <w:br/>
            </w:r>
            <w:r w:rsidRPr="006F3B72">
              <w:rPr>
                <w:color w:val="25313B"/>
              </w:rPr>
              <w:br/>
              <w:t xml:space="preserve">  app.disable("x-powered-by");</w:t>
            </w:r>
            <w:r w:rsidRPr="006F3B72">
              <w:rPr>
                <w:color w:val="25313B"/>
              </w:rPr>
              <w:br/>
              <w:t xml:space="preserve">  app.use(helmet());</w:t>
            </w:r>
            <w:r w:rsidRPr="006F3B72">
              <w:rPr>
                <w:color w:val="25313B"/>
              </w:rPr>
              <w:br/>
              <w:t xml:space="preserve">  app.use(cors({ origin: env.FRONTEND_ORIGIN, credentials: true }));</w:t>
            </w:r>
            <w:r w:rsidRPr="006F3B72">
              <w:rPr>
                <w:color w:val="25313B"/>
              </w:rPr>
              <w:br/>
              <w:t xml:space="preserve">  app.use(express.json({ limit: "100kb" }));</w:t>
            </w:r>
            <w:r w:rsidRPr="006F3B72">
              <w:rPr>
                <w:color w:val="25313B"/>
              </w:rPr>
              <w:br/>
            </w:r>
            <w:r w:rsidRPr="006F3B72">
              <w:rPr>
                <w:color w:val="25313B"/>
              </w:rPr>
              <w:br/>
              <w:t xml:space="preserve">  app.get("/api/v1/health", (_req, res) =&gt; {</w:t>
            </w:r>
            <w:r w:rsidRPr="006F3B72">
              <w:rPr>
                <w:color w:val="25313B"/>
              </w:rPr>
              <w:br/>
              <w:t xml:space="preserve">    res.status(200).json({ status: "ok" });</w:t>
            </w:r>
            <w:r w:rsidRPr="006F3B72">
              <w:rPr>
                <w:color w:val="25313B"/>
              </w:rPr>
              <w:br/>
            </w:r>
            <w:r w:rsidRPr="006F3B72">
              <w:rPr>
                <w:color w:val="25313B"/>
              </w:rPr>
              <w:lastRenderedPageBreak/>
              <w:t xml:space="preserve">  });</w:t>
            </w:r>
            <w:r w:rsidRPr="006F3B72">
              <w:rPr>
                <w:color w:val="25313B"/>
              </w:rPr>
              <w:br/>
            </w:r>
            <w:r w:rsidRPr="006F3B72">
              <w:rPr>
                <w:color w:val="25313B"/>
              </w:rPr>
              <w:br/>
              <w:t xml:space="preserve">  app.use("/api/v1", apiV1Router);</w:t>
            </w:r>
            <w:r w:rsidRPr="006F3B72">
              <w:rPr>
                <w:color w:val="25313B"/>
              </w:rPr>
              <w:br/>
              <w:t xml:space="preserve">  app.use(errorHandler);</w:t>
            </w:r>
            <w:r w:rsidRPr="006F3B72">
              <w:rPr>
                <w:color w:val="25313B"/>
              </w:rPr>
              <w:br/>
              <w:t xml:space="preserve">  return app;</w:t>
            </w:r>
            <w:r w:rsidRPr="006F3B72">
              <w:rPr>
                <w:color w:val="25313B"/>
              </w:rPr>
              <w:br/>
              <w:t>}</w:t>
            </w:r>
          </w:p>
        </w:tc>
      </w:tr>
    </w:tbl>
    <w:p w14:paraId="75E2A845" w14:textId="77777777" w:rsidR="006F3B72" w:rsidRPr="006F3B72" w:rsidRDefault="006F3B72">
      <w:pPr>
        <w:pStyle w:val="BodyText"/>
      </w:pPr>
      <w:r w:rsidRPr="006F3B72">
        <w:lastRenderedPageBreak/>
        <w:t>The important design point is not the amount of code. app.ts is the composition root where middleware and module routers are assembled; server.ts should only load config, create the app and listen. This separation makes the application easier to test without opening a real network port.</w:t>
      </w:r>
    </w:p>
    <w:p w14:paraId="135E4E30" w14:textId="77777777" w:rsidR="006F3B72" w:rsidRPr="006F3B72" w:rsidRDefault="006F3B72">
      <w:pPr>
        <w:pStyle w:val="Heading2"/>
        <w:rPr>
          <w:rFonts w:asciiTheme="minorHAnsi" w:hAnsiTheme="minorHAnsi"/>
          <w:sz w:val="22"/>
          <w:szCs w:val="22"/>
        </w:rPr>
      </w:pPr>
      <w:bookmarkStart w:id="104" w:name="_Toc241683624"/>
      <w:bookmarkStart w:id="105" w:name="_Toc241702030"/>
      <w:r w:rsidRPr="006F3B72">
        <w:rPr>
          <w:rFonts w:asciiTheme="minorHAnsi" w:hAnsiTheme="minorHAnsi"/>
          <w:sz w:val="22"/>
          <w:szCs w:val="22"/>
        </w:rPr>
        <w:t>9.4 Environment validation example</w:t>
      </w:r>
      <w:bookmarkEnd w:id="104"/>
      <w:bookmarkEnd w:id="105"/>
    </w:p>
    <w:tbl>
      <w:tblPr>
        <w:tblStyle w:val="TableGrid"/>
        <w:tblW w:w="0" w:type="auto"/>
        <w:jc w:val="center"/>
        <w:tblLook w:val="04A0" w:firstRow="1" w:lastRow="0" w:firstColumn="1" w:lastColumn="0" w:noHBand="0" w:noVBand="1"/>
      </w:tblPr>
      <w:tblGrid>
        <w:gridCol w:w="9016"/>
      </w:tblGrid>
      <w:tr w:rsidR="006F3B72" w:rsidRPr="006F3B72" w14:paraId="6E0ADBD9" w14:textId="77777777">
        <w:trPr>
          <w:jc w:val="center"/>
        </w:trPr>
        <w:tc>
          <w:tcPr>
            <w:tcW w:w="9972" w:type="dxa"/>
            <w:shd w:val="clear" w:color="auto" w:fill="F6F8FA"/>
            <w:tcMar>
              <w:top w:w="100" w:type="dxa"/>
              <w:left w:w="120" w:type="dxa"/>
              <w:bottom w:w="100" w:type="dxa"/>
              <w:right w:w="120" w:type="dxa"/>
            </w:tcMar>
          </w:tcPr>
          <w:p w14:paraId="23EA494D" w14:textId="77777777" w:rsidR="006F3B72" w:rsidRPr="006F3B72" w:rsidRDefault="006F3B72">
            <w:r w:rsidRPr="006F3B72">
              <w:rPr>
                <w:color w:val="25313B"/>
              </w:rPr>
              <w:t>// apps/api/src/config/env.ts</w:t>
            </w:r>
            <w:r w:rsidRPr="006F3B72">
              <w:rPr>
                <w:color w:val="25313B"/>
              </w:rPr>
              <w:br/>
              <w:t>import { z } from "zod";</w:t>
            </w:r>
            <w:r w:rsidRPr="006F3B72">
              <w:rPr>
                <w:color w:val="25313B"/>
              </w:rPr>
              <w:br/>
            </w:r>
            <w:r w:rsidRPr="006F3B72">
              <w:rPr>
                <w:color w:val="25313B"/>
              </w:rPr>
              <w:br/>
              <w:t>const schema = z.object({</w:t>
            </w:r>
            <w:r w:rsidRPr="006F3B72">
              <w:rPr>
                <w:color w:val="25313B"/>
              </w:rPr>
              <w:br/>
              <w:t xml:space="preserve">  NODE_ENV: z.enum(["development", "test", "production"]).default("development"),</w:t>
            </w:r>
            <w:r w:rsidRPr="006F3B72">
              <w:rPr>
                <w:color w:val="25313B"/>
              </w:rPr>
              <w:br/>
              <w:t xml:space="preserve">  PORT: z.coerce.number().int().positive().default(3000),</w:t>
            </w:r>
            <w:r w:rsidRPr="006F3B72">
              <w:rPr>
                <w:color w:val="25313B"/>
              </w:rPr>
              <w:br/>
              <w:t xml:space="preserve">  DATABASE_URL: z.string().min(1),</w:t>
            </w:r>
            <w:r w:rsidRPr="006F3B72">
              <w:rPr>
                <w:color w:val="25313B"/>
              </w:rPr>
              <w:br/>
              <w:t xml:space="preserve">  FRONTEND_ORIGIN: z.string().url(),</w:t>
            </w:r>
            <w:r w:rsidRPr="006F3B72">
              <w:rPr>
                <w:color w:val="25313B"/>
              </w:rPr>
              <w:br/>
              <w:t xml:space="preserve">  AUTH_SECRET: z.string().min(32)</w:t>
            </w:r>
            <w:r w:rsidRPr="006F3B72">
              <w:rPr>
                <w:color w:val="25313B"/>
              </w:rPr>
              <w:br/>
              <w:t>});</w:t>
            </w:r>
            <w:r w:rsidRPr="006F3B72">
              <w:rPr>
                <w:color w:val="25313B"/>
              </w:rPr>
              <w:br/>
            </w:r>
            <w:r w:rsidRPr="006F3B72">
              <w:rPr>
                <w:color w:val="25313B"/>
              </w:rPr>
              <w:br/>
              <w:t>export const env = schema.parse(process.env);</w:t>
            </w:r>
          </w:p>
        </w:tc>
      </w:tr>
    </w:tbl>
    <w:p w14:paraId="31A0FB9C" w14:textId="77777777" w:rsidR="006F3B72" w:rsidRPr="006F3B72" w:rsidRDefault="006F3B72">
      <w:pPr>
        <w:pStyle w:val="BodyText"/>
      </w:pPr>
      <w:r w:rsidRPr="006F3B72">
        <w:t>A validated configuration boundary prevents the application from quietly starting with missing critical values. The .env.example should show names/placeholders only, while real secrets remain outside the repository.</w:t>
      </w:r>
    </w:p>
    <w:p w14:paraId="07E1592E" w14:textId="77777777" w:rsidR="006F3B72" w:rsidRPr="006F3B72" w:rsidRDefault="006F3B72">
      <w:pPr>
        <w:pStyle w:val="Heading2"/>
        <w:rPr>
          <w:rFonts w:asciiTheme="minorHAnsi" w:hAnsiTheme="minorHAnsi"/>
          <w:sz w:val="22"/>
          <w:szCs w:val="22"/>
        </w:rPr>
      </w:pPr>
      <w:bookmarkStart w:id="106" w:name="_Toc241683625"/>
      <w:bookmarkStart w:id="107" w:name="_Toc241702031"/>
      <w:r w:rsidRPr="006F3B72">
        <w:rPr>
          <w:rFonts w:asciiTheme="minorHAnsi" w:hAnsiTheme="minorHAnsi"/>
          <w:sz w:val="22"/>
          <w:szCs w:val="22"/>
        </w:rPr>
        <w:t>9.5 Frontend API boundary example</w:t>
      </w:r>
      <w:bookmarkEnd w:id="106"/>
      <w:bookmarkEnd w:id="107"/>
    </w:p>
    <w:tbl>
      <w:tblPr>
        <w:tblStyle w:val="TableGrid"/>
        <w:tblW w:w="0" w:type="auto"/>
        <w:jc w:val="center"/>
        <w:tblLook w:val="04A0" w:firstRow="1" w:lastRow="0" w:firstColumn="1" w:lastColumn="0" w:noHBand="0" w:noVBand="1"/>
      </w:tblPr>
      <w:tblGrid>
        <w:gridCol w:w="9016"/>
      </w:tblGrid>
      <w:tr w:rsidR="006F3B72" w:rsidRPr="006F3B72" w14:paraId="507CEF90" w14:textId="77777777">
        <w:trPr>
          <w:jc w:val="center"/>
        </w:trPr>
        <w:tc>
          <w:tcPr>
            <w:tcW w:w="9972" w:type="dxa"/>
            <w:shd w:val="clear" w:color="auto" w:fill="F6F8FA"/>
            <w:tcMar>
              <w:top w:w="100" w:type="dxa"/>
              <w:left w:w="120" w:type="dxa"/>
              <w:bottom w:w="100" w:type="dxa"/>
              <w:right w:w="120" w:type="dxa"/>
            </w:tcMar>
          </w:tcPr>
          <w:p w14:paraId="6B26F474" w14:textId="77777777" w:rsidR="006F3B72" w:rsidRPr="006F3B72" w:rsidRDefault="006F3B72">
            <w:r w:rsidRPr="006F3B72">
              <w:rPr>
                <w:color w:val="25313B"/>
              </w:rPr>
              <w:t>// apps/web/src/shared/api/client.ts</w:t>
            </w:r>
            <w:r w:rsidRPr="006F3B72">
              <w:rPr>
                <w:color w:val="25313B"/>
              </w:rPr>
              <w:br/>
              <w:t>const API_BASE_URL = import.meta.env.VITE_API_BASE_URL;</w:t>
            </w:r>
            <w:r w:rsidRPr="006F3B72">
              <w:rPr>
                <w:color w:val="25313B"/>
              </w:rPr>
              <w:br/>
            </w:r>
            <w:r w:rsidRPr="006F3B72">
              <w:rPr>
                <w:color w:val="25313B"/>
              </w:rPr>
              <w:br/>
              <w:t>export async function apiRequest&lt;T&gt;(path: string, init?: RequestInit): Promise&lt;T&gt; {</w:t>
            </w:r>
            <w:r w:rsidRPr="006F3B72">
              <w:rPr>
                <w:color w:val="25313B"/>
              </w:rPr>
              <w:br/>
              <w:t xml:space="preserve">  const response = await fetch(`${API_BASE_URL}${path}`, {</w:t>
            </w:r>
            <w:r w:rsidRPr="006F3B72">
              <w:rPr>
                <w:color w:val="25313B"/>
              </w:rPr>
              <w:br/>
              <w:t xml:space="preserve">    ...init,</w:t>
            </w:r>
            <w:r w:rsidRPr="006F3B72">
              <w:rPr>
                <w:color w:val="25313B"/>
              </w:rPr>
              <w:br/>
              <w:t xml:space="preserve">    credentials: "include",</w:t>
            </w:r>
            <w:r w:rsidRPr="006F3B72">
              <w:rPr>
                <w:color w:val="25313B"/>
              </w:rPr>
              <w:br/>
              <w:t xml:space="preserve">    headers: {</w:t>
            </w:r>
            <w:r w:rsidRPr="006F3B72">
              <w:rPr>
                <w:color w:val="25313B"/>
              </w:rPr>
              <w:br/>
              <w:t xml:space="preserve">      "Content-Type": "application/json",</w:t>
            </w:r>
            <w:r w:rsidRPr="006F3B72">
              <w:rPr>
                <w:color w:val="25313B"/>
              </w:rPr>
              <w:br/>
              <w:t xml:space="preserve">      ...(init?.headers ?? {})</w:t>
            </w:r>
            <w:r w:rsidRPr="006F3B72">
              <w:rPr>
                <w:color w:val="25313B"/>
              </w:rPr>
              <w:br/>
              <w:t xml:space="preserve">    }</w:t>
            </w:r>
            <w:r w:rsidRPr="006F3B72">
              <w:rPr>
                <w:color w:val="25313B"/>
              </w:rPr>
              <w:br/>
              <w:t xml:space="preserve">  });</w:t>
            </w:r>
            <w:r w:rsidRPr="006F3B72">
              <w:rPr>
                <w:color w:val="25313B"/>
              </w:rPr>
              <w:br/>
            </w:r>
            <w:r w:rsidRPr="006F3B72">
              <w:rPr>
                <w:color w:val="25313B"/>
              </w:rPr>
              <w:br/>
              <w:t xml:space="preserve">  if (!response.ok) {</w:t>
            </w:r>
            <w:r w:rsidRPr="006F3B72">
              <w:rPr>
                <w:color w:val="25313B"/>
              </w:rPr>
              <w:br/>
              <w:t xml:space="preserve">    throw new Error(`Request failed with status ${response.status}`);</w:t>
            </w:r>
            <w:r w:rsidRPr="006F3B72">
              <w:rPr>
                <w:color w:val="25313B"/>
              </w:rPr>
              <w:br/>
              <w:t xml:space="preserve">  }</w:t>
            </w:r>
            <w:r w:rsidRPr="006F3B72">
              <w:rPr>
                <w:color w:val="25313B"/>
              </w:rPr>
              <w:br/>
            </w:r>
            <w:r w:rsidRPr="006F3B72">
              <w:rPr>
                <w:color w:val="25313B"/>
              </w:rPr>
              <w:br/>
              <w:t xml:space="preserve">  return response.json() as Promise&lt;T&gt;;</w:t>
            </w:r>
            <w:r w:rsidRPr="006F3B72">
              <w:rPr>
                <w:color w:val="25313B"/>
              </w:rPr>
              <w:br/>
              <w:t>}</w:t>
            </w:r>
          </w:p>
        </w:tc>
      </w:tr>
    </w:tbl>
    <w:p w14:paraId="63FF5707" w14:textId="77777777" w:rsidR="006F3B72" w:rsidRPr="006F3B72" w:rsidRDefault="006F3B72">
      <w:pPr>
        <w:pStyle w:val="BodyText"/>
      </w:pPr>
      <w:r w:rsidRPr="006F3B72">
        <w:lastRenderedPageBreak/>
        <w:t>This wrapper keeps the base URL and transport behaviour out of feature components. Later, structured API errors can replace the generic Error once the team agrees the error contract. Do not expose server stack traces or raw database errors to the frontend.</w:t>
      </w:r>
    </w:p>
    <w:p w14:paraId="55BAA113" w14:textId="77777777" w:rsidR="006F3B72" w:rsidRPr="006F3B72" w:rsidRDefault="006F3B72">
      <w:pPr>
        <w:pStyle w:val="Heading2"/>
        <w:rPr>
          <w:rFonts w:asciiTheme="minorHAnsi" w:hAnsiTheme="minorHAnsi"/>
          <w:sz w:val="22"/>
          <w:szCs w:val="22"/>
        </w:rPr>
      </w:pPr>
      <w:bookmarkStart w:id="108" w:name="_Toc241683626"/>
      <w:bookmarkStart w:id="109" w:name="_Toc241702032"/>
      <w:r w:rsidRPr="006F3B72">
        <w:rPr>
          <w:rFonts w:asciiTheme="minorHAnsi" w:hAnsiTheme="minorHAnsi"/>
          <w:sz w:val="22"/>
          <w:szCs w:val="22"/>
        </w:rPr>
        <w:t>9.6 What Person 1 should be able to demonstrate live</w:t>
      </w:r>
      <w:bookmarkEnd w:id="108"/>
      <w:bookmarkEnd w:id="109"/>
    </w:p>
    <w:p w14:paraId="73C24791" w14:textId="77777777" w:rsidR="006F3B72" w:rsidRPr="006F3B72" w:rsidRDefault="006F3B72">
      <w:pPr>
        <w:pStyle w:val="ListBullet"/>
        <w:rPr>
          <w:sz w:val="22"/>
        </w:rPr>
      </w:pPr>
      <w:r w:rsidRPr="006F3B72">
        <w:rPr>
          <w:sz w:val="22"/>
        </w:rPr>
        <w:t>The repo has the architecture-aligned folder structure and package-lock.json.</w:t>
      </w:r>
    </w:p>
    <w:p w14:paraId="7F407491" w14:textId="77777777" w:rsidR="006F3B72" w:rsidRPr="006F3B72" w:rsidRDefault="006F3B72">
      <w:pPr>
        <w:pStyle w:val="ListBullet"/>
        <w:rPr>
          <w:sz w:val="22"/>
        </w:rPr>
      </w:pPr>
      <w:r w:rsidRPr="006F3B72">
        <w:rPr>
          <w:sz w:val="22"/>
        </w:rPr>
        <w:t>Fresh clone -&gt; npm install -&gt; documented dev commands work using safe local configuration.</w:t>
      </w:r>
    </w:p>
    <w:p w14:paraId="66C4D848" w14:textId="77777777" w:rsidR="006F3B72" w:rsidRPr="006F3B72" w:rsidRDefault="006F3B72">
      <w:pPr>
        <w:pStyle w:val="ListBullet"/>
        <w:rPr>
          <w:sz w:val="22"/>
        </w:rPr>
      </w:pPr>
      <w:r w:rsidRPr="006F3B72">
        <w:rPr>
          <w:sz w:val="22"/>
        </w:rPr>
        <w:t>Frontend loads and the API /api/v1/health endpoint returns a controlled response.</w:t>
      </w:r>
    </w:p>
    <w:p w14:paraId="28AA3ADE" w14:textId="77777777" w:rsidR="006F3B72" w:rsidRPr="006F3B72" w:rsidRDefault="006F3B72">
      <w:pPr>
        <w:pStyle w:val="ListBullet"/>
        <w:rPr>
          <w:sz w:val="22"/>
        </w:rPr>
      </w:pPr>
      <w:r w:rsidRPr="006F3B72">
        <w:rPr>
          <w:sz w:val="22"/>
        </w:rPr>
        <w:t>Missing required environment variables fail fast with a readable startup error.</w:t>
      </w:r>
    </w:p>
    <w:p w14:paraId="25A12207" w14:textId="77777777" w:rsidR="006F3B72" w:rsidRPr="006F3B72" w:rsidRDefault="006F3B72">
      <w:pPr>
        <w:pStyle w:val="ListBullet"/>
        <w:rPr>
          <w:sz w:val="22"/>
        </w:rPr>
      </w:pPr>
      <w:r w:rsidRPr="006F3B72">
        <w:rPr>
          <w:sz w:val="22"/>
        </w:rPr>
        <w:t>Protected main is not used for direct development; the bootstrap reached main through a reviewed PR.</w:t>
      </w:r>
    </w:p>
    <w:p w14:paraId="31A3360B" w14:textId="77777777" w:rsidR="006F3B72" w:rsidRPr="006F3B72" w:rsidRDefault="006F3B72">
      <w:pPr>
        <w:pStyle w:val="ListBullet"/>
        <w:rPr>
          <w:sz w:val="22"/>
        </w:rPr>
      </w:pPr>
      <w:r w:rsidRPr="006F3B72">
        <w:rPr>
          <w:sz w:val="22"/>
        </w:rPr>
        <w:t>The architecture diagrams and ADRs in docs/architecture and docs/adr match the actual module/workspace structure.</w:t>
      </w:r>
    </w:p>
    <w:p w14:paraId="5D5D131E" w14:textId="77777777" w:rsidR="006F3B72" w:rsidRPr="006F3B72" w:rsidRDefault="006F3B72">
      <w:pPr>
        <w:pStyle w:val="ListBullet"/>
        <w:rPr>
          <w:sz w:val="22"/>
        </w:rPr>
      </w:pPr>
      <w:r w:rsidRPr="006F3B72">
        <w:rPr>
          <w:sz w:val="22"/>
        </w:rPr>
        <w:t>At least one team-owned requirement path goes beyond the scaffold before assessment; Person 1 should be able to navigate from RTM to code and verification.</w:t>
      </w:r>
    </w:p>
    <w:p w14:paraId="56B35EE8" w14:textId="77777777" w:rsidR="006F3B72" w:rsidRPr="006F3B72" w:rsidRDefault="006F3B72" w:rsidP="004A2D73">
      <w:pPr>
        <w:pStyle w:val="Heading2"/>
      </w:pPr>
      <w:bookmarkStart w:id="110" w:name="_Toc241683627"/>
      <w:bookmarkStart w:id="111" w:name="_Toc241702033"/>
      <w:r w:rsidRPr="006F3B72">
        <w:t>1</w:t>
      </w:r>
      <w:r w:rsidR="004A2D73">
        <w:t>0.  E</w:t>
      </w:r>
      <w:r w:rsidRPr="006F3B72">
        <w:t>volved RTM</w:t>
      </w:r>
      <w:bookmarkEnd w:id="110"/>
      <w:bookmarkEnd w:id="111"/>
    </w:p>
    <w:p w14:paraId="3A4CD188" w14:textId="77777777" w:rsidR="006F3B72" w:rsidRPr="006F3B72" w:rsidRDefault="006F3B72">
      <w:pPr>
        <w:pStyle w:val="BodyText"/>
      </w:pPr>
    </w:p>
    <w:tbl>
      <w:tblPr>
        <w:tblStyle w:val="TableGrid"/>
        <w:tblW w:w="0" w:type="auto"/>
        <w:jc w:val="center"/>
        <w:tblLayout w:type="fixed"/>
        <w:tblLook w:val="04A0" w:firstRow="1" w:lastRow="0" w:firstColumn="1" w:lastColumn="0" w:noHBand="0" w:noVBand="1"/>
      </w:tblPr>
      <w:tblGrid>
        <w:gridCol w:w="850"/>
        <w:gridCol w:w="2324"/>
        <w:gridCol w:w="2041"/>
        <w:gridCol w:w="2154"/>
        <w:gridCol w:w="1474"/>
        <w:gridCol w:w="1587"/>
      </w:tblGrid>
      <w:tr w:rsidR="006F3B72" w:rsidRPr="006F3B72" w14:paraId="5537BE30" w14:textId="77777777" w:rsidTr="006F3B72">
        <w:trPr>
          <w:tblHeader/>
          <w:jc w:val="center"/>
        </w:trPr>
        <w:tc>
          <w:tcPr>
            <w:tcW w:w="850" w:type="dxa"/>
            <w:shd w:val="clear" w:color="auto" w:fill="9CC2E5" w:themeFill="accent1" w:themeFillTint="99"/>
            <w:tcMar>
              <w:top w:w="80" w:type="dxa"/>
              <w:left w:w="90" w:type="dxa"/>
              <w:bottom w:w="80" w:type="dxa"/>
              <w:right w:w="90" w:type="dxa"/>
            </w:tcMar>
          </w:tcPr>
          <w:p w14:paraId="300F33C9" w14:textId="77777777" w:rsidR="006F3B72" w:rsidRPr="006F3B72" w:rsidRDefault="006F3B72">
            <w:r w:rsidRPr="006F3B72">
              <w:rPr>
                <w:b/>
                <w:color w:val="FFFFFF"/>
              </w:rPr>
              <w:t>Req</w:t>
            </w:r>
          </w:p>
        </w:tc>
        <w:tc>
          <w:tcPr>
            <w:tcW w:w="2324" w:type="dxa"/>
            <w:shd w:val="clear" w:color="auto" w:fill="9CC2E5" w:themeFill="accent1" w:themeFillTint="99"/>
            <w:tcMar>
              <w:top w:w="80" w:type="dxa"/>
              <w:left w:w="90" w:type="dxa"/>
              <w:bottom w:w="80" w:type="dxa"/>
              <w:right w:w="90" w:type="dxa"/>
            </w:tcMar>
          </w:tcPr>
          <w:p w14:paraId="524276A4" w14:textId="77777777" w:rsidR="006F3B72" w:rsidRPr="006F3B72" w:rsidRDefault="006F3B72">
            <w:r w:rsidRPr="006F3B72">
              <w:rPr>
                <w:b/>
                <w:color w:val="FFFFFF"/>
              </w:rPr>
              <w:t>Architecture / component</w:t>
            </w:r>
          </w:p>
        </w:tc>
        <w:tc>
          <w:tcPr>
            <w:tcW w:w="2041" w:type="dxa"/>
            <w:shd w:val="clear" w:color="auto" w:fill="9CC2E5" w:themeFill="accent1" w:themeFillTint="99"/>
            <w:tcMar>
              <w:top w:w="80" w:type="dxa"/>
              <w:left w:w="90" w:type="dxa"/>
              <w:bottom w:w="80" w:type="dxa"/>
              <w:right w:w="90" w:type="dxa"/>
            </w:tcMar>
          </w:tcPr>
          <w:p w14:paraId="5ACE5C80" w14:textId="77777777" w:rsidR="006F3B72" w:rsidRPr="006F3B72" w:rsidRDefault="006F3B72">
            <w:r w:rsidRPr="006F3B72">
              <w:rPr>
                <w:b/>
                <w:color w:val="FFFFFF"/>
              </w:rPr>
              <w:t>Data impact</w:t>
            </w:r>
          </w:p>
        </w:tc>
        <w:tc>
          <w:tcPr>
            <w:tcW w:w="2154" w:type="dxa"/>
            <w:shd w:val="clear" w:color="auto" w:fill="9CC2E5" w:themeFill="accent1" w:themeFillTint="99"/>
            <w:tcMar>
              <w:top w:w="80" w:type="dxa"/>
              <w:left w:w="90" w:type="dxa"/>
              <w:bottom w:w="80" w:type="dxa"/>
              <w:right w:w="90" w:type="dxa"/>
            </w:tcMar>
          </w:tcPr>
          <w:p w14:paraId="39BF7C0F" w14:textId="77777777" w:rsidR="006F3B72" w:rsidRPr="006F3B72" w:rsidRDefault="006F3B72">
            <w:r w:rsidRPr="006F3B72">
              <w:rPr>
                <w:b/>
                <w:color w:val="FFFFFF"/>
              </w:rPr>
              <w:t>Technology decision</w:t>
            </w:r>
          </w:p>
        </w:tc>
        <w:tc>
          <w:tcPr>
            <w:tcW w:w="1474" w:type="dxa"/>
            <w:shd w:val="clear" w:color="auto" w:fill="9CC2E5" w:themeFill="accent1" w:themeFillTint="99"/>
            <w:tcMar>
              <w:top w:w="80" w:type="dxa"/>
              <w:left w:w="90" w:type="dxa"/>
              <w:bottom w:w="80" w:type="dxa"/>
              <w:right w:w="90" w:type="dxa"/>
            </w:tcMar>
          </w:tcPr>
          <w:p w14:paraId="020711F6" w14:textId="77777777" w:rsidR="006F3B72" w:rsidRPr="006F3B72" w:rsidRDefault="006F3B72">
            <w:r w:rsidRPr="006F3B72">
              <w:rPr>
                <w:b/>
                <w:color w:val="FFFFFF"/>
              </w:rPr>
              <w:t>ASR / ADR link</w:t>
            </w:r>
          </w:p>
        </w:tc>
        <w:tc>
          <w:tcPr>
            <w:tcW w:w="1587" w:type="dxa"/>
            <w:shd w:val="clear" w:color="auto" w:fill="9CC2E5" w:themeFill="accent1" w:themeFillTint="99"/>
            <w:tcMar>
              <w:top w:w="80" w:type="dxa"/>
              <w:left w:w="90" w:type="dxa"/>
              <w:bottom w:w="80" w:type="dxa"/>
              <w:right w:w="90" w:type="dxa"/>
            </w:tcMar>
          </w:tcPr>
          <w:p w14:paraId="6448BAEB" w14:textId="77777777" w:rsidR="006F3B72" w:rsidRPr="006F3B72" w:rsidRDefault="006F3B72">
            <w:r w:rsidRPr="006F3B72">
              <w:rPr>
                <w:b/>
                <w:color w:val="FFFFFF"/>
              </w:rPr>
              <w:t>Status / verification</w:t>
            </w:r>
          </w:p>
        </w:tc>
      </w:tr>
      <w:tr w:rsidR="006F3B72" w:rsidRPr="006F3B72" w14:paraId="6BCEB670" w14:textId="77777777">
        <w:trPr>
          <w:jc w:val="center"/>
        </w:trPr>
        <w:tc>
          <w:tcPr>
            <w:tcW w:w="850" w:type="dxa"/>
            <w:tcMar>
              <w:top w:w="80" w:type="dxa"/>
              <w:left w:w="90" w:type="dxa"/>
              <w:bottom w:w="80" w:type="dxa"/>
              <w:right w:w="90" w:type="dxa"/>
            </w:tcMar>
          </w:tcPr>
          <w:p w14:paraId="568808BC" w14:textId="77777777" w:rsidR="006F3B72" w:rsidRPr="006F3B72" w:rsidRDefault="006F3B72">
            <w:r w:rsidRPr="006F3B72">
              <w:t>FR-01</w:t>
            </w:r>
          </w:p>
        </w:tc>
        <w:tc>
          <w:tcPr>
            <w:tcW w:w="2324" w:type="dxa"/>
            <w:tcMar>
              <w:top w:w="80" w:type="dxa"/>
              <w:left w:w="90" w:type="dxa"/>
              <w:bottom w:w="80" w:type="dxa"/>
              <w:right w:w="90" w:type="dxa"/>
            </w:tcMar>
          </w:tcPr>
          <w:p w14:paraId="3BC3F135" w14:textId="77777777" w:rsidR="006F3B72" w:rsidRPr="006F3B72" w:rsidRDefault="006F3B72">
            <w:r w:rsidRPr="006F3B72">
              <w:t>Reporting module; POST /api/v1/reports</w:t>
            </w:r>
          </w:p>
        </w:tc>
        <w:tc>
          <w:tcPr>
            <w:tcW w:w="2041" w:type="dxa"/>
            <w:tcMar>
              <w:top w:w="80" w:type="dxa"/>
              <w:left w:w="90" w:type="dxa"/>
              <w:bottom w:w="80" w:type="dxa"/>
              <w:right w:w="90" w:type="dxa"/>
            </w:tcMar>
          </w:tcPr>
          <w:p w14:paraId="67096115" w14:textId="77777777" w:rsidR="006F3B72" w:rsidRPr="006F3B72" w:rsidRDefault="006F3B72">
            <w:r w:rsidRPr="006F3B72">
              <w:t>Report + owner relationship; persistent reference/status</w:t>
            </w:r>
          </w:p>
        </w:tc>
        <w:tc>
          <w:tcPr>
            <w:tcW w:w="2154" w:type="dxa"/>
            <w:tcMar>
              <w:top w:w="80" w:type="dxa"/>
              <w:left w:w="90" w:type="dxa"/>
              <w:bottom w:w="80" w:type="dxa"/>
              <w:right w:w="90" w:type="dxa"/>
            </w:tcMar>
          </w:tcPr>
          <w:p w14:paraId="6DDE52DE" w14:textId="77777777" w:rsidR="006F3B72" w:rsidRPr="006F3B72" w:rsidRDefault="006F3B72">
            <w:r w:rsidRPr="006F3B72">
              <w:t>Node/Express API; React form; PostgreSQL/Prisma</w:t>
            </w:r>
          </w:p>
        </w:tc>
        <w:tc>
          <w:tcPr>
            <w:tcW w:w="1474" w:type="dxa"/>
            <w:tcMar>
              <w:top w:w="80" w:type="dxa"/>
              <w:left w:w="90" w:type="dxa"/>
              <w:bottom w:w="80" w:type="dxa"/>
              <w:right w:w="90" w:type="dxa"/>
            </w:tcMar>
          </w:tcPr>
          <w:p w14:paraId="051E129A" w14:textId="77777777" w:rsidR="006F3B72" w:rsidRPr="006F3B72" w:rsidRDefault="006F3B72">
            <w:r w:rsidRPr="006F3B72">
              <w:t>ASR-02/03; ADR-ARCH-01; ADR-TECH-01</w:t>
            </w:r>
          </w:p>
        </w:tc>
        <w:tc>
          <w:tcPr>
            <w:tcW w:w="1587" w:type="dxa"/>
            <w:tcMar>
              <w:top w:w="80" w:type="dxa"/>
              <w:left w:w="90" w:type="dxa"/>
              <w:bottom w:w="80" w:type="dxa"/>
              <w:right w:w="90" w:type="dxa"/>
            </w:tcMar>
          </w:tcPr>
          <w:p w14:paraId="6DBC4C79" w14:textId="77777777" w:rsidR="006F3B72" w:rsidRPr="006F3B72" w:rsidRDefault="006F3B72">
            <w:r w:rsidRPr="006F3B72">
              <w:t>In Development once endpoint/UI exists</w:t>
            </w:r>
          </w:p>
        </w:tc>
      </w:tr>
      <w:tr w:rsidR="006F3B72" w:rsidRPr="006F3B72" w14:paraId="4319453E" w14:textId="77777777">
        <w:trPr>
          <w:jc w:val="center"/>
        </w:trPr>
        <w:tc>
          <w:tcPr>
            <w:tcW w:w="850" w:type="dxa"/>
            <w:shd w:val="clear" w:color="auto" w:fill="F8FAFB"/>
            <w:tcMar>
              <w:top w:w="80" w:type="dxa"/>
              <w:left w:w="90" w:type="dxa"/>
              <w:bottom w:w="80" w:type="dxa"/>
              <w:right w:w="90" w:type="dxa"/>
            </w:tcMar>
          </w:tcPr>
          <w:p w14:paraId="7439E9E2" w14:textId="77777777" w:rsidR="006F3B72" w:rsidRPr="006F3B72" w:rsidRDefault="006F3B72">
            <w:r w:rsidRPr="006F3B72">
              <w:t>FR-02</w:t>
            </w:r>
          </w:p>
        </w:tc>
        <w:tc>
          <w:tcPr>
            <w:tcW w:w="2324" w:type="dxa"/>
            <w:shd w:val="clear" w:color="auto" w:fill="F8FAFB"/>
            <w:tcMar>
              <w:top w:w="80" w:type="dxa"/>
              <w:left w:w="90" w:type="dxa"/>
              <w:bottom w:w="80" w:type="dxa"/>
              <w:right w:w="90" w:type="dxa"/>
            </w:tcMar>
          </w:tcPr>
          <w:p w14:paraId="6CCE8566" w14:textId="77777777" w:rsidR="006F3B72" w:rsidRPr="006F3B72" w:rsidRDefault="006F3B72">
            <w:r w:rsidRPr="006F3B72">
              <w:t>Reporting module + validation middleware</w:t>
            </w:r>
          </w:p>
        </w:tc>
        <w:tc>
          <w:tcPr>
            <w:tcW w:w="2041" w:type="dxa"/>
            <w:shd w:val="clear" w:color="auto" w:fill="F8FAFB"/>
            <w:tcMar>
              <w:top w:w="80" w:type="dxa"/>
              <w:left w:w="90" w:type="dxa"/>
              <w:bottom w:w="80" w:type="dxa"/>
              <w:right w:w="90" w:type="dxa"/>
            </w:tcMar>
          </w:tcPr>
          <w:p w14:paraId="49E09576" w14:textId="77777777" w:rsidR="006F3B72" w:rsidRPr="006F3B72" w:rsidRDefault="006F3B72">
            <w:r w:rsidRPr="006F3B72">
              <w:t>Required fields; DB not-null/check constraints where applicable</w:t>
            </w:r>
          </w:p>
        </w:tc>
        <w:tc>
          <w:tcPr>
            <w:tcW w:w="2154" w:type="dxa"/>
            <w:shd w:val="clear" w:color="auto" w:fill="F8FAFB"/>
            <w:tcMar>
              <w:top w:w="80" w:type="dxa"/>
              <w:left w:w="90" w:type="dxa"/>
              <w:bottom w:w="80" w:type="dxa"/>
              <w:right w:w="90" w:type="dxa"/>
            </w:tcMar>
          </w:tcPr>
          <w:p w14:paraId="47D2B000" w14:textId="77777777" w:rsidR="006F3B72" w:rsidRPr="006F3B72" w:rsidRDefault="006F3B72">
            <w:r w:rsidRPr="006F3B72">
              <w:t>Zod-style request validation + PostgreSQL constraints</w:t>
            </w:r>
          </w:p>
        </w:tc>
        <w:tc>
          <w:tcPr>
            <w:tcW w:w="1474" w:type="dxa"/>
            <w:shd w:val="clear" w:color="auto" w:fill="F8FAFB"/>
            <w:tcMar>
              <w:top w:w="80" w:type="dxa"/>
              <w:left w:w="90" w:type="dxa"/>
              <w:bottom w:w="80" w:type="dxa"/>
              <w:right w:w="90" w:type="dxa"/>
            </w:tcMar>
          </w:tcPr>
          <w:p w14:paraId="78B6CB8F" w14:textId="77777777" w:rsidR="006F3B72" w:rsidRPr="006F3B72" w:rsidRDefault="006F3B72">
            <w:r w:rsidRPr="006F3B72">
              <w:t>ASR-02; ADR-ARCH-01</w:t>
            </w:r>
          </w:p>
        </w:tc>
        <w:tc>
          <w:tcPr>
            <w:tcW w:w="1587" w:type="dxa"/>
            <w:shd w:val="clear" w:color="auto" w:fill="F8FAFB"/>
            <w:tcMar>
              <w:top w:w="80" w:type="dxa"/>
              <w:left w:w="90" w:type="dxa"/>
              <w:bottom w:w="80" w:type="dxa"/>
              <w:right w:w="90" w:type="dxa"/>
            </w:tcMar>
          </w:tcPr>
          <w:p w14:paraId="17AC2BCE" w14:textId="77777777" w:rsidR="006F3B72" w:rsidRPr="006F3B72" w:rsidRDefault="006F3B72">
            <w:r w:rsidRPr="006F3B72">
              <w:t>Planned / In Development</w:t>
            </w:r>
          </w:p>
        </w:tc>
      </w:tr>
      <w:tr w:rsidR="006F3B72" w:rsidRPr="006F3B72" w14:paraId="17829684" w14:textId="77777777">
        <w:trPr>
          <w:jc w:val="center"/>
        </w:trPr>
        <w:tc>
          <w:tcPr>
            <w:tcW w:w="850" w:type="dxa"/>
            <w:tcMar>
              <w:top w:w="80" w:type="dxa"/>
              <w:left w:w="90" w:type="dxa"/>
              <w:bottom w:w="80" w:type="dxa"/>
              <w:right w:w="90" w:type="dxa"/>
            </w:tcMar>
          </w:tcPr>
          <w:p w14:paraId="3B823956" w14:textId="77777777" w:rsidR="006F3B72" w:rsidRPr="006F3B72" w:rsidRDefault="006F3B72">
            <w:r w:rsidRPr="006F3B72">
              <w:t>FR-03</w:t>
            </w:r>
          </w:p>
        </w:tc>
        <w:tc>
          <w:tcPr>
            <w:tcW w:w="2324" w:type="dxa"/>
            <w:tcMar>
              <w:top w:w="80" w:type="dxa"/>
              <w:left w:w="90" w:type="dxa"/>
              <w:bottom w:w="80" w:type="dxa"/>
              <w:right w:w="90" w:type="dxa"/>
            </w:tcMar>
          </w:tcPr>
          <w:p w14:paraId="0DDE5B9B" w14:textId="77777777" w:rsidR="006F3B72" w:rsidRPr="006F3B72" w:rsidRDefault="006F3B72">
            <w:r w:rsidRPr="006F3B72">
              <w:t>Reporting module + API response</w:t>
            </w:r>
          </w:p>
        </w:tc>
        <w:tc>
          <w:tcPr>
            <w:tcW w:w="2041" w:type="dxa"/>
            <w:tcMar>
              <w:top w:w="80" w:type="dxa"/>
              <w:left w:w="90" w:type="dxa"/>
              <w:bottom w:w="80" w:type="dxa"/>
              <w:right w:w="90" w:type="dxa"/>
            </w:tcMar>
          </w:tcPr>
          <w:p w14:paraId="266D081A" w14:textId="77777777" w:rsidR="006F3B72" w:rsidRPr="006F3B72" w:rsidRDefault="006F3B72">
            <w:r w:rsidRPr="006F3B72">
              <w:t>New report reference returned after commit</w:t>
            </w:r>
          </w:p>
        </w:tc>
        <w:tc>
          <w:tcPr>
            <w:tcW w:w="2154" w:type="dxa"/>
            <w:tcMar>
              <w:top w:w="80" w:type="dxa"/>
              <w:left w:w="90" w:type="dxa"/>
              <w:bottom w:w="80" w:type="dxa"/>
              <w:right w:w="90" w:type="dxa"/>
            </w:tcMar>
          </w:tcPr>
          <w:p w14:paraId="3FDC892A" w14:textId="77777777" w:rsidR="006F3B72" w:rsidRPr="006F3B72" w:rsidRDefault="006F3B72">
            <w:r w:rsidRPr="006F3B72">
              <w:t>Node/Express; PostgreSQL</w:t>
            </w:r>
          </w:p>
        </w:tc>
        <w:tc>
          <w:tcPr>
            <w:tcW w:w="1474" w:type="dxa"/>
            <w:tcMar>
              <w:top w:w="80" w:type="dxa"/>
              <w:left w:w="90" w:type="dxa"/>
              <w:bottom w:w="80" w:type="dxa"/>
              <w:right w:w="90" w:type="dxa"/>
            </w:tcMar>
          </w:tcPr>
          <w:p w14:paraId="0A86E12F" w14:textId="77777777" w:rsidR="006F3B72" w:rsidRPr="006F3B72" w:rsidRDefault="006F3B72">
            <w:r w:rsidRPr="006F3B72">
              <w:t>ASR-03; NFR-01</w:t>
            </w:r>
          </w:p>
        </w:tc>
        <w:tc>
          <w:tcPr>
            <w:tcW w:w="1587" w:type="dxa"/>
            <w:tcMar>
              <w:top w:w="80" w:type="dxa"/>
              <w:left w:w="90" w:type="dxa"/>
              <w:bottom w:w="80" w:type="dxa"/>
              <w:right w:w="90" w:type="dxa"/>
            </w:tcMar>
          </w:tcPr>
          <w:p w14:paraId="73798224" w14:textId="77777777" w:rsidR="006F3B72" w:rsidRPr="006F3B72" w:rsidRDefault="006F3B72">
            <w:r w:rsidRPr="006F3B72">
              <w:t>Planned performance verification</w:t>
            </w:r>
          </w:p>
        </w:tc>
      </w:tr>
      <w:tr w:rsidR="006F3B72" w:rsidRPr="006F3B72" w14:paraId="6ACDEE9E" w14:textId="77777777">
        <w:trPr>
          <w:jc w:val="center"/>
        </w:trPr>
        <w:tc>
          <w:tcPr>
            <w:tcW w:w="850" w:type="dxa"/>
            <w:shd w:val="clear" w:color="auto" w:fill="F8FAFB"/>
            <w:tcMar>
              <w:top w:w="80" w:type="dxa"/>
              <w:left w:w="90" w:type="dxa"/>
              <w:bottom w:w="80" w:type="dxa"/>
              <w:right w:w="90" w:type="dxa"/>
            </w:tcMar>
          </w:tcPr>
          <w:p w14:paraId="07D50E1D" w14:textId="77777777" w:rsidR="006F3B72" w:rsidRPr="006F3B72" w:rsidRDefault="006F3B72">
            <w:r w:rsidRPr="006F3B72">
              <w:t>FR-04</w:t>
            </w:r>
          </w:p>
        </w:tc>
        <w:tc>
          <w:tcPr>
            <w:tcW w:w="2324" w:type="dxa"/>
            <w:shd w:val="clear" w:color="auto" w:fill="F8FAFB"/>
            <w:tcMar>
              <w:top w:w="80" w:type="dxa"/>
              <w:left w:w="90" w:type="dxa"/>
              <w:bottom w:w="80" w:type="dxa"/>
              <w:right w:w="90" w:type="dxa"/>
            </w:tcMar>
          </w:tcPr>
          <w:p w14:paraId="138B1EF1" w14:textId="77777777" w:rsidR="006F3B72" w:rsidRPr="006F3B72" w:rsidRDefault="006F3B72">
            <w:r w:rsidRPr="006F3B72">
              <w:t>Reporting module; owner-scoped query</w:t>
            </w:r>
          </w:p>
        </w:tc>
        <w:tc>
          <w:tcPr>
            <w:tcW w:w="2041" w:type="dxa"/>
            <w:shd w:val="clear" w:color="auto" w:fill="F8FAFB"/>
            <w:tcMar>
              <w:top w:w="80" w:type="dxa"/>
              <w:left w:w="90" w:type="dxa"/>
              <w:bottom w:w="80" w:type="dxa"/>
              <w:right w:w="90" w:type="dxa"/>
            </w:tcMar>
          </w:tcPr>
          <w:p w14:paraId="5B2EC410" w14:textId="77777777" w:rsidR="006F3B72" w:rsidRPr="006F3B72" w:rsidRDefault="006F3B72">
            <w:r w:rsidRPr="006F3B72">
              <w:t>Report status + updated timestamp; ownership filter</w:t>
            </w:r>
          </w:p>
        </w:tc>
        <w:tc>
          <w:tcPr>
            <w:tcW w:w="2154" w:type="dxa"/>
            <w:shd w:val="clear" w:color="auto" w:fill="F8FAFB"/>
            <w:tcMar>
              <w:top w:w="80" w:type="dxa"/>
              <w:left w:w="90" w:type="dxa"/>
              <w:bottom w:w="80" w:type="dxa"/>
              <w:right w:w="90" w:type="dxa"/>
            </w:tcMar>
          </w:tcPr>
          <w:p w14:paraId="2C2482B7" w14:textId="77777777" w:rsidR="006F3B72" w:rsidRPr="006F3B72" w:rsidRDefault="006F3B72">
            <w:r w:rsidRPr="006F3B72">
              <w:t>React status view; Express; PostgreSQL index on lookup path</w:t>
            </w:r>
          </w:p>
        </w:tc>
        <w:tc>
          <w:tcPr>
            <w:tcW w:w="1474" w:type="dxa"/>
            <w:shd w:val="clear" w:color="auto" w:fill="F8FAFB"/>
            <w:tcMar>
              <w:top w:w="80" w:type="dxa"/>
              <w:left w:w="90" w:type="dxa"/>
              <w:bottom w:w="80" w:type="dxa"/>
              <w:right w:w="90" w:type="dxa"/>
            </w:tcMar>
          </w:tcPr>
          <w:p w14:paraId="0FB76559" w14:textId="77777777" w:rsidR="006F3B72" w:rsidRPr="006F3B72" w:rsidRDefault="006F3B72">
            <w:r w:rsidRPr="006F3B72">
              <w:t>ASR-01/05</w:t>
            </w:r>
          </w:p>
        </w:tc>
        <w:tc>
          <w:tcPr>
            <w:tcW w:w="1587" w:type="dxa"/>
            <w:shd w:val="clear" w:color="auto" w:fill="F8FAFB"/>
            <w:tcMar>
              <w:top w:w="80" w:type="dxa"/>
              <w:left w:w="90" w:type="dxa"/>
              <w:bottom w:w="80" w:type="dxa"/>
              <w:right w:w="90" w:type="dxa"/>
            </w:tcMar>
          </w:tcPr>
          <w:p w14:paraId="09B7CA06" w14:textId="77777777" w:rsidR="006F3B72" w:rsidRPr="006F3B72" w:rsidRDefault="006F3B72">
            <w:r w:rsidRPr="006F3B72">
              <w:t>Planned</w:t>
            </w:r>
          </w:p>
        </w:tc>
      </w:tr>
      <w:tr w:rsidR="006F3B72" w:rsidRPr="006F3B72" w14:paraId="6B77F8EF" w14:textId="77777777">
        <w:trPr>
          <w:jc w:val="center"/>
        </w:trPr>
        <w:tc>
          <w:tcPr>
            <w:tcW w:w="850" w:type="dxa"/>
            <w:tcMar>
              <w:top w:w="80" w:type="dxa"/>
              <w:left w:w="90" w:type="dxa"/>
              <w:bottom w:w="80" w:type="dxa"/>
              <w:right w:w="90" w:type="dxa"/>
            </w:tcMar>
          </w:tcPr>
          <w:p w14:paraId="79480434" w14:textId="77777777" w:rsidR="006F3B72" w:rsidRPr="006F3B72" w:rsidRDefault="006F3B72">
            <w:r w:rsidRPr="006F3B72">
              <w:t>FR-05</w:t>
            </w:r>
          </w:p>
        </w:tc>
        <w:tc>
          <w:tcPr>
            <w:tcW w:w="2324" w:type="dxa"/>
            <w:tcMar>
              <w:top w:w="80" w:type="dxa"/>
              <w:left w:w="90" w:type="dxa"/>
              <w:bottom w:w="80" w:type="dxa"/>
              <w:right w:w="90" w:type="dxa"/>
            </w:tcMar>
          </w:tcPr>
          <w:p w14:paraId="5AD632CE" w14:textId="77777777" w:rsidR="006F3B72" w:rsidRPr="006F3B72" w:rsidRDefault="006F3B72">
            <w:r w:rsidRPr="006F3B72">
              <w:t>Workflow module</w:t>
            </w:r>
          </w:p>
        </w:tc>
        <w:tc>
          <w:tcPr>
            <w:tcW w:w="2041" w:type="dxa"/>
            <w:tcMar>
              <w:top w:w="80" w:type="dxa"/>
              <w:left w:w="90" w:type="dxa"/>
              <w:bottom w:w="80" w:type="dxa"/>
              <w:right w:w="90" w:type="dxa"/>
            </w:tcMar>
          </w:tcPr>
          <w:p w14:paraId="6667E2AC" w14:textId="77777777" w:rsidR="006F3B72" w:rsidRPr="006F3B72" w:rsidRDefault="006F3B72">
            <w:r w:rsidRPr="006F3B72">
              <w:t>Transactional status + history update</w:t>
            </w:r>
          </w:p>
        </w:tc>
        <w:tc>
          <w:tcPr>
            <w:tcW w:w="2154" w:type="dxa"/>
            <w:tcMar>
              <w:top w:w="80" w:type="dxa"/>
              <w:left w:w="90" w:type="dxa"/>
              <w:bottom w:w="80" w:type="dxa"/>
              <w:right w:w="90" w:type="dxa"/>
            </w:tcMar>
          </w:tcPr>
          <w:p w14:paraId="3A6FD885" w14:textId="77777777" w:rsidR="006F3B72" w:rsidRPr="006F3B72" w:rsidRDefault="006F3B72">
            <w:r w:rsidRPr="006F3B72">
              <w:t>Express service + PostgreSQL transaction</w:t>
            </w:r>
          </w:p>
        </w:tc>
        <w:tc>
          <w:tcPr>
            <w:tcW w:w="1474" w:type="dxa"/>
            <w:tcMar>
              <w:top w:w="80" w:type="dxa"/>
              <w:left w:w="90" w:type="dxa"/>
              <w:bottom w:w="80" w:type="dxa"/>
              <w:right w:w="90" w:type="dxa"/>
            </w:tcMar>
          </w:tcPr>
          <w:p w14:paraId="6FD23FB4" w14:textId="77777777" w:rsidR="006F3B72" w:rsidRPr="006F3B72" w:rsidRDefault="006F3B72">
            <w:r w:rsidRPr="006F3B72">
              <w:t>ASR-02; ADR-ARCH-01</w:t>
            </w:r>
          </w:p>
        </w:tc>
        <w:tc>
          <w:tcPr>
            <w:tcW w:w="1587" w:type="dxa"/>
            <w:tcMar>
              <w:top w:w="80" w:type="dxa"/>
              <w:left w:w="90" w:type="dxa"/>
              <w:bottom w:w="80" w:type="dxa"/>
              <w:right w:w="90" w:type="dxa"/>
            </w:tcMar>
          </w:tcPr>
          <w:p w14:paraId="6FE2D0FA" w14:textId="77777777" w:rsidR="006F3B72" w:rsidRPr="006F3B72" w:rsidRDefault="006F3B72">
            <w:r w:rsidRPr="006F3B72">
              <w:t>Planned</w:t>
            </w:r>
          </w:p>
        </w:tc>
      </w:tr>
      <w:tr w:rsidR="006F3B72" w:rsidRPr="006F3B72" w14:paraId="588C77C9" w14:textId="77777777">
        <w:trPr>
          <w:jc w:val="center"/>
        </w:trPr>
        <w:tc>
          <w:tcPr>
            <w:tcW w:w="850" w:type="dxa"/>
            <w:shd w:val="clear" w:color="auto" w:fill="F8FAFB"/>
            <w:tcMar>
              <w:top w:w="80" w:type="dxa"/>
              <w:left w:w="90" w:type="dxa"/>
              <w:bottom w:w="80" w:type="dxa"/>
              <w:right w:w="90" w:type="dxa"/>
            </w:tcMar>
          </w:tcPr>
          <w:p w14:paraId="7495DB3D" w14:textId="77777777" w:rsidR="006F3B72" w:rsidRPr="006F3B72" w:rsidRDefault="006F3B72">
            <w:r w:rsidRPr="006F3B72">
              <w:t>FR-06</w:t>
            </w:r>
          </w:p>
        </w:tc>
        <w:tc>
          <w:tcPr>
            <w:tcW w:w="2324" w:type="dxa"/>
            <w:shd w:val="clear" w:color="auto" w:fill="F8FAFB"/>
            <w:tcMar>
              <w:top w:w="80" w:type="dxa"/>
              <w:left w:w="90" w:type="dxa"/>
              <w:bottom w:w="80" w:type="dxa"/>
              <w:right w:w="90" w:type="dxa"/>
            </w:tcMar>
          </w:tcPr>
          <w:p w14:paraId="34089B16" w14:textId="77777777" w:rsidR="006F3B72" w:rsidRPr="006F3B72" w:rsidRDefault="006F3B72">
            <w:r w:rsidRPr="006F3B72">
              <w:t>Workflow module list/query</w:t>
            </w:r>
          </w:p>
        </w:tc>
        <w:tc>
          <w:tcPr>
            <w:tcW w:w="2041" w:type="dxa"/>
            <w:shd w:val="clear" w:color="auto" w:fill="F8FAFB"/>
            <w:tcMar>
              <w:top w:w="80" w:type="dxa"/>
              <w:left w:w="90" w:type="dxa"/>
              <w:bottom w:w="80" w:type="dxa"/>
              <w:right w:w="90" w:type="dxa"/>
            </w:tcMar>
          </w:tcPr>
          <w:p w14:paraId="4932726F" w14:textId="77777777" w:rsidR="006F3B72" w:rsidRPr="006F3B72" w:rsidRDefault="006F3B72">
            <w:r w:rsidRPr="006F3B72">
              <w:t>Filter/sort/index/pagination impact</w:t>
            </w:r>
          </w:p>
        </w:tc>
        <w:tc>
          <w:tcPr>
            <w:tcW w:w="2154" w:type="dxa"/>
            <w:shd w:val="clear" w:color="auto" w:fill="F8FAFB"/>
            <w:tcMar>
              <w:top w:w="80" w:type="dxa"/>
              <w:left w:w="90" w:type="dxa"/>
              <w:bottom w:w="80" w:type="dxa"/>
              <w:right w:w="90" w:type="dxa"/>
            </w:tcMar>
          </w:tcPr>
          <w:p w14:paraId="2F5CE531" w14:textId="77777777" w:rsidR="006F3B72" w:rsidRPr="006F3B72" w:rsidRDefault="006F3B72">
            <w:r w:rsidRPr="006F3B72">
              <w:t>Express + PostgreSQL</w:t>
            </w:r>
          </w:p>
        </w:tc>
        <w:tc>
          <w:tcPr>
            <w:tcW w:w="1474" w:type="dxa"/>
            <w:shd w:val="clear" w:color="auto" w:fill="F8FAFB"/>
            <w:tcMar>
              <w:top w:w="80" w:type="dxa"/>
              <w:left w:w="90" w:type="dxa"/>
              <w:bottom w:w="80" w:type="dxa"/>
              <w:right w:w="90" w:type="dxa"/>
            </w:tcMar>
          </w:tcPr>
          <w:p w14:paraId="19D14C9D" w14:textId="77777777" w:rsidR="006F3B72" w:rsidRPr="006F3B72" w:rsidRDefault="006F3B72">
            <w:r w:rsidRPr="006F3B72">
              <w:t>ASR-05</w:t>
            </w:r>
          </w:p>
        </w:tc>
        <w:tc>
          <w:tcPr>
            <w:tcW w:w="1587" w:type="dxa"/>
            <w:shd w:val="clear" w:color="auto" w:fill="F8FAFB"/>
            <w:tcMar>
              <w:top w:w="80" w:type="dxa"/>
              <w:left w:w="90" w:type="dxa"/>
              <w:bottom w:w="80" w:type="dxa"/>
              <w:right w:w="90" w:type="dxa"/>
            </w:tcMar>
          </w:tcPr>
          <w:p w14:paraId="0D74E546" w14:textId="77777777" w:rsidR="006F3B72" w:rsidRPr="006F3B72" w:rsidRDefault="006F3B72">
            <w:r w:rsidRPr="006F3B72">
              <w:t>Planned</w:t>
            </w:r>
          </w:p>
        </w:tc>
      </w:tr>
      <w:tr w:rsidR="006F3B72" w:rsidRPr="006F3B72" w14:paraId="298C0B0F" w14:textId="77777777">
        <w:trPr>
          <w:jc w:val="center"/>
        </w:trPr>
        <w:tc>
          <w:tcPr>
            <w:tcW w:w="850" w:type="dxa"/>
            <w:tcMar>
              <w:top w:w="80" w:type="dxa"/>
              <w:left w:w="90" w:type="dxa"/>
              <w:bottom w:w="80" w:type="dxa"/>
              <w:right w:w="90" w:type="dxa"/>
            </w:tcMar>
          </w:tcPr>
          <w:p w14:paraId="1FDC2D31" w14:textId="77777777" w:rsidR="006F3B72" w:rsidRPr="006F3B72" w:rsidRDefault="006F3B72">
            <w:r w:rsidRPr="006F3B72">
              <w:t>FR-07</w:t>
            </w:r>
          </w:p>
        </w:tc>
        <w:tc>
          <w:tcPr>
            <w:tcW w:w="2324" w:type="dxa"/>
            <w:tcMar>
              <w:top w:w="80" w:type="dxa"/>
              <w:left w:w="90" w:type="dxa"/>
              <w:bottom w:w="80" w:type="dxa"/>
              <w:right w:w="90" w:type="dxa"/>
            </w:tcMar>
          </w:tcPr>
          <w:p w14:paraId="5CBE7C1A" w14:textId="77777777" w:rsidR="006F3B72" w:rsidRPr="006F3B72" w:rsidRDefault="006F3B72">
            <w:r w:rsidRPr="006F3B72">
              <w:t>Auth &amp; Accounts module</w:t>
            </w:r>
          </w:p>
        </w:tc>
        <w:tc>
          <w:tcPr>
            <w:tcW w:w="2041" w:type="dxa"/>
            <w:tcMar>
              <w:top w:w="80" w:type="dxa"/>
              <w:left w:w="90" w:type="dxa"/>
              <w:bottom w:w="80" w:type="dxa"/>
              <w:right w:w="90" w:type="dxa"/>
            </w:tcMar>
          </w:tcPr>
          <w:p w14:paraId="12ABE058" w14:textId="77777777" w:rsidR="006F3B72" w:rsidRPr="006F3B72" w:rsidRDefault="006F3B72">
            <w:r w:rsidRPr="006F3B72">
              <w:t>User credentials/account state</w:t>
            </w:r>
          </w:p>
        </w:tc>
        <w:tc>
          <w:tcPr>
            <w:tcW w:w="2154" w:type="dxa"/>
            <w:tcMar>
              <w:top w:w="80" w:type="dxa"/>
              <w:left w:w="90" w:type="dxa"/>
              <w:bottom w:w="80" w:type="dxa"/>
              <w:right w:w="90" w:type="dxa"/>
            </w:tcMar>
          </w:tcPr>
          <w:p w14:paraId="66CA3CD9" w14:textId="77777777" w:rsidR="006F3B72" w:rsidRPr="006F3B72" w:rsidRDefault="006F3B72">
            <w:r w:rsidRPr="006F3B72">
              <w:t>Node/Express; Argon2id; PostgreSQL</w:t>
            </w:r>
          </w:p>
        </w:tc>
        <w:tc>
          <w:tcPr>
            <w:tcW w:w="1474" w:type="dxa"/>
            <w:tcMar>
              <w:top w:w="80" w:type="dxa"/>
              <w:left w:w="90" w:type="dxa"/>
              <w:bottom w:w="80" w:type="dxa"/>
              <w:right w:w="90" w:type="dxa"/>
            </w:tcMar>
          </w:tcPr>
          <w:p w14:paraId="778D4977" w14:textId="77777777" w:rsidR="006F3B72" w:rsidRPr="006F3B72" w:rsidRDefault="006F3B72">
            <w:r w:rsidRPr="006F3B72">
              <w:t>ASR-01; NFR-03; ADR-TECH-01</w:t>
            </w:r>
          </w:p>
        </w:tc>
        <w:tc>
          <w:tcPr>
            <w:tcW w:w="1587" w:type="dxa"/>
            <w:tcMar>
              <w:top w:w="80" w:type="dxa"/>
              <w:left w:w="90" w:type="dxa"/>
              <w:bottom w:w="80" w:type="dxa"/>
              <w:right w:w="90" w:type="dxa"/>
            </w:tcMar>
          </w:tcPr>
          <w:p w14:paraId="02484502" w14:textId="77777777" w:rsidR="006F3B72" w:rsidRPr="006F3B72" w:rsidRDefault="006F3B72">
            <w:r w:rsidRPr="006F3B72">
              <w:t>Planned</w:t>
            </w:r>
          </w:p>
        </w:tc>
      </w:tr>
      <w:tr w:rsidR="006F3B72" w:rsidRPr="006F3B72" w14:paraId="3E9B29FE" w14:textId="77777777">
        <w:trPr>
          <w:jc w:val="center"/>
        </w:trPr>
        <w:tc>
          <w:tcPr>
            <w:tcW w:w="850" w:type="dxa"/>
            <w:shd w:val="clear" w:color="auto" w:fill="F8FAFB"/>
            <w:tcMar>
              <w:top w:w="80" w:type="dxa"/>
              <w:left w:w="90" w:type="dxa"/>
              <w:bottom w:w="80" w:type="dxa"/>
              <w:right w:w="90" w:type="dxa"/>
            </w:tcMar>
          </w:tcPr>
          <w:p w14:paraId="7C91142B" w14:textId="77777777" w:rsidR="006F3B72" w:rsidRPr="006F3B72" w:rsidRDefault="006F3B72">
            <w:r w:rsidRPr="006F3B72">
              <w:lastRenderedPageBreak/>
              <w:t>FR-08</w:t>
            </w:r>
          </w:p>
        </w:tc>
        <w:tc>
          <w:tcPr>
            <w:tcW w:w="2324" w:type="dxa"/>
            <w:shd w:val="clear" w:color="auto" w:fill="F8FAFB"/>
            <w:tcMar>
              <w:top w:w="80" w:type="dxa"/>
              <w:left w:w="90" w:type="dxa"/>
              <w:bottom w:w="80" w:type="dxa"/>
              <w:right w:w="90" w:type="dxa"/>
            </w:tcMar>
          </w:tcPr>
          <w:p w14:paraId="64BF9EAB" w14:textId="77777777" w:rsidR="006F3B72" w:rsidRPr="006F3B72" w:rsidRDefault="006F3B72">
            <w:r w:rsidRPr="006F3B72">
              <w:t>Central auth/RBAC middleware + protected module routes</w:t>
            </w:r>
          </w:p>
        </w:tc>
        <w:tc>
          <w:tcPr>
            <w:tcW w:w="2041" w:type="dxa"/>
            <w:shd w:val="clear" w:color="auto" w:fill="F8FAFB"/>
            <w:tcMar>
              <w:top w:w="80" w:type="dxa"/>
              <w:left w:w="90" w:type="dxa"/>
              <w:bottom w:w="80" w:type="dxa"/>
              <w:right w:w="90" w:type="dxa"/>
            </w:tcMar>
          </w:tcPr>
          <w:p w14:paraId="2636F970" w14:textId="77777777" w:rsidR="006F3B72" w:rsidRPr="006F3B72" w:rsidRDefault="006F3B72">
            <w:r w:rsidRPr="006F3B72">
              <w:t>Current role/account state</w:t>
            </w:r>
          </w:p>
        </w:tc>
        <w:tc>
          <w:tcPr>
            <w:tcW w:w="2154" w:type="dxa"/>
            <w:shd w:val="clear" w:color="auto" w:fill="F8FAFB"/>
            <w:tcMar>
              <w:top w:w="80" w:type="dxa"/>
              <w:left w:w="90" w:type="dxa"/>
              <w:bottom w:w="80" w:type="dxa"/>
              <w:right w:w="90" w:type="dxa"/>
            </w:tcMar>
          </w:tcPr>
          <w:p w14:paraId="260C0612" w14:textId="77777777" w:rsidR="006F3B72" w:rsidRPr="006F3B72" w:rsidRDefault="006F3B72">
            <w:r w:rsidRPr="006F3B72">
              <w:t>Express middleware; PostgreSQL lookup/session design</w:t>
            </w:r>
          </w:p>
        </w:tc>
        <w:tc>
          <w:tcPr>
            <w:tcW w:w="1474" w:type="dxa"/>
            <w:shd w:val="clear" w:color="auto" w:fill="F8FAFB"/>
            <w:tcMar>
              <w:top w:w="80" w:type="dxa"/>
              <w:left w:w="90" w:type="dxa"/>
              <w:bottom w:w="80" w:type="dxa"/>
              <w:right w:w="90" w:type="dxa"/>
            </w:tcMar>
          </w:tcPr>
          <w:p w14:paraId="3651A5D9" w14:textId="77777777" w:rsidR="006F3B72" w:rsidRPr="006F3B72" w:rsidRDefault="006F3B72">
            <w:r w:rsidRPr="006F3B72">
              <w:t>ASR-01</w:t>
            </w:r>
          </w:p>
        </w:tc>
        <w:tc>
          <w:tcPr>
            <w:tcW w:w="1587" w:type="dxa"/>
            <w:shd w:val="clear" w:color="auto" w:fill="F8FAFB"/>
            <w:tcMar>
              <w:top w:w="80" w:type="dxa"/>
              <w:left w:w="90" w:type="dxa"/>
              <w:bottom w:w="80" w:type="dxa"/>
              <w:right w:w="90" w:type="dxa"/>
            </w:tcMar>
          </w:tcPr>
          <w:p w14:paraId="75545058" w14:textId="77777777" w:rsidR="006F3B72" w:rsidRPr="006F3B72" w:rsidRDefault="006F3B72">
            <w:r w:rsidRPr="006F3B72">
              <w:t>Planned access-control tests</w:t>
            </w:r>
          </w:p>
        </w:tc>
      </w:tr>
      <w:tr w:rsidR="006F3B72" w:rsidRPr="006F3B72" w14:paraId="386ED415" w14:textId="77777777">
        <w:trPr>
          <w:jc w:val="center"/>
        </w:trPr>
        <w:tc>
          <w:tcPr>
            <w:tcW w:w="850" w:type="dxa"/>
            <w:tcMar>
              <w:top w:w="80" w:type="dxa"/>
              <w:left w:w="90" w:type="dxa"/>
              <w:bottom w:w="80" w:type="dxa"/>
              <w:right w:w="90" w:type="dxa"/>
            </w:tcMar>
          </w:tcPr>
          <w:p w14:paraId="61A6D003" w14:textId="77777777" w:rsidR="006F3B72" w:rsidRPr="006F3B72" w:rsidRDefault="006F3B72">
            <w:r w:rsidRPr="006F3B72">
              <w:t>FR-09</w:t>
            </w:r>
          </w:p>
        </w:tc>
        <w:tc>
          <w:tcPr>
            <w:tcW w:w="2324" w:type="dxa"/>
            <w:tcMar>
              <w:top w:w="80" w:type="dxa"/>
              <w:left w:w="90" w:type="dxa"/>
              <w:bottom w:w="80" w:type="dxa"/>
              <w:right w:w="90" w:type="dxa"/>
            </w:tcMar>
          </w:tcPr>
          <w:p w14:paraId="5786DBA7" w14:textId="77777777" w:rsidR="006F3B72" w:rsidRPr="006F3B72" w:rsidRDefault="006F3B72">
            <w:r w:rsidRPr="006F3B72">
              <w:t>Administration module</w:t>
            </w:r>
          </w:p>
        </w:tc>
        <w:tc>
          <w:tcPr>
            <w:tcW w:w="2041" w:type="dxa"/>
            <w:tcMar>
              <w:top w:w="80" w:type="dxa"/>
              <w:left w:w="90" w:type="dxa"/>
              <w:bottom w:w="80" w:type="dxa"/>
              <w:right w:w="90" w:type="dxa"/>
            </w:tcMar>
          </w:tcPr>
          <w:p w14:paraId="6BA58A54" w14:textId="77777777" w:rsidR="006F3B72" w:rsidRPr="006F3B72" w:rsidRDefault="006F3B72">
            <w:r w:rsidRPr="006F3B72">
              <w:t>Role/account status update; immediate-next-request effect</w:t>
            </w:r>
          </w:p>
        </w:tc>
        <w:tc>
          <w:tcPr>
            <w:tcW w:w="2154" w:type="dxa"/>
            <w:tcMar>
              <w:top w:w="80" w:type="dxa"/>
              <w:left w:w="90" w:type="dxa"/>
              <w:bottom w:w="80" w:type="dxa"/>
              <w:right w:w="90" w:type="dxa"/>
            </w:tcMar>
          </w:tcPr>
          <w:p w14:paraId="48B8B199" w14:textId="77777777" w:rsidR="006F3B72" w:rsidRPr="006F3B72" w:rsidRDefault="006F3B72">
            <w:r w:rsidRPr="006F3B72">
              <w:t>Express + PostgreSQL transaction/lookup</w:t>
            </w:r>
          </w:p>
        </w:tc>
        <w:tc>
          <w:tcPr>
            <w:tcW w:w="1474" w:type="dxa"/>
            <w:tcMar>
              <w:top w:w="80" w:type="dxa"/>
              <w:left w:w="90" w:type="dxa"/>
              <w:bottom w:w="80" w:type="dxa"/>
              <w:right w:w="90" w:type="dxa"/>
            </w:tcMar>
          </w:tcPr>
          <w:p w14:paraId="708228CD" w14:textId="77777777" w:rsidR="006F3B72" w:rsidRPr="006F3B72" w:rsidRDefault="006F3B72">
            <w:r w:rsidRPr="006F3B72">
              <w:t>ASR-01/02</w:t>
            </w:r>
          </w:p>
        </w:tc>
        <w:tc>
          <w:tcPr>
            <w:tcW w:w="1587" w:type="dxa"/>
            <w:tcMar>
              <w:top w:w="80" w:type="dxa"/>
              <w:left w:w="90" w:type="dxa"/>
              <w:bottom w:w="80" w:type="dxa"/>
              <w:right w:w="90" w:type="dxa"/>
            </w:tcMar>
          </w:tcPr>
          <w:p w14:paraId="4C6421BB" w14:textId="77777777" w:rsidR="006F3B72" w:rsidRPr="006F3B72" w:rsidRDefault="006F3B72">
            <w:r w:rsidRPr="006F3B72">
              <w:t>Planned</w:t>
            </w:r>
          </w:p>
        </w:tc>
      </w:tr>
      <w:tr w:rsidR="006F3B72" w:rsidRPr="006F3B72" w14:paraId="470F0891" w14:textId="77777777">
        <w:trPr>
          <w:jc w:val="center"/>
        </w:trPr>
        <w:tc>
          <w:tcPr>
            <w:tcW w:w="850" w:type="dxa"/>
            <w:shd w:val="clear" w:color="auto" w:fill="F8FAFB"/>
            <w:tcMar>
              <w:top w:w="80" w:type="dxa"/>
              <w:left w:w="90" w:type="dxa"/>
              <w:bottom w:w="80" w:type="dxa"/>
              <w:right w:w="90" w:type="dxa"/>
            </w:tcMar>
          </w:tcPr>
          <w:p w14:paraId="0ECAF89B" w14:textId="77777777" w:rsidR="006F3B72" w:rsidRPr="006F3B72" w:rsidRDefault="006F3B72">
            <w:r w:rsidRPr="006F3B72">
              <w:t>NFR-01</w:t>
            </w:r>
          </w:p>
        </w:tc>
        <w:tc>
          <w:tcPr>
            <w:tcW w:w="2324" w:type="dxa"/>
            <w:shd w:val="clear" w:color="auto" w:fill="F8FAFB"/>
            <w:tcMar>
              <w:top w:w="80" w:type="dxa"/>
              <w:left w:w="90" w:type="dxa"/>
              <w:bottom w:w="80" w:type="dxa"/>
              <w:right w:w="90" w:type="dxa"/>
            </w:tcMar>
          </w:tcPr>
          <w:p w14:paraId="1BB01705" w14:textId="77777777" w:rsidR="006F3B72" w:rsidRPr="006F3B72" w:rsidRDefault="006F3B72">
            <w:r w:rsidRPr="006F3B72">
              <w:t>Submission path kept inside one API + DB boundary</w:t>
            </w:r>
          </w:p>
        </w:tc>
        <w:tc>
          <w:tcPr>
            <w:tcW w:w="2041" w:type="dxa"/>
            <w:shd w:val="clear" w:color="auto" w:fill="F8FAFB"/>
            <w:tcMar>
              <w:top w:w="80" w:type="dxa"/>
              <w:left w:w="90" w:type="dxa"/>
              <w:bottom w:w="80" w:type="dxa"/>
              <w:right w:w="90" w:type="dxa"/>
            </w:tcMar>
          </w:tcPr>
          <w:p w14:paraId="4D6FE3F2" w14:textId="77777777" w:rsidR="006F3B72" w:rsidRPr="006F3B72" w:rsidRDefault="006F3B72">
            <w:r w:rsidRPr="006F3B72">
              <w:t>Index/query path</w:t>
            </w:r>
          </w:p>
        </w:tc>
        <w:tc>
          <w:tcPr>
            <w:tcW w:w="2154" w:type="dxa"/>
            <w:shd w:val="clear" w:color="auto" w:fill="F8FAFB"/>
            <w:tcMar>
              <w:top w:w="80" w:type="dxa"/>
              <w:left w:w="90" w:type="dxa"/>
              <w:bottom w:w="80" w:type="dxa"/>
              <w:right w:w="90" w:type="dxa"/>
            </w:tcMar>
          </w:tcPr>
          <w:p w14:paraId="58889F8B" w14:textId="77777777" w:rsidR="006F3B72" w:rsidRPr="006F3B72" w:rsidRDefault="006F3B72">
            <w:r w:rsidRPr="006F3B72">
              <w:t>Node 24 + Express + PostgreSQL</w:t>
            </w:r>
          </w:p>
        </w:tc>
        <w:tc>
          <w:tcPr>
            <w:tcW w:w="1474" w:type="dxa"/>
            <w:shd w:val="clear" w:color="auto" w:fill="F8FAFB"/>
            <w:tcMar>
              <w:top w:w="80" w:type="dxa"/>
              <w:left w:w="90" w:type="dxa"/>
              <w:bottom w:w="80" w:type="dxa"/>
              <w:right w:w="90" w:type="dxa"/>
            </w:tcMar>
          </w:tcPr>
          <w:p w14:paraId="0C5D6F2A" w14:textId="77777777" w:rsidR="006F3B72" w:rsidRPr="006F3B72" w:rsidRDefault="006F3B72">
            <w:r w:rsidRPr="006F3B72">
              <w:t>ASR-03</w:t>
            </w:r>
          </w:p>
        </w:tc>
        <w:tc>
          <w:tcPr>
            <w:tcW w:w="1587" w:type="dxa"/>
            <w:shd w:val="clear" w:color="auto" w:fill="F8FAFB"/>
            <w:tcMar>
              <w:top w:w="80" w:type="dxa"/>
              <w:left w:w="90" w:type="dxa"/>
              <w:bottom w:w="80" w:type="dxa"/>
              <w:right w:w="90" w:type="dxa"/>
            </w:tcMar>
          </w:tcPr>
          <w:p w14:paraId="777E65A9" w14:textId="77777777" w:rsidR="006F3B72" w:rsidRPr="006F3B72" w:rsidRDefault="006F3B72">
            <w:r w:rsidRPr="006F3B72">
              <w:t>Load test planned</w:t>
            </w:r>
          </w:p>
        </w:tc>
      </w:tr>
      <w:tr w:rsidR="006F3B72" w:rsidRPr="006F3B72" w14:paraId="2BA1E216" w14:textId="77777777">
        <w:trPr>
          <w:jc w:val="center"/>
        </w:trPr>
        <w:tc>
          <w:tcPr>
            <w:tcW w:w="850" w:type="dxa"/>
            <w:tcMar>
              <w:top w:w="80" w:type="dxa"/>
              <w:left w:w="90" w:type="dxa"/>
              <w:bottom w:w="80" w:type="dxa"/>
              <w:right w:w="90" w:type="dxa"/>
            </w:tcMar>
          </w:tcPr>
          <w:p w14:paraId="26C88C67" w14:textId="77777777" w:rsidR="006F3B72" w:rsidRPr="006F3B72" w:rsidRDefault="006F3B72">
            <w:r w:rsidRPr="006F3B72">
              <w:t>NFR-04</w:t>
            </w:r>
          </w:p>
        </w:tc>
        <w:tc>
          <w:tcPr>
            <w:tcW w:w="2324" w:type="dxa"/>
            <w:tcMar>
              <w:top w:w="80" w:type="dxa"/>
              <w:left w:w="90" w:type="dxa"/>
              <w:bottom w:w="80" w:type="dxa"/>
              <w:right w:w="90" w:type="dxa"/>
            </w:tcMar>
          </w:tcPr>
          <w:p w14:paraId="76BF0A34" w14:textId="77777777" w:rsidR="006F3B72" w:rsidRPr="006F3B72" w:rsidRDefault="006F3B72">
            <w:r w:rsidRPr="006F3B72">
              <w:t>One API deployable + managed DB</w:t>
            </w:r>
          </w:p>
        </w:tc>
        <w:tc>
          <w:tcPr>
            <w:tcW w:w="2041" w:type="dxa"/>
            <w:tcMar>
              <w:top w:w="80" w:type="dxa"/>
              <w:left w:w="90" w:type="dxa"/>
              <w:bottom w:w="80" w:type="dxa"/>
              <w:right w:w="90" w:type="dxa"/>
            </w:tcMar>
          </w:tcPr>
          <w:p w14:paraId="19F77556" w14:textId="77777777" w:rsidR="006F3B72" w:rsidRPr="006F3B72" w:rsidRDefault="006F3B72">
            <w:r w:rsidRPr="006F3B72">
              <w:t>Persistent state isolated to DB</w:t>
            </w:r>
          </w:p>
        </w:tc>
        <w:tc>
          <w:tcPr>
            <w:tcW w:w="2154" w:type="dxa"/>
            <w:tcMar>
              <w:top w:w="80" w:type="dxa"/>
              <w:left w:w="90" w:type="dxa"/>
              <w:bottom w:w="80" w:type="dxa"/>
              <w:right w:w="90" w:type="dxa"/>
            </w:tcMar>
          </w:tcPr>
          <w:p w14:paraId="455D353D" w14:textId="77777777" w:rsidR="006F3B72" w:rsidRPr="006F3B72" w:rsidRDefault="006F3B72">
            <w:r w:rsidRPr="006F3B72">
              <w:t>PaaS-compatible Node + managed PostgreSQL</w:t>
            </w:r>
          </w:p>
        </w:tc>
        <w:tc>
          <w:tcPr>
            <w:tcW w:w="1474" w:type="dxa"/>
            <w:tcMar>
              <w:top w:w="80" w:type="dxa"/>
              <w:left w:w="90" w:type="dxa"/>
              <w:bottom w:w="80" w:type="dxa"/>
              <w:right w:w="90" w:type="dxa"/>
            </w:tcMar>
          </w:tcPr>
          <w:p w14:paraId="23D04C90" w14:textId="77777777" w:rsidR="006F3B72" w:rsidRPr="006F3B72" w:rsidRDefault="006F3B72">
            <w:r w:rsidRPr="006F3B72">
              <w:t>ASR-04; ADR-DEPLOY-01</w:t>
            </w:r>
          </w:p>
        </w:tc>
        <w:tc>
          <w:tcPr>
            <w:tcW w:w="1587" w:type="dxa"/>
            <w:tcMar>
              <w:top w:w="80" w:type="dxa"/>
              <w:left w:w="90" w:type="dxa"/>
              <w:bottom w:w="80" w:type="dxa"/>
              <w:right w:w="90" w:type="dxa"/>
            </w:tcMar>
          </w:tcPr>
          <w:p w14:paraId="0915FD44" w14:textId="77777777" w:rsidR="006F3B72" w:rsidRPr="006F3B72" w:rsidRDefault="006F3B72">
            <w:r w:rsidRPr="006F3B72">
              <w:t>Uptime evidence later</w:t>
            </w:r>
          </w:p>
        </w:tc>
      </w:tr>
      <w:tr w:rsidR="006F3B72" w:rsidRPr="006F3B72" w14:paraId="7C297D81" w14:textId="77777777">
        <w:trPr>
          <w:jc w:val="center"/>
        </w:trPr>
        <w:tc>
          <w:tcPr>
            <w:tcW w:w="850" w:type="dxa"/>
            <w:shd w:val="clear" w:color="auto" w:fill="F8FAFB"/>
            <w:tcMar>
              <w:top w:w="80" w:type="dxa"/>
              <w:left w:w="90" w:type="dxa"/>
              <w:bottom w:w="80" w:type="dxa"/>
              <w:right w:w="90" w:type="dxa"/>
            </w:tcMar>
          </w:tcPr>
          <w:p w14:paraId="7C6B2B4C" w14:textId="77777777" w:rsidR="006F3B72" w:rsidRPr="006F3B72" w:rsidRDefault="006F3B72">
            <w:r w:rsidRPr="006F3B72">
              <w:t>NFR-06</w:t>
            </w:r>
          </w:p>
        </w:tc>
        <w:tc>
          <w:tcPr>
            <w:tcW w:w="2324" w:type="dxa"/>
            <w:shd w:val="clear" w:color="auto" w:fill="F8FAFB"/>
            <w:tcMar>
              <w:top w:w="80" w:type="dxa"/>
              <w:left w:w="90" w:type="dxa"/>
              <w:bottom w:w="80" w:type="dxa"/>
              <w:right w:w="90" w:type="dxa"/>
            </w:tcMar>
          </w:tcPr>
          <w:p w14:paraId="3669037D" w14:textId="77777777" w:rsidR="006F3B72" w:rsidRPr="006F3B72" w:rsidRDefault="006F3B72">
            <w:r w:rsidRPr="006F3B72">
              <w:t>Stateless API; pagination; indexed DB</w:t>
            </w:r>
          </w:p>
        </w:tc>
        <w:tc>
          <w:tcPr>
            <w:tcW w:w="2041" w:type="dxa"/>
            <w:shd w:val="clear" w:color="auto" w:fill="F8FAFB"/>
            <w:tcMar>
              <w:top w:w="80" w:type="dxa"/>
              <w:left w:w="90" w:type="dxa"/>
              <w:bottom w:w="80" w:type="dxa"/>
              <w:right w:w="90" w:type="dxa"/>
            </w:tcMar>
          </w:tcPr>
          <w:p w14:paraId="75B79611" w14:textId="77777777" w:rsidR="006F3B72" w:rsidRPr="006F3B72" w:rsidRDefault="006F3B72">
            <w:r w:rsidRPr="006F3B72">
              <w:t>Volume/index impact</w:t>
            </w:r>
          </w:p>
        </w:tc>
        <w:tc>
          <w:tcPr>
            <w:tcW w:w="2154" w:type="dxa"/>
            <w:shd w:val="clear" w:color="auto" w:fill="F8FAFB"/>
            <w:tcMar>
              <w:top w:w="80" w:type="dxa"/>
              <w:left w:w="90" w:type="dxa"/>
              <w:bottom w:w="80" w:type="dxa"/>
              <w:right w:w="90" w:type="dxa"/>
            </w:tcMar>
          </w:tcPr>
          <w:p w14:paraId="1F050B34" w14:textId="77777777" w:rsidR="006F3B72" w:rsidRPr="006F3B72" w:rsidRDefault="006F3B72">
            <w:r w:rsidRPr="006F3B72">
              <w:t>Node/Express + PostgreSQL</w:t>
            </w:r>
          </w:p>
        </w:tc>
        <w:tc>
          <w:tcPr>
            <w:tcW w:w="1474" w:type="dxa"/>
            <w:shd w:val="clear" w:color="auto" w:fill="F8FAFB"/>
            <w:tcMar>
              <w:top w:w="80" w:type="dxa"/>
              <w:left w:w="90" w:type="dxa"/>
              <w:bottom w:w="80" w:type="dxa"/>
              <w:right w:w="90" w:type="dxa"/>
            </w:tcMar>
          </w:tcPr>
          <w:p w14:paraId="1F8B9BA4" w14:textId="77777777" w:rsidR="006F3B72" w:rsidRPr="006F3B72" w:rsidRDefault="006F3B72">
            <w:r w:rsidRPr="006F3B72">
              <w:t>ASR-05</w:t>
            </w:r>
          </w:p>
        </w:tc>
        <w:tc>
          <w:tcPr>
            <w:tcW w:w="1587" w:type="dxa"/>
            <w:shd w:val="clear" w:color="auto" w:fill="F8FAFB"/>
            <w:tcMar>
              <w:top w:w="80" w:type="dxa"/>
              <w:left w:w="90" w:type="dxa"/>
              <w:bottom w:w="80" w:type="dxa"/>
              <w:right w:w="90" w:type="dxa"/>
            </w:tcMar>
          </w:tcPr>
          <w:p w14:paraId="49DE9C93" w14:textId="77777777" w:rsidR="006F3B72" w:rsidRPr="006F3B72" w:rsidRDefault="006F3B72">
            <w:r w:rsidRPr="006F3B72">
              <w:t>Volume test planned</w:t>
            </w:r>
          </w:p>
        </w:tc>
      </w:tr>
    </w:tbl>
    <w:p w14:paraId="5EC0B05A" w14:textId="77777777" w:rsidR="006F3B72" w:rsidRPr="006F3B72" w:rsidRDefault="006F3B72" w:rsidP="004A2D73">
      <w:pPr>
        <w:pStyle w:val="Heading2"/>
      </w:pPr>
      <w:bookmarkStart w:id="112" w:name="_Toc241683628"/>
      <w:bookmarkStart w:id="113" w:name="_Toc241702034"/>
      <w:r w:rsidRPr="006F3B72">
        <w:t>11. ADRs / decision records for PED v2.0</w:t>
      </w:r>
      <w:bookmarkEnd w:id="112"/>
      <w:bookmarkEnd w:id="113"/>
    </w:p>
    <w:p w14:paraId="213A5B84" w14:textId="356136ED" w:rsidR="006F3B72" w:rsidRPr="006F3B72" w:rsidRDefault="006F3B72">
      <w:pPr>
        <w:pStyle w:val="BodyText"/>
      </w:pPr>
      <w:r w:rsidRPr="006F3B72">
        <w:t>The following records are written in the same spirit as the M1 decision log: context, alternatives, decision, rationale, trade-offs and consequences.</w:t>
      </w:r>
    </w:p>
    <w:p w14:paraId="56D5A33B" w14:textId="77777777" w:rsidR="006F3B72" w:rsidRPr="006F3B72" w:rsidRDefault="006F3B72">
      <w:pPr>
        <w:pStyle w:val="Heading2"/>
        <w:rPr>
          <w:rFonts w:asciiTheme="minorHAnsi" w:hAnsiTheme="minorHAnsi"/>
          <w:sz w:val="22"/>
          <w:szCs w:val="22"/>
        </w:rPr>
      </w:pPr>
      <w:bookmarkStart w:id="114" w:name="_Toc241683629"/>
      <w:bookmarkStart w:id="115" w:name="_Toc241702035"/>
      <w:r w:rsidRPr="006F3B72">
        <w:rPr>
          <w:rFonts w:asciiTheme="minorHAnsi" w:hAnsiTheme="minorHAnsi"/>
          <w:sz w:val="22"/>
          <w:szCs w:val="22"/>
        </w:rPr>
        <w:t>ADR-ARCH-01 - Use SPA + modular monolith API</w:t>
      </w:r>
      <w:bookmarkEnd w:id="114"/>
      <w:bookmarkEnd w:id="115"/>
    </w:p>
    <w:tbl>
      <w:tblPr>
        <w:tblStyle w:val="TableGrid"/>
        <w:tblW w:w="0" w:type="auto"/>
        <w:jc w:val="center"/>
        <w:tblLayout w:type="fixed"/>
        <w:tblLook w:val="04A0" w:firstRow="1" w:lastRow="0" w:firstColumn="1" w:lastColumn="0" w:noHBand="0" w:noVBand="1"/>
      </w:tblPr>
      <w:tblGrid>
        <w:gridCol w:w="1814"/>
        <w:gridCol w:w="7484"/>
      </w:tblGrid>
      <w:tr w:rsidR="006F3B72" w:rsidRPr="006F3B72" w14:paraId="60D492DD" w14:textId="77777777" w:rsidTr="006F3B72">
        <w:trPr>
          <w:tblHeader/>
          <w:jc w:val="center"/>
        </w:trPr>
        <w:tc>
          <w:tcPr>
            <w:tcW w:w="1814" w:type="dxa"/>
            <w:shd w:val="clear" w:color="auto" w:fill="9CC2E5" w:themeFill="accent1" w:themeFillTint="99"/>
            <w:tcMar>
              <w:top w:w="80" w:type="dxa"/>
              <w:left w:w="90" w:type="dxa"/>
              <w:bottom w:w="80" w:type="dxa"/>
              <w:right w:w="90" w:type="dxa"/>
            </w:tcMar>
          </w:tcPr>
          <w:p w14:paraId="5CE3E4D3" w14:textId="77777777" w:rsidR="006F3B72" w:rsidRPr="006F3B72" w:rsidRDefault="006F3B72">
            <w:r w:rsidRPr="006F3B72">
              <w:rPr>
                <w:b/>
                <w:color w:val="FFFFFF"/>
              </w:rPr>
              <w:t>Field</w:t>
            </w:r>
          </w:p>
        </w:tc>
        <w:tc>
          <w:tcPr>
            <w:tcW w:w="7484" w:type="dxa"/>
            <w:shd w:val="clear" w:color="auto" w:fill="9CC2E5" w:themeFill="accent1" w:themeFillTint="99"/>
            <w:tcMar>
              <w:top w:w="80" w:type="dxa"/>
              <w:left w:w="90" w:type="dxa"/>
              <w:bottom w:w="80" w:type="dxa"/>
              <w:right w:w="90" w:type="dxa"/>
            </w:tcMar>
          </w:tcPr>
          <w:p w14:paraId="2DCE5D0D" w14:textId="77777777" w:rsidR="006F3B72" w:rsidRPr="006F3B72" w:rsidRDefault="006F3B72">
            <w:r w:rsidRPr="006F3B72">
              <w:rPr>
                <w:b/>
                <w:color w:val="FFFFFF"/>
              </w:rPr>
              <w:t>Detail</w:t>
            </w:r>
          </w:p>
        </w:tc>
      </w:tr>
      <w:tr w:rsidR="006F3B72" w:rsidRPr="006F3B72" w14:paraId="5E21601D" w14:textId="77777777">
        <w:trPr>
          <w:jc w:val="center"/>
        </w:trPr>
        <w:tc>
          <w:tcPr>
            <w:tcW w:w="1814" w:type="dxa"/>
            <w:tcMar>
              <w:top w:w="80" w:type="dxa"/>
              <w:left w:w="90" w:type="dxa"/>
              <w:bottom w:w="80" w:type="dxa"/>
              <w:right w:w="90" w:type="dxa"/>
            </w:tcMar>
          </w:tcPr>
          <w:p w14:paraId="56130BA4" w14:textId="77777777" w:rsidR="006F3B72" w:rsidRPr="006F3B72" w:rsidRDefault="006F3B72">
            <w:r w:rsidRPr="006F3B72">
              <w:t>Status</w:t>
            </w:r>
          </w:p>
        </w:tc>
        <w:tc>
          <w:tcPr>
            <w:tcW w:w="7484" w:type="dxa"/>
            <w:tcMar>
              <w:top w:w="80" w:type="dxa"/>
              <w:left w:w="90" w:type="dxa"/>
              <w:bottom w:w="80" w:type="dxa"/>
              <w:right w:w="90" w:type="dxa"/>
            </w:tcMar>
          </w:tcPr>
          <w:p w14:paraId="33B266E0" w14:textId="43A2C889" w:rsidR="006F3B72" w:rsidRPr="006F3B72" w:rsidRDefault="00DA24AB">
            <w:r>
              <w:t>Decided</w:t>
            </w:r>
          </w:p>
        </w:tc>
      </w:tr>
      <w:tr w:rsidR="006F3B72" w:rsidRPr="006F3B72" w14:paraId="7EFF9DBE" w14:textId="77777777">
        <w:trPr>
          <w:jc w:val="center"/>
        </w:trPr>
        <w:tc>
          <w:tcPr>
            <w:tcW w:w="1814" w:type="dxa"/>
            <w:shd w:val="clear" w:color="auto" w:fill="F8FAFB"/>
            <w:tcMar>
              <w:top w:w="80" w:type="dxa"/>
              <w:left w:w="90" w:type="dxa"/>
              <w:bottom w:w="80" w:type="dxa"/>
              <w:right w:w="90" w:type="dxa"/>
            </w:tcMar>
          </w:tcPr>
          <w:p w14:paraId="41710FFA" w14:textId="77777777" w:rsidR="006F3B72" w:rsidRPr="006F3B72" w:rsidRDefault="006F3B72">
            <w:r w:rsidRPr="006F3B72">
              <w:t>Context</w:t>
            </w:r>
          </w:p>
        </w:tc>
        <w:tc>
          <w:tcPr>
            <w:tcW w:w="7484" w:type="dxa"/>
            <w:shd w:val="clear" w:color="auto" w:fill="F8FAFB"/>
            <w:tcMar>
              <w:top w:w="80" w:type="dxa"/>
              <w:left w:w="90" w:type="dxa"/>
              <w:bottom w:w="80" w:type="dxa"/>
              <w:right w:w="90" w:type="dxa"/>
            </w:tcMar>
          </w:tcPr>
          <w:p w14:paraId="297EC2B0" w14:textId="77777777" w:rsidR="006F3B72" w:rsidRPr="006F3B72" w:rsidRDefault="006F3B72">
            <w:r w:rsidRPr="006F3B72">
              <w:t>CivicConnect must support one core browser-based reporting/management workflow, three user roles, measurable performance/availability, and a three-person development team. Native mobile, external municipal integration and AI classification are outside the M1 baseline.</w:t>
            </w:r>
          </w:p>
        </w:tc>
      </w:tr>
      <w:tr w:rsidR="006F3B72" w:rsidRPr="006F3B72" w14:paraId="4D001AE0" w14:textId="77777777">
        <w:trPr>
          <w:jc w:val="center"/>
        </w:trPr>
        <w:tc>
          <w:tcPr>
            <w:tcW w:w="1814" w:type="dxa"/>
            <w:tcMar>
              <w:top w:w="80" w:type="dxa"/>
              <w:left w:w="90" w:type="dxa"/>
              <w:bottom w:w="80" w:type="dxa"/>
              <w:right w:w="90" w:type="dxa"/>
            </w:tcMar>
          </w:tcPr>
          <w:p w14:paraId="2F5390FD" w14:textId="77777777" w:rsidR="006F3B72" w:rsidRPr="006F3B72" w:rsidRDefault="006F3B72">
            <w:r w:rsidRPr="006F3B72">
              <w:t>Alternatives</w:t>
            </w:r>
          </w:p>
        </w:tc>
        <w:tc>
          <w:tcPr>
            <w:tcW w:w="7484" w:type="dxa"/>
            <w:tcMar>
              <w:top w:w="80" w:type="dxa"/>
              <w:left w:w="90" w:type="dxa"/>
              <w:bottom w:w="80" w:type="dxa"/>
              <w:right w:w="90" w:type="dxa"/>
            </w:tcMar>
          </w:tcPr>
          <w:p w14:paraId="33EE0344" w14:textId="77777777" w:rsidR="006F3B72" w:rsidRPr="006F3B72" w:rsidRDefault="006F3B72">
            <w:r w:rsidRPr="006F3B72">
              <w:t xml:space="preserve">Single server-rendered monolith; SPA + modular monolith API; SPA + </w:t>
            </w:r>
            <w:r w:rsidR="00EC40CD" w:rsidRPr="006F3B72">
              <w:t>micro services</w:t>
            </w:r>
            <w:r w:rsidRPr="006F3B72">
              <w:t>.</w:t>
            </w:r>
          </w:p>
        </w:tc>
      </w:tr>
      <w:tr w:rsidR="006F3B72" w:rsidRPr="006F3B72" w14:paraId="756B9944" w14:textId="77777777">
        <w:trPr>
          <w:jc w:val="center"/>
        </w:trPr>
        <w:tc>
          <w:tcPr>
            <w:tcW w:w="1814" w:type="dxa"/>
            <w:shd w:val="clear" w:color="auto" w:fill="F8FAFB"/>
            <w:tcMar>
              <w:top w:w="80" w:type="dxa"/>
              <w:left w:w="90" w:type="dxa"/>
              <w:bottom w:w="80" w:type="dxa"/>
              <w:right w:w="90" w:type="dxa"/>
            </w:tcMar>
          </w:tcPr>
          <w:p w14:paraId="1813CEAE" w14:textId="77777777" w:rsidR="006F3B72" w:rsidRPr="006F3B72" w:rsidRDefault="006F3B72">
            <w:r w:rsidRPr="006F3B72">
              <w:t>Decision</w:t>
            </w:r>
          </w:p>
        </w:tc>
        <w:tc>
          <w:tcPr>
            <w:tcW w:w="7484" w:type="dxa"/>
            <w:shd w:val="clear" w:color="auto" w:fill="F8FAFB"/>
            <w:tcMar>
              <w:top w:w="80" w:type="dxa"/>
              <w:left w:w="90" w:type="dxa"/>
              <w:bottom w:w="80" w:type="dxa"/>
              <w:right w:w="90" w:type="dxa"/>
            </w:tcMar>
          </w:tcPr>
          <w:p w14:paraId="4AECB1BE" w14:textId="77777777" w:rsidR="006F3B72" w:rsidRPr="006F3B72" w:rsidRDefault="006F3B72">
            <w:r w:rsidRPr="006F3B72">
              <w:t>Select a React SPA plus one modular Node/Express API and one PostgreSQL database.</w:t>
            </w:r>
          </w:p>
        </w:tc>
      </w:tr>
      <w:tr w:rsidR="006F3B72" w:rsidRPr="006F3B72" w14:paraId="331D30D1" w14:textId="77777777">
        <w:trPr>
          <w:jc w:val="center"/>
        </w:trPr>
        <w:tc>
          <w:tcPr>
            <w:tcW w:w="1814" w:type="dxa"/>
            <w:tcMar>
              <w:top w:w="80" w:type="dxa"/>
              <w:left w:w="90" w:type="dxa"/>
              <w:bottom w:w="80" w:type="dxa"/>
              <w:right w:w="90" w:type="dxa"/>
            </w:tcMar>
          </w:tcPr>
          <w:p w14:paraId="3BE3BE57" w14:textId="77777777" w:rsidR="006F3B72" w:rsidRPr="006F3B72" w:rsidRDefault="006F3B72">
            <w:r w:rsidRPr="006F3B72">
              <w:t>Rationale</w:t>
            </w:r>
          </w:p>
        </w:tc>
        <w:tc>
          <w:tcPr>
            <w:tcW w:w="7484" w:type="dxa"/>
            <w:tcMar>
              <w:top w:w="80" w:type="dxa"/>
              <w:left w:w="90" w:type="dxa"/>
              <w:bottom w:w="80" w:type="dxa"/>
              <w:right w:w="90" w:type="dxa"/>
            </w:tcMar>
          </w:tcPr>
          <w:p w14:paraId="2B09D42B" w14:textId="77777777" w:rsidR="006F3B72" w:rsidRPr="006F3B72" w:rsidRDefault="006F3B72">
            <w:r w:rsidRPr="006F3B72">
              <w:t xml:space="preserve">The selected option gives clear module boundaries and a testable HTTP interface without the operational cost and extra failure modes of </w:t>
            </w:r>
            <w:r w:rsidR="00EC40CD" w:rsidRPr="006F3B72">
              <w:t>micro services</w:t>
            </w:r>
            <w:r w:rsidRPr="006F3B72">
              <w:t>. It fits the pilot scale and team capability while leaving room to extract a module later if measured scale or integration needs justify it.</w:t>
            </w:r>
          </w:p>
        </w:tc>
      </w:tr>
      <w:tr w:rsidR="006F3B72" w:rsidRPr="006F3B72" w14:paraId="7D29D5F9" w14:textId="77777777">
        <w:trPr>
          <w:jc w:val="center"/>
        </w:trPr>
        <w:tc>
          <w:tcPr>
            <w:tcW w:w="1814" w:type="dxa"/>
            <w:shd w:val="clear" w:color="auto" w:fill="F8FAFB"/>
            <w:tcMar>
              <w:top w:w="80" w:type="dxa"/>
              <w:left w:w="90" w:type="dxa"/>
              <w:bottom w:w="80" w:type="dxa"/>
              <w:right w:w="90" w:type="dxa"/>
            </w:tcMar>
          </w:tcPr>
          <w:p w14:paraId="01E68870" w14:textId="77777777" w:rsidR="006F3B72" w:rsidRPr="006F3B72" w:rsidRDefault="006F3B72">
            <w:r w:rsidRPr="006F3B72">
              <w:t>Trade-offs</w:t>
            </w:r>
          </w:p>
        </w:tc>
        <w:tc>
          <w:tcPr>
            <w:tcW w:w="7484" w:type="dxa"/>
            <w:shd w:val="clear" w:color="auto" w:fill="F8FAFB"/>
            <w:tcMar>
              <w:top w:w="80" w:type="dxa"/>
              <w:left w:w="90" w:type="dxa"/>
              <w:bottom w:w="80" w:type="dxa"/>
              <w:right w:w="90" w:type="dxa"/>
            </w:tcMar>
          </w:tcPr>
          <w:p w14:paraId="040CE13F" w14:textId="77777777" w:rsidR="006F3B72" w:rsidRPr="006F3B72" w:rsidRDefault="006F3B72">
            <w:r w:rsidRPr="006F3B72">
              <w:t>Two build targets and an API contract must be maintained. The backend and database remain shared runtime dependencies.</w:t>
            </w:r>
          </w:p>
        </w:tc>
      </w:tr>
      <w:tr w:rsidR="006F3B72" w:rsidRPr="006F3B72" w14:paraId="5710A6B6" w14:textId="77777777">
        <w:trPr>
          <w:jc w:val="center"/>
        </w:trPr>
        <w:tc>
          <w:tcPr>
            <w:tcW w:w="1814" w:type="dxa"/>
            <w:tcMar>
              <w:top w:w="80" w:type="dxa"/>
              <w:left w:w="90" w:type="dxa"/>
              <w:bottom w:w="80" w:type="dxa"/>
              <w:right w:w="90" w:type="dxa"/>
            </w:tcMar>
          </w:tcPr>
          <w:p w14:paraId="4902A91C" w14:textId="77777777" w:rsidR="006F3B72" w:rsidRPr="006F3B72" w:rsidRDefault="006F3B72">
            <w:r w:rsidRPr="006F3B72">
              <w:t>Consequences / follow-on</w:t>
            </w:r>
          </w:p>
        </w:tc>
        <w:tc>
          <w:tcPr>
            <w:tcW w:w="7484" w:type="dxa"/>
            <w:tcMar>
              <w:top w:w="80" w:type="dxa"/>
              <w:left w:w="90" w:type="dxa"/>
              <w:bottom w:w="80" w:type="dxa"/>
              <w:right w:w="90" w:type="dxa"/>
            </w:tcMar>
          </w:tcPr>
          <w:p w14:paraId="061E64E0" w14:textId="77777777" w:rsidR="006F3B72" w:rsidRPr="006F3B72" w:rsidRDefault="006F3B72">
            <w:r w:rsidRPr="006F3B72">
              <w:t>Repository structure must reflect module boundaries. New service extraction requires a later ADR and evidence. Diagrams/RTM use these boundaries.</w:t>
            </w:r>
          </w:p>
        </w:tc>
      </w:tr>
    </w:tbl>
    <w:p w14:paraId="34D87CF1" w14:textId="77777777" w:rsidR="004A2D73" w:rsidRDefault="004A2D73">
      <w:pPr>
        <w:pStyle w:val="Heading2"/>
        <w:rPr>
          <w:rFonts w:asciiTheme="minorHAnsi" w:hAnsiTheme="minorHAnsi"/>
          <w:sz w:val="22"/>
          <w:szCs w:val="22"/>
        </w:rPr>
      </w:pPr>
      <w:bookmarkStart w:id="116" w:name="_Toc241683630"/>
    </w:p>
    <w:p w14:paraId="703E07CF" w14:textId="77777777" w:rsidR="006F3B72" w:rsidRPr="006F3B72" w:rsidRDefault="006F3B72">
      <w:pPr>
        <w:pStyle w:val="Heading2"/>
        <w:rPr>
          <w:rFonts w:asciiTheme="minorHAnsi" w:hAnsiTheme="minorHAnsi"/>
          <w:sz w:val="22"/>
          <w:szCs w:val="22"/>
        </w:rPr>
      </w:pPr>
      <w:bookmarkStart w:id="117" w:name="_Toc241702036"/>
      <w:r w:rsidRPr="006F3B72">
        <w:rPr>
          <w:rFonts w:asciiTheme="minorHAnsi" w:hAnsiTheme="minorHAnsi"/>
          <w:sz w:val="22"/>
          <w:szCs w:val="22"/>
        </w:rPr>
        <w:t>ADR-TECH-01 - Select React/TypeScript + Node/Express + PostgreSQL</w:t>
      </w:r>
      <w:bookmarkEnd w:id="116"/>
      <w:bookmarkEnd w:id="117"/>
    </w:p>
    <w:tbl>
      <w:tblPr>
        <w:tblStyle w:val="TableGrid"/>
        <w:tblW w:w="0" w:type="auto"/>
        <w:jc w:val="center"/>
        <w:tblLayout w:type="fixed"/>
        <w:tblLook w:val="04A0" w:firstRow="1" w:lastRow="0" w:firstColumn="1" w:lastColumn="0" w:noHBand="0" w:noVBand="1"/>
      </w:tblPr>
      <w:tblGrid>
        <w:gridCol w:w="1814"/>
        <w:gridCol w:w="7484"/>
      </w:tblGrid>
      <w:tr w:rsidR="006F3B72" w:rsidRPr="006F3B72" w14:paraId="380EC863" w14:textId="77777777" w:rsidTr="006F3B72">
        <w:trPr>
          <w:tblHeader/>
          <w:jc w:val="center"/>
        </w:trPr>
        <w:tc>
          <w:tcPr>
            <w:tcW w:w="1814" w:type="dxa"/>
            <w:shd w:val="clear" w:color="auto" w:fill="9CC2E5" w:themeFill="accent1" w:themeFillTint="99"/>
            <w:tcMar>
              <w:top w:w="80" w:type="dxa"/>
              <w:left w:w="90" w:type="dxa"/>
              <w:bottom w:w="80" w:type="dxa"/>
              <w:right w:w="90" w:type="dxa"/>
            </w:tcMar>
          </w:tcPr>
          <w:p w14:paraId="16BE7D5F" w14:textId="77777777" w:rsidR="006F3B72" w:rsidRPr="006F3B72" w:rsidRDefault="006F3B72">
            <w:r w:rsidRPr="006F3B72">
              <w:rPr>
                <w:b/>
                <w:color w:val="FFFFFF"/>
              </w:rPr>
              <w:t>Field</w:t>
            </w:r>
          </w:p>
        </w:tc>
        <w:tc>
          <w:tcPr>
            <w:tcW w:w="7484" w:type="dxa"/>
            <w:shd w:val="clear" w:color="auto" w:fill="9CC2E5" w:themeFill="accent1" w:themeFillTint="99"/>
            <w:tcMar>
              <w:top w:w="80" w:type="dxa"/>
              <w:left w:w="90" w:type="dxa"/>
              <w:bottom w:w="80" w:type="dxa"/>
              <w:right w:w="90" w:type="dxa"/>
            </w:tcMar>
          </w:tcPr>
          <w:p w14:paraId="24DC7204" w14:textId="77777777" w:rsidR="006F3B72" w:rsidRPr="006F3B72" w:rsidRDefault="006F3B72">
            <w:r w:rsidRPr="006F3B72">
              <w:rPr>
                <w:b/>
                <w:color w:val="FFFFFF"/>
              </w:rPr>
              <w:t>Detail</w:t>
            </w:r>
          </w:p>
        </w:tc>
      </w:tr>
      <w:tr w:rsidR="006F3B72" w:rsidRPr="006F3B72" w14:paraId="5BFFBD7E" w14:textId="77777777">
        <w:trPr>
          <w:jc w:val="center"/>
        </w:trPr>
        <w:tc>
          <w:tcPr>
            <w:tcW w:w="1814" w:type="dxa"/>
            <w:tcMar>
              <w:top w:w="80" w:type="dxa"/>
              <w:left w:w="90" w:type="dxa"/>
              <w:bottom w:w="80" w:type="dxa"/>
              <w:right w:w="90" w:type="dxa"/>
            </w:tcMar>
          </w:tcPr>
          <w:p w14:paraId="2A2A5C00" w14:textId="77777777" w:rsidR="006F3B72" w:rsidRPr="006F3B72" w:rsidRDefault="006F3B72">
            <w:r w:rsidRPr="006F3B72">
              <w:t>Status</w:t>
            </w:r>
          </w:p>
        </w:tc>
        <w:tc>
          <w:tcPr>
            <w:tcW w:w="7484" w:type="dxa"/>
            <w:tcMar>
              <w:top w:w="80" w:type="dxa"/>
              <w:left w:w="90" w:type="dxa"/>
              <w:bottom w:w="80" w:type="dxa"/>
              <w:right w:w="90" w:type="dxa"/>
            </w:tcMar>
          </w:tcPr>
          <w:p w14:paraId="36184444" w14:textId="1F788C84" w:rsidR="006F3B72" w:rsidRPr="006F3B72" w:rsidRDefault="00DA24AB">
            <w:r>
              <w:t>Decided</w:t>
            </w:r>
          </w:p>
        </w:tc>
      </w:tr>
      <w:tr w:rsidR="006F3B72" w:rsidRPr="006F3B72" w14:paraId="516D298D" w14:textId="77777777">
        <w:trPr>
          <w:jc w:val="center"/>
        </w:trPr>
        <w:tc>
          <w:tcPr>
            <w:tcW w:w="1814" w:type="dxa"/>
            <w:shd w:val="clear" w:color="auto" w:fill="F8FAFB"/>
            <w:tcMar>
              <w:top w:w="80" w:type="dxa"/>
              <w:left w:w="90" w:type="dxa"/>
              <w:bottom w:w="80" w:type="dxa"/>
              <w:right w:w="90" w:type="dxa"/>
            </w:tcMar>
          </w:tcPr>
          <w:p w14:paraId="7D156DFA" w14:textId="77777777" w:rsidR="006F3B72" w:rsidRPr="006F3B72" w:rsidRDefault="006F3B72">
            <w:r w:rsidRPr="006F3B72">
              <w:t>Context</w:t>
            </w:r>
          </w:p>
        </w:tc>
        <w:tc>
          <w:tcPr>
            <w:tcW w:w="7484" w:type="dxa"/>
            <w:shd w:val="clear" w:color="auto" w:fill="F8FAFB"/>
            <w:tcMar>
              <w:top w:w="80" w:type="dxa"/>
              <w:left w:w="90" w:type="dxa"/>
              <w:bottom w:w="80" w:type="dxa"/>
              <w:right w:w="90" w:type="dxa"/>
            </w:tcMar>
          </w:tcPr>
          <w:p w14:paraId="3A28FC8B" w14:textId="77777777" w:rsidR="006F3B72" w:rsidRPr="006F3B72" w:rsidRDefault="006F3B72">
            <w:r w:rsidRPr="006F3B72">
              <w:t>M1 deferred technology choice and recorded a high learning risk for a full ASP.NET Core/PostgreSQL alternative. The team already has Node/Express/MongoDB experience, but M2 now needs an integrity-focused persistence baseline.</w:t>
            </w:r>
          </w:p>
        </w:tc>
      </w:tr>
      <w:tr w:rsidR="006F3B72" w:rsidRPr="006F3B72" w14:paraId="7CFE61DB" w14:textId="77777777">
        <w:trPr>
          <w:jc w:val="center"/>
        </w:trPr>
        <w:tc>
          <w:tcPr>
            <w:tcW w:w="1814" w:type="dxa"/>
            <w:tcMar>
              <w:top w:w="80" w:type="dxa"/>
              <w:left w:w="90" w:type="dxa"/>
              <w:bottom w:w="80" w:type="dxa"/>
              <w:right w:w="90" w:type="dxa"/>
            </w:tcMar>
          </w:tcPr>
          <w:p w14:paraId="63DFE3E2" w14:textId="77777777" w:rsidR="006F3B72" w:rsidRPr="006F3B72" w:rsidRDefault="006F3B72">
            <w:r w:rsidRPr="006F3B72">
              <w:t>Alternatives</w:t>
            </w:r>
          </w:p>
        </w:tc>
        <w:tc>
          <w:tcPr>
            <w:tcW w:w="7484" w:type="dxa"/>
            <w:tcMar>
              <w:top w:w="80" w:type="dxa"/>
              <w:left w:w="90" w:type="dxa"/>
              <w:bottom w:w="80" w:type="dxa"/>
              <w:right w:w="90" w:type="dxa"/>
            </w:tcMar>
          </w:tcPr>
          <w:p w14:paraId="1F3630E4" w14:textId="77777777" w:rsidR="006F3B72" w:rsidRPr="006F3B72" w:rsidRDefault="006F3B72">
            <w:r w:rsidRPr="006F3B72">
              <w:t>React + Node/Express + MongoDB; React + ASP.NET Core + PostgreSQL; React + Node/Express + PostgreSQL.</w:t>
            </w:r>
          </w:p>
        </w:tc>
      </w:tr>
      <w:tr w:rsidR="006F3B72" w:rsidRPr="006F3B72" w14:paraId="036C57EC" w14:textId="77777777">
        <w:trPr>
          <w:jc w:val="center"/>
        </w:trPr>
        <w:tc>
          <w:tcPr>
            <w:tcW w:w="1814" w:type="dxa"/>
            <w:shd w:val="clear" w:color="auto" w:fill="F8FAFB"/>
            <w:tcMar>
              <w:top w:w="80" w:type="dxa"/>
              <w:left w:w="90" w:type="dxa"/>
              <w:bottom w:w="80" w:type="dxa"/>
              <w:right w:w="90" w:type="dxa"/>
            </w:tcMar>
          </w:tcPr>
          <w:p w14:paraId="45FD1641" w14:textId="77777777" w:rsidR="006F3B72" w:rsidRPr="006F3B72" w:rsidRDefault="006F3B72">
            <w:r w:rsidRPr="006F3B72">
              <w:t>Decision</w:t>
            </w:r>
          </w:p>
        </w:tc>
        <w:tc>
          <w:tcPr>
            <w:tcW w:w="7484" w:type="dxa"/>
            <w:shd w:val="clear" w:color="auto" w:fill="F8FAFB"/>
            <w:tcMar>
              <w:top w:w="80" w:type="dxa"/>
              <w:left w:w="90" w:type="dxa"/>
              <w:bottom w:w="80" w:type="dxa"/>
              <w:right w:w="90" w:type="dxa"/>
            </w:tcMar>
          </w:tcPr>
          <w:p w14:paraId="194B93A8" w14:textId="77777777" w:rsidR="006F3B72" w:rsidRPr="006F3B72" w:rsidRDefault="006F3B72">
            <w:r w:rsidRPr="006F3B72">
              <w:t>Use React 19.x + TypeScript 6.0, Node 24 LTS + Express 5.x, PostgreSQL 18.x and Prisma ORM 7.x.</w:t>
            </w:r>
          </w:p>
        </w:tc>
      </w:tr>
      <w:tr w:rsidR="006F3B72" w:rsidRPr="006F3B72" w14:paraId="5996CD8B" w14:textId="77777777">
        <w:trPr>
          <w:jc w:val="center"/>
        </w:trPr>
        <w:tc>
          <w:tcPr>
            <w:tcW w:w="1814" w:type="dxa"/>
            <w:tcMar>
              <w:top w:w="80" w:type="dxa"/>
              <w:left w:w="90" w:type="dxa"/>
              <w:bottom w:w="80" w:type="dxa"/>
              <w:right w:w="90" w:type="dxa"/>
            </w:tcMar>
          </w:tcPr>
          <w:p w14:paraId="6E759B93" w14:textId="77777777" w:rsidR="006F3B72" w:rsidRPr="006F3B72" w:rsidRDefault="006F3B72">
            <w:r w:rsidRPr="006F3B72">
              <w:t>Rationale</w:t>
            </w:r>
          </w:p>
        </w:tc>
        <w:tc>
          <w:tcPr>
            <w:tcW w:w="7484" w:type="dxa"/>
            <w:tcMar>
              <w:top w:w="80" w:type="dxa"/>
              <w:left w:w="90" w:type="dxa"/>
              <w:bottom w:w="80" w:type="dxa"/>
              <w:right w:w="90" w:type="dxa"/>
            </w:tcMar>
          </w:tcPr>
          <w:p w14:paraId="30DE4200" w14:textId="77777777" w:rsidR="006F3B72" w:rsidRPr="006F3B72" w:rsidRDefault="006F3B72">
            <w:r w:rsidRPr="006F3B72">
              <w:t>The hybrid keeps the familiar backend runtime/framework, reducing schedule risk, while PostgreSQL supplies relational constraints/transactions that fit users, roles, reports and workflow state. All major components are mainstream, open-source and deployable on common managed platforms.</w:t>
            </w:r>
          </w:p>
        </w:tc>
      </w:tr>
      <w:tr w:rsidR="006F3B72" w:rsidRPr="006F3B72" w14:paraId="04CA05C5" w14:textId="77777777">
        <w:trPr>
          <w:jc w:val="center"/>
        </w:trPr>
        <w:tc>
          <w:tcPr>
            <w:tcW w:w="1814" w:type="dxa"/>
            <w:shd w:val="clear" w:color="auto" w:fill="F8FAFB"/>
            <w:tcMar>
              <w:top w:w="80" w:type="dxa"/>
              <w:left w:w="90" w:type="dxa"/>
              <w:bottom w:w="80" w:type="dxa"/>
              <w:right w:w="90" w:type="dxa"/>
            </w:tcMar>
          </w:tcPr>
          <w:p w14:paraId="09583BA5" w14:textId="77777777" w:rsidR="006F3B72" w:rsidRPr="006F3B72" w:rsidRDefault="006F3B72">
            <w:r w:rsidRPr="006F3B72">
              <w:t>Trade-offs</w:t>
            </w:r>
          </w:p>
        </w:tc>
        <w:tc>
          <w:tcPr>
            <w:tcW w:w="7484" w:type="dxa"/>
            <w:shd w:val="clear" w:color="auto" w:fill="F8FAFB"/>
            <w:tcMar>
              <w:top w:w="80" w:type="dxa"/>
              <w:left w:w="90" w:type="dxa"/>
              <w:bottom w:w="80" w:type="dxa"/>
              <w:right w:w="90" w:type="dxa"/>
            </w:tcMar>
          </w:tcPr>
          <w:p w14:paraId="18F4DCDF" w14:textId="77777777" w:rsidR="006F3B72" w:rsidRPr="006F3B72" w:rsidRDefault="006F3B72">
            <w:r w:rsidRPr="006F3B72">
              <w:t>The team must learn PostgreSQL/Prisma conventions and cannot rely on MongoDB patterns. Exact dependency versions require lockfile maintenance and security updates.</w:t>
            </w:r>
          </w:p>
        </w:tc>
      </w:tr>
      <w:tr w:rsidR="006F3B72" w:rsidRPr="006F3B72" w14:paraId="77905B44" w14:textId="77777777">
        <w:trPr>
          <w:jc w:val="center"/>
        </w:trPr>
        <w:tc>
          <w:tcPr>
            <w:tcW w:w="1814" w:type="dxa"/>
            <w:tcMar>
              <w:top w:w="80" w:type="dxa"/>
              <w:left w:w="90" w:type="dxa"/>
              <w:bottom w:w="80" w:type="dxa"/>
              <w:right w:w="90" w:type="dxa"/>
            </w:tcMar>
          </w:tcPr>
          <w:p w14:paraId="554C173B" w14:textId="77777777" w:rsidR="006F3B72" w:rsidRPr="006F3B72" w:rsidRDefault="006F3B72">
            <w:r w:rsidRPr="006F3B72">
              <w:t>Consequences / follow-on</w:t>
            </w:r>
          </w:p>
        </w:tc>
        <w:tc>
          <w:tcPr>
            <w:tcW w:w="7484" w:type="dxa"/>
            <w:tcMar>
              <w:top w:w="80" w:type="dxa"/>
              <w:left w:w="90" w:type="dxa"/>
              <w:bottom w:w="80" w:type="dxa"/>
              <w:right w:w="90" w:type="dxa"/>
            </w:tcMar>
          </w:tcPr>
          <w:p w14:paraId="632402E8" w14:textId="77777777" w:rsidR="006F3B72" w:rsidRPr="006F3B72" w:rsidRDefault="006F3B72">
            <w:r w:rsidRPr="006F3B72">
              <w:t>README, package files, migrations and deployment configuration must use this stack. Any major stack replacement after baseline requires controlled change.</w:t>
            </w:r>
          </w:p>
        </w:tc>
      </w:tr>
    </w:tbl>
    <w:p w14:paraId="780A2980" w14:textId="77777777" w:rsidR="004A2D73" w:rsidRDefault="004A2D73">
      <w:pPr>
        <w:pStyle w:val="Heading2"/>
        <w:rPr>
          <w:rFonts w:asciiTheme="minorHAnsi" w:hAnsiTheme="minorHAnsi"/>
          <w:sz w:val="22"/>
          <w:szCs w:val="22"/>
        </w:rPr>
      </w:pPr>
      <w:bookmarkStart w:id="118" w:name="_Toc241683631"/>
    </w:p>
    <w:p w14:paraId="38E6FF9F" w14:textId="77777777" w:rsidR="006F3B72" w:rsidRPr="006F3B72" w:rsidRDefault="006F3B72">
      <w:pPr>
        <w:pStyle w:val="Heading2"/>
        <w:rPr>
          <w:rFonts w:asciiTheme="minorHAnsi" w:hAnsiTheme="minorHAnsi"/>
          <w:sz w:val="22"/>
          <w:szCs w:val="22"/>
        </w:rPr>
      </w:pPr>
      <w:bookmarkStart w:id="119" w:name="_Toc241702037"/>
      <w:r w:rsidRPr="006F3B72">
        <w:rPr>
          <w:rFonts w:asciiTheme="minorHAnsi" w:hAnsiTheme="minorHAnsi"/>
          <w:sz w:val="22"/>
          <w:szCs w:val="22"/>
        </w:rPr>
        <w:t>ADR-DEPLOY-01 - Provider-neutral PaaS deployment direction</w:t>
      </w:r>
      <w:bookmarkEnd w:id="118"/>
      <w:bookmarkEnd w:id="119"/>
    </w:p>
    <w:tbl>
      <w:tblPr>
        <w:tblStyle w:val="TableGrid"/>
        <w:tblW w:w="0" w:type="auto"/>
        <w:jc w:val="center"/>
        <w:tblLayout w:type="fixed"/>
        <w:tblLook w:val="04A0" w:firstRow="1" w:lastRow="0" w:firstColumn="1" w:lastColumn="0" w:noHBand="0" w:noVBand="1"/>
      </w:tblPr>
      <w:tblGrid>
        <w:gridCol w:w="1814"/>
        <w:gridCol w:w="7484"/>
      </w:tblGrid>
      <w:tr w:rsidR="006F3B72" w:rsidRPr="006F3B72" w14:paraId="21D3B1AB" w14:textId="77777777" w:rsidTr="006F3B72">
        <w:trPr>
          <w:tblHeader/>
          <w:jc w:val="center"/>
        </w:trPr>
        <w:tc>
          <w:tcPr>
            <w:tcW w:w="1814" w:type="dxa"/>
            <w:shd w:val="clear" w:color="auto" w:fill="9CC2E5" w:themeFill="accent1" w:themeFillTint="99"/>
            <w:tcMar>
              <w:top w:w="80" w:type="dxa"/>
              <w:left w:w="90" w:type="dxa"/>
              <w:bottom w:w="80" w:type="dxa"/>
              <w:right w:w="90" w:type="dxa"/>
            </w:tcMar>
          </w:tcPr>
          <w:p w14:paraId="10E954CD" w14:textId="77777777" w:rsidR="006F3B72" w:rsidRPr="006F3B72" w:rsidRDefault="006F3B72">
            <w:r w:rsidRPr="006F3B72">
              <w:rPr>
                <w:b/>
                <w:color w:val="FFFFFF"/>
              </w:rPr>
              <w:t>Field</w:t>
            </w:r>
          </w:p>
        </w:tc>
        <w:tc>
          <w:tcPr>
            <w:tcW w:w="7484" w:type="dxa"/>
            <w:shd w:val="clear" w:color="auto" w:fill="9CC2E5" w:themeFill="accent1" w:themeFillTint="99"/>
            <w:tcMar>
              <w:top w:w="80" w:type="dxa"/>
              <w:left w:w="90" w:type="dxa"/>
              <w:bottom w:w="80" w:type="dxa"/>
              <w:right w:w="90" w:type="dxa"/>
            </w:tcMar>
          </w:tcPr>
          <w:p w14:paraId="6266EE60" w14:textId="77777777" w:rsidR="006F3B72" w:rsidRPr="006F3B72" w:rsidRDefault="006F3B72">
            <w:r w:rsidRPr="006F3B72">
              <w:rPr>
                <w:b/>
                <w:color w:val="FFFFFF"/>
              </w:rPr>
              <w:t>Detail</w:t>
            </w:r>
          </w:p>
        </w:tc>
      </w:tr>
      <w:tr w:rsidR="006F3B72" w:rsidRPr="006F3B72" w14:paraId="15974E57" w14:textId="77777777">
        <w:trPr>
          <w:jc w:val="center"/>
        </w:trPr>
        <w:tc>
          <w:tcPr>
            <w:tcW w:w="1814" w:type="dxa"/>
            <w:tcMar>
              <w:top w:w="80" w:type="dxa"/>
              <w:left w:w="90" w:type="dxa"/>
              <w:bottom w:w="80" w:type="dxa"/>
              <w:right w:w="90" w:type="dxa"/>
            </w:tcMar>
          </w:tcPr>
          <w:p w14:paraId="5153A9F6" w14:textId="77777777" w:rsidR="006F3B72" w:rsidRPr="006F3B72" w:rsidRDefault="006F3B72">
            <w:r w:rsidRPr="006F3B72">
              <w:t>Status</w:t>
            </w:r>
          </w:p>
        </w:tc>
        <w:tc>
          <w:tcPr>
            <w:tcW w:w="7484" w:type="dxa"/>
            <w:tcMar>
              <w:top w:w="80" w:type="dxa"/>
              <w:left w:w="90" w:type="dxa"/>
              <w:bottom w:w="80" w:type="dxa"/>
              <w:right w:w="90" w:type="dxa"/>
            </w:tcMar>
          </w:tcPr>
          <w:p w14:paraId="11AC2F17" w14:textId="730DF308" w:rsidR="006F3B72" w:rsidRPr="006F3B72" w:rsidRDefault="00DA24AB">
            <w:r>
              <w:t>Decided</w:t>
            </w:r>
          </w:p>
        </w:tc>
      </w:tr>
      <w:tr w:rsidR="006F3B72" w:rsidRPr="006F3B72" w14:paraId="6CA4A9F4" w14:textId="77777777">
        <w:trPr>
          <w:jc w:val="center"/>
        </w:trPr>
        <w:tc>
          <w:tcPr>
            <w:tcW w:w="1814" w:type="dxa"/>
            <w:shd w:val="clear" w:color="auto" w:fill="F8FAFB"/>
            <w:tcMar>
              <w:top w:w="80" w:type="dxa"/>
              <w:left w:w="90" w:type="dxa"/>
              <w:bottom w:w="80" w:type="dxa"/>
              <w:right w:w="90" w:type="dxa"/>
            </w:tcMar>
          </w:tcPr>
          <w:p w14:paraId="68A50FEF" w14:textId="77777777" w:rsidR="006F3B72" w:rsidRPr="006F3B72" w:rsidRDefault="006F3B72">
            <w:r w:rsidRPr="006F3B72">
              <w:t>Context</w:t>
            </w:r>
          </w:p>
        </w:tc>
        <w:tc>
          <w:tcPr>
            <w:tcW w:w="7484" w:type="dxa"/>
            <w:shd w:val="clear" w:color="auto" w:fill="F8FAFB"/>
            <w:tcMar>
              <w:top w:w="80" w:type="dxa"/>
              <w:left w:w="90" w:type="dxa"/>
              <w:bottom w:w="80" w:type="dxa"/>
              <w:right w:w="90" w:type="dxa"/>
            </w:tcMar>
          </w:tcPr>
          <w:p w14:paraId="1F6123BC" w14:textId="77777777" w:rsidR="006F3B72" w:rsidRPr="006F3B72" w:rsidRDefault="006F3B72">
            <w:r w:rsidRPr="006F3B72">
              <w:t>M1 raised late-hosting and operational-cost risks, while M2 requires deployment compatibility but not production deployment.</w:t>
            </w:r>
          </w:p>
        </w:tc>
      </w:tr>
      <w:tr w:rsidR="006F3B72" w:rsidRPr="006F3B72" w14:paraId="64B6D11D" w14:textId="77777777">
        <w:trPr>
          <w:jc w:val="center"/>
        </w:trPr>
        <w:tc>
          <w:tcPr>
            <w:tcW w:w="1814" w:type="dxa"/>
            <w:tcMar>
              <w:top w:w="80" w:type="dxa"/>
              <w:left w:w="90" w:type="dxa"/>
              <w:bottom w:w="80" w:type="dxa"/>
              <w:right w:w="90" w:type="dxa"/>
            </w:tcMar>
          </w:tcPr>
          <w:p w14:paraId="0418DA80" w14:textId="77777777" w:rsidR="006F3B72" w:rsidRPr="006F3B72" w:rsidRDefault="006F3B72">
            <w:r w:rsidRPr="006F3B72">
              <w:t>Alternatives</w:t>
            </w:r>
          </w:p>
        </w:tc>
        <w:tc>
          <w:tcPr>
            <w:tcW w:w="7484" w:type="dxa"/>
            <w:tcMar>
              <w:top w:w="80" w:type="dxa"/>
              <w:left w:w="90" w:type="dxa"/>
              <w:bottom w:w="80" w:type="dxa"/>
              <w:right w:w="90" w:type="dxa"/>
            </w:tcMar>
          </w:tcPr>
          <w:p w14:paraId="4883007F" w14:textId="77777777" w:rsidR="006F3B72" w:rsidRPr="006F3B72" w:rsidRDefault="006F3B72">
            <w:r w:rsidRPr="006F3B72">
              <w:t>Vendor-specific architecture now; self-managed VM; provider-neutral managed web service + managed PostgreSQL.</w:t>
            </w:r>
          </w:p>
        </w:tc>
      </w:tr>
      <w:tr w:rsidR="006F3B72" w:rsidRPr="006F3B72" w14:paraId="414677DC" w14:textId="77777777">
        <w:trPr>
          <w:jc w:val="center"/>
        </w:trPr>
        <w:tc>
          <w:tcPr>
            <w:tcW w:w="1814" w:type="dxa"/>
            <w:shd w:val="clear" w:color="auto" w:fill="F8FAFB"/>
            <w:tcMar>
              <w:top w:w="80" w:type="dxa"/>
              <w:left w:w="90" w:type="dxa"/>
              <w:bottom w:w="80" w:type="dxa"/>
              <w:right w:w="90" w:type="dxa"/>
            </w:tcMar>
          </w:tcPr>
          <w:p w14:paraId="54814297" w14:textId="77777777" w:rsidR="006F3B72" w:rsidRPr="006F3B72" w:rsidRDefault="006F3B72">
            <w:r w:rsidRPr="006F3B72">
              <w:t>Decision</w:t>
            </w:r>
          </w:p>
        </w:tc>
        <w:tc>
          <w:tcPr>
            <w:tcW w:w="7484" w:type="dxa"/>
            <w:shd w:val="clear" w:color="auto" w:fill="F8FAFB"/>
            <w:tcMar>
              <w:top w:w="80" w:type="dxa"/>
              <w:left w:w="90" w:type="dxa"/>
              <w:bottom w:w="80" w:type="dxa"/>
              <w:right w:w="90" w:type="dxa"/>
            </w:tcMar>
          </w:tcPr>
          <w:p w14:paraId="7DE47AC3" w14:textId="77777777" w:rsidR="006F3B72" w:rsidRPr="006F3B72" w:rsidRDefault="006F3B72">
            <w:r w:rsidRPr="006F3B72">
              <w:t>Use a provider-neutral deployment model: static frontend host, managed Node web service and managed PostgreSQL. Select the exact vendor/plan later using current cost and availability evidence.</w:t>
            </w:r>
          </w:p>
        </w:tc>
      </w:tr>
      <w:tr w:rsidR="006F3B72" w:rsidRPr="006F3B72" w14:paraId="7935C0CB" w14:textId="77777777">
        <w:trPr>
          <w:jc w:val="center"/>
        </w:trPr>
        <w:tc>
          <w:tcPr>
            <w:tcW w:w="1814" w:type="dxa"/>
            <w:tcMar>
              <w:top w:w="80" w:type="dxa"/>
              <w:left w:w="90" w:type="dxa"/>
              <w:bottom w:w="80" w:type="dxa"/>
              <w:right w:w="90" w:type="dxa"/>
            </w:tcMar>
          </w:tcPr>
          <w:p w14:paraId="477117DA" w14:textId="77777777" w:rsidR="006F3B72" w:rsidRPr="006F3B72" w:rsidRDefault="006F3B72">
            <w:r w:rsidRPr="006F3B72">
              <w:t>Rationale</w:t>
            </w:r>
          </w:p>
        </w:tc>
        <w:tc>
          <w:tcPr>
            <w:tcW w:w="7484" w:type="dxa"/>
            <w:tcMar>
              <w:top w:w="80" w:type="dxa"/>
              <w:left w:w="90" w:type="dxa"/>
              <w:bottom w:w="80" w:type="dxa"/>
              <w:right w:w="90" w:type="dxa"/>
            </w:tcMar>
          </w:tcPr>
          <w:p w14:paraId="58ACD35F" w14:textId="77777777" w:rsidR="006F3B72" w:rsidRPr="006F3B72" w:rsidRDefault="006F3B72">
            <w:r w:rsidRPr="006F3B72">
              <w:t>This demonstrates deployability without hard-wiring business code to one cloud provider. It supports the cost constraint and keeps the deployment decision reversible.</w:t>
            </w:r>
          </w:p>
        </w:tc>
      </w:tr>
      <w:tr w:rsidR="006F3B72" w:rsidRPr="006F3B72" w14:paraId="110CA7B0" w14:textId="77777777">
        <w:trPr>
          <w:jc w:val="center"/>
        </w:trPr>
        <w:tc>
          <w:tcPr>
            <w:tcW w:w="1814" w:type="dxa"/>
            <w:shd w:val="clear" w:color="auto" w:fill="F8FAFB"/>
            <w:tcMar>
              <w:top w:w="80" w:type="dxa"/>
              <w:left w:w="90" w:type="dxa"/>
              <w:bottom w:w="80" w:type="dxa"/>
              <w:right w:w="90" w:type="dxa"/>
            </w:tcMar>
          </w:tcPr>
          <w:p w14:paraId="1E32316C" w14:textId="77777777" w:rsidR="006F3B72" w:rsidRPr="006F3B72" w:rsidRDefault="006F3B72">
            <w:r w:rsidRPr="006F3B72">
              <w:t>Trade-offs</w:t>
            </w:r>
          </w:p>
        </w:tc>
        <w:tc>
          <w:tcPr>
            <w:tcW w:w="7484" w:type="dxa"/>
            <w:shd w:val="clear" w:color="auto" w:fill="F8FAFB"/>
            <w:tcMar>
              <w:top w:w="80" w:type="dxa"/>
              <w:left w:w="90" w:type="dxa"/>
              <w:bottom w:w="80" w:type="dxa"/>
              <w:right w:w="90" w:type="dxa"/>
            </w:tcMar>
          </w:tcPr>
          <w:p w14:paraId="069EB183" w14:textId="77777777" w:rsidR="006F3B72" w:rsidRPr="006F3B72" w:rsidRDefault="006F3B72">
            <w:r w:rsidRPr="006F3B72">
              <w:t>Some provider-specific configuration will still exist at deployment time. Free-tier limits and backup/availability guarantees must be checked when the team actually chooses the service.</w:t>
            </w:r>
          </w:p>
        </w:tc>
      </w:tr>
      <w:tr w:rsidR="006F3B72" w:rsidRPr="006F3B72" w14:paraId="61682D23" w14:textId="77777777">
        <w:trPr>
          <w:jc w:val="center"/>
        </w:trPr>
        <w:tc>
          <w:tcPr>
            <w:tcW w:w="1814" w:type="dxa"/>
            <w:tcMar>
              <w:top w:w="80" w:type="dxa"/>
              <w:left w:w="90" w:type="dxa"/>
              <w:bottom w:w="80" w:type="dxa"/>
              <w:right w:w="90" w:type="dxa"/>
            </w:tcMar>
          </w:tcPr>
          <w:p w14:paraId="2D89CE26" w14:textId="77777777" w:rsidR="006F3B72" w:rsidRPr="006F3B72" w:rsidRDefault="006F3B72">
            <w:r w:rsidRPr="006F3B72">
              <w:lastRenderedPageBreak/>
              <w:t>Consequences / follow-on</w:t>
            </w:r>
          </w:p>
        </w:tc>
        <w:tc>
          <w:tcPr>
            <w:tcW w:w="7484" w:type="dxa"/>
            <w:tcMar>
              <w:top w:w="80" w:type="dxa"/>
              <w:left w:w="90" w:type="dxa"/>
              <w:bottom w:w="80" w:type="dxa"/>
              <w:right w:w="90" w:type="dxa"/>
            </w:tcMar>
          </w:tcPr>
          <w:p w14:paraId="1AB65F06" w14:textId="77777777" w:rsidR="006F3B72" w:rsidRPr="006F3B72" w:rsidRDefault="006F3B72">
            <w:r w:rsidRPr="006F3B72">
              <w:t>Use environment-based configuration, no secrets in repository, and record vendor selection as a later decision if it materially affects cost/availability.</w:t>
            </w:r>
          </w:p>
        </w:tc>
      </w:tr>
    </w:tbl>
    <w:p w14:paraId="74988E40" w14:textId="77777777" w:rsidR="006F3B72" w:rsidRPr="006F3B72" w:rsidRDefault="006F3B72" w:rsidP="004A2D73">
      <w:pPr>
        <w:pStyle w:val="Heading1"/>
        <w:rPr>
          <w:rFonts w:asciiTheme="minorHAnsi" w:hAnsiTheme="minorHAnsi"/>
          <w:sz w:val="22"/>
          <w:szCs w:val="22"/>
        </w:rPr>
      </w:pPr>
      <w:bookmarkStart w:id="120" w:name="_Toc241702038"/>
      <w:bookmarkStart w:id="121" w:name="_Toc241683632"/>
      <w:r w:rsidRPr="006F3B72">
        <w:rPr>
          <w:rFonts w:asciiTheme="minorHAnsi" w:hAnsiTheme="minorHAnsi"/>
          <w:sz w:val="22"/>
          <w:szCs w:val="22"/>
        </w:rPr>
        <w:t>12. Risks, assumptions and forward-engineering</w:t>
      </w:r>
      <w:bookmarkEnd w:id="120"/>
      <w:r w:rsidRPr="006F3B72">
        <w:rPr>
          <w:rFonts w:asciiTheme="minorHAnsi" w:hAnsiTheme="minorHAnsi"/>
          <w:sz w:val="22"/>
          <w:szCs w:val="22"/>
        </w:rPr>
        <w:t xml:space="preserve"> </w:t>
      </w:r>
      <w:bookmarkStart w:id="122" w:name="_Toc241683633"/>
      <w:bookmarkEnd w:id="121"/>
    </w:p>
    <w:p w14:paraId="1B9614BB" w14:textId="77777777" w:rsidR="006F3B72" w:rsidRPr="006F3B72" w:rsidRDefault="006F3B72">
      <w:pPr>
        <w:pStyle w:val="Heading2"/>
        <w:rPr>
          <w:rFonts w:asciiTheme="minorHAnsi" w:hAnsiTheme="minorHAnsi"/>
          <w:sz w:val="22"/>
          <w:szCs w:val="22"/>
        </w:rPr>
      </w:pPr>
      <w:bookmarkStart w:id="123" w:name="_Toc241702039"/>
      <w:r w:rsidRPr="006F3B72">
        <w:rPr>
          <w:rFonts w:asciiTheme="minorHAnsi" w:hAnsiTheme="minorHAnsi"/>
          <w:sz w:val="22"/>
          <w:szCs w:val="22"/>
        </w:rPr>
        <w:t>12.1 Risk changes / new risk proposals</w:t>
      </w:r>
      <w:bookmarkEnd w:id="122"/>
      <w:bookmarkEnd w:id="123"/>
    </w:p>
    <w:tbl>
      <w:tblPr>
        <w:tblStyle w:val="TableGrid"/>
        <w:tblW w:w="0" w:type="auto"/>
        <w:jc w:val="center"/>
        <w:tblLayout w:type="fixed"/>
        <w:tblLook w:val="04A0" w:firstRow="1" w:lastRow="0" w:firstColumn="1" w:lastColumn="0" w:noHBand="0" w:noVBand="1"/>
      </w:tblPr>
      <w:tblGrid>
        <w:gridCol w:w="3061"/>
        <w:gridCol w:w="850"/>
        <w:gridCol w:w="850"/>
        <w:gridCol w:w="2721"/>
        <w:gridCol w:w="2268"/>
      </w:tblGrid>
      <w:tr w:rsidR="006F3B72" w:rsidRPr="006F3B72" w14:paraId="0F564883" w14:textId="77777777" w:rsidTr="006F3B72">
        <w:trPr>
          <w:tblHeader/>
          <w:jc w:val="center"/>
        </w:trPr>
        <w:tc>
          <w:tcPr>
            <w:tcW w:w="3061" w:type="dxa"/>
            <w:shd w:val="clear" w:color="auto" w:fill="9CC2E5" w:themeFill="accent1" w:themeFillTint="99"/>
            <w:tcMar>
              <w:top w:w="80" w:type="dxa"/>
              <w:left w:w="90" w:type="dxa"/>
              <w:bottom w:w="80" w:type="dxa"/>
              <w:right w:w="90" w:type="dxa"/>
            </w:tcMar>
          </w:tcPr>
          <w:p w14:paraId="67A5F790" w14:textId="77777777" w:rsidR="006F3B72" w:rsidRPr="006F3B72" w:rsidRDefault="006F3B72">
            <w:r w:rsidRPr="006F3B72">
              <w:rPr>
                <w:b/>
                <w:color w:val="FFFFFF"/>
              </w:rPr>
              <w:t>Risk / update</w:t>
            </w:r>
          </w:p>
        </w:tc>
        <w:tc>
          <w:tcPr>
            <w:tcW w:w="850" w:type="dxa"/>
            <w:shd w:val="clear" w:color="auto" w:fill="9CC2E5" w:themeFill="accent1" w:themeFillTint="99"/>
            <w:tcMar>
              <w:top w:w="80" w:type="dxa"/>
              <w:left w:w="90" w:type="dxa"/>
              <w:bottom w:w="80" w:type="dxa"/>
              <w:right w:w="90" w:type="dxa"/>
            </w:tcMar>
          </w:tcPr>
          <w:p w14:paraId="651740E7" w14:textId="77777777" w:rsidR="006F3B72" w:rsidRPr="006F3B72" w:rsidRDefault="006F3B72">
            <w:r w:rsidRPr="006F3B72">
              <w:rPr>
                <w:b/>
                <w:color w:val="FFFFFF"/>
              </w:rPr>
              <w:t>Probability</w:t>
            </w:r>
          </w:p>
        </w:tc>
        <w:tc>
          <w:tcPr>
            <w:tcW w:w="850" w:type="dxa"/>
            <w:shd w:val="clear" w:color="auto" w:fill="9CC2E5" w:themeFill="accent1" w:themeFillTint="99"/>
            <w:tcMar>
              <w:top w:w="80" w:type="dxa"/>
              <w:left w:w="90" w:type="dxa"/>
              <w:bottom w:w="80" w:type="dxa"/>
              <w:right w:w="90" w:type="dxa"/>
            </w:tcMar>
          </w:tcPr>
          <w:p w14:paraId="4821C5D8" w14:textId="77777777" w:rsidR="006F3B72" w:rsidRPr="006F3B72" w:rsidRDefault="006F3B72">
            <w:r w:rsidRPr="006F3B72">
              <w:rPr>
                <w:b/>
                <w:color w:val="FFFFFF"/>
              </w:rPr>
              <w:t>Impact</w:t>
            </w:r>
          </w:p>
        </w:tc>
        <w:tc>
          <w:tcPr>
            <w:tcW w:w="2721" w:type="dxa"/>
            <w:shd w:val="clear" w:color="auto" w:fill="9CC2E5" w:themeFill="accent1" w:themeFillTint="99"/>
            <w:tcMar>
              <w:top w:w="80" w:type="dxa"/>
              <w:left w:w="90" w:type="dxa"/>
              <w:bottom w:w="80" w:type="dxa"/>
              <w:right w:w="90" w:type="dxa"/>
            </w:tcMar>
          </w:tcPr>
          <w:p w14:paraId="52AFC6D6" w14:textId="77777777" w:rsidR="006F3B72" w:rsidRPr="006F3B72" w:rsidRDefault="006F3B72">
            <w:r w:rsidRPr="006F3B72">
              <w:rPr>
                <w:b/>
                <w:color w:val="FFFFFF"/>
              </w:rPr>
              <w:t>Mitigation</w:t>
            </w:r>
          </w:p>
        </w:tc>
        <w:tc>
          <w:tcPr>
            <w:tcW w:w="2268" w:type="dxa"/>
            <w:shd w:val="clear" w:color="auto" w:fill="9CC2E5" w:themeFill="accent1" w:themeFillTint="99"/>
            <w:tcMar>
              <w:top w:w="80" w:type="dxa"/>
              <w:left w:w="90" w:type="dxa"/>
              <w:bottom w:w="80" w:type="dxa"/>
              <w:right w:w="90" w:type="dxa"/>
            </w:tcMar>
          </w:tcPr>
          <w:p w14:paraId="3C6BD1A4" w14:textId="77777777" w:rsidR="006F3B72" w:rsidRPr="006F3B72" w:rsidRDefault="006F3B72">
            <w:r w:rsidRPr="006F3B72">
              <w:rPr>
                <w:b/>
                <w:color w:val="FFFFFF"/>
              </w:rPr>
              <w:t>Contingency / trigger</w:t>
            </w:r>
          </w:p>
        </w:tc>
      </w:tr>
      <w:tr w:rsidR="006F3B72" w:rsidRPr="006F3B72" w14:paraId="30890830" w14:textId="77777777">
        <w:trPr>
          <w:jc w:val="center"/>
        </w:trPr>
        <w:tc>
          <w:tcPr>
            <w:tcW w:w="3061" w:type="dxa"/>
            <w:tcMar>
              <w:top w:w="80" w:type="dxa"/>
              <w:left w:w="90" w:type="dxa"/>
              <w:bottom w:w="80" w:type="dxa"/>
              <w:right w:w="90" w:type="dxa"/>
            </w:tcMar>
          </w:tcPr>
          <w:p w14:paraId="7C288B73" w14:textId="77777777" w:rsidR="006F3B72" w:rsidRPr="006F3B72" w:rsidRDefault="006F3B72">
            <w:r w:rsidRPr="006F3B72">
              <w:t>R-003 update: technology learning risk reduces because Node/Express is retained, but PostgreSQL/Prisma is new to some team members.</w:t>
            </w:r>
          </w:p>
        </w:tc>
        <w:tc>
          <w:tcPr>
            <w:tcW w:w="850" w:type="dxa"/>
            <w:tcMar>
              <w:top w:w="80" w:type="dxa"/>
              <w:left w:w="90" w:type="dxa"/>
              <w:bottom w:w="80" w:type="dxa"/>
              <w:right w:w="90" w:type="dxa"/>
            </w:tcMar>
          </w:tcPr>
          <w:p w14:paraId="3A7AAE05" w14:textId="77777777" w:rsidR="006F3B72" w:rsidRPr="006F3B72" w:rsidRDefault="006F3B72">
            <w:r w:rsidRPr="006F3B72">
              <w:t>Medium</w:t>
            </w:r>
          </w:p>
        </w:tc>
        <w:tc>
          <w:tcPr>
            <w:tcW w:w="850" w:type="dxa"/>
            <w:tcMar>
              <w:top w:w="80" w:type="dxa"/>
              <w:left w:w="90" w:type="dxa"/>
              <w:bottom w:w="80" w:type="dxa"/>
              <w:right w:w="90" w:type="dxa"/>
            </w:tcMar>
          </w:tcPr>
          <w:p w14:paraId="0F72B762" w14:textId="77777777" w:rsidR="006F3B72" w:rsidRPr="006F3B72" w:rsidRDefault="006F3B72">
            <w:r w:rsidRPr="006F3B72">
              <w:t>Medium</w:t>
            </w:r>
          </w:p>
        </w:tc>
        <w:tc>
          <w:tcPr>
            <w:tcW w:w="2721" w:type="dxa"/>
            <w:tcMar>
              <w:top w:w="80" w:type="dxa"/>
              <w:left w:w="90" w:type="dxa"/>
              <w:bottom w:w="80" w:type="dxa"/>
              <w:right w:w="90" w:type="dxa"/>
            </w:tcMar>
          </w:tcPr>
          <w:p w14:paraId="3EF1DB9B" w14:textId="77777777" w:rsidR="006F3B72" w:rsidRPr="006F3B72" w:rsidRDefault="006F3B72">
            <w:r w:rsidRPr="006F3B72">
              <w:t>Small schema/migration spike; pair review with Person 2; document commands and rollback.</w:t>
            </w:r>
          </w:p>
        </w:tc>
        <w:tc>
          <w:tcPr>
            <w:tcW w:w="2268" w:type="dxa"/>
            <w:tcMar>
              <w:top w:w="80" w:type="dxa"/>
              <w:left w:w="90" w:type="dxa"/>
              <w:bottom w:w="80" w:type="dxa"/>
              <w:right w:w="90" w:type="dxa"/>
            </w:tcMar>
          </w:tcPr>
          <w:p w14:paraId="5F829B34" w14:textId="77777777" w:rsidR="006F3B72" w:rsidRPr="006F3B72" w:rsidRDefault="006F3B72">
            <w:r w:rsidRPr="006F3B72">
              <w:t>If migration/tooling blocks development, use direct node-postgres only through a reviewed ADR rather than silently changing persistence approach.</w:t>
            </w:r>
          </w:p>
        </w:tc>
      </w:tr>
      <w:tr w:rsidR="006F3B72" w:rsidRPr="006F3B72" w14:paraId="1482AFAD" w14:textId="77777777">
        <w:trPr>
          <w:jc w:val="center"/>
        </w:trPr>
        <w:tc>
          <w:tcPr>
            <w:tcW w:w="3061" w:type="dxa"/>
            <w:shd w:val="clear" w:color="auto" w:fill="F8FAFB"/>
            <w:tcMar>
              <w:top w:w="80" w:type="dxa"/>
              <w:left w:w="90" w:type="dxa"/>
              <w:bottom w:w="80" w:type="dxa"/>
              <w:right w:w="90" w:type="dxa"/>
            </w:tcMar>
          </w:tcPr>
          <w:p w14:paraId="140BDB4D" w14:textId="77777777" w:rsidR="006F3B72" w:rsidRPr="006F3B72" w:rsidRDefault="006F3B72">
            <w:r w:rsidRPr="006F3B72">
              <w:t>R-005 close/replace: technology selection is no longer deferred once ADR-TECH-01 is approved.</w:t>
            </w:r>
          </w:p>
        </w:tc>
        <w:tc>
          <w:tcPr>
            <w:tcW w:w="850" w:type="dxa"/>
            <w:shd w:val="clear" w:color="auto" w:fill="F8FAFB"/>
            <w:tcMar>
              <w:top w:w="80" w:type="dxa"/>
              <w:left w:w="90" w:type="dxa"/>
              <w:bottom w:w="80" w:type="dxa"/>
              <w:right w:w="90" w:type="dxa"/>
            </w:tcMar>
          </w:tcPr>
          <w:p w14:paraId="25E8E5DA" w14:textId="77777777" w:rsidR="006F3B72" w:rsidRPr="006F3B72" w:rsidRDefault="006F3B72">
            <w:r w:rsidRPr="006F3B72">
              <w:t>Low</w:t>
            </w:r>
          </w:p>
        </w:tc>
        <w:tc>
          <w:tcPr>
            <w:tcW w:w="850" w:type="dxa"/>
            <w:shd w:val="clear" w:color="auto" w:fill="F8FAFB"/>
            <w:tcMar>
              <w:top w:w="80" w:type="dxa"/>
              <w:left w:w="90" w:type="dxa"/>
              <w:bottom w:w="80" w:type="dxa"/>
              <w:right w:w="90" w:type="dxa"/>
            </w:tcMar>
          </w:tcPr>
          <w:p w14:paraId="72C69D9B" w14:textId="77777777" w:rsidR="006F3B72" w:rsidRPr="006F3B72" w:rsidRDefault="006F3B72">
            <w:r w:rsidRPr="006F3B72">
              <w:t>Medium</w:t>
            </w:r>
          </w:p>
        </w:tc>
        <w:tc>
          <w:tcPr>
            <w:tcW w:w="2721" w:type="dxa"/>
            <w:shd w:val="clear" w:color="auto" w:fill="F8FAFB"/>
            <w:tcMar>
              <w:top w:w="80" w:type="dxa"/>
              <w:left w:w="90" w:type="dxa"/>
              <w:bottom w:w="80" w:type="dxa"/>
              <w:right w:w="90" w:type="dxa"/>
            </w:tcMar>
          </w:tcPr>
          <w:p w14:paraId="4899331A" w14:textId="77777777" w:rsidR="006F3B72" w:rsidRPr="006F3B72" w:rsidRDefault="006F3B72">
            <w:r w:rsidRPr="006F3B72">
              <w:t>Record approval date and evidence; keep dependency versions pinned.</w:t>
            </w:r>
          </w:p>
        </w:tc>
        <w:tc>
          <w:tcPr>
            <w:tcW w:w="2268" w:type="dxa"/>
            <w:shd w:val="clear" w:color="auto" w:fill="F8FAFB"/>
            <w:tcMar>
              <w:top w:w="80" w:type="dxa"/>
              <w:left w:w="90" w:type="dxa"/>
              <w:bottom w:w="80" w:type="dxa"/>
              <w:right w:w="90" w:type="dxa"/>
            </w:tcMar>
          </w:tcPr>
          <w:p w14:paraId="384A4696" w14:textId="77777777" w:rsidR="006F3B72" w:rsidRPr="006F3B72" w:rsidRDefault="006F3B72">
            <w:r w:rsidRPr="006F3B72">
              <w:t>Re-open only if spike/deployment evidence shows incompatibility.</w:t>
            </w:r>
          </w:p>
        </w:tc>
      </w:tr>
      <w:tr w:rsidR="006F3B72" w:rsidRPr="006F3B72" w14:paraId="65772C29" w14:textId="77777777">
        <w:trPr>
          <w:jc w:val="center"/>
        </w:trPr>
        <w:tc>
          <w:tcPr>
            <w:tcW w:w="3061" w:type="dxa"/>
            <w:tcMar>
              <w:top w:w="80" w:type="dxa"/>
              <w:left w:w="90" w:type="dxa"/>
              <w:bottom w:w="80" w:type="dxa"/>
              <w:right w:w="90" w:type="dxa"/>
            </w:tcMar>
          </w:tcPr>
          <w:p w14:paraId="749A48C0" w14:textId="77777777" w:rsidR="006F3B72" w:rsidRPr="006F3B72" w:rsidRDefault="006F3B72">
            <w:r w:rsidRPr="006F3B72">
              <w:t>New: architecture boundary erosion inside modular monolith.</w:t>
            </w:r>
          </w:p>
        </w:tc>
        <w:tc>
          <w:tcPr>
            <w:tcW w:w="850" w:type="dxa"/>
            <w:tcMar>
              <w:top w:w="80" w:type="dxa"/>
              <w:left w:w="90" w:type="dxa"/>
              <w:bottom w:w="80" w:type="dxa"/>
              <w:right w:w="90" w:type="dxa"/>
            </w:tcMar>
          </w:tcPr>
          <w:p w14:paraId="5DE5E3D6" w14:textId="77777777" w:rsidR="006F3B72" w:rsidRPr="006F3B72" w:rsidRDefault="006F3B72">
            <w:r w:rsidRPr="006F3B72">
              <w:t>Medium</w:t>
            </w:r>
          </w:p>
        </w:tc>
        <w:tc>
          <w:tcPr>
            <w:tcW w:w="850" w:type="dxa"/>
            <w:tcMar>
              <w:top w:w="80" w:type="dxa"/>
              <w:left w:w="90" w:type="dxa"/>
              <w:bottom w:w="80" w:type="dxa"/>
              <w:right w:w="90" w:type="dxa"/>
            </w:tcMar>
          </w:tcPr>
          <w:p w14:paraId="57626CC5" w14:textId="77777777" w:rsidR="006F3B72" w:rsidRPr="006F3B72" w:rsidRDefault="006F3B72">
            <w:r w:rsidRPr="006F3B72">
              <w:t>Medium</w:t>
            </w:r>
          </w:p>
        </w:tc>
        <w:tc>
          <w:tcPr>
            <w:tcW w:w="2721" w:type="dxa"/>
            <w:tcMar>
              <w:top w:w="80" w:type="dxa"/>
              <w:left w:w="90" w:type="dxa"/>
              <w:bottom w:w="80" w:type="dxa"/>
              <w:right w:w="90" w:type="dxa"/>
            </w:tcMar>
          </w:tcPr>
          <w:p w14:paraId="75F3AE36" w14:textId="77777777" w:rsidR="006F3B72" w:rsidRPr="006F3B72" w:rsidRDefault="006F3B72">
            <w:r w:rsidRPr="006F3B72">
              <w:t>Feature modules own their services/repositories; ban arbitrary cross-module imports by convention/review; keep routes thin.</w:t>
            </w:r>
          </w:p>
        </w:tc>
        <w:tc>
          <w:tcPr>
            <w:tcW w:w="2268" w:type="dxa"/>
            <w:tcMar>
              <w:top w:w="80" w:type="dxa"/>
              <w:left w:w="90" w:type="dxa"/>
              <w:bottom w:w="80" w:type="dxa"/>
              <w:right w:w="90" w:type="dxa"/>
            </w:tcMar>
          </w:tcPr>
          <w:p w14:paraId="206F35FF" w14:textId="77777777" w:rsidR="006F3B72" w:rsidRPr="006F3B72" w:rsidRDefault="006F3B72">
            <w:r w:rsidRPr="006F3B72">
              <w:t>Refactor before adding new features if controllers/services start sharing persistence logic directly.</w:t>
            </w:r>
          </w:p>
        </w:tc>
      </w:tr>
      <w:tr w:rsidR="006F3B72" w:rsidRPr="006F3B72" w14:paraId="24B43030" w14:textId="77777777">
        <w:trPr>
          <w:jc w:val="center"/>
        </w:trPr>
        <w:tc>
          <w:tcPr>
            <w:tcW w:w="3061" w:type="dxa"/>
            <w:shd w:val="clear" w:color="auto" w:fill="F8FAFB"/>
            <w:tcMar>
              <w:top w:w="80" w:type="dxa"/>
              <w:left w:w="90" w:type="dxa"/>
              <w:bottom w:w="80" w:type="dxa"/>
              <w:right w:w="90" w:type="dxa"/>
            </w:tcMar>
          </w:tcPr>
          <w:p w14:paraId="27E60766" w14:textId="77777777" w:rsidR="006F3B72" w:rsidRPr="006F3B72" w:rsidRDefault="006F3B72">
            <w:r w:rsidRPr="006F3B72">
              <w:t>New: database becomes critical SPOF.</w:t>
            </w:r>
          </w:p>
        </w:tc>
        <w:tc>
          <w:tcPr>
            <w:tcW w:w="850" w:type="dxa"/>
            <w:shd w:val="clear" w:color="auto" w:fill="F8FAFB"/>
            <w:tcMar>
              <w:top w:w="80" w:type="dxa"/>
              <w:left w:w="90" w:type="dxa"/>
              <w:bottom w:w="80" w:type="dxa"/>
              <w:right w:w="90" w:type="dxa"/>
            </w:tcMar>
          </w:tcPr>
          <w:p w14:paraId="3EB69A1D" w14:textId="77777777" w:rsidR="006F3B72" w:rsidRPr="006F3B72" w:rsidRDefault="006F3B72">
            <w:r w:rsidRPr="006F3B72">
              <w:t>Medium</w:t>
            </w:r>
          </w:p>
        </w:tc>
        <w:tc>
          <w:tcPr>
            <w:tcW w:w="850" w:type="dxa"/>
            <w:shd w:val="clear" w:color="auto" w:fill="F8FAFB"/>
            <w:tcMar>
              <w:top w:w="80" w:type="dxa"/>
              <w:left w:w="90" w:type="dxa"/>
              <w:bottom w:w="80" w:type="dxa"/>
              <w:right w:w="90" w:type="dxa"/>
            </w:tcMar>
          </w:tcPr>
          <w:p w14:paraId="7E431E00" w14:textId="77777777" w:rsidR="006F3B72" w:rsidRPr="006F3B72" w:rsidRDefault="006F3B72">
            <w:r w:rsidRPr="006F3B72">
              <w:t>High</w:t>
            </w:r>
          </w:p>
        </w:tc>
        <w:tc>
          <w:tcPr>
            <w:tcW w:w="2721" w:type="dxa"/>
            <w:shd w:val="clear" w:color="auto" w:fill="F8FAFB"/>
            <w:tcMar>
              <w:top w:w="80" w:type="dxa"/>
              <w:left w:w="90" w:type="dxa"/>
              <w:bottom w:w="80" w:type="dxa"/>
              <w:right w:w="90" w:type="dxa"/>
            </w:tcMar>
          </w:tcPr>
          <w:p w14:paraId="6FE2F389" w14:textId="77777777" w:rsidR="006F3B72" w:rsidRPr="006F3B72" w:rsidRDefault="006F3B72">
            <w:r w:rsidRPr="006F3B72">
              <w:t>Use managed PostgreSQL, provider backup features, health checks, documented restore assumptions.</w:t>
            </w:r>
          </w:p>
        </w:tc>
        <w:tc>
          <w:tcPr>
            <w:tcW w:w="2268" w:type="dxa"/>
            <w:shd w:val="clear" w:color="auto" w:fill="F8FAFB"/>
            <w:tcMar>
              <w:top w:w="80" w:type="dxa"/>
              <w:left w:w="90" w:type="dxa"/>
              <w:bottom w:w="80" w:type="dxa"/>
              <w:right w:w="90" w:type="dxa"/>
            </w:tcMar>
          </w:tcPr>
          <w:p w14:paraId="70A5D39D" w14:textId="77777777" w:rsidR="006F3B72" w:rsidRPr="006F3B72" w:rsidRDefault="006F3B72">
            <w:r w:rsidRPr="006F3B72">
              <w:t>If availability evidence cannot meet NFR-04, move to provider HA/standby plan through controlled change.</w:t>
            </w:r>
          </w:p>
        </w:tc>
      </w:tr>
      <w:tr w:rsidR="006F3B72" w:rsidRPr="006F3B72" w14:paraId="112FE321" w14:textId="77777777">
        <w:trPr>
          <w:jc w:val="center"/>
        </w:trPr>
        <w:tc>
          <w:tcPr>
            <w:tcW w:w="3061" w:type="dxa"/>
            <w:tcMar>
              <w:top w:w="80" w:type="dxa"/>
              <w:left w:w="90" w:type="dxa"/>
              <w:bottom w:w="80" w:type="dxa"/>
              <w:right w:w="90" w:type="dxa"/>
            </w:tcMar>
          </w:tcPr>
          <w:p w14:paraId="2FA9688C" w14:textId="77777777" w:rsidR="006F3B72" w:rsidRPr="006F3B72" w:rsidRDefault="006F3B72">
            <w:r w:rsidRPr="006F3B72">
              <w:t>R-007 continues: secrets committed to repository.</w:t>
            </w:r>
          </w:p>
        </w:tc>
        <w:tc>
          <w:tcPr>
            <w:tcW w:w="850" w:type="dxa"/>
            <w:tcMar>
              <w:top w:w="80" w:type="dxa"/>
              <w:left w:w="90" w:type="dxa"/>
              <w:bottom w:w="80" w:type="dxa"/>
              <w:right w:w="90" w:type="dxa"/>
            </w:tcMar>
          </w:tcPr>
          <w:p w14:paraId="111C84CD" w14:textId="77777777" w:rsidR="006F3B72" w:rsidRPr="006F3B72" w:rsidRDefault="006F3B72">
            <w:r w:rsidRPr="006F3B72">
              <w:t>Low</w:t>
            </w:r>
          </w:p>
        </w:tc>
        <w:tc>
          <w:tcPr>
            <w:tcW w:w="850" w:type="dxa"/>
            <w:tcMar>
              <w:top w:w="80" w:type="dxa"/>
              <w:left w:w="90" w:type="dxa"/>
              <w:bottom w:w="80" w:type="dxa"/>
              <w:right w:w="90" w:type="dxa"/>
            </w:tcMar>
          </w:tcPr>
          <w:p w14:paraId="0E1F59F5" w14:textId="77777777" w:rsidR="006F3B72" w:rsidRPr="006F3B72" w:rsidRDefault="006F3B72">
            <w:r w:rsidRPr="006F3B72">
              <w:t>High</w:t>
            </w:r>
          </w:p>
        </w:tc>
        <w:tc>
          <w:tcPr>
            <w:tcW w:w="2721" w:type="dxa"/>
            <w:tcMar>
              <w:top w:w="80" w:type="dxa"/>
              <w:left w:w="90" w:type="dxa"/>
              <w:bottom w:w="80" w:type="dxa"/>
              <w:right w:w="90" w:type="dxa"/>
            </w:tcMar>
          </w:tcPr>
          <w:p w14:paraId="63CAC94B" w14:textId="77777777" w:rsidR="006F3B72" w:rsidRPr="006F3B72" w:rsidRDefault="006F3B72">
            <w:r w:rsidRPr="006F3B72">
              <w:t>Commit .env.example only; ignore .env; review PRs; enable repository secret scanning where available.</w:t>
            </w:r>
          </w:p>
        </w:tc>
        <w:tc>
          <w:tcPr>
            <w:tcW w:w="2268" w:type="dxa"/>
            <w:tcMar>
              <w:top w:w="80" w:type="dxa"/>
              <w:left w:w="90" w:type="dxa"/>
              <w:bottom w:w="80" w:type="dxa"/>
              <w:right w:w="90" w:type="dxa"/>
            </w:tcMar>
          </w:tcPr>
          <w:p w14:paraId="75993269" w14:textId="77777777" w:rsidR="006F3B72" w:rsidRPr="006F3B72" w:rsidRDefault="006F3B72">
            <w:r w:rsidRPr="006F3B72">
              <w:t>Rotate exposed secret immediately and remove it from history using the team’s governance procedure.</w:t>
            </w:r>
          </w:p>
        </w:tc>
      </w:tr>
      <w:tr w:rsidR="006F3B72" w:rsidRPr="006F3B72" w14:paraId="370230B4" w14:textId="77777777">
        <w:trPr>
          <w:jc w:val="center"/>
        </w:trPr>
        <w:tc>
          <w:tcPr>
            <w:tcW w:w="3061" w:type="dxa"/>
            <w:shd w:val="clear" w:color="auto" w:fill="F8FAFB"/>
            <w:tcMar>
              <w:top w:w="80" w:type="dxa"/>
              <w:left w:w="90" w:type="dxa"/>
              <w:bottom w:w="80" w:type="dxa"/>
              <w:right w:w="90" w:type="dxa"/>
            </w:tcMar>
          </w:tcPr>
          <w:p w14:paraId="75291B90" w14:textId="77777777" w:rsidR="006F3B72" w:rsidRPr="006F3B72" w:rsidRDefault="006F3B72">
            <w:r w:rsidRPr="006F3B72">
              <w:t>New: dependency drift / unsupported runtime.</w:t>
            </w:r>
          </w:p>
        </w:tc>
        <w:tc>
          <w:tcPr>
            <w:tcW w:w="850" w:type="dxa"/>
            <w:shd w:val="clear" w:color="auto" w:fill="F8FAFB"/>
            <w:tcMar>
              <w:top w:w="80" w:type="dxa"/>
              <w:left w:w="90" w:type="dxa"/>
              <w:bottom w:w="80" w:type="dxa"/>
              <w:right w:w="90" w:type="dxa"/>
            </w:tcMar>
          </w:tcPr>
          <w:p w14:paraId="45135474" w14:textId="77777777" w:rsidR="006F3B72" w:rsidRPr="006F3B72" w:rsidRDefault="006F3B72">
            <w:r w:rsidRPr="006F3B72">
              <w:t>Medium</w:t>
            </w:r>
          </w:p>
        </w:tc>
        <w:tc>
          <w:tcPr>
            <w:tcW w:w="850" w:type="dxa"/>
            <w:shd w:val="clear" w:color="auto" w:fill="F8FAFB"/>
            <w:tcMar>
              <w:top w:w="80" w:type="dxa"/>
              <w:left w:w="90" w:type="dxa"/>
              <w:bottom w:w="80" w:type="dxa"/>
              <w:right w:w="90" w:type="dxa"/>
            </w:tcMar>
          </w:tcPr>
          <w:p w14:paraId="119BCAC6" w14:textId="77777777" w:rsidR="006F3B72" w:rsidRPr="006F3B72" w:rsidRDefault="006F3B72">
            <w:r w:rsidRPr="006F3B72">
              <w:t>Medium</w:t>
            </w:r>
          </w:p>
        </w:tc>
        <w:tc>
          <w:tcPr>
            <w:tcW w:w="2721" w:type="dxa"/>
            <w:shd w:val="clear" w:color="auto" w:fill="F8FAFB"/>
            <w:tcMar>
              <w:top w:w="80" w:type="dxa"/>
              <w:left w:w="90" w:type="dxa"/>
              <w:bottom w:w="80" w:type="dxa"/>
              <w:right w:w="90" w:type="dxa"/>
            </w:tcMar>
          </w:tcPr>
          <w:p w14:paraId="20BEBF3C" w14:textId="77777777" w:rsidR="006F3B72" w:rsidRPr="006F3B72" w:rsidRDefault="006F3B72">
            <w:r w:rsidRPr="006F3B72">
              <w:t>Node 24 LTS baseline; exact versions in lockfile; regular small dependency PRs; avoid RC dependencies in assessed baseline.</w:t>
            </w:r>
          </w:p>
        </w:tc>
        <w:tc>
          <w:tcPr>
            <w:tcW w:w="2268" w:type="dxa"/>
            <w:shd w:val="clear" w:color="auto" w:fill="F8FAFB"/>
            <w:tcMar>
              <w:top w:w="80" w:type="dxa"/>
              <w:left w:w="90" w:type="dxa"/>
              <w:bottom w:w="80" w:type="dxa"/>
              <w:right w:w="90" w:type="dxa"/>
            </w:tcMar>
          </w:tcPr>
          <w:p w14:paraId="50BB2834" w14:textId="77777777" w:rsidR="006F3B72" w:rsidRPr="006F3B72" w:rsidRDefault="006F3B72">
            <w:r w:rsidRPr="006F3B72">
              <w:t>Freeze to known-good supported versions until compatibility work is complete.</w:t>
            </w:r>
          </w:p>
        </w:tc>
      </w:tr>
    </w:tbl>
    <w:p w14:paraId="6A132CC0" w14:textId="77777777" w:rsidR="006F3B72" w:rsidRPr="006F3B72" w:rsidRDefault="006F3B72">
      <w:pPr>
        <w:pStyle w:val="Heading2"/>
        <w:rPr>
          <w:rFonts w:asciiTheme="minorHAnsi" w:hAnsiTheme="minorHAnsi"/>
          <w:sz w:val="22"/>
          <w:szCs w:val="22"/>
        </w:rPr>
      </w:pPr>
      <w:bookmarkStart w:id="124" w:name="_Toc241683634"/>
      <w:bookmarkStart w:id="125" w:name="_Toc241702040"/>
      <w:r w:rsidRPr="006F3B72">
        <w:rPr>
          <w:rFonts w:asciiTheme="minorHAnsi" w:hAnsiTheme="minorHAnsi"/>
          <w:sz w:val="22"/>
          <w:szCs w:val="22"/>
        </w:rPr>
        <w:lastRenderedPageBreak/>
        <w:t>12.2 Assumptions to record</w:t>
      </w:r>
      <w:bookmarkEnd w:id="124"/>
      <w:bookmarkEnd w:id="125"/>
    </w:p>
    <w:p w14:paraId="7CA8A6E6" w14:textId="77777777" w:rsidR="006F3B72" w:rsidRPr="006F3B72" w:rsidRDefault="006F3B72">
      <w:pPr>
        <w:pStyle w:val="ListBullet"/>
        <w:rPr>
          <w:sz w:val="22"/>
        </w:rPr>
      </w:pPr>
      <w:r w:rsidRPr="006F3B72">
        <w:rPr>
          <w:sz w:val="22"/>
        </w:rPr>
        <w:t>The initial M2/M3 target remains a browser-based application; no native mobile client is introduced without formal change control.</w:t>
      </w:r>
    </w:p>
    <w:p w14:paraId="6D17CDFF" w14:textId="77777777" w:rsidR="006F3B72" w:rsidRPr="006F3B72" w:rsidRDefault="006F3B72">
      <w:pPr>
        <w:pStyle w:val="ListBullet"/>
        <w:rPr>
          <w:sz w:val="22"/>
        </w:rPr>
      </w:pPr>
      <w:r w:rsidRPr="006F3B72">
        <w:rPr>
          <w:sz w:val="22"/>
        </w:rPr>
        <w:t>Pilot load remains close to the current NFR targets (50 concurrent submissions, 100 users, 500 reports) until better volume evidence exists.</w:t>
      </w:r>
    </w:p>
    <w:p w14:paraId="4546A6FF" w14:textId="77777777" w:rsidR="006F3B72" w:rsidRPr="006F3B72" w:rsidRDefault="006F3B72">
      <w:pPr>
        <w:pStyle w:val="ListBullet"/>
        <w:rPr>
          <w:sz w:val="22"/>
        </w:rPr>
      </w:pPr>
      <w:r w:rsidRPr="006F3B72">
        <w:rPr>
          <w:sz w:val="22"/>
        </w:rPr>
        <w:t>The hosting environment can run Node 24 LTS and connect securely to a supported PostgreSQL 18 service.</w:t>
      </w:r>
    </w:p>
    <w:p w14:paraId="42816C1D" w14:textId="77777777" w:rsidR="006F3B72" w:rsidRPr="006F3B72" w:rsidRDefault="006F3B72">
      <w:pPr>
        <w:pStyle w:val="ListBullet"/>
        <w:rPr>
          <w:sz w:val="22"/>
        </w:rPr>
      </w:pPr>
      <w:r w:rsidRPr="006F3B72">
        <w:rPr>
          <w:sz w:val="22"/>
        </w:rPr>
        <w:t>The team will use synthetic/non-sensitive data for early development until privacy/access rules are sufficiently established.</w:t>
      </w:r>
    </w:p>
    <w:p w14:paraId="7A1D6874" w14:textId="77777777" w:rsidR="006F3B72" w:rsidRPr="006F3B72" w:rsidRDefault="006F3B72">
      <w:pPr>
        <w:pStyle w:val="ListBullet"/>
        <w:rPr>
          <w:sz w:val="22"/>
        </w:rPr>
      </w:pPr>
      <w:r w:rsidRPr="006F3B72">
        <w:rPr>
          <w:sz w:val="22"/>
        </w:rPr>
        <w:t>Exact field-level report schema, category values and data lifecycle remain Person 2/data-baseline decisions and may refine indexes/constraints without changing the top-level architecture.</w:t>
      </w:r>
    </w:p>
    <w:p w14:paraId="553D14C3" w14:textId="77777777" w:rsidR="006F3B72" w:rsidRPr="006F3B72" w:rsidRDefault="006F3B72">
      <w:pPr>
        <w:pStyle w:val="ListBullet"/>
        <w:rPr>
          <w:sz w:val="22"/>
        </w:rPr>
      </w:pPr>
      <w:r w:rsidRPr="006F3B72">
        <w:rPr>
          <w:sz w:val="22"/>
        </w:rPr>
        <w:t xml:space="preserve">Exact authentication session/token implementation is a lower-level design decision, but it must preserve backend-enforced RBAC and the FR-09 “next authenticated request” </w:t>
      </w:r>
      <w:r w:rsidR="00EC40CD" w:rsidRPr="006F3B72">
        <w:rPr>
          <w:sz w:val="22"/>
        </w:rPr>
        <w:t>behavior</w:t>
      </w:r>
      <w:r w:rsidRPr="006F3B72">
        <w:rPr>
          <w:sz w:val="22"/>
        </w:rPr>
        <w:t>.</w:t>
      </w:r>
    </w:p>
    <w:p w14:paraId="235268F7" w14:textId="77777777" w:rsidR="006F3B72" w:rsidRPr="006F3B72" w:rsidRDefault="006F3B72">
      <w:pPr>
        <w:pStyle w:val="Heading2"/>
        <w:rPr>
          <w:rFonts w:asciiTheme="minorHAnsi" w:hAnsiTheme="minorHAnsi"/>
          <w:sz w:val="22"/>
          <w:szCs w:val="22"/>
        </w:rPr>
      </w:pPr>
      <w:bookmarkStart w:id="126" w:name="_Toc241683635"/>
      <w:bookmarkStart w:id="127" w:name="_Toc241702041"/>
      <w:r w:rsidRPr="006F3B72">
        <w:rPr>
          <w:rFonts w:asciiTheme="minorHAnsi" w:hAnsiTheme="minorHAnsi"/>
          <w:sz w:val="22"/>
          <w:szCs w:val="22"/>
        </w:rPr>
        <w:t>12.3 Forward engineering considerations that remain open</w:t>
      </w:r>
      <w:bookmarkEnd w:id="126"/>
      <w:bookmarkEnd w:id="127"/>
    </w:p>
    <w:tbl>
      <w:tblPr>
        <w:tblStyle w:val="TableGrid"/>
        <w:tblW w:w="0" w:type="auto"/>
        <w:jc w:val="center"/>
        <w:tblLayout w:type="fixed"/>
        <w:tblLook w:val="04A0" w:firstRow="1" w:lastRow="0" w:firstColumn="1" w:lastColumn="0" w:noHBand="0" w:noVBand="1"/>
      </w:tblPr>
      <w:tblGrid>
        <w:gridCol w:w="1814"/>
        <w:gridCol w:w="4536"/>
        <w:gridCol w:w="3288"/>
      </w:tblGrid>
      <w:tr w:rsidR="006F3B72" w:rsidRPr="006F3B72" w14:paraId="657A5AC9" w14:textId="77777777" w:rsidTr="006F3B72">
        <w:trPr>
          <w:tblHeader/>
          <w:jc w:val="center"/>
        </w:trPr>
        <w:tc>
          <w:tcPr>
            <w:tcW w:w="1814" w:type="dxa"/>
            <w:shd w:val="clear" w:color="auto" w:fill="9CC2E5" w:themeFill="accent1" w:themeFillTint="99"/>
            <w:tcMar>
              <w:top w:w="80" w:type="dxa"/>
              <w:left w:w="90" w:type="dxa"/>
              <w:bottom w:w="80" w:type="dxa"/>
              <w:right w:w="90" w:type="dxa"/>
            </w:tcMar>
          </w:tcPr>
          <w:p w14:paraId="2B918354" w14:textId="77777777" w:rsidR="006F3B72" w:rsidRPr="006F3B72" w:rsidRDefault="006F3B72">
            <w:r w:rsidRPr="006F3B72">
              <w:rPr>
                <w:b/>
                <w:color w:val="FFFFFF"/>
              </w:rPr>
              <w:t>ID / topic</w:t>
            </w:r>
          </w:p>
        </w:tc>
        <w:tc>
          <w:tcPr>
            <w:tcW w:w="4536" w:type="dxa"/>
            <w:shd w:val="clear" w:color="auto" w:fill="9CC2E5" w:themeFill="accent1" w:themeFillTint="99"/>
            <w:tcMar>
              <w:top w:w="80" w:type="dxa"/>
              <w:left w:w="90" w:type="dxa"/>
              <w:bottom w:w="80" w:type="dxa"/>
              <w:right w:w="90" w:type="dxa"/>
            </w:tcMar>
          </w:tcPr>
          <w:p w14:paraId="0867FED1" w14:textId="77777777" w:rsidR="006F3B72" w:rsidRPr="006F3B72" w:rsidRDefault="006F3B72">
            <w:r w:rsidRPr="006F3B72">
              <w:rPr>
                <w:b/>
                <w:color w:val="FFFFFF"/>
              </w:rPr>
              <w:t>What is deliberately not final in this Person 1 baseline</w:t>
            </w:r>
          </w:p>
        </w:tc>
        <w:tc>
          <w:tcPr>
            <w:tcW w:w="3288" w:type="dxa"/>
            <w:shd w:val="clear" w:color="auto" w:fill="9CC2E5" w:themeFill="accent1" w:themeFillTint="99"/>
            <w:tcMar>
              <w:top w:w="80" w:type="dxa"/>
              <w:left w:w="90" w:type="dxa"/>
              <w:bottom w:w="80" w:type="dxa"/>
              <w:right w:w="90" w:type="dxa"/>
            </w:tcMar>
          </w:tcPr>
          <w:p w14:paraId="18A74E7A" w14:textId="77777777" w:rsidR="006F3B72" w:rsidRPr="006F3B72" w:rsidRDefault="006F3B72">
            <w:r w:rsidRPr="006F3B72">
              <w:rPr>
                <w:b/>
                <w:color w:val="FFFFFF"/>
              </w:rPr>
              <w:t>Evidence required later</w:t>
            </w:r>
          </w:p>
        </w:tc>
      </w:tr>
      <w:tr w:rsidR="006F3B72" w:rsidRPr="006F3B72" w14:paraId="0AFF1E87" w14:textId="77777777">
        <w:trPr>
          <w:jc w:val="center"/>
        </w:trPr>
        <w:tc>
          <w:tcPr>
            <w:tcW w:w="1814" w:type="dxa"/>
            <w:tcMar>
              <w:top w:w="80" w:type="dxa"/>
              <w:left w:w="90" w:type="dxa"/>
              <w:bottom w:w="80" w:type="dxa"/>
              <w:right w:w="90" w:type="dxa"/>
            </w:tcMar>
          </w:tcPr>
          <w:p w14:paraId="21F9C144" w14:textId="77777777" w:rsidR="006F3B72" w:rsidRPr="006F3B72" w:rsidRDefault="006F3B72">
            <w:r w:rsidRPr="006F3B72">
              <w:t>FE-01 privacy/access detail</w:t>
            </w:r>
          </w:p>
        </w:tc>
        <w:tc>
          <w:tcPr>
            <w:tcW w:w="4536" w:type="dxa"/>
            <w:tcMar>
              <w:top w:w="80" w:type="dxa"/>
              <w:left w:w="90" w:type="dxa"/>
              <w:bottom w:w="80" w:type="dxa"/>
              <w:right w:w="90" w:type="dxa"/>
            </w:tcMar>
          </w:tcPr>
          <w:p w14:paraId="057804EE" w14:textId="77777777" w:rsidR="006F3B72" w:rsidRPr="006F3B72" w:rsidRDefault="006F3B72">
            <w:r w:rsidRPr="006F3B72">
              <w:t>Field-level visibility, retention period, audit requirements and data classification.</w:t>
            </w:r>
          </w:p>
        </w:tc>
        <w:tc>
          <w:tcPr>
            <w:tcW w:w="3288" w:type="dxa"/>
            <w:tcMar>
              <w:top w:w="80" w:type="dxa"/>
              <w:left w:w="90" w:type="dxa"/>
              <w:bottom w:w="80" w:type="dxa"/>
              <w:right w:w="90" w:type="dxa"/>
            </w:tcMar>
          </w:tcPr>
          <w:p w14:paraId="6861CCEA" w14:textId="77777777" w:rsidR="006F3B72" w:rsidRPr="006F3B72" w:rsidRDefault="006F3B72">
            <w:r w:rsidRPr="006F3B72">
              <w:t>Confirmed data fields, stakeholder/legal rules, Person 2 schema and security review.</w:t>
            </w:r>
          </w:p>
        </w:tc>
      </w:tr>
      <w:tr w:rsidR="006F3B72" w:rsidRPr="006F3B72" w14:paraId="0476ED56" w14:textId="77777777">
        <w:trPr>
          <w:jc w:val="center"/>
        </w:trPr>
        <w:tc>
          <w:tcPr>
            <w:tcW w:w="1814" w:type="dxa"/>
            <w:shd w:val="clear" w:color="auto" w:fill="F8FAFB"/>
            <w:tcMar>
              <w:top w:w="80" w:type="dxa"/>
              <w:left w:w="90" w:type="dxa"/>
              <w:bottom w:w="80" w:type="dxa"/>
              <w:right w:w="90" w:type="dxa"/>
            </w:tcMar>
          </w:tcPr>
          <w:p w14:paraId="7842DBA2" w14:textId="77777777" w:rsidR="006F3B72" w:rsidRPr="006F3B72" w:rsidRDefault="006F3B72">
            <w:r w:rsidRPr="006F3B72">
              <w:t>FE-04 scale beyond pilot</w:t>
            </w:r>
          </w:p>
        </w:tc>
        <w:tc>
          <w:tcPr>
            <w:tcW w:w="4536" w:type="dxa"/>
            <w:shd w:val="clear" w:color="auto" w:fill="F8FAFB"/>
            <w:tcMar>
              <w:top w:w="80" w:type="dxa"/>
              <w:left w:w="90" w:type="dxa"/>
              <w:bottom w:w="80" w:type="dxa"/>
              <w:right w:w="90" w:type="dxa"/>
            </w:tcMar>
          </w:tcPr>
          <w:p w14:paraId="37F0D7B4" w14:textId="77777777" w:rsidR="006F3B72" w:rsidRPr="006F3B72" w:rsidRDefault="006F3B72">
            <w:r w:rsidRPr="006F3B72">
              <w:t>Caching, read replicas, queueing and service extraction.</w:t>
            </w:r>
          </w:p>
        </w:tc>
        <w:tc>
          <w:tcPr>
            <w:tcW w:w="3288" w:type="dxa"/>
            <w:shd w:val="clear" w:color="auto" w:fill="F8FAFB"/>
            <w:tcMar>
              <w:top w:w="80" w:type="dxa"/>
              <w:left w:w="90" w:type="dxa"/>
              <w:bottom w:w="80" w:type="dxa"/>
              <w:right w:w="90" w:type="dxa"/>
            </w:tcMar>
          </w:tcPr>
          <w:p w14:paraId="2D8FE5FD" w14:textId="77777777" w:rsidR="006F3B72" w:rsidRPr="006F3B72" w:rsidRDefault="006F3B72">
            <w:r w:rsidRPr="006F3B72">
              <w:t>Measured query/load results beyond NFR-06; actual usage volume.</w:t>
            </w:r>
          </w:p>
        </w:tc>
      </w:tr>
      <w:tr w:rsidR="006F3B72" w:rsidRPr="006F3B72" w14:paraId="09B815EC" w14:textId="77777777">
        <w:trPr>
          <w:jc w:val="center"/>
        </w:trPr>
        <w:tc>
          <w:tcPr>
            <w:tcW w:w="1814" w:type="dxa"/>
            <w:tcMar>
              <w:top w:w="80" w:type="dxa"/>
              <w:left w:w="90" w:type="dxa"/>
              <w:bottom w:w="80" w:type="dxa"/>
              <w:right w:w="90" w:type="dxa"/>
            </w:tcMar>
          </w:tcPr>
          <w:p w14:paraId="617BA839" w14:textId="77777777" w:rsidR="006F3B72" w:rsidRPr="006F3B72" w:rsidRDefault="006F3B72">
            <w:r w:rsidRPr="006F3B72">
              <w:t>FE-05 hosting vendor</w:t>
            </w:r>
          </w:p>
        </w:tc>
        <w:tc>
          <w:tcPr>
            <w:tcW w:w="4536" w:type="dxa"/>
            <w:tcMar>
              <w:top w:w="80" w:type="dxa"/>
              <w:left w:w="90" w:type="dxa"/>
              <w:bottom w:w="80" w:type="dxa"/>
              <w:right w:w="90" w:type="dxa"/>
            </w:tcMar>
          </w:tcPr>
          <w:p w14:paraId="5FF18472" w14:textId="77777777" w:rsidR="006F3B72" w:rsidRPr="006F3B72" w:rsidRDefault="006F3B72">
            <w:r w:rsidRPr="006F3B72">
              <w:t>Exact PaaS/database provider, region and service plan.</w:t>
            </w:r>
          </w:p>
        </w:tc>
        <w:tc>
          <w:tcPr>
            <w:tcW w:w="3288" w:type="dxa"/>
            <w:tcMar>
              <w:top w:w="80" w:type="dxa"/>
              <w:left w:w="90" w:type="dxa"/>
              <w:bottom w:w="80" w:type="dxa"/>
              <w:right w:w="90" w:type="dxa"/>
            </w:tcMar>
          </w:tcPr>
          <w:p w14:paraId="4F72FF47" w14:textId="77777777" w:rsidR="006F3B72" w:rsidRPr="006F3B72" w:rsidRDefault="006F3B72">
            <w:r w:rsidRPr="006F3B72">
              <w:t>Current price/quotas, backup/uptime terms, Node/PostgreSQL compatibility at deployment time.</w:t>
            </w:r>
          </w:p>
        </w:tc>
      </w:tr>
      <w:tr w:rsidR="006F3B72" w:rsidRPr="006F3B72" w14:paraId="063592EF" w14:textId="77777777">
        <w:trPr>
          <w:jc w:val="center"/>
        </w:trPr>
        <w:tc>
          <w:tcPr>
            <w:tcW w:w="1814" w:type="dxa"/>
            <w:shd w:val="clear" w:color="auto" w:fill="F8FAFB"/>
            <w:tcMar>
              <w:top w:w="80" w:type="dxa"/>
              <w:left w:w="90" w:type="dxa"/>
              <w:bottom w:w="80" w:type="dxa"/>
              <w:right w:w="90" w:type="dxa"/>
            </w:tcMar>
          </w:tcPr>
          <w:p w14:paraId="762DAB04" w14:textId="77777777" w:rsidR="006F3B72" w:rsidRPr="006F3B72" w:rsidRDefault="006F3B72">
            <w:r w:rsidRPr="006F3B72">
              <w:t>FE-06 secrets management maturity</w:t>
            </w:r>
          </w:p>
        </w:tc>
        <w:tc>
          <w:tcPr>
            <w:tcW w:w="4536" w:type="dxa"/>
            <w:shd w:val="clear" w:color="auto" w:fill="F8FAFB"/>
            <w:tcMar>
              <w:top w:w="80" w:type="dxa"/>
              <w:left w:w="90" w:type="dxa"/>
              <w:bottom w:w="80" w:type="dxa"/>
              <w:right w:w="90" w:type="dxa"/>
            </w:tcMar>
          </w:tcPr>
          <w:p w14:paraId="51069FB4" w14:textId="77777777" w:rsidR="006F3B72" w:rsidRPr="006F3B72" w:rsidRDefault="006F3B72">
            <w:r w:rsidRPr="006F3B72">
              <w:t>Whether the team needs a dedicated secret manager beyond platform-injected secrets.</w:t>
            </w:r>
          </w:p>
        </w:tc>
        <w:tc>
          <w:tcPr>
            <w:tcW w:w="3288" w:type="dxa"/>
            <w:shd w:val="clear" w:color="auto" w:fill="F8FAFB"/>
            <w:tcMar>
              <w:top w:w="80" w:type="dxa"/>
              <w:left w:w="90" w:type="dxa"/>
              <w:bottom w:w="80" w:type="dxa"/>
              <w:right w:w="90" w:type="dxa"/>
            </w:tcMar>
          </w:tcPr>
          <w:p w14:paraId="0629A1EC" w14:textId="77777777" w:rsidR="006F3B72" w:rsidRPr="006F3B72" w:rsidRDefault="006F3B72">
            <w:r w:rsidRPr="006F3B72">
              <w:t>Actual external APIs/credentials and deployment environment.</w:t>
            </w:r>
          </w:p>
        </w:tc>
      </w:tr>
      <w:tr w:rsidR="006F3B72" w:rsidRPr="006F3B72" w14:paraId="519A2308" w14:textId="77777777">
        <w:trPr>
          <w:jc w:val="center"/>
        </w:trPr>
        <w:tc>
          <w:tcPr>
            <w:tcW w:w="1814" w:type="dxa"/>
            <w:tcMar>
              <w:top w:w="80" w:type="dxa"/>
              <w:left w:w="90" w:type="dxa"/>
              <w:bottom w:w="80" w:type="dxa"/>
              <w:right w:w="90" w:type="dxa"/>
            </w:tcMar>
          </w:tcPr>
          <w:p w14:paraId="50529724" w14:textId="77777777" w:rsidR="006F3B72" w:rsidRPr="006F3B72" w:rsidRDefault="006F3B72">
            <w:r w:rsidRPr="006F3B72">
              <w:t>FR-10 external notification</w:t>
            </w:r>
          </w:p>
        </w:tc>
        <w:tc>
          <w:tcPr>
            <w:tcW w:w="4536" w:type="dxa"/>
            <w:tcMar>
              <w:top w:w="80" w:type="dxa"/>
              <w:left w:w="90" w:type="dxa"/>
              <w:bottom w:w="80" w:type="dxa"/>
              <w:right w:w="90" w:type="dxa"/>
            </w:tcMar>
          </w:tcPr>
          <w:p w14:paraId="0B7D2263" w14:textId="77777777" w:rsidR="006F3B72" w:rsidRPr="006F3B72" w:rsidRDefault="006F3B72">
            <w:r w:rsidRPr="006F3B72">
              <w:t>Email provider, retry/queue design and failure handling.</w:t>
            </w:r>
          </w:p>
        </w:tc>
        <w:tc>
          <w:tcPr>
            <w:tcW w:w="3288" w:type="dxa"/>
            <w:tcMar>
              <w:top w:w="80" w:type="dxa"/>
              <w:left w:w="90" w:type="dxa"/>
              <w:bottom w:w="80" w:type="dxa"/>
              <w:right w:w="90" w:type="dxa"/>
            </w:tcMar>
          </w:tcPr>
          <w:p w14:paraId="5A9CEF6E" w14:textId="77777777" w:rsidR="006F3B72" w:rsidRPr="006F3B72" w:rsidRDefault="006F3B72">
            <w:r w:rsidRPr="006F3B72">
              <w:t>Decision that FR-10 enters an implemented release plus API/provider evidence.</w:t>
            </w:r>
          </w:p>
        </w:tc>
      </w:tr>
    </w:tbl>
    <w:p w14:paraId="213EBC1B" w14:textId="77777777" w:rsidR="006F3B72" w:rsidRPr="006F3B72" w:rsidRDefault="006F3B72">
      <w:pPr>
        <w:pStyle w:val="Heading1"/>
        <w:rPr>
          <w:rFonts w:asciiTheme="minorHAnsi" w:hAnsiTheme="minorHAnsi"/>
          <w:sz w:val="22"/>
          <w:szCs w:val="22"/>
        </w:rPr>
      </w:pPr>
      <w:bookmarkStart w:id="128" w:name="_Toc241683636"/>
      <w:bookmarkStart w:id="129" w:name="_Toc241702042"/>
      <w:r w:rsidRPr="006F3B72">
        <w:rPr>
          <w:rFonts w:asciiTheme="minorHAnsi" w:hAnsiTheme="minorHAnsi"/>
          <w:sz w:val="22"/>
          <w:szCs w:val="22"/>
        </w:rPr>
        <w:t>13. Architecture &amp; Technology baseline statement for PED v2.0</w:t>
      </w:r>
      <w:bookmarkEnd w:id="128"/>
      <w:bookmarkEnd w:id="129"/>
    </w:p>
    <w:p w14:paraId="7EC3153F" w14:textId="77777777" w:rsidR="006F3B72" w:rsidRPr="006F3B72" w:rsidRDefault="006F3B72">
      <w:pPr>
        <w:spacing w:after="0"/>
      </w:pPr>
      <w:r w:rsidRPr="006F3B72">
        <w:t>As of 30 September 2026, CivicConnect adopts a browser SPA + modular monolith API architecture for the M2 baseline. The frontend is React + TypeScript; the backend is Node.js 24 LTS + Express 5.x; persistence is PostgreSQL 18.x through Prisma ORM 7.x. The backend is one deployable service with explicit Auth/Accounts, Reporting, Workflow and Administration module boundaries plus shared security/validation/error middleware. Deployment direction is provider-neutral managed hosting with environment-injected configuration and no secrets committed to source control. Detailed data schema, design patterns, exact authentication mechanism, hosting vendor and optional notification integration remain separate controlled decisions where evidence is still required.</w:t>
      </w:r>
    </w:p>
    <w:p w14:paraId="1D130FFE" w14:textId="77777777" w:rsidR="006F3B72" w:rsidRPr="006F3B72" w:rsidRDefault="006F3B72">
      <w:pPr>
        <w:pStyle w:val="Heading2"/>
        <w:rPr>
          <w:rFonts w:asciiTheme="minorHAnsi" w:hAnsiTheme="minorHAnsi"/>
          <w:sz w:val="22"/>
          <w:szCs w:val="22"/>
        </w:rPr>
      </w:pPr>
      <w:bookmarkStart w:id="130" w:name="_Toc241683637"/>
      <w:bookmarkStart w:id="131" w:name="_Toc241702043"/>
      <w:r w:rsidRPr="006F3B72">
        <w:rPr>
          <w:rFonts w:asciiTheme="minorHAnsi" w:hAnsiTheme="minorHAnsi"/>
          <w:sz w:val="22"/>
          <w:szCs w:val="22"/>
        </w:rPr>
        <w:lastRenderedPageBreak/>
        <w:t>13.1 Baseline inclusions</w:t>
      </w:r>
      <w:bookmarkEnd w:id="130"/>
      <w:bookmarkEnd w:id="131"/>
    </w:p>
    <w:p w14:paraId="7F5951B8" w14:textId="77777777" w:rsidR="006F3B72" w:rsidRPr="006F3B72" w:rsidRDefault="006F3B72">
      <w:pPr>
        <w:pStyle w:val="ListBullet"/>
        <w:rPr>
          <w:sz w:val="22"/>
        </w:rPr>
      </w:pPr>
      <w:r w:rsidRPr="006F3B72">
        <w:rPr>
          <w:sz w:val="22"/>
        </w:rPr>
        <w:t>ASR/quality-driver set in Section 3.</w:t>
      </w:r>
    </w:p>
    <w:p w14:paraId="20A106DE" w14:textId="77777777" w:rsidR="006F3B72" w:rsidRPr="006F3B72" w:rsidRDefault="006F3B72">
      <w:pPr>
        <w:pStyle w:val="ListBullet"/>
        <w:rPr>
          <w:sz w:val="22"/>
        </w:rPr>
      </w:pPr>
      <w:r w:rsidRPr="006F3B72">
        <w:rPr>
          <w:sz w:val="22"/>
        </w:rPr>
        <w:t>Selected modular-monolith architecture and the responsibility boundaries in Sections 4-5.</w:t>
      </w:r>
    </w:p>
    <w:p w14:paraId="5C913269" w14:textId="77777777" w:rsidR="006F3B72" w:rsidRPr="006F3B72" w:rsidRDefault="006F3B72">
      <w:pPr>
        <w:pStyle w:val="ListBullet"/>
        <w:rPr>
          <w:sz w:val="22"/>
        </w:rPr>
      </w:pPr>
      <w:r w:rsidRPr="006F3B72">
        <w:rPr>
          <w:sz w:val="22"/>
        </w:rPr>
        <w:t>Technology stack and runtime/version rules in Section 6.</w:t>
      </w:r>
    </w:p>
    <w:p w14:paraId="4947D616" w14:textId="77777777" w:rsidR="006F3B72" w:rsidRPr="006F3B72" w:rsidRDefault="006F3B72">
      <w:pPr>
        <w:pStyle w:val="ListBullet"/>
        <w:rPr>
          <w:sz w:val="22"/>
        </w:rPr>
      </w:pPr>
      <w:r w:rsidRPr="006F3B72">
        <w:rPr>
          <w:sz w:val="22"/>
        </w:rPr>
        <w:t>Provider-neutral deployment/configuration direction in Section 7.</w:t>
      </w:r>
    </w:p>
    <w:p w14:paraId="63ECF211" w14:textId="77777777" w:rsidR="006F3B72" w:rsidRPr="006F3B72" w:rsidRDefault="006F3B72">
      <w:pPr>
        <w:pStyle w:val="ListBullet"/>
        <w:rPr>
          <w:sz w:val="22"/>
        </w:rPr>
      </w:pPr>
      <w:r w:rsidRPr="006F3B72">
        <w:rPr>
          <w:sz w:val="22"/>
        </w:rPr>
        <w:t>Repository/project structure and technical documentation conventions in Sections 8-9.</w:t>
      </w:r>
    </w:p>
    <w:p w14:paraId="140F5B7B" w14:textId="77777777" w:rsidR="006F3B72" w:rsidRPr="006F3B72" w:rsidRDefault="006F3B72">
      <w:pPr>
        <w:pStyle w:val="ListBullet"/>
        <w:rPr>
          <w:sz w:val="22"/>
        </w:rPr>
      </w:pPr>
      <w:r w:rsidRPr="006F3B72">
        <w:rPr>
          <w:sz w:val="22"/>
        </w:rPr>
        <w:t>ADRs in Section 11 once team-approved and merged into the shared decision log.</w:t>
      </w:r>
    </w:p>
    <w:p w14:paraId="2C354757" w14:textId="77777777" w:rsidR="006F3B72" w:rsidRPr="006F3B72" w:rsidRDefault="006F3B72">
      <w:pPr>
        <w:pStyle w:val="Heading2"/>
        <w:rPr>
          <w:rFonts w:asciiTheme="minorHAnsi" w:hAnsiTheme="minorHAnsi"/>
          <w:sz w:val="22"/>
          <w:szCs w:val="22"/>
        </w:rPr>
      </w:pPr>
      <w:bookmarkStart w:id="132" w:name="_Toc241683638"/>
      <w:bookmarkStart w:id="133" w:name="_Toc241702044"/>
      <w:r w:rsidRPr="006F3B72">
        <w:rPr>
          <w:rFonts w:asciiTheme="minorHAnsi" w:hAnsiTheme="minorHAnsi"/>
          <w:sz w:val="22"/>
          <w:szCs w:val="22"/>
        </w:rPr>
        <w:t>13.2 Explicitly open / deferred</w:t>
      </w:r>
      <w:bookmarkEnd w:id="132"/>
      <w:bookmarkEnd w:id="133"/>
    </w:p>
    <w:p w14:paraId="12FE9D4A" w14:textId="77777777" w:rsidR="006F3B72" w:rsidRPr="006F3B72" w:rsidRDefault="006F3B72">
      <w:pPr>
        <w:pStyle w:val="ListBullet"/>
        <w:rPr>
          <w:sz w:val="22"/>
        </w:rPr>
      </w:pPr>
      <w:r w:rsidRPr="006F3B72">
        <w:rPr>
          <w:sz w:val="22"/>
        </w:rPr>
        <w:t>Person 2 detailed entity/schema/aggregate baseline and database migration contents.</w:t>
      </w:r>
    </w:p>
    <w:p w14:paraId="4CE4DAB3" w14:textId="77777777" w:rsidR="006F3B72" w:rsidRPr="006F3B72" w:rsidRDefault="006F3B72">
      <w:pPr>
        <w:pStyle w:val="ListBullet"/>
        <w:rPr>
          <w:sz w:val="22"/>
        </w:rPr>
      </w:pPr>
      <w:r w:rsidRPr="006F3B72">
        <w:rPr>
          <w:sz w:val="22"/>
        </w:rPr>
        <w:t>Person 2 final design-pattern decisions informed by Assignment 2 research.</w:t>
      </w:r>
    </w:p>
    <w:p w14:paraId="02A6F56D" w14:textId="77777777" w:rsidR="006F3B72" w:rsidRPr="006F3B72" w:rsidRDefault="006F3B72">
      <w:pPr>
        <w:pStyle w:val="ListBullet"/>
        <w:rPr>
          <w:sz w:val="22"/>
        </w:rPr>
      </w:pPr>
      <w:r w:rsidRPr="006F3B72">
        <w:rPr>
          <w:sz w:val="22"/>
        </w:rPr>
        <w:t>Detailed privacy/data-retention/access classification.</w:t>
      </w:r>
    </w:p>
    <w:p w14:paraId="5A21F564" w14:textId="77777777" w:rsidR="006F3B72" w:rsidRPr="006F3B72" w:rsidRDefault="006F3B72">
      <w:pPr>
        <w:pStyle w:val="ListBullet"/>
        <w:rPr>
          <w:sz w:val="22"/>
        </w:rPr>
      </w:pPr>
      <w:r w:rsidRPr="006F3B72">
        <w:rPr>
          <w:sz w:val="22"/>
        </w:rPr>
        <w:t>Exact authentication session/token mechanism, provided it satisfies the approved security requirements.</w:t>
      </w:r>
    </w:p>
    <w:p w14:paraId="63CFF045" w14:textId="77777777" w:rsidR="006F3B72" w:rsidRPr="006F3B72" w:rsidRDefault="006F3B72">
      <w:pPr>
        <w:pStyle w:val="ListBullet"/>
        <w:rPr>
          <w:sz w:val="22"/>
        </w:rPr>
      </w:pPr>
      <w:r w:rsidRPr="006F3B72">
        <w:rPr>
          <w:sz w:val="22"/>
        </w:rPr>
        <w:t>Exact hosting provider/service plan and production operations controls.</w:t>
      </w:r>
    </w:p>
    <w:p w14:paraId="3B4169F9" w14:textId="77777777" w:rsidR="006F3B72" w:rsidRPr="006F3B72" w:rsidRDefault="006F3B72">
      <w:pPr>
        <w:pStyle w:val="ListBullet"/>
        <w:rPr>
          <w:sz w:val="22"/>
        </w:rPr>
      </w:pPr>
      <w:r w:rsidRPr="006F3B72">
        <w:rPr>
          <w:sz w:val="22"/>
        </w:rPr>
        <w:t>FR-10 email integration and any later external municipal-system integration.</w:t>
      </w:r>
    </w:p>
    <w:p w14:paraId="578B464E" w14:textId="77777777" w:rsidR="006F3B72" w:rsidRPr="006F3B72" w:rsidRDefault="006F3B72">
      <w:pPr>
        <w:pStyle w:val="Heading2"/>
        <w:rPr>
          <w:rFonts w:asciiTheme="minorHAnsi" w:hAnsiTheme="minorHAnsi"/>
          <w:sz w:val="22"/>
          <w:szCs w:val="22"/>
        </w:rPr>
      </w:pPr>
      <w:bookmarkStart w:id="134" w:name="_Toc241683639"/>
      <w:bookmarkStart w:id="135" w:name="_Toc241702045"/>
      <w:r w:rsidRPr="006F3B72">
        <w:rPr>
          <w:rFonts w:asciiTheme="minorHAnsi" w:hAnsiTheme="minorHAnsi"/>
          <w:sz w:val="22"/>
          <w:szCs w:val="22"/>
        </w:rPr>
        <w:t>13.3 Sign-off block to place in the shared PED</w:t>
      </w:r>
      <w:bookmarkEnd w:id="134"/>
      <w:bookmarkEnd w:id="135"/>
    </w:p>
    <w:tbl>
      <w:tblPr>
        <w:tblStyle w:val="TableGrid"/>
        <w:tblW w:w="0" w:type="auto"/>
        <w:jc w:val="center"/>
        <w:tblLayout w:type="fixed"/>
        <w:tblLook w:val="04A0" w:firstRow="1" w:lastRow="0" w:firstColumn="1" w:lastColumn="0" w:noHBand="0" w:noVBand="1"/>
      </w:tblPr>
      <w:tblGrid>
        <w:gridCol w:w="2948"/>
        <w:gridCol w:w="1871"/>
        <w:gridCol w:w="2041"/>
        <w:gridCol w:w="1247"/>
        <w:gridCol w:w="1474"/>
      </w:tblGrid>
      <w:tr w:rsidR="006F3B72" w:rsidRPr="006F3B72" w14:paraId="799D7421" w14:textId="77777777" w:rsidTr="006F3B72">
        <w:trPr>
          <w:tblHeader/>
          <w:jc w:val="center"/>
        </w:trPr>
        <w:tc>
          <w:tcPr>
            <w:tcW w:w="2948" w:type="dxa"/>
            <w:shd w:val="clear" w:color="auto" w:fill="9CC2E5" w:themeFill="accent1" w:themeFillTint="99"/>
            <w:tcMar>
              <w:top w:w="80" w:type="dxa"/>
              <w:left w:w="90" w:type="dxa"/>
              <w:bottom w:w="80" w:type="dxa"/>
              <w:right w:w="90" w:type="dxa"/>
            </w:tcMar>
          </w:tcPr>
          <w:p w14:paraId="1514F7CE" w14:textId="77777777" w:rsidR="006F3B72" w:rsidRPr="006F3B72" w:rsidRDefault="006F3B72">
            <w:r w:rsidRPr="006F3B72">
              <w:rPr>
                <w:b/>
                <w:color w:val="FFFFFF"/>
              </w:rPr>
              <w:t>Role</w:t>
            </w:r>
          </w:p>
        </w:tc>
        <w:tc>
          <w:tcPr>
            <w:tcW w:w="1871" w:type="dxa"/>
            <w:shd w:val="clear" w:color="auto" w:fill="9CC2E5" w:themeFill="accent1" w:themeFillTint="99"/>
            <w:tcMar>
              <w:top w:w="80" w:type="dxa"/>
              <w:left w:w="90" w:type="dxa"/>
              <w:bottom w:w="80" w:type="dxa"/>
              <w:right w:w="90" w:type="dxa"/>
            </w:tcMar>
          </w:tcPr>
          <w:p w14:paraId="607348AA" w14:textId="77777777" w:rsidR="006F3B72" w:rsidRPr="006F3B72" w:rsidRDefault="006F3B72">
            <w:r w:rsidRPr="006F3B72">
              <w:rPr>
                <w:b/>
                <w:color w:val="FFFFFF"/>
              </w:rPr>
              <w:t>Name</w:t>
            </w:r>
          </w:p>
        </w:tc>
        <w:tc>
          <w:tcPr>
            <w:tcW w:w="2041" w:type="dxa"/>
            <w:shd w:val="clear" w:color="auto" w:fill="9CC2E5" w:themeFill="accent1" w:themeFillTint="99"/>
            <w:tcMar>
              <w:top w:w="80" w:type="dxa"/>
              <w:left w:w="90" w:type="dxa"/>
              <w:bottom w:w="80" w:type="dxa"/>
              <w:right w:w="90" w:type="dxa"/>
            </w:tcMar>
          </w:tcPr>
          <w:p w14:paraId="41B78FC1" w14:textId="77777777" w:rsidR="006F3B72" w:rsidRPr="006F3B72" w:rsidRDefault="006F3B72">
            <w:r w:rsidRPr="006F3B72">
              <w:rPr>
                <w:b/>
                <w:color w:val="FFFFFF"/>
              </w:rPr>
              <w:t>Review outcome</w:t>
            </w:r>
          </w:p>
        </w:tc>
        <w:tc>
          <w:tcPr>
            <w:tcW w:w="1247" w:type="dxa"/>
            <w:shd w:val="clear" w:color="auto" w:fill="9CC2E5" w:themeFill="accent1" w:themeFillTint="99"/>
            <w:tcMar>
              <w:top w:w="80" w:type="dxa"/>
              <w:left w:w="90" w:type="dxa"/>
              <w:bottom w:w="80" w:type="dxa"/>
              <w:right w:w="90" w:type="dxa"/>
            </w:tcMar>
          </w:tcPr>
          <w:p w14:paraId="3A12AB77" w14:textId="77777777" w:rsidR="006F3B72" w:rsidRPr="006F3B72" w:rsidRDefault="006F3B72">
            <w:r w:rsidRPr="006F3B72">
              <w:rPr>
                <w:b/>
                <w:color w:val="FFFFFF"/>
              </w:rPr>
              <w:t>Date</w:t>
            </w:r>
          </w:p>
        </w:tc>
        <w:tc>
          <w:tcPr>
            <w:tcW w:w="1474" w:type="dxa"/>
            <w:shd w:val="clear" w:color="auto" w:fill="9CC2E5" w:themeFill="accent1" w:themeFillTint="99"/>
            <w:tcMar>
              <w:top w:w="80" w:type="dxa"/>
              <w:left w:w="90" w:type="dxa"/>
              <w:bottom w:w="80" w:type="dxa"/>
              <w:right w:w="90" w:type="dxa"/>
            </w:tcMar>
          </w:tcPr>
          <w:p w14:paraId="7948D197" w14:textId="77777777" w:rsidR="006F3B72" w:rsidRPr="006F3B72" w:rsidRDefault="006F3B72">
            <w:r w:rsidRPr="006F3B72">
              <w:rPr>
                <w:b/>
                <w:color w:val="FFFFFF"/>
              </w:rPr>
              <w:t>Signature / evidence</w:t>
            </w:r>
          </w:p>
        </w:tc>
      </w:tr>
      <w:tr w:rsidR="006F3B72" w:rsidRPr="006F3B72" w14:paraId="46687CB2" w14:textId="77777777">
        <w:trPr>
          <w:jc w:val="center"/>
        </w:trPr>
        <w:tc>
          <w:tcPr>
            <w:tcW w:w="2948" w:type="dxa"/>
            <w:tcMar>
              <w:top w:w="80" w:type="dxa"/>
              <w:left w:w="90" w:type="dxa"/>
              <w:bottom w:w="80" w:type="dxa"/>
              <w:right w:w="90" w:type="dxa"/>
            </w:tcMar>
          </w:tcPr>
          <w:p w14:paraId="287D13F2" w14:textId="77777777" w:rsidR="006F3B72" w:rsidRPr="006F3B72" w:rsidRDefault="006F3B72">
            <w:r w:rsidRPr="006F3B72">
              <w:t>Person 1 - Architecture &amp; Technology Lead</w:t>
            </w:r>
          </w:p>
        </w:tc>
        <w:tc>
          <w:tcPr>
            <w:tcW w:w="1871" w:type="dxa"/>
            <w:tcMar>
              <w:top w:w="80" w:type="dxa"/>
              <w:left w:w="90" w:type="dxa"/>
              <w:bottom w:w="80" w:type="dxa"/>
              <w:right w:w="90" w:type="dxa"/>
            </w:tcMar>
          </w:tcPr>
          <w:p w14:paraId="6172EB6D" w14:textId="77777777" w:rsidR="006F3B72" w:rsidRPr="006F3B72" w:rsidRDefault="004A2D73">
            <w:r>
              <w:t>Phenyo Phooko</w:t>
            </w:r>
          </w:p>
        </w:tc>
        <w:tc>
          <w:tcPr>
            <w:tcW w:w="2041" w:type="dxa"/>
            <w:tcMar>
              <w:top w:w="80" w:type="dxa"/>
              <w:left w:w="90" w:type="dxa"/>
              <w:bottom w:w="80" w:type="dxa"/>
              <w:right w:w="90" w:type="dxa"/>
            </w:tcMar>
          </w:tcPr>
          <w:p w14:paraId="10BE9D80" w14:textId="77777777" w:rsidR="006F3B72" w:rsidRPr="006F3B72" w:rsidRDefault="006F3B72">
            <w:r w:rsidRPr="006F3B72">
              <w:t>Approve / changes required</w:t>
            </w:r>
          </w:p>
        </w:tc>
        <w:tc>
          <w:tcPr>
            <w:tcW w:w="1247" w:type="dxa"/>
            <w:tcMar>
              <w:top w:w="80" w:type="dxa"/>
              <w:left w:w="90" w:type="dxa"/>
              <w:bottom w:w="80" w:type="dxa"/>
              <w:right w:w="90" w:type="dxa"/>
            </w:tcMar>
          </w:tcPr>
          <w:p w14:paraId="7BACF65D" w14:textId="77777777" w:rsidR="006F3B72" w:rsidRPr="006F3B72" w:rsidRDefault="004A2D73">
            <w:r>
              <w:t>30 sep 2026</w:t>
            </w:r>
          </w:p>
        </w:tc>
        <w:tc>
          <w:tcPr>
            <w:tcW w:w="1474" w:type="dxa"/>
            <w:tcMar>
              <w:top w:w="80" w:type="dxa"/>
              <w:left w:w="90" w:type="dxa"/>
              <w:bottom w:w="80" w:type="dxa"/>
              <w:right w:w="90" w:type="dxa"/>
            </w:tcMar>
          </w:tcPr>
          <w:p w14:paraId="357436D6" w14:textId="77777777" w:rsidR="006F3B72" w:rsidRPr="006F3B72" w:rsidRDefault="004A2D73">
            <w:r>
              <w:t>GitHub</w:t>
            </w:r>
          </w:p>
        </w:tc>
      </w:tr>
      <w:tr w:rsidR="006F3B72" w:rsidRPr="006F3B72" w14:paraId="00496D3C" w14:textId="77777777">
        <w:trPr>
          <w:jc w:val="center"/>
        </w:trPr>
        <w:tc>
          <w:tcPr>
            <w:tcW w:w="2948" w:type="dxa"/>
            <w:shd w:val="clear" w:color="auto" w:fill="F8FAFB"/>
            <w:tcMar>
              <w:top w:w="80" w:type="dxa"/>
              <w:left w:w="90" w:type="dxa"/>
              <w:bottom w:w="80" w:type="dxa"/>
              <w:right w:w="90" w:type="dxa"/>
            </w:tcMar>
          </w:tcPr>
          <w:p w14:paraId="3184810C" w14:textId="77777777" w:rsidR="006F3B72" w:rsidRPr="006F3B72" w:rsidRDefault="006F3B72">
            <w:r w:rsidRPr="006F3B72">
              <w:t>Person 2 - Data, Design &amp; Implementation Lead</w:t>
            </w:r>
          </w:p>
        </w:tc>
        <w:tc>
          <w:tcPr>
            <w:tcW w:w="1871" w:type="dxa"/>
            <w:shd w:val="clear" w:color="auto" w:fill="F8FAFB"/>
            <w:tcMar>
              <w:top w:w="80" w:type="dxa"/>
              <w:left w:w="90" w:type="dxa"/>
              <w:bottom w:w="80" w:type="dxa"/>
              <w:right w:w="90" w:type="dxa"/>
            </w:tcMar>
          </w:tcPr>
          <w:p w14:paraId="43576EAB" w14:textId="77777777" w:rsidR="006F3B72" w:rsidRPr="006F3B72" w:rsidRDefault="004A2D73">
            <w:r>
              <w:rPr>
                <w:lang w:val="en-ZA"/>
              </w:rPr>
              <w:t>Dristen Erasmus Albertus Venter</w:t>
            </w:r>
          </w:p>
        </w:tc>
        <w:tc>
          <w:tcPr>
            <w:tcW w:w="2041" w:type="dxa"/>
            <w:shd w:val="clear" w:color="auto" w:fill="F8FAFB"/>
            <w:tcMar>
              <w:top w:w="80" w:type="dxa"/>
              <w:left w:w="90" w:type="dxa"/>
              <w:bottom w:w="80" w:type="dxa"/>
              <w:right w:w="90" w:type="dxa"/>
            </w:tcMar>
          </w:tcPr>
          <w:p w14:paraId="0C3D70A3" w14:textId="77777777" w:rsidR="006F3B72" w:rsidRPr="006F3B72" w:rsidRDefault="006F3B72">
            <w:r w:rsidRPr="006F3B72">
              <w:t>Approve / changes required</w:t>
            </w:r>
          </w:p>
        </w:tc>
        <w:tc>
          <w:tcPr>
            <w:tcW w:w="1247" w:type="dxa"/>
            <w:shd w:val="clear" w:color="auto" w:fill="F8FAFB"/>
            <w:tcMar>
              <w:top w:w="80" w:type="dxa"/>
              <w:left w:w="90" w:type="dxa"/>
              <w:bottom w:w="80" w:type="dxa"/>
              <w:right w:w="90" w:type="dxa"/>
            </w:tcMar>
          </w:tcPr>
          <w:p w14:paraId="2C16E0E0" w14:textId="77777777" w:rsidR="006F3B72" w:rsidRPr="006F3B72" w:rsidRDefault="004A2D73">
            <w:r>
              <w:t>30 sep 2026</w:t>
            </w:r>
          </w:p>
        </w:tc>
        <w:tc>
          <w:tcPr>
            <w:tcW w:w="1474" w:type="dxa"/>
            <w:shd w:val="clear" w:color="auto" w:fill="F8FAFB"/>
            <w:tcMar>
              <w:top w:w="80" w:type="dxa"/>
              <w:left w:w="90" w:type="dxa"/>
              <w:bottom w:w="80" w:type="dxa"/>
              <w:right w:w="90" w:type="dxa"/>
            </w:tcMar>
          </w:tcPr>
          <w:p w14:paraId="04BDCC0B" w14:textId="77777777" w:rsidR="006F3B72" w:rsidRPr="006F3B72" w:rsidRDefault="004A2D73">
            <w:r>
              <w:t>GitHub</w:t>
            </w:r>
          </w:p>
        </w:tc>
      </w:tr>
      <w:tr w:rsidR="006F3B72" w:rsidRPr="006F3B72" w14:paraId="492D3AC9" w14:textId="77777777">
        <w:trPr>
          <w:jc w:val="center"/>
        </w:trPr>
        <w:tc>
          <w:tcPr>
            <w:tcW w:w="2948" w:type="dxa"/>
            <w:tcMar>
              <w:top w:w="80" w:type="dxa"/>
              <w:left w:w="90" w:type="dxa"/>
              <w:bottom w:w="80" w:type="dxa"/>
              <w:right w:w="90" w:type="dxa"/>
            </w:tcMar>
          </w:tcPr>
          <w:p w14:paraId="1BF042DB" w14:textId="77777777" w:rsidR="006F3B72" w:rsidRPr="006F3B72" w:rsidRDefault="006F3B72">
            <w:r w:rsidRPr="006F3B72">
              <w:t>Person 3 - Risk, Decisions, Governance &amp; AI</w:t>
            </w:r>
          </w:p>
        </w:tc>
        <w:tc>
          <w:tcPr>
            <w:tcW w:w="1871" w:type="dxa"/>
            <w:tcMar>
              <w:top w:w="80" w:type="dxa"/>
              <w:left w:w="90" w:type="dxa"/>
              <w:bottom w:w="80" w:type="dxa"/>
              <w:right w:w="90" w:type="dxa"/>
            </w:tcMar>
          </w:tcPr>
          <w:p w14:paraId="6B419DE7" w14:textId="77777777" w:rsidR="006F3B72" w:rsidRPr="006F3B72" w:rsidRDefault="004A2D73">
            <w:r w:rsidRPr="00CF7496">
              <w:rPr>
                <w:lang w:val="en-ZA"/>
              </w:rPr>
              <w:t>Masilo Pudikabekwa</w:t>
            </w:r>
          </w:p>
        </w:tc>
        <w:tc>
          <w:tcPr>
            <w:tcW w:w="2041" w:type="dxa"/>
            <w:tcMar>
              <w:top w:w="80" w:type="dxa"/>
              <w:left w:w="90" w:type="dxa"/>
              <w:bottom w:w="80" w:type="dxa"/>
              <w:right w:w="90" w:type="dxa"/>
            </w:tcMar>
          </w:tcPr>
          <w:p w14:paraId="4F53A70B" w14:textId="77777777" w:rsidR="006F3B72" w:rsidRPr="006F3B72" w:rsidRDefault="006F3B72">
            <w:r w:rsidRPr="006F3B72">
              <w:t>Approve / changes required</w:t>
            </w:r>
          </w:p>
        </w:tc>
        <w:tc>
          <w:tcPr>
            <w:tcW w:w="1247" w:type="dxa"/>
            <w:tcMar>
              <w:top w:w="80" w:type="dxa"/>
              <w:left w:w="90" w:type="dxa"/>
              <w:bottom w:w="80" w:type="dxa"/>
              <w:right w:w="90" w:type="dxa"/>
            </w:tcMar>
          </w:tcPr>
          <w:p w14:paraId="573C4236" w14:textId="77777777" w:rsidR="006F3B72" w:rsidRPr="006F3B72" w:rsidRDefault="004A2D73">
            <w:r>
              <w:t>30 sep 2026</w:t>
            </w:r>
          </w:p>
        </w:tc>
        <w:tc>
          <w:tcPr>
            <w:tcW w:w="1474" w:type="dxa"/>
            <w:tcMar>
              <w:top w:w="80" w:type="dxa"/>
              <w:left w:w="90" w:type="dxa"/>
              <w:bottom w:w="80" w:type="dxa"/>
              <w:right w:w="90" w:type="dxa"/>
            </w:tcMar>
          </w:tcPr>
          <w:p w14:paraId="3DC4FD11" w14:textId="77777777" w:rsidR="006F3B72" w:rsidRPr="006F3B72" w:rsidRDefault="004A2D73">
            <w:r>
              <w:t>GitHub</w:t>
            </w:r>
          </w:p>
        </w:tc>
      </w:tr>
    </w:tbl>
    <w:p w14:paraId="6735010A" w14:textId="77777777" w:rsidR="006F3B72" w:rsidRPr="006F3B72" w:rsidRDefault="006F3B72">
      <w:pPr>
        <w:pStyle w:val="Heading1"/>
        <w:rPr>
          <w:rFonts w:asciiTheme="minorHAnsi" w:hAnsiTheme="minorHAnsi"/>
          <w:sz w:val="22"/>
          <w:szCs w:val="22"/>
        </w:rPr>
      </w:pPr>
      <w:r w:rsidRPr="006F3B72">
        <w:rPr>
          <w:rFonts w:asciiTheme="minorHAnsi" w:hAnsiTheme="minorHAnsi"/>
          <w:sz w:val="22"/>
          <w:szCs w:val="22"/>
        </w:rPr>
        <w:br w:type="page"/>
      </w:r>
    </w:p>
    <w:p w14:paraId="7775DC88" w14:textId="77777777" w:rsidR="0005066C" w:rsidRPr="006F3B72" w:rsidRDefault="006F3B72">
      <w:pPr>
        <w:pStyle w:val="Heading1"/>
        <w:rPr>
          <w:rFonts w:asciiTheme="minorHAnsi" w:hAnsiTheme="minorHAnsi"/>
          <w:sz w:val="22"/>
          <w:szCs w:val="22"/>
        </w:rPr>
      </w:pPr>
      <w:bookmarkStart w:id="136" w:name="_Toc241702046"/>
      <w:r w:rsidRPr="006F3B72">
        <w:rPr>
          <w:rFonts w:asciiTheme="minorHAnsi" w:hAnsiTheme="minorHAnsi"/>
          <w:sz w:val="22"/>
          <w:szCs w:val="22"/>
        </w:rPr>
        <w:lastRenderedPageBreak/>
        <w:t>15. References</w:t>
      </w:r>
      <w:bookmarkEnd w:id="136"/>
    </w:p>
    <w:p w14:paraId="7F9A4FEE" w14:textId="77777777" w:rsidR="0005066C" w:rsidRPr="006F3B72" w:rsidRDefault="006F3B72">
      <w:pPr>
        <w:pStyle w:val="BodyText"/>
      </w:pPr>
      <w:r w:rsidRPr="006F3B72">
        <w:t>National Aeronautics and Space Administration (NASA). (2023). NASA Systems Engineering Handbook.</w:t>
      </w:r>
    </w:p>
    <w:p w14:paraId="5DF9477C" w14:textId="77777777" w:rsidR="0005066C" w:rsidRPr="006F3B72" w:rsidRDefault="006F3B72">
      <w:pPr>
        <w:pStyle w:val="BodyText"/>
      </w:pPr>
      <w:r w:rsidRPr="006F3B72">
        <w:t>National Institute of Standards and Technology (NIST). (2020). NIST Privacy Framework: A Tool for Improving Privacy through Enterprise Risk Management, Version 1.0.</w:t>
      </w:r>
    </w:p>
    <w:p w14:paraId="3F383AC9" w14:textId="77777777" w:rsidR="0005066C" w:rsidRPr="006F3B72" w:rsidRDefault="006F3B72">
      <w:pPr>
        <w:pStyle w:val="BodyText"/>
      </w:pPr>
      <w:r w:rsidRPr="006F3B72">
        <w:t>International Organization for Standardization / International Electrotechnical Commission / Institute of Electrical and Electronics Engineers (ISO/IEC/IEEE). (2018). ISO/IEC/IEEE 29148:2018 — Systems and software engineering — Life cycle processes — Requirements engineering.</w:t>
      </w:r>
    </w:p>
    <w:p w14:paraId="6B340995" w14:textId="77777777" w:rsidR="0005066C" w:rsidRPr="006F3B72" w:rsidRDefault="006F3B72">
      <w:pPr>
        <w:pStyle w:val="BodyText"/>
      </w:pPr>
      <w:r w:rsidRPr="006F3B72">
        <w:t>OWASP Foundation. (n.d.). OWASP Application Security Verification Standard (ASVS).</w:t>
      </w:r>
    </w:p>
    <w:p w14:paraId="46608DCB" w14:textId="77777777" w:rsidR="0005066C" w:rsidRPr="006F3B72" w:rsidRDefault="006F3B72">
      <w:pPr>
        <w:pStyle w:val="BodyText"/>
      </w:pPr>
      <w:r w:rsidRPr="006F3B72">
        <w:t xml:space="preserve">SEN381 </w:t>
      </w:r>
      <w:proofErr w:type="spellStart"/>
      <w:r w:rsidRPr="006F3B72">
        <w:t>CivicConnect</w:t>
      </w:r>
      <w:proofErr w:type="spellEnd"/>
      <w:r w:rsidRPr="006F3B72">
        <w:t xml:space="preserve">. (2026). </w:t>
      </w:r>
      <w:proofErr w:type="spellStart"/>
      <w:r w:rsidRPr="006F3B72">
        <w:t>SEN_Project</w:t>
      </w:r>
      <w:proofErr w:type="spellEnd"/>
      <w:r w:rsidRPr="006F3B72">
        <w:t xml:space="preserve"> - Milestone 1 Project Engineering Document (PED v1.x). Internal project document supplied for this task.</w:t>
      </w:r>
    </w:p>
    <w:p w14:paraId="012C778C" w14:textId="77777777" w:rsidR="0005066C" w:rsidRPr="006F3B72" w:rsidRDefault="006F3B72">
      <w:pPr>
        <w:pStyle w:val="BodyText"/>
      </w:pPr>
      <w:r w:rsidRPr="006F3B72">
        <w:t xml:space="preserve">SEN381 </w:t>
      </w:r>
      <w:proofErr w:type="spellStart"/>
      <w:r w:rsidRPr="006F3B72">
        <w:t>CivicConnect</w:t>
      </w:r>
      <w:proofErr w:type="spellEnd"/>
      <w:r w:rsidRPr="006F3B72">
        <w:t>. (2026). Milestone 2 - Architecture, Technology &amp; Initial Design Baseline. Module brief supplied for this task.</w:t>
      </w:r>
    </w:p>
    <w:p w14:paraId="21F2DE53" w14:textId="77777777" w:rsidR="0005066C" w:rsidRPr="006F3B72" w:rsidRDefault="006F3B72">
      <w:pPr>
        <w:pStyle w:val="BodyText"/>
      </w:pPr>
      <w:r w:rsidRPr="006F3B72">
        <w:t xml:space="preserve">Brown, S. (n.d.). The C4 model for </w:t>
      </w:r>
      <w:proofErr w:type="spellStart"/>
      <w:r w:rsidRPr="006F3B72">
        <w:t>visualising</w:t>
      </w:r>
      <w:proofErr w:type="spellEnd"/>
      <w:r w:rsidRPr="006F3B72">
        <w:t xml:space="preserve"> software architecture. https://c4model.com/ (accessed 30 September 2026).</w:t>
      </w:r>
    </w:p>
    <w:p w14:paraId="7D47CCEC" w14:textId="77777777" w:rsidR="0005066C" w:rsidRPr="006F3B72" w:rsidRDefault="006F3B72">
      <w:pPr>
        <w:pStyle w:val="BodyText"/>
      </w:pPr>
      <w:r w:rsidRPr="006F3B72">
        <w:t>Node.js. (2026). Node.js releases. https://nodejs.org/en/about/previous-releases (accessed 30 September 2026).</w:t>
      </w:r>
    </w:p>
    <w:p w14:paraId="468D7CF9" w14:textId="77777777" w:rsidR="0005066C" w:rsidRPr="006F3B72" w:rsidRDefault="006F3B72">
      <w:pPr>
        <w:pStyle w:val="BodyText"/>
      </w:pPr>
      <w:r w:rsidRPr="006F3B72">
        <w:t>React. (2026). React versions. https://react.dev/versions (accessed 30 September 2026).</w:t>
      </w:r>
    </w:p>
    <w:p w14:paraId="3D0028A9" w14:textId="77777777" w:rsidR="0005066C" w:rsidRPr="006F3B72" w:rsidRDefault="006F3B72">
      <w:pPr>
        <w:pStyle w:val="BodyText"/>
      </w:pPr>
      <w:r w:rsidRPr="006F3B72">
        <w:t>Express.js. (2026). Express 5 documentation / migration guide. https://expressjs.com/en/guide/migrating-5/ (accessed 30 September 2026).</w:t>
      </w:r>
    </w:p>
    <w:p w14:paraId="4A24AAD1" w14:textId="77777777" w:rsidR="0005066C" w:rsidRPr="006F3B72" w:rsidRDefault="006F3B72">
      <w:pPr>
        <w:pStyle w:val="BodyText"/>
      </w:pPr>
      <w:r w:rsidRPr="006F3B72">
        <w:t xml:space="preserve">Express.js. (2026). Express package information and MIT </w:t>
      </w:r>
      <w:proofErr w:type="spellStart"/>
      <w:r w:rsidRPr="006F3B72">
        <w:t>licence</w:t>
      </w:r>
      <w:proofErr w:type="spellEnd"/>
      <w:r w:rsidRPr="006F3B72">
        <w:t>. https://github.com/expressjs/express (accessed 30 September 2026).</w:t>
      </w:r>
    </w:p>
    <w:p w14:paraId="7BBA0271" w14:textId="77777777" w:rsidR="0005066C" w:rsidRPr="006F3B72" w:rsidRDefault="006F3B72">
      <w:pPr>
        <w:pStyle w:val="BodyText"/>
      </w:pPr>
      <w:r w:rsidRPr="006F3B72">
        <w:t>PostgreSQL Global Development Group. (2026). PostgreSQL versioning policy. https://www.postgresql.org/support/versioning/ (accessed 30 September 2026).</w:t>
      </w:r>
    </w:p>
    <w:p w14:paraId="29FCA62F" w14:textId="77777777" w:rsidR="0005066C" w:rsidRPr="006F3B72" w:rsidRDefault="006F3B72">
      <w:pPr>
        <w:pStyle w:val="BodyText"/>
      </w:pPr>
      <w:r w:rsidRPr="006F3B72">
        <w:t>PostgreSQL Global Development Group. (2026). PostgreSQL 18 documentation - Constraints. https://www.postgresql.org/docs/18/ddl-constraints.html (accessed 30 September 2026).</w:t>
      </w:r>
    </w:p>
    <w:p w14:paraId="5C8019BC" w14:textId="77777777" w:rsidR="0005066C" w:rsidRPr="006F3B72" w:rsidRDefault="006F3B72">
      <w:pPr>
        <w:pStyle w:val="BodyText"/>
      </w:pPr>
      <w:r w:rsidRPr="006F3B72">
        <w:t>Prisma. (2026). Prisma ORM v7 system requirements. https://www.prisma.io/docs/orm/v7/reference/system-requirements (accessed 30 September 2026).</w:t>
      </w:r>
    </w:p>
    <w:p w14:paraId="39683822" w14:textId="77777777" w:rsidR="0005066C" w:rsidRPr="006F3B72" w:rsidRDefault="006F3B72">
      <w:pPr>
        <w:pStyle w:val="BodyText"/>
      </w:pPr>
      <w:r w:rsidRPr="006F3B72">
        <w:t>Prisma. (2026). PostgreSQL connector / supported database guidance for Prisma ORM v7. https://www.prisma.io/docs/orm/v7/core-concepts/supported-databases/postgresql (accessed 30 September 2026).</w:t>
      </w:r>
    </w:p>
    <w:p w14:paraId="6E3E4D56" w14:textId="77777777" w:rsidR="0005066C" w:rsidRPr="006F3B72" w:rsidRDefault="006F3B72">
      <w:pPr>
        <w:pStyle w:val="BodyText"/>
      </w:pPr>
      <w:r w:rsidRPr="006F3B72">
        <w:t>OWASP Foundation. (n.d.). Password Storage Cheat Sheet. https://cheatsheetseries.owasp.org/cheatsheets/Password_Storage_Cheat_Sheet.html (accessed 30 September 2026).</w:t>
      </w:r>
    </w:p>
    <w:p w14:paraId="6729C60A" w14:textId="77777777" w:rsidR="0005066C" w:rsidRPr="006F3B72" w:rsidRDefault="006F3B72">
      <w:pPr>
        <w:pStyle w:val="BodyText"/>
      </w:pPr>
      <w:r w:rsidRPr="006F3B72">
        <w:t>OWASP Foundation. (n.d.). Secrets Management Cheat Sheet. https://cheatsheetseries.owasp.org/cheatsheets/Secrets_Management_Cheat_Sheet.html (accessed 30 September 2026).</w:t>
      </w:r>
    </w:p>
    <w:p w14:paraId="489F59C1" w14:textId="77777777" w:rsidR="0005066C" w:rsidRPr="006F3B72" w:rsidRDefault="006F3B72">
      <w:pPr>
        <w:pStyle w:val="BodyText"/>
      </w:pPr>
      <w:r w:rsidRPr="006F3B72">
        <w:t>The Twelve-Factor App. (n.d.). Config - store config in the environment. https://www.12factor.net/config (accessed 30 September 2026).</w:t>
      </w:r>
    </w:p>
    <w:p w14:paraId="24431F13" w14:textId="77777777" w:rsidR="0005066C" w:rsidRPr="006F3B72" w:rsidRDefault="006F3B72">
      <w:pPr>
        <w:pStyle w:val="BodyText"/>
      </w:pPr>
      <w:r w:rsidRPr="006F3B72">
        <w:lastRenderedPageBreak/>
        <w:t>Microsoft. (2026). Official .NET support policy. https://dotnet.microsoft.com/en-us/platform/support/policy (accessed 30 September 2026). Used to verify the support status of the ASP.NET/.NET alternative considered in the technology comparison.</w:t>
      </w:r>
    </w:p>
    <w:p w14:paraId="3E0BED33" w14:textId="77777777" w:rsidR="0005066C" w:rsidRPr="006F3B72" w:rsidRDefault="006F3B72">
      <w:pPr>
        <w:pStyle w:val="BodyText"/>
      </w:pPr>
      <w:r w:rsidRPr="006F3B72">
        <w:t>Department of Justice and Constitutional Development, Republic of South Africa. (2013, current official publication). Protection of Personal Information Act 4 of 2013 (POPIA). https://www.justice.gov.za/legislation/acts/2013-004.pdf (accessed 30 September 2026).</w:t>
      </w:r>
    </w:p>
    <w:sectPr w:rsidR="0005066C" w:rsidRPr="006F3B72" w:rsidSect="007E5AEB">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F8EA7" w14:textId="77777777" w:rsidR="00CD75D8" w:rsidRDefault="00CD75D8" w:rsidP="00B262E5">
      <w:pPr>
        <w:spacing w:after="0" w:line="240" w:lineRule="auto"/>
      </w:pPr>
      <w:r>
        <w:separator/>
      </w:r>
    </w:p>
  </w:endnote>
  <w:endnote w:type="continuationSeparator" w:id="0">
    <w:p w14:paraId="0293BBF9" w14:textId="77777777" w:rsidR="00CD75D8" w:rsidRDefault="00CD75D8" w:rsidP="00B26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A499C" w14:textId="77777777" w:rsidR="00CD75D8" w:rsidRDefault="00CD75D8" w:rsidP="00B262E5">
      <w:pPr>
        <w:spacing w:after="0" w:line="240" w:lineRule="auto"/>
      </w:pPr>
      <w:r>
        <w:separator/>
      </w:r>
    </w:p>
  </w:footnote>
  <w:footnote w:type="continuationSeparator" w:id="0">
    <w:p w14:paraId="488F00AE" w14:textId="77777777" w:rsidR="00CD75D8" w:rsidRDefault="00CD75D8" w:rsidP="00B26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0F37D6"/>
    <w:multiLevelType w:val="multilevel"/>
    <w:tmpl w:val="8BACD7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476E104"/>
    <w:multiLevelType w:val="hybridMultilevel"/>
    <w:tmpl w:val="5734CFAC"/>
    <w:lvl w:ilvl="0" w:tplc="9A36966C">
      <w:start w:val="1"/>
      <w:numFmt w:val="bullet"/>
      <w:lvlText w:val="·"/>
      <w:lvlJc w:val="left"/>
      <w:pPr>
        <w:ind w:left="720" w:hanging="360"/>
      </w:pPr>
      <w:rPr>
        <w:rFonts w:ascii="Symbol" w:hAnsi="Symbol" w:hint="default"/>
      </w:rPr>
    </w:lvl>
    <w:lvl w:ilvl="1" w:tplc="1F0C5C5E">
      <w:start w:val="1"/>
      <w:numFmt w:val="bullet"/>
      <w:lvlText w:val="o"/>
      <w:lvlJc w:val="left"/>
      <w:pPr>
        <w:ind w:left="1440" w:hanging="360"/>
      </w:pPr>
      <w:rPr>
        <w:rFonts w:ascii="Courier New" w:hAnsi="Courier New" w:hint="default"/>
      </w:rPr>
    </w:lvl>
    <w:lvl w:ilvl="2" w:tplc="E39E9F14">
      <w:start w:val="1"/>
      <w:numFmt w:val="bullet"/>
      <w:lvlText w:val=""/>
      <w:lvlJc w:val="left"/>
      <w:pPr>
        <w:ind w:left="2160" w:hanging="360"/>
      </w:pPr>
      <w:rPr>
        <w:rFonts w:ascii="Wingdings" w:hAnsi="Wingdings" w:hint="default"/>
      </w:rPr>
    </w:lvl>
    <w:lvl w:ilvl="3" w:tplc="4A76F55C">
      <w:start w:val="1"/>
      <w:numFmt w:val="bullet"/>
      <w:lvlText w:val=""/>
      <w:lvlJc w:val="left"/>
      <w:pPr>
        <w:ind w:left="2880" w:hanging="360"/>
      </w:pPr>
      <w:rPr>
        <w:rFonts w:ascii="Symbol" w:hAnsi="Symbol" w:hint="default"/>
      </w:rPr>
    </w:lvl>
    <w:lvl w:ilvl="4" w:tplc="650E27C8">
      <w:start w:val="1"/>
      <w:numFmt w:val="bullet"/>
      <w:lvlText w:val="o"/>
      <w:lvlJc w:val="left"/>
      <w:pPr>
        <w:ind w:left="3600" w:hanging="360"/>
      </w:pPr>
      <w:rPr>
        <w:rFonts w:ascii="Courier New" w:hAnsi="Courier New" w:hint="default"/>
      </w:rPr>
    </w:lvl>
    <w:lvl w:ilvl="5" w:tplc="9C16A332">
      <w:start w:val="1"/>
      <w:numFmt w:val="bullet"/>
      <w:lvlText w:val=""/>
      <w:lvlJc w:val="left"/>
      <w:pPr>
        <w:ind w:left="4320" w:hanging="360"/>
      </w:pPr>
      <w:rPr>
        <w:rFonts w:ascii="Wingdings" w:hAnsi="Wingdings" w:hint="default"/>
      </w:rPr>
    </w:lvl>
    <w:lvl w:ilvl="6" w:tplc="1D62BE9A">
      <w:start w:val="1"/>
      <w:numFmt w:val="bullet"/>
      <w:lvlText w:val=""/>
      <w:lvlJc w:val="left"/>
      <w:pPr>
        <w:ind w:left="5040" w:hanging="360"/>
      </w:pPr>
      <w:rPr>
        <w:rFonts w:ascii="Symbol" w:hAnsi="Symbol" w:hint="default"/>
      </w:rPr>
    </w:lvl>
    <w:lvl w:ilvl="7" w:tplc="D0F60032">
      <w:start w:val="1"/>
      <w:numFmt w:val="bullet"/>
      <w:lvlText w:val="o"/>
      <w:lvlJc w:val="left"/>
      <w:pPr>
        <w:ind w:left="5760" w:hanging="360"/>
      </w:pPr>
      <w:rPr>
        <w:rFonts w:ascii="Courier New" w:hAnsi="Courier New" w:hint="default"/>
      </w:rPr>
    </w:lvl>
    <w:lvl w:ilvl="8" w:tplc="EE0A9CDE">
      <w:start w:val="1"/>
      <w:numFmt w:val="bullet"/>
      <w:lvlText w:val=""/>
      <w:lvlJc w:val="left"/>
      <w:pPr>
        <w:ind w:left="6480" w:hanging="360"/>
      </w:pPr>
      <w:rPr>
        <w:rFonts w:ascii="Wingdings" w:hAnsi="Wingdings" w:hint="default"/>
      </w:rPr>
    </w:lvl>
  </w:abstractNum>
  <w:abstractNum w:abstractNumId="4" w15:restartNumberingAfterBreak="0">
    <w:nsid w:val="0962F33C"/>
    <w:multiLevelType w:val="hybridMultilevel"/>
    <w:tmpl w:val="2BA83A16"/>
    <w:lvl w:ilvl="0" w:tplc="ADB0AEFC">
      <w:start w:val="1"/>
      <w:numFmt w:val="bullet"/>
      <w:lvlText w:val=""/>
      <w:lvlJc w:val="left"/>
      <w:pPr>
        <w:ind w:left="720" w:hanging="360"/>
      </w:pPr>
      <w:rPr>
        <w:rFonts w:ascii="Symbol" w:hAnsi="Symbol" w:hint="default"/>
      </w:rPr>
    </w:lvl>
    <w:lvl w:ilvl="1" w:tplc="946C8554">
      <w:start w:val="1"/>
      <w:numFmt w:val="bullet"/>
      <w:lvlText w:val="o"/>
      <w:lvlJc w:val="left"/>
      <w:pPr>
        <w:ind w:left="1440" w:hanging="360"/>
      </w:pPr>
      <w:rPr>
        <w:rFonts w:ascii="Courier New" w:hAnsi="Courier New" w:hint="default"/>
      </w:rPr>
    </w:lvl>
    <w:lvl w:ilvl="2" w:tplc="7820DB76">
      <w:start w:val="1"/>
      <w:numFmt w:val="bullet"/>
      <w:lvlText w:val=""/>
      <w:lvlJc w:val="left"/>
      <w:pPr>
        <w:ind w:left="2160" w:hanging="360"/>
      </w:pPr>
      <w:rPr>
        <w:rFonts w:ascii="Wingdings" w:hAnsi="Wingdings" w:hint="default"/>
      </w:rPr>
    </w:lvl>
    <w:lvl w:ilvl="3" w:tplc="E5602320">
      <w:start w:val="1"/>
      <w:numFmt w:val="bullet"/>
      <w:lvlText w:val=""/>
      <w:lvlJc w:val="left"/>
      <w:pPr>
        <w:ind w:left="2880" w:hanging="360"/>
      </w:pPr>
      <w:rPr>
        <w:rFonts w:ascii="Symbol" w:hAnsi="Symbol" w:hint="default"/>
      </w:rPr>
    </w:lvl>
    <w:lvl w:ilvl="4" w:tplc="F6D6FCC8">
      <w:start w:val="1"/>
      <w:numFmt w:val="bullet"/>
      <w:lvlText w:val="o"/>
      <w:lvlJc w:val="left"/>
      <w:pPr>
        <w:ind w:left="3600" w:hanging="360"/>
      </w:pPr>
      <w:rPr>
        <w:rFonts w:ascii="Courier New" w:hAnsi="Courier New" w:hint="default"/>
      </w:rPr>
    </w:lvl>
    <w:lvl w:ilvl="5" w:tplc="4092ABA8">
      <w:start w:val="1"/>
      <w:numFmt w:val="bullet"/>
      <w:lvlText w:val=""/>
      <w:lvlJc w:val="left"/>
      <w:pPr>
        <w:ind w:left="4320" w:hanging="360"/>
      </w:pPr>
      <w:rPr>
        <w:rFonts w:ascii="Wingdings" w:hAnsi="Wingdings" w:hint="default"/>
      </w:rPr>
    </w:lvl>
    <w:lvl w:ilvl="6" w:tplc="EAC6529E">
      <w:start w:val="1"/>
      <w:numFmt w:val="bullet"/>
      <w:lvlText w:val=""/>
      <w:lvlJc w:val="left"/>
      <w:pPr>
        <w:ind w:left="5040" w:hanging="360"/>
      </w:pPr>
      <w:rPr>
        <w:rFonts w:ascii="Symbol" w:hAnsi="Symbol" w:hint="default"/>
      </w:rPr>
    </w:lvl>
    <w:lvl w:ilvl="7" w:tplc="E87A3F12">
      <w:start w:val="1"/>
      <w:numFmt w:val="bullet"/>
      <w:lvlText w:val="o"/>
      <w:lvlJc w:val="left"/>
      <w:pPr>
        <w:ind w:left="5760" w:hanging="360"/>
      </w:pPr>
      <w:rPr>
        <w:rFonts w:ascii="Courier New" w:hAnsi="Courier New" w:hint="default"/>
      </w:rPr>
    </w:lvl>
    <w:lvl w:ilvl="8" w:tplc="FA7061BC">
      <w:start w:val="1"/>
      <w:numFmt w:val="bullet"/>
      <w:lvlText w:val=""/>
      <w:lvlJc w:val="left"/>
      <w:pPr>
        <w:ind w:left="6480" w:hanging="360"/>
      </w:pPr>
      <w:rPr>
        <w:rFonts w:ascii="Wingdings" w:hAnsi="Wingdings" w:hint="default"/>
      </w:rPr>
    </w:lvl>
  </w:abstractNum>
  <w:abstractNum w:abstractNumId="5" w15:restartNumberingAfterBreak="0">
    <w:nsid w:val="09D571A2"/>
    <w:multiLevelType w:val="hybridMultilevel"/>
    <w:tmpl w:val="5D40BD9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ED6DEE7"/>
    <w:multiLevelType w:val="hybridMultilevel"/>
    <w:tmpl w:val="51127300"/>
    <w:lvl w:ilvl="0" w:tplc="44862284">
      <w:start w:val="1"/>
      <w:numFmt w:val="bullet"/>
      <w:lvlText w:val="·"/>
      <w:lvlJc w:val="left"/>
      <w:pPr>
        <w:ind w:left="720" w:hanging="360"/>
      </w:pPr>
      <w:rPr>
        <w:rFonts w:ascii="Symbol" w:hAnsi="Symbol" w:hint="default"/>
      </w:rPr>
    </w:lvl>
    <w:lvl w:ilvl="1" w:tplc="626426C8">
      <w:start w:val="1"/>
      <w:numFmt w:val="bullet"/>
      <w:lvlText w:val="o"/>
      <w:lvlJc w:val="left"/>
      <w:pPr>
        <w:ind w:left="1440" w:hanging="360"/>
      </w:pPr>
      <w:rPr>
        <w:rFonts w:ascii="Courier New" w:hAnsi="Courier New" w:hint="default"/>
      </w:rPr>
    </w:lvl>
    <w:lvl w:ilvl="2" w:tplc="0D246FAE">
      <w:start w:val="1"/>
      <w:numFmt w:val="bullet"/>
      <w:lvlText w:val=""/>
      <w:lvlJc w:val="left"/>
      <w:pPr>
        <w:ind w:left="2160" w:hanging="360"/>
      </w:pPr>
      <w:rPr>
        <w:rFonts w:ascii="Wingdings" w:hAnsi="Wingdings" w:hint="default"/>
      </w:rPr>
    </w:lvl>
    <w:lvl w:ilvl="3" w:tplc="BF5E1492">
      <w:start w:val="1"/>
      <w:numFmt w:val="bullet"/>
      <w:lvlText w:val=""/>
      <w:lvlJc w:val="left"/>
      <w:pPr>
        <w:ind w:left="2880" w:hanging="360"/>
      </w:pPr>
      <w:rPr>
        <w:rFonts w:ascii="Symbol" w:hAnsi="Symbol" w:hint="default"/>
      </w:rPr>
    </w:lvl>
    <w:lvl w:ilvl="4" w:tplc="7B2CD9D4">
      <w:start w:val="1"/>
      <w:numFmt w:val="bullet"/>
      <w:lvlText w:val="o"/>
      <w:lvlJc w:val="left"/>
      <w:pPr>
        <w:ind w:left="3600" w:hanging="360"/>
      </w:pPr>
      <w:rPr>
        <w:rFonts w:ascii="Courier New" w:hAnsi="Courier New" w:hint="default"/>
      </w:rPr>
    </w:lvl>
    <w:lvl w:ilvl="5" w:tplc="35706974">
      <w:start w:val="1"/>
      <w:numFmt w:val="bullet"/>
      <w:lvlText w:val=""/>
      <w:lvlJc w:val="left"/>
      <w:pPr>
        <w:ind w:left="4320" w:hanging="360"/>
      </w:pPr>
      <w:rPr>
        <w:rFonts w:ascii="Wingdings" w:hAnsi="Wingdings" w:hint="default"/>
      </w:rPr>
    </w:lvl>
    <w:lvl w:ilvl="6" w:tplc="262E10A4">
      <w:start w:val="1"/>
      <w:numFmt w:val="bullet"/>
      <w:lvlText w:val=""/>
      <w:lvlJc w:val="left"/>
      <w:pPr>
        <w:ind w:left="5040" w:hanging="360"/>
      </w:pPr>
      <w:rPr>
        <w:rFonts w:ascii="Symbol" w:hAnsi="Symbol" w:hint="default"/>
      </w:rPr>
    </w:lvl>
    <w:lvl w:ilvl="7" w:tplc="D4F65CE8">
      <w:start w:val="1"/>
      <w:numFmt w:val="bullet"/>
      <w:lvlText w:val="o"/>
      <w:lvlJc w:val="left"/>
      <w:pPr>
        <w:ind w:left="5760" w:hanging="360"/>
      </w:pPr>
      <w:rPr>
        <w:rFonts w:ascii="Courier New" w:hAnsi="Courier New" w:hint="default"/>
      </w:rPr>
    </w:lvl>
    <w:lvl w:ilvl="8" w:tplc="925C7AD8">
      <w:start w:val="1"/>
      <w:numFmt w:val="bullet"/>
      <w:lvlText w:val=""/>
      <w:lvlJc w:val="left"/>
      <w:pPr>
        <w:ind w:left="6480" w:hanging="360"/>
      </w:pPr>
      <w:rPr>
        <w:rFonts w:ascii="Wingdings" w:hAnsi="Wingdings" w:hint="default"/>
      </w:rPr>
    </w:lvl>
  </w:abstractNum>
  <w:abstractNum w:abstractNumId="7" w15:restartNumberingAfterBreak="0">
    <w:nsid w:val="43887450"/>
    <w:multiLevelType w:val="hybridMultilevel"/>
    <w:tmpl w:val="1F4CF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00A73F"/>
    <w:multiLevelType w:val="hybridMultilevel"/>
    <w:tmpl w:val="662AD508"/>
    <w:lvl w:ilvl="0" w:tplc="4606E690">
      <w:start w:val="1"/>
      <w:numFmt w:val="bullet"/>
      <w:lvlText w:val=""/>
      <w:lvlJc w:val="left"/>
      <w:pPr>
        <w:ind w:left="720" w:hanging="360"/>
      </w:pPr>
      <w:rPr>
        <w:rFonts w:ascii="Symbol" w:hAnsi="Symbol" w:hint="default"/>
      </w:rPr>
    </w:lvl>
    <w:lvl w:ilvl="1" w:tplc="C896AF7E">
      <w:start w:val="1"/>
      <w:numFmt w:val="bullet"/>
      <w:lvlText w:val="o"/>
      <w:lvlJc w:val="left"/>
      <w:pPr>
        <w:ind w:left="1440" w:hanging="360"/>
      </w:pPr>
      <w:rPr>
        <w:rFonts w:ascii="Courier New" w:hAnsi="Courier New" w:hint="default"/>
      </w:rPr>
    </w:lvl>
    <w:lvl w:ilvl="2" w:tplc="F33280C0">
      <w:start w:val="1"/>
      <w:numFmt w:val="bullet"/>
      <w:lvlText w:val=""/>
      <w:lvlJc w:val="left"/>
      <w:pPr>
        <w:ind w:left="2160" w:hanging="360"/>
      </w:pPr>
      <w:rPr>
        <w:rFonts w:ascii="Wingdings" w:hAnsi="Wingdings" w:hint="default"/>
      </w:rPr>
    </w:lvl>
    <w:lvl w:ilvl="3" w:tplc="B1463E50">
      <w:start w:val="1"/>
      <w:numFmt w:val="bullet"/>
      <w:lvlText w:val=""/>
      <w:lvlJc w:val="left"/>
      <w:pPr>
        <w:ind w:left="2880" w:hanging="360"/>
      </w:pPr>
      <w:rPr>
        <w:rFonts w:ascii="Symbol" w:hAnsi="Symbol" w:hint="default"/>
      </w:rPr>
    </w:lvl>
    <w:lvl w:ilvl="4" w:tplc="0EDC61E0">
      <w:start w:val="1"/>
      <w:numFmt w:val="bullet"/>
      <w:lvlText w:val="o"/>
      <w:lvlJc w:val="left"/>
      <w:pPr>
        <w:ind w:left="3600" w:hanging="360"/>
      </w:pPr>
      <w:rPr>
        <w:rFonts w:ascii="Courier New" w:hAnsi="Courier New" w:hint="default"/>
      </w:rPr>
    </w:lvl>
    <w:lvl w:ilvl="5" w:tplc="2ABCBF2C">
      <w:start w:val="1"/>
      <w:numFmt w:val="bullet"/>
      <w:lvlText w:val=""/>
      <w:lvlJc w:val="left"/>
      <w:pPr>
        <w:ind w:left="4320" w:hanging="360"/>
      </w:pPr>
      <w:rPr>
        <w:rFonts w:ascii="Wingdings" w:hAnsi="Wingdings" w:hint="default"/>
      </w:rPr>
    </w:lvl>
    <w:lvl w:ilvl="6" w:tplc="A8DEE708">
      <w:start w:val="1"/>
      <w:numFmt w:val="bullet"/>
      <w:lvlText w:val=""/>
      <w:lvlJc w:val="left"/>
      <w:pPr>
        <w:ind w:left="5040" w:hanging="360"/>
      </w:pPr>
      <w:rPr>
        <w:rFonts w:ascii="Symbol" w:hAnsi="Symbol" w:hint="default"/>
      </w:rPr>
    </w:lvl>
    <w:lvl w:ilvl="7" w:tplc="E5825C36">
      <w:start w:val="1"/>
      <w:numFmt w:val="bullet"/>
      <w:lvlText w:val="o"/>
      <w:lvlJc w:val="left"/>
      <w:pPr>
        <w:ind w:left="5760" w:hanging="360"/>
      </w:pPr>
      <w:rPr>
        <w:rFonts w:ascii="Courier New" w:hAnsi="Courier New" w:hint="default"/>
      </w:rPr>
    </w:lvl>
    <w:lvl w:ilvl="8" w:tplc="14964660">
      <w:start w:val="1"/>
      <w:numFmt w:val="bullet"/>
      <w:lvlText w:val=""/>
      <w:lvlJc w:val="left"/>
      <w:pPr>
        <w:ind w:left="6480" w:hanging="360"/>
      </w:pPr>
      <w:rPr>
        <w:rFonts w:ascii="Wingdings" w:hAnsi="Wingdings" w:hint="default"/>
      </w:rPr>
    </w:lvl>
  </w:abstractNum>
  <w:abstractNum w:abstractNumId="9" w15:restartNumberingAfterBreak="0">
    <w:nsid w:val="5BA81789"/>
    <w:multiLevelType w:val="multilevel"/>
    <w:tmpl w:val="228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EB253B"/>
    <w:multiLevelType w:val="multilevel"/>
    <w:tmpl w:val="F162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D7C9B1"/>
    <w:multiLevelType w:val="hybridMultilevel"/>
    <w:tmpl w:val="F41C756E"/>
    <w:lvl w:ilvl="0" w:tplc="89002D8E">
      <w:start w:val="1"/>
      <w:numFmt w:val="bullet"/>
      <w:lvlText w:val=""/>
      <w:lvlJc w:val="left"/>
      <w:pPr>
        <w:ind w:left="720" w:hanging="360"/>
      </w:pPr>
      <w:rPr>
        <w:rFonts w:ascii="Symbol" w:hAnsi="Symbol" w:hint="default"/>
      </w:rPr>
    </w:lvl>
    <w:lvl w:ilvl="1" w:tplc="FF4A7DA6">
      <w:start w:val="1"/>
      <w:numFmt w:val="bullet"/>
      <w:lvlText w:val="o"/>
      <w:lvlJc w:val="left"/>
      <w:pPr>
        <w:ind w:left="1440" w:hanging="360"/>
      </w:pPr>
      <w:rPr>
        <w:rFonts w:ascii="Courier New" w:hAnsi="Courier New" w:hint="default"/>
      </w:rPr>
    </w:lvl>
    <w:lvl w:ilvl="2" w:tplc="D9CC0EDA">
      <w:start w:val="1"/>
      <w:numFmt w:val="bullet"/>
      <w:lvlText w:val=""/>
      <w:lvlJc w:val="left"/>
      <w:pPr>
        <w:ind w:left="2160" w:hanging="360"/>
      </w:pPr>
      <w:rPr>
        <w:rFonts w:ascii="Wingdings" w:hAnsi="Wingdings" w:hint="default"/>
      </w:rPr>
    </w:lvl>
    <w:lvl w:ilvl="3" w:tplc="33F25146">
      <w:start w:val="1"/>
      <w:numFmt w:val="bullet"/>
      <w:lvlText w:val=""/>
      <w:lvlJc w:val="left"/>
      <w:pPr>
        <w:ind w:left="2880" w:hanging="360"/>
      </w:pPr>
      <w:rPr>
        <w:rFonts w:ascii="Symbol" w:hAnsi="Symbol" w:hint="default"/>
      </w:rPr>
    </w:lvl>
    <w:lvl w:ilvl="4" w:tplc="660405D2">
      <w:start w:val="1"/>
      <w:numFmt w:val="bullet"/>
      <w:lvlText w:val="o"/>
      <w:lvlJc w:val="left"/>
      <w:pPr>
        <w:ind w:left="3600" w:hanging="360"/>
      </w:pPr>
      <w:rPr>
        <w:rFonts w:ascii="Courier New" w:hAnsi="Courier New" w:hint="default"/>
      </w:rPr>
    </w:lvl>
    <w:lvl w:ilvl="5" w:tplc="A244AE00">
      <w:start w:val="1"/>
      <w:numFmt w:val="bullet"/>
      <w:lvlText w:val=""/>
      <w:lvlJc w:val="left"/>
      <w:pPr>
        <w:ind w:left="4320" w:hanging="360"/>
      </w:pPr>
      <w:rPr>
        <w:rFonts w:ascii="Wingdings" w:hAnsi="Wingdings" w:hint="default"/>
      </w:rPr>
    </w:lvl>
    <w:lvl w:ilvl="6" w:tplc="AA7E34FC">
      <w:start w:val="1"/>
      <w:numFmt w:val="bullet"/>
      <w:lvlText w:val=""/>
      <w:lvlJc w:val="left"/>
      <w:pPr>
        <w:ind w:left="5040" w:hanging="360"/>
      </w:pPr>
      <w:rPr>
        <w:rFonts w:ascii="Symbol" w:hAnsi="Symbol" w:hint="default"/>
      </w:rPr>
    </w:lvl>
    <w:lvl w:ilvl="7" w:tplc="0EB827F2">
      <w:start w:val="1"/>
      <w:numFmt w:val="bullet"/>
      <w:lvlText w:val="o"/>
      <w:lvlJc w:val="left"/>
      <w:pPr>
        <w:ind w:left="5760" w:hanging="360"/>
      </w:pPr>
      <w:rPr>
        <w:rFonts w:ascii="Courier New" w:hAnsi="Courier New" w:hint="default"/>
      </w:rPr>
    </w:lvl>
    <w:lvl w:ilvl="8" w:tplc="D480E2E8">
      <w:start w:val="1"/>
      <w:numFmt w:val="bullet"/>
      <w:lvlText w:val=""/>
      <w:lvlJc w:val="left"/>
      <w:pPr>
        <w:ind w:left="6480" w:hanging="360"/>
      </w:pPr>
      <w:rPr>
        <w:rFonts w:ascii="Wingdings" w:hAnsi="Wingdings" w:hint="default"/>
      </w:rPr>
    </w:lvl>
  </w:abstractNum>
  <w:abstractNum w:abstractNumId="12" w15:restartNumberingAfterBreak="0">
    <w:nsid w:val="73972E7B"/>
    <w:multiLevelType w:val="hybridMultilevel"/>
    <w:tmpl w:val="A0EAD13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328708441">
    <w:abstractNumId w:val="4"/>
  </w:num>
  <w:num w:numId="2" w16cid:durableId="289366279">
    <w:abstractNumId w:val="11"/>
  </w:num>
  <w:num w:numId="3" w16cid:durableId="973024368">
    <w:abstractNumId w:val="8"/>
  </w:num>
  <w:num w:numId="4" w16cid:durableId="1121068115">
    <w:abstractNumId w:val="3"/>
  </w:num>
  <w:num w:numId="5" w16cid:durableId="380978462">
    <w:abstractNumId w:val="6"/>
  </w:num>
  <w:num w:numId="6" w16cid:durableId="961880780">
    <w:abstractNumId w:val="2"/>
  </w:num>
  <w:num w:numId="7" w16cid:durableId="1864437581">
    <w:abstractNumId w:val="7"/>
  </w:num>
  <w:num w:numId="8" w16cid:durableId="191117560">
    <w:abstractNumId w:val="9"/>
  </w:num>
  <w:num w:numId="9" w16cid:durableId="719397783">
    <w:abstractNumId w:val="10"/>
  </w:num>
  <w:num w:numId="10" w16cid:durableId="43263114">
    <w:abstractNumId w:val="12"/>
  </w:num>
  <w:num w:numId="11" w16cid:durableId="617031566">
    <w:abstractNumId w:val="5"/>
  </w:num>
  <w:num w:numId="12" w16cid:durableId="1012420275">
    <w:abstractNumId w:val="1"/>
  </w:num>
  <w:num w:numId="13" w16cid:durableId="2030833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2E5"/>
    <w:rsid w:val="00023471"/>
    <w:rsid w:val="000423BC"/>
    <w:rsid w:val="000448D5"/>
    <w:rsid w:val="00045445"/>
    <w:rsid w:val="0005066C"/>
    <w:rsid w:val="000667F1"/>
    <w:rsid w:val="000713F9"/>
    <w:rsid w:val="00073044"/>
    <w:rsid w:val="000A0185"/>
    <w:rsid w:val="000E7F24"/>
    <w:rsid w:val="000F1727"/>
    <w:rsid w:val="000F2C69"/>
    <w:rsid w:val="001109AE"/>
    <w:rsid w:val="00110A77"/>
    <w:rsid w:val="00143B40"/>
    <w:rsid w:val="00144AFA"/>
    <w:rsid w:val="001A6D0C"/>
    <w:rsid w:val="001D0BC6"/>
    <w:rsid w:val="001F599A"/>
    <w:rsid w:val="0021492D"/>
    <w:rsid w:val="002266D2"/>
    <w:rsid w:val="00246A42"/>
    <w:rsid w:val="00281C0A"/>
    <w:rsid w:val="002834B9"/>
    <w:rsid w:val="002B5032"/>
    <w:rsid w:val="002C5DC9"/>
    <w:rsid w:val="003243B5"/>
    <w:rsid w:val="00352F29"/>
    <w:rsid w:val="003B276C"/>
    <w:rsid w:val="003C512C"/>
    <w:rsid w:val="004134B0"/>
    <w:rsid w:val="0044380B"/>
    <w:rsid w:val="004719E7"/>
    <w:rsid w:val="00494093"/>
    <w:rsid w:val="004A2D73"/>
    <w:rsid w:val="004B5B3B"/>
    <w:rsid w:val="004C3403"/>
    <w:rsid w:val="004F4ADB"/>
    <w:rsid w:val="00505DF6"/>
    <w:rsid w:val="00522713"/>
    <w:rsid w:val="00561479"/>
    <w:rsid w:val="00566364"/>
    <w:rsid w:val="00567AEB"/>
    <w:rsid w:val="005B56A0"/>
    <w:rsid w:val="005F04F8"/>
    <w:rsid w:val="00655592"/>
    <w:rsid w:val="006608F9"/>
    <w:rsid w:val="0066182E"/>
    <w:rsid w:val="00673921"/>
    <w:rsid w:val="00695F55"/>
    <w:rsid w:val="006B422C"/>
    <w:rsid w:val="006C47CE"/>
    <w:rsid w:val="006E3AD9"/>
    <w:rsid w:val="006F3B72"/>
    <w:rsid w:val="006F5F06"/>
    <w:rsid w:val="00700A6D"/>
    <w:rsid w:val="00705AED"/>
    <w:rsid w:val="00711491"/>
    <w:rsid w:val="00723605"/>
    <w:rsid w:val="00737BC9"/>
    <w:rsid w:val="0077709B"/>
    <w:rsid w:val="007B6B36"/>
    <w:rsid w:val="007E5AEB"/>
    <w:rsid w:val="00825AC6"/>
    <w:rsid w:val="008524C0"/>
    <w:rsid w:val="008D4629"/>
    <w:rsid w:val="008F381A"/>
    <w:rsid w:val="00904C01"/>
    <w:rsid w:val="0091759D"/>
    <w:rsid w:val="00944C93"/>
    <w:rsid w:val="00956D3E"/>
    <w:rsid w:val="009A6402"/>
    <w:rsid w:val="009B303D"/>
    <w:rsid w:val="00A137C1"/>
    <w:rsid w:val="00A208CA"/>
    <w:rsid w:val="00A46190"/>
    <w:rsid w:val="00A54C9B"/>
    <w:rsid w:val="00A64529"/>
    <w:rsid w:val="00A81943"/>
    <w:rsid w:val="00A90829"/>
    <w:rsid w:val="00A91AC6"/>
    <w:rsid w:val="00AA78AB"/>
    <w:rsid w:val="00AC1BAA"/>
    <w:rsid w:val="00B262E5"/>
    <w:rsid w:val="00B42BE6"/>
    <w:rsid w:val="00B71B99"/>
    <w:rsid w:val="00BA61AF"/>
    <w:rsid w:val="00BD4DC8"/>
    <w:rsid w:val="00BE4EBA"/>
    <w:rsid w:val="00C00842"/>
    <w:rsid w:val="00C03A40"/>
    <w:rsid w:val="00C048B0"/>
    <w:rsid w:val="00C43D82"/>
    <w:rsid w:val="00C655AE"/>
    <w:rsid w:val="00CD75D8"/>
    <w:rsid w:val="00CF7376"/>
    <w:rsid w:val="00CF7496"/>
    <w:rsid w:val="00D11344"/>
    <w:rsid w:val="00D25D86"/>
    <w:rsid w:val="00D45D64"/>
    <w:rsid w:val="00D65357"/>
    <w:rsid w:val="00D775E2"/>
    <w:rsid w:val="00D875AD"/>
    <w:rsid w:val="00D87CBE"/>
    <w:rsid w:val="00DA24AB"/>
    <w:rsid w:val="00DA612E"/>
    <w:rsid w:val="00DC3A9E"/>
    <w:rsid w:val="00DD7793"/>
    <w:rsid w:val="00DE16D0"/>
    <w:rsid w:val="00DE2B23"/>
    <w:rsid w:val="00E06B91"/>
    <w:rsid w:val="00E12B7B"/>
    <w:rsid w:val="00E9729D"/>
    <w:rsid w:val="00EC40CD"/>
    <w:rsid w:val="00EC4240"/>
    <w:rsid w:val="00ED03EB"/>
    <w:rsid w:val="00EE4CE1"/>
    <w:rsid w:val="00EE61C7"/>
    <w:rsid w:val="00EF4FE9"/>
    <w:rsid w:val="00EF7BB6"/>
    <w:rsid w:val="00F12E59"/>
    <w:rsid w:val="00F324D7"/>
    <w:rsid w:val="00F676F8"/>
    <w:rsid w:val="00F86EFF"/>
    <w:rsid w:val="00FA2032"/>
    <w:rsid w:val="00FA6190"/>
    <w:rsid w:val="00FB1FC9"/>
    <w:rsid w:val="00FF34F2"/>
    <w:rsid w:val="019B7441"/>
    <w:rsid w:val="0579A59B"/>
    <w:rsid w:val="07E6397D"/>
    <w:rsid w:val="090AD721"/>
    <w:rsid w:val="0B320BFE"/>
    <w:rsid w:val="0E911D9C"/>
    <w:rsid w:val="10BED0B0"/>
    <w:rsid w:val="117CC2DF"/>
    <w:rsid w:val="135E721D"/>
    <w:rsid w:val="174664B1"/>
    <w:rsid w:val="1891F4CB"/>
    <w:rsid w:val="1BF20C06"/>
    <w:rsid w:val="1C79EC09"/>
    <w:rsid w:val="1EEAF9D2"/>
    <w:rsid w:val="2012E88C"/>
    <w:rsid w:val="207B6FEA"/>
    <w:rsid w:val="28D68D84"/>
    <w:rsid w:val="2BA646F8"/>
    <w:rsid w:val="2D650040"/>
    <w:rsid w:val="2E0C6D11"/>
    <w:rsid w:val="2EFEE8E5"/>
    <w:rsid w:val="310273CF"/>
    <w:rsid w:val="32976877"/>
    <w:rsid w:val="33047DBC"/>
    <w:rsid w:val="357046F7"/>
    <w:rsid w:val="38DF9CC4"/>
    <w:rsid w:val="38FEA3FA"/>
    <w:rsid w:val="42577AD7"/>
    <w:rsid w:val="4DFBB539"/>
    <w:rsid w:val="554910DF"/>
    <w:rsid w:val="58399052"/>
    <w:rsid w:val="5AB119D9"/>
    <w:rsid w:val="61044B59"/>
    <w:rsid w:val="62227A78"/>
    <w:rsid w:val="63C1EC9D"/>
    <w:rsid w:val="64A933A1"/>
    <w:rsid w:val="6786A07B"/>
    <w:rsid w:val="68FB495B"/>
    <w:rsid w:val="6C074CF9"/>
    <w:rsid w:val="6D570D9E"/>
    <w:rsid w:val="6D704052"/>
    <w:rsid w:val="7150CC03"/>
    <w:rsid w:val="7164ADCF"/>
    <w:rsid w:val="7476BA43"/>
    <w:rsid w:val="77B3CC60"/>
    <w:rsid w:val="799D0C90"/>
    <w:rsid w:val="7D104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AED8E"/>
  <w15:chartTrackingRefBased/>
  <w15:docId w15:val="{CD61FD7E-B60A-4779-9A90-7CC8A1F4C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7164ADC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7164ADC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7164ADCF"/>
    <w:pPr>
      <w:keepNext/>
      <w:keepLines/>
      <w:spacing w:before="160" w:after="80"/>
      <w:outlineLvl w:val="2"/>
    </w:pPr>
    <w:rPr>
      <w:rFonts w:eastAsiaTheme="majorEastAsia" w:cstheme="majorBidi"/>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262E5"/>
    <w:pPr>
      <w:ind w:left="720"/>
      <w:contextualSpacing/>
    </w:pPr>
  </w:style>
  <w:style w:type="table" w:styleId="TableGrid">
    <w:name w:val="Table Grid"/>
    <w:basedOn w:val="TableNormal"/>
    <w:uiPriority w:val="59"/>
    <w:rsid w:val="00B262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26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62E5"/>
  </w:style>
  <w:style w:type="paragraph" w:styleId="Footer">
    <w:name w:val="footer"/>
    <w:basedOn w:val="Normal"/>
    <w:link w:val="FooterChar"/>
    <w:uiPriority w:val="99"/>
    <w:unhideWhenUsed/>
    <w:rsid w:val="00B26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62E5"/>
  </w:style>
  <w:style w:type="paragraph" w:styleId="Quote">
    <w:name w:val="Quote"/>
    <w:basedOn w:val="Normal"/>
    <w:next w:val="Normal"/>
    <w:link w:val="QuoteChar"/>
    <w:uiPriority w:val="29"/>
    <w:qFormat/>
    <w:rsid w:val="7164ADCF"/>
    <w:pPr>
      <w:spacing w:before="160"/>
      <w:jc w:val="center"/>
    </w:pPr>
    <w:rPr>
      <w:i/>
      <w:iCs/>
      <w:color w:val="404040" w:themeColor="text1" w:themeTint="BF"/>
    </w:rPr>
  </w:style>
  <w:style w:type="paragraph" w:styleId="Title">
    <w:name w:val="Title"/>
    <w:basedOn w:val="Normal"/>
    <w:next w:val="Normal"/>
    <w:uiPriority w:val="10"/>
    <w:qFormat/>
    <w:rsid w:val="7164ADCF"/>
    <w:pPr>
      <w:spacing w:after="80" w:line="240" w:lineRule="auto"/>
      <w:contextualSpacing/>
    </w:pPr>
    <w:rPr>
      <w:rFonts w:asciiTheme="majorHAnsi" w:eastAsiaTheme="majorEastAsia" w:hAnsiTheme="majorHAnsi" w:cstheme="majorBidi"/>
      <w:sz w:val="56"/>
      <w:szCs w:val="56"/>
    </w:rPr>
  </w:style>
  <w:style w:type="table" w:styleId="GridTable5Dark">
    <w:name w:val="Grid Table 5 Dark"/>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link w:val="NoSpacingChar"/>
    <w:uiPriority w:val="1"/>
    <w:qFormat/>
    <w:rsid w:val="007E5AEB"/>
    <w:pPr>
      <w:spacing w:after="0" w:line="240" w:lineRule="auto"/>
    </w:pPr>
    <w:rPr>
      <w:rFonts w:eastAsiaTheme="minorEastAsia"/>
    </w:rPr>
  </w:style>
  <w:style w:type="character" w:customStyle="1" w:styleId="NoSpacingChar">
    <w:name w:val="No Spacing Char"/>
    <w:basedOn w:val="DefaultParagraphFont"/>
    <w:link w:val="NoSpacing"/>
    <w:uiPriority w:val="1"/>
    <w:rsid w:val="007E5AEB"/>
    <w:rPr>
      <w:rFonts w:eastAsiaTheme="minorEastAsia"/>
    </w:rPr>
  </w:style>
  <w:style w:type="character" w:customStyle="1" w:styleId="Heading1Char">
    <w:name w:val="Heading 1 Char"/>
    <w:basedOn w:val="DefaultParagraphFont"/>
    <w:link w:val="Heading1"/>
    <w:uiPriority w:val="9"/>
    <w:rsid w:val="006B422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6B422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6B422C"/>
    <w:rPr>
      <w:rFonts w:eastAsiaTheme="majorEastAsia" w:cstheme="majorBidi"/>
      <w:color w:val="2E74B5" w:themeColor="accent1" w:themeShade="BF"/>
      <w:sz w:val="28"/>
      <w:szCs w:val="28"/>
    </w:rPr>
  </w:style>
  <w:style w:type="character" w:customStyle="1" w:styleId="QuoteChar">
    <w:name w:val="Quote Char"/>
    <w:basedOn w:val="DefaultParagraphFont"/>
    <w:link w:val="Quote"/>
    <w:uiPriority w:val="29"/>
    <w:rsid w:val="006B422C"/>
    <w:rPr>
      <w:i/>
      <w:iCs/>
      <w:color w:val="404040" w:themeColor="text1" w:themeTint="BF"/>
    </w:rPr>
  </w:style>
  <w:style w:type="paragraph" w:styleId="Bibliography">
    <w:name w:val="Bibliography"/>
    <w:basedOn w:val="Normal"/>
    <w:next w:val="Normal"/>
    <w:uiPriority w:val="37"/>
    <w:unhideWhenUsed/>
    <w:rsid w:val="00EE4CE1"/>
  </w:style>
  <w:style w:type="character" w:customStyle="1" w:styleId="BodyTextChar">
    <w:name w:val="Body Text Char"/>
    <w:basedOn w:val="DefaultParagraphFont"/>
    <w:link w:val="BodyText"/>
    <w:uiPriority w:val="99"/>
    <w:rsid w:val="00AA1D8D"/>
  </w:style>
  <w:style w:type="paragraph" w:styleId="ListBullet">
    <w:name w:val="List Bullet"/>
    <w:basedOn w:val="Normal"/>
    <w:uiPriority w:val="99"/>
    <w:unhideWhenUsed/>
    <w:rsid w:val="00326F90"/>
    <w:pPr>
      <w:numPr>
        <w:numId w:val="12"/>
      </w:numPr>
      <w:contextualSpacing/>
    </w:pPr>
    <w:rPr>
      <w:sz w:val="20"/>
    </w:rPr>
  </w:style>
  <w:style w:type="paragraph" w:styleId="BodyText">
    <w:name w:val="Body Text"/>
    <w:basedOn w:val="Normal"/>
    <w:link w:val="BodyTextChar"/>
    <w:uiPriority w:val="99"/>
    <w:unhideWhenUsed/>
    <w:rsid w:val="00AA1D8D"/>
    <w:pPr>
      <w:spacing w:after="120"/>
    </w:pPr>
  </w:style>
  <w:style w:type="paragraph" w:styleId="ListNumber">
    <w:name w:val="List Number"/>
    <w:basedOn w:val="Normal"/>
    <w:uiPriority w:val="99"/>
    <w:unhideWhenUsed/>
    <w:rsid w:val="00326F90"/>
    <w:pPr>
      <w:numPr>
        <w:numId w:val="13"/>
      </w:numPr>
      <w:contextualSpacing/>
    </w:pPr>
    <w:rPr>
      <w:sz w:val="20"/>
    </w:rPr>
  </w:style>
  <w:style w:type="paragraph" w:styleId="TOCHeading">
    <w:name w:val="TOC Heading"/>
    <w:basedOn w:val="Heading1"/>
    <w:next w:val="Normal"/>
    <w:uiPriority w:val="39"/>
    <w:unhideWhenUsed/>
    <w:qFormat/>
    <w:rsid w:val="004F4ADB"/>
    <w:pPr>
      <w:spacing w:before="240" w:after="0"/>
      <w:outlineLvl w:val="9"/>
    </w:pPr>
    <w:rPr>
      <w:sz w:val="32"/>
      <w:szCs w:val="32"/>
    </w:rPr>
  </w:style>
  <w:style w:type="paragraph" w:styleId="TOC2">
    <w:name w:val="toc 2"/>
    <w:basedOn w:val="Normal"/>
    <w:next w:val="Normal"/>
    <w:autoRedefine/>
    <w:uiPriority w:val="39"/>
    <w:unhideWhenUsed/>
    <w:rsid w:val="004F4ADB"/>
    <w:pPr>
      <w:spacing w:after="100"/>
      <w:ind w:left="220"/>
    </w:pPr>
  </w:style>
  <w:style w:type="paragraph" w:styleId="TOC1">
    <w:name w:val="toc 1"/>
    <w:basedOn w:val="Normal"/>
    <w:next w:val="Normal"/>
    <w:autoRedefine/>
    <w:uiPriority w:val="39"/>
    <w:unhideWhenUsed/>
    <w:rsid w:val="004F4ADB"/>
    <w:pPr>
      <w:spacing w:after="100"/>
    </w:pPr>
  </w:style>
  <w:style w:type="paragraph" w:styleId="TOC3">
    <w:name w:val="toc 3"/>
    <w:basedOn w:val="Normal"/>
    <w:next w:val="Normal"/>
    <w:autoRedefine/>
    <w:uiPriority w:val="39"/>
    <w:unhideWhenUsed/>
    <w:rsid w:val="004F4ADB"/>
    <w:pPr>
      <w:spacing w:after="100"/>
      <w:ind w:left="440"/>
    </w:pPr>
  </w:style>
  <w:style w:type="character" w:styleId="Hyperlink">
    <w:name w:val="Hyperlink"/>
    <w:basedOn w:val="DefaultParagraphFont"/>
    <w:uiPriority w:val="99"/>
    <w:unhideWhenUsed/>
    <w:rsid w:val="004F4ADB"/>
    <w:rPr>
      <w:color w:val="0563C1" w:themeColor="hyperlink"/>
      <w:u w:val="single"/>
    </w:rPr>
  </w:style>
  <w:style w:type="paragraph" w:styleId="TOC4">
    <w:name w:val="toc 4"/>
    <w:basedOn w:val="Normal"/>
    <w:next w:val="Normal"/>
    <w:autoRedefine/>
    <w:uiPriority w:val="39"/>
    <w:unhideWhenUsed/>
    <w:rsid w:val="00A64529"/>
    <w:pPr>
      <w:spacing w:after="100" w:line="278" w:lineRule="auto"/>
      <w:ind w:left="720"/>
    </w:pPr>
    <w:rPr>
      <w:rFonts w:eastAsiaTheme="minorEastAsia"/>
      <w:kern w:val="2"/>
      <w:sz w:val="24"/>
      <w:szCs w:val="24"/>
      <w:lang w:val="en-ZA" w:eastAsia="en-ZA"/>
      <w14:ligatures w14:val="standardContextual"/>
    </w:rPr>
  </w:style>
  <w:style w:type="paragraph" w:styleId="TOC5">
    <w:name w:val="toc 5"/>
    <w:basedOn w:val="Normal"/>
    <w:next w:val="Normal"/>
    <w:autoRedefine/>
    <w:uiPriority w:val="39"/>
    <w:unhideWhenUsed/>
    <w:rsid w:val="00A64529"/>
    <w:pPr>
      <w:spacing w:after="100" w:line="278" w:lineRule="auto"/>
      <w:ind w:left="960"/>
    </w:pPr>
    <w:rPr>
      <w:rFonts w:eastAsiaTheme="minorEastAsia"/>
      <w:kern w:val="2"/>
      <w:sz w:val="24"/>
      <w:szCs w:val="24"/>
      <w:lang w:val="en-ZA" w:eastAsia="en-ZA"/>
      <w14:ligatures w14:val="standardContextual"/>
    </w:rPr>
  </w:style>
  <w:style w:type="paragraph" w:styleId="TOC6">
    <w:name w:val="toc 6"/>
    <w:basedOn w:val="Normal"/>
    <w:next w:val="Normal"/>
    <w:autoRedefine/>
    <w:uiPriority w:val="39"/>
    <w:unhideWhenUsed/>
    <w:rsid w:val="00A64529"/>
    <w:pPr>
      <w:spacing w:after="100" w:line="278" w:lineRule="auto"/>
      <w:ind w:left="1200"/>
    </w:pPr>
    <w:rPr>
      <w:rFonts w:eastAsiaTheme="minorEastAsia"/>
      <w:kern w:val="2"/>
      <w:sz w:val="24"/>
      <w:szCs w:val="24"/>
      <w:lang w:val="en-ZA" w:eastAsia="en-ZA"/>
      <w14:ligatures w14:val="standardContextual"/>
    </w:rPr>
  </w:style>
  <w:style w:type="paragraph" w:styleId="TOC7">
    <w:name w:val="toc 7"/>
    <w:basedOn w:val="Normal"/>
    <w:next w:val="Normal"/>
    <w:autoRedefine/>
    <w:uiPriority w:val="39"/>
    <w:unhideWhenUsed/>
    <w:rsid w:val="00A64529"/>
    <w:pPr>
      <w:spacing w:after="100" w:line="278" w:lineRule="auto"/>
      <w:ind w:left="1440"/>
    </w:pPr>
    <w:rPr>
      <w:rFonts w:eastAsiaTheme="minorEastAsia"/>
      <w:kern w:val="2"/>
      <w:sz w:val="24"/>
      <w:szCs w:val="24"/>
      <w:lang w:val="en-ZA" w:eastAsia="en-ZA"/>
      <w14:ligatures w14:val="standardContextual"/>
    </w:rPr>
  </w:style>
  <w:style w:type="paragraph" w:styleId="TOC8">
    <w:name w:val="toc 8"/>
    <w:basedOn w:val="Normal"/>
    <w:next w:val="Normal"/>
    <w:autoRedefine/>
    <w:uiPriority w:val="39"/>
    <w:unhideWhenUsed/>
    <w:rsid w:val="00A64529"/>
    <w:pPr>
      <w:spacing w:after="100" w:line="278" w:lineRule="auto"/>
      <w:ind w:left="1680"/>
    </w:pPr>
    <w:rPr>
      <w:rFonts w:eastAsiaTheme="minorEastAsia"/>
      <w:kern w:val="2"/>
      <w:sz w:val="24"/>
      <w:szCs w:val="24"/>
      <w:lang w:val="en-ZA" w:eastAsia="en-ZA"/>
      <w14:ligatures w14:val="standardContextual"/>
    </w:rPr>
  </w:style>
  <w:style w:type="paragraph" w:styleId="TOC9">
    <w:name w:val="toc 9"/>
    <w:basedOn w:val="Normal"/>
    <w:next w:val="Normal"/>
    <w:autoRedefine/>
    <w:uiPriority w:val="39"/>
    <w:unhideWhenUsed/>
    <w:rsid w:val="00A64529"/>
    <w:pPr>
      <w:spacing w:after="100" w:line="278" w:lineRule="auto"/>
      <w:ind w:left="1920"/>
    </w:pPr>
    <w:rPr>
      <w:rFonts w:eastAsiaTheme="minorEastAsia"/>
      <w:kern w:val="2"/>
      <w:sz w:val="24"/>
      <w:szCs w:val="24"/>
      <w:lang w:val="en-ZA" w:eastAsia="en-ZA"/>
      <w14:ligatures w14:val="standardContextual"/>
    </w:rPr>
  </w:style>
  <w:style w:type="character" w:styleId="UnresolvedMention">
    <w:name w:val="Unresolved Mention"/>
    <w:basedOn w:val="DefaultParagraphFont"/>
    <w:uiPriority w:val="99"/>
    <w:semiHidden/>
    <w:unhideWhenUsed/>
    <w:rsid w:val="00A64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24478">
      <w:bodyDiv w:val="1"/>
      <w:marLeft w:val="0"/>
      <w:marRight w:val="0"/>
      <w:marTop w:val="0"/>
      <w:marBottom w:val="0"/>
      <w:divBdr>
        <w:top w:val="none" w:sz="0" w:space="0" w:color="auto"/>
        <w:left w:val="none" w:sz="0" w:space="0" w:color="auto"/>
        <w:bottom w:val="none" w:sz="0" w:space="0" w:color="auto"/>
        <w:right w:val="none" w:sz="0" w:space="0" w:color="auto"/>
      </w:divBdr>
    </w:div>
    <w:div w:id="232860191">
      <w:bodyDiv w:val="1"/>
      <w:marLeft w:val="0"/>
      <w:marRight w:val="0"/>
      <w:marTop w:val="0"/>
      <w:marBottom w:val="0"/>
      <w:divBdr>
        <w:top w:val="none" w:sz="0" w:space="0" w:color="auto"/>
        <w:left w:val="none" w:sz="0" w:space="0" w:color="auto"/>
        <w:bottom w:val="none" w:sz="0" w:space="0" w:color="auto"/>
        <w:right w:val="none" w:sz="0" w:space="0" w:color="auto"/>
      </w:divBdr>
    </w:div>
    <w:div w:id="580261532">
      <w:bodyDiv w:val="1"/>
      <w:marLeft w:val="0"/>
      <w:marRight w:val="0"/>
      <w:marTop w:val="0"/>
      <w:marBottom w:val="0"/>
      <w:divBdr>
        <w:top w:val="none" w:sz="0" w:space="0" w:color="auto"/>
        <w:left w:val="none" w:sz="0" w:space="0" w:color="auto"/>
        <w:bottom w:val="none" w:sz="0" w:space="0" w:color="auto"/>
        <w:right w:val="none" w:sz="0" w:space="0" w:color="auto"/>
      </w:divBdr>
    </w:div>
    <w:div w:id="581837931">
      <w:bodyDiv w:val="1"/>
      <w:marLeft w:val="0"/>
      <w:marRight w:val="0"/>
      <w:marTop w:val="0"/>
      <w:marBottom w:val="0"/>
      <w:divBdr>
        <w:top w:val="none" w:sz="0" w:space="0" w:color="auto"/>
        <w:left w:val="none" w:sz="0" w:space="0" w:color="auto"/>
        <w:bottom w:val="none" w:sz="0" w:space="0" w:color="auto"/>
        <w:right w:val="none" w:sz="0" w:space="0" w:color="auto"/>
      </w:divBdr>
    </w:div>
    <w:div w:id="592006875">
      <w:bodyDiv w:val="1"/>
      <w:marLeft w:val="0"/>
      <w:marRight w:val="0"/>
      <w:marTop w:val="0"/>
      <w:marBottom w:val="0"/>
      <w:divBdr>
        <w:top w:val="none" w:sz="0" w:space="0" w:color="auto"/>
        <w:left w:val="none" w:sz="0" w:space="0" w:color="auto"/>
        <w:bottom w:val="none" w:sz="0" w:space="0" w:color="auto"/>
        <w:right w:val="none" w:sz="0" w:space="0" w:color="auto"/>
      </w:divBdr>
    </w:div>
    <w:div w:id="626088817">
      <w:bodyDiv w:val="1"/>
      <w:marLeft w:val="0"/>
      <w:marRight w:val="0"/>
      <w:marTop w:val="0"/>
      <w:marBottom w:val="0"/>
      <w:divBdr>
        <w:top w:val="none" w:sz="0" w:space="0" w:color="auto"/>
        <w:left w:val="none" w:sz="0" w:space="0" w:color="auto"/>
        <w:bottom w:val="none" w:sz="0" w:space="0" w:color="auto"/>
        <w:right w:val="none" w:sz="0" w:space="0" w:color="auto"/>
      </w:divBdr>
    </w:div>
    <w:div w:id="790324794">
      <w:bodyDiv w:val="1"/>
      <w:marLeft w:val="0"/>
      <w:marRight w:val="0"/>
      <w:marTop w:val="0"/>
      <w:marBottom w:val="0"/>
      <w:divBdr>
        <w:top w:val="none" w:sz="0" w:space="0" w:color="auto"/>
        <w:left w:val="none" w:sz="0" w:space="0" w:color="auto"/>
        <w:bottom w:val="none" w:sz="0" w:space="0" w:color="auto"/>
        <w:right w:val="none" w:sz="0" w:space="0" w:color="auto"/>
      </w:divBdr>
    </w:div>
    <w:div w:id="1185366382">
      <w:bodyDiv w:val="1"/>
      <w:marLeft w:val="0"/>
      <w:marRight w:val="0"/>
      <w:marTop w:val="0"/>
      <w:marBottom w:val="0"/>
      <w:divBdr>
        <w:top w:val="none" w:sz="0" w:space="0" w:color="auto"/>
        <w:left w:val="none" w:sz="0" w:space="0" w:color="auto"/>
        <w:bottom w:val="none" w:sz="0" w:space="0" w:color="auto"/>
        <w:right w:val="none" w:sz="0" w:space="0" w:color="auto"/>
      </w:divBdr>
    </w:div>
    <w:div w:id="1225141568">
      <w:bodyDiv w:val="1"/>
      <w:marLeft w:val="0"/>
      <w:marRight w:val="0"/>
      <w:marTop w:val="0"/>
      <w:marBottom w:val="0"/>
      <w:divBdr>
        <w:top w:val="none" w:sz="0" w:space="0" w:color="auto"/>
        <w:left w:val="none" w:sz="0" w:space="0" w:color="auto"/>
        <w:bottom w:val="none" w:sz="0" w:space="0" w:color="auto"/>
        <w:right w:val="none" w:sz="0" w:space="0" w:color="auto"/>
      </w:divBdr>
    </w:div>
    <w:div w:id="1321691491">
      <w:bodyDiv w:val="1"/>
      <w:marLeft w:val="0"/>
      <w:marRight w:val="0"/>
      <w:marTop w:val="0"/>
      <w:marBottom w:val="0"/>
      <w:divBdr>
        <w:top w:val="none" w:sz="0" w:space="0" w:color="auto"/>
        <w:left w:val="none" w:sz="0" w:space="0" w:color="auto"/>
        <w:bottom w:val="none" w:sz="0" w:space="0" w:color="auto"/>
        <w:right w:val="none" w:sz="0" w:space="0" w:color="auto"/>
      </w:divBdr>
    </w:div>
    <w:div w:id="1485388273">
      <w:bodyDiv w:val="1"/>
      <w:marLeft w:val="0"/>
      <w:marRight w:val="0"/>
      <w:marTop w:val="0"/>
      <w:marBottom w:val="0"/>
      <w:divBdr>
        <w:top w:val="none" w:sz="0" w:space="0" w:color="auto"/>
        <w:left w:val="none" w:sz="0" w:space="0" w:color="auto"/>
        <w:bottom w:val="none" w:sz="0" w:space="0" w:color="auto"/>
        <w:right w:val="none" w:sz="0" w:space="0" w:color="auto"/>
      </w:divBdr>
    </w:div>
    <w:div w:id="1558084892">
      <w:bodyDiv w:val="1"/>
      <w:marLeft w:val="0"/>
      <w:marRight w:val="0"/>
      <w:marTop w:val="0"/>
      <w:marBottom w:val="0"/>
      <w:divBdr>
        <w:top w:val="none" w:sz="0" w:space="0" w:color="auto"/>
        <w:left w:val="none" w:sz="0" w:space="0" w:color="auto"/>
        <w:bottom w:val="none" w:sz="0" w:space="0" w:color="auto"/>
        <w:right w:val="none" w:sz="0" w:space="0" w:color="auto"/>
      </w:divBdr>
    </w:div>
    <w:div w:id="1729449960">
      <w:bodyDiv w:val="1"/>
      <w:marLeft w:val="0"/>
      <w:marRight w:val="0"/>
      <w:marTop w:val="0"/>
      <w:marBottom w:val="0"/>
      <w:divBdr>
        <w:top w:val="none" w:sz="0" w:space="0" w:color="auto"/>
        <w:left w:val="none" w:sz="0" w:space="0" w:color="auto"/>
        <w:bottom w:val="none" w:sz="0" w:space="0" w:color="auto"/>
        <w:right w:val="none" w:sz="0" w:space="0" w:color="auto"/>
      </w:divBdr>
    </w:div>
    <w:div w:id="1750498444">
      <w:bodyDiv w:val="1"/>
      <w:marLeft w:val="0"/>
      <w:marRight w:val="0"/>
      <w:marTop w:val="0"/>
      <w:marBottom w:val="0"/>
      <w:divBdr>
        <w:top w:val="none" w:sz="0" w:space="0" w:color="auto"/>
        <w:left w:val="none" w:sz="0" w:space="0" w:color="auto"/>
        <w:bottom w:val="none" w:sz="0" w:space="0" w:color="auto"/>
        <w:right w:val="none" w:sz="0" w:space="0" w:color="auto"/>
      </w:divBdr>
    </w:div>
    <w:div w:id="1804614089">
      <w:bodyDiv w:val="1"/>
      <w:marLeft w:val="0"/>
      <w:marRight w:val="0"/>
      <w:marTop w:val="0"/>
      <w:marBottom w:val="0"/>
      <w:divBdr>
        <w:top w:val="none" w:sz="0" w:space="0" w:color="auto"/>
        <w:left w:val="none" w:sz="0" w:space="0" w:color="auto"/>
        <w:bottom w:val="none" w:sz="0" w:space="0" w:color="auto"/>
        <w:right w:val="none" w:sz="0" w:space="0" w:color="auto"/>
      </w:divBdr>
    </w:div>
    <w:div w:id="1842232207">
      <w:bodyDiv w:val="1"/>
      <w:marLeft w:val="0"/>
      <w:marRight w:val="0"/>
      <w:marTop w:val="0"/>
      <w:marBottom w:val="0"/>
      <w:divBdr>
        <w:top w:val="none" w:sz="0" w:space="0" w:color="auto"/>
        <w:left w:val="none" w:sz="0" w:space="0" w:color="auto"/>
        <w:bottom w:val="none" w:sz="0" w:space="0" w:color="auto"/>
        <w:right w:val="none" w:sz="0" w:space="0" w:color="auto"/>
      </w:divBdr>
    </w:div>
    <w:div w:id="2144229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QuickStyle" Target="diagrams/quickStyle1.xm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diagramLayout" Target="diagrams/layout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Data" Target="diagrams/data1.xml"/><Relationship Id="rId5" Type="http://schemas.openxmlformats.org/officeDocument/2006/relationships/settings" Target="settings.xml"/><Relationship Id="rId15" Type="http://schemas.microsoft.com/office/2007/relationships/diagramDrawing" Target="diagrams/drawing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5#1">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0CDCAB-A1FB-4168-8230-A9D0B3262052}" type="doc">
      <dgm:prSet loTypeId="urn:microsoft.com/office/officeart/2005/8/layout/hProcess9" loCatId="process" qsTypeId="urn:microsoft.com/office/officeart/2005/8/quickstyle/simple1#1" qsCatId="simple" csTypeId="urn:microsoft.com/office/officeart/2005/8/colors/colorful5#1" csCatId="colorful" phldr="1"/>
      <dgm:spPr/>
    </dgm:pt>
    <dgm:pt modelId="{D0E9ADD5-10ED-4195-86E3-7EC53E0D14DE}">
      <dgm:prSet phldrT="[Text]"/>
      <dgm:spPr/>
      <dgm:t>
        <a:bodyPr/>
        <a:lstStyle/>
        <a:p>
          <a:r>
            <a:rPr lang="en-US" b="1"/>
            <a:t>Problem</a:t>
          </a:r>
        </a:p>
        <a:p>
          <a:r>
            <a:rPr lang="en-US"/>
            <a:t>Civiic issues need a cleare and more structured way to be reported and managed </a:t>
          </a:r>
        </a:p>
      </dgm:t>
    </dgm:pt>
    <dgm:pt modelId="{CD58FB34-289A-4D75-A5C7-2731A9539CBE}" type="parTrans" cxnId="{D39F5B53-7A90-4A60-81A5-9FA41BA65ABD}">
      <dgm:prSet/>
      <dgm:spPr/>
      <dgm:t>
        <a:bodyPr/>
        <a:lstStyle/>
        <a:p>
          <a:endParaRPr lang="en-US"/>
        </a:p>
      </dgm:t>
    </dgm:pt>
    <dgm:pt modelId="{2694AF04-4B1D-4FCC-8514-020FF2256A06}" type="sibTrans" cxnId="{D39F5B53-7A90-4A60-81A5-9FA41BA65ABD}">
      <dgm:prSet/>
      <dgm:spPr/>
      <dgm:t>
        <a:bodyPr/>
        <a:lstStyle/>
        <a:p>
          <a:endParaRPr lang="en-US"/>
        </a:p>
      </dgm:t>
    </dgm:pt>
    <dgm:pt modelId="{62DF3F35-EEF4-475C-A4C1-A16A3B5D6358}">
      <dgm:prSet phldrT="[Text]"/>
      <dgm:spPr/>
      <dgm:t>
        <a:bodyPr/>
        <a:lstStyle/>
        <a:p>
          <a:r>
            <a:rPr lang="en-US" b="1"/>
            <a:t>System Capability </a:t>
          </a:r>
        </a:p>
        <a:p>
          <a:r>
            <a:rPr lang="en-US"/>
            <a:t>CivicConnect provides a structured reporting ,management and tracking capability </a:t>
          </a:r>
        </a:p>
      </dgm:t>
    </dgm:pt>
    <dgm:pt modelId="{3E0883A1-6E52-4587-B4F3-6BE2205328D5}" type="parTrans" cxnId="{9BD406EE-943D-4D8C-9186-7BF946E291E9}">
      <dgm:prSet/>
      <dgm:spPr/>
      <dgm:t>
        <a:bodyPr/>
        <a:lstStyle/>
        <a:p>
          <a:endParaRPr lang="en-US"/>
        </a:p>
      </dgm:t>
    </dgm:pt>
    <dgm:pt modelId="{5212B2E5-8C74-45D7-9B22-9A689D89D732}" type="sibTrans" cxnId="{9BD406EE-943D-4D8C-9186-7BF946E291E9}">
      <dgm:prSet/>
      <dgm:spPr/>
      <dgm:t>
        <a:bodyPr/>
        <a:lstStyle/>
        <a:p>
          <a:endParaRPr lang="en-US"/>
        </a:p>
      </dgm:t>
    </dgm:pt>
    <dgm:pt modelId="{9484D791-BA15-4DD7-81E2-32F326BF6032}">
      <dgm:prSet phldrT="[Text]"/>
      <dgm:spPr/>
      <dgm:t>
        <a:bodyPr/>
        <a:lstStyle/>
        <a:p>
          <a:r>
            <a:rPr lang="en-US" b="1"/>
            <a:t>Intended Value </a:t>
          </a:r>
        </a:p>
        <a:p>
          <a:r>
            <a:rPr lang="en-US"/>
            <a:t>Improve communication ,visibility ,accountability and management of cicvic issues.</a:t>
          </a:r>
        </a:p>
      </dgm:t>
    </dgm:pt>
    <dgm:pt modelId="{4109C566-3A54-48E5-8041-4A1A89925790}" type="parTrans" cxnId="{A0524C9A-89CF-40BA-B7D5-36B051145813}">
      <dgm:prSet/>
      <dgm:spPr/>
      <dgm:t>
        <a:bodyPr/>
        <a:lstStyle/>
        <a:p>
          <a:endParaRPr lang="en-US"/>
        </a:p>
      </dgm:t>
    </dgm:pt>
    <dgm:pt modelId="{B03E9913-EC82-4088-BD57-538D1C6803C9}" type="sibTrans" cxnId="{A0524C9A-89CF-40BA-B7D5-36B051145813}">
      <dgm:prSet/>
      <dgm:spPr/>
      <dgm:t>
        <a:bodyPr/>
        <a:lstStyle/>
        <a:p>
          <a:endParaRPr lang="en-US"/>
        </a:p>
      </dgm:t>
    </dgm:pt>
    <dgm:pt modelId="{1BBD1BF3-2580-4E46-9DD7-94D118CF5017}">
      <dgm:prSet/>
      <dgm:spPr/>
      <dgm:t>
        <a:bodyPr/>
        <a:lstStyle/>
        <a:p>
          <a:r>
            <a:rPr lang="en-US" b="1"/>
            <a:t>Stakeholder need</a:t>
          </a:r>
        </a:p>
        <a:p>
          <a:r>
            <a:rPr lang="en-US" b="0"/>
            <a:t>Citizens need a reliable way to submit civic issues </a:t>
          </a:r>
        </a:p>
        <a:p>
          <a:endParaRPr lang="en-US"/>
        </a:p>
      </dgm:t>
    </dgm:pt>
    <dgm:pt modelId="{35E7D166-C383-4C29-BDA1-3C256355F55C}" type="parTrans" cxnId="{7D6C5764-24D4-46F9-9C24-37D5C6F6316D}">
      <dgm:prSet/>
      <dgm:spPr/>
      <dgm:t>
        <a:bodyPr/>
        <a:lstStyle/>
        <a:p>
          <a:endParaRPr lang="en-US"/>
        </a:p>
      </dgm:t>
    </dgm:pt>
    <dgm:pt modelId="{28D619DE-19E2-4020-90C8-9711DE09189C}" type="sibTrans" cxnId="{7D6C5764-24D4-46F9-9C24-37D5C6F6316D}">
      <dgm:prSet/>
      <dgm:spPr/>
      <dgm:t>
        <a:bodyPr/>
        <a:lstStyle/>
        <a:p>
          <a:endParaRPr lang="en-US"/>
        </a:p>
      </dgm:t>
    </dgm:pt>
    <dgm:pt modelId="{33D0BAD4-9998-49C1-B7E1-8B72736A75AF}">
      <dgm:prSet/>
      <dgm:spPr/>
      <dgm:t>
        <a:bodyPr/>
        <a:lstStyle/>
        <a:p>
          <a:r>
            <a:rPr lang="en-US" b="1"/>
            <a:t>Operational need </a:t>
          </a:r>
        </a:p>
        <a:p>
          <a:r>
            <a:rPr lang="en-US"/>
            <a:t>Responsible personnel need structured information and visibility of reported issues </a:t>
          </a:r>
        </a:p>
      </dgm:t>
    </dgm:pt>
    <dgm:pt modelId="{B3EB2D55-0488-4F11-A9F9-48C14D22D799}" type="parTrans" cxnId="{85368B4E-C0C2-4C59-8F12-9B361F481798}">
      <dgm:prSet/>
      <dgm:spPr/>
      <dgm:t>
        <a:bodyPr/>
        <a:lstStyle/>
        <a:p>
          <a:endParaRPr lang="en-US"/>
        </a:p>
      </dgm:t>
    </dgm:pt>
    <dgm:pt modelId="{1260769C-703E-433B-B807-32BCC6127E40}" type="sibTrans" cxnId="{85368B4E-C0C2-4C59-8F12-9B361F481798}">
      <dgm:prSet/>
      <dgm:spPr/>
      <dgm:t>
        <a:bodyPr/>
        <a:lstStyle/>
        <a:p>
          <a:endParaRPr lang="en-US"/>
        </a:p>
      </dgm:t>
    </dgm:pt>
    <dgm:pt modelId="{AC0B6BB3-4FCE-4A03-9509-59938F4C68C9}" type="pres">
      <dgm:prSet presAssocID="{3A0CDCAB-A1FB-4168-8230-A9D0B3262052}" presName="CompostProcess" presStyleCnt="0">
        <dgm:presLayoutVars>
          <dgm:dir/>
          <dgm:resizeHandles val="exact"/>
        </dgm:presLayoutVars>
      </dgm:prSet>
      <dgm:spPr/>
    </dgm:pt>
    <dgm:pt modelId="{9E48D417-F528-4BB0-8F02-BEF066BF24FB}" type="pres">
      <dgm:prSet presAssocID="{3A0CDCAB-A1FB-4168-8230-A9D0B3262052}" presName="arrow" presStyleLbl="bgShp" presStyleIdx="0" presStyleCnt="1"/>
      <dgm:spPr/>
    </dgm:pt>
    <dgm:pt modelId="{D5B3A872-495F-4C53-8A43-475F85D58A17}" type="pres">
      <dgm:prSet presAssocID="{3A0CDCAB-A1FB-4168-8230-A9D0B3262052}" presName="linearProcess" presStyleCnt="0"/>
      <dgm:spPr/>
    </dgm:pt>
    <dgm:pt modelId="{7B810E09-AC15-46A1-829B-FC9A6A2A3274}" type="pres">
      <dgm:prSet presAssocID="{D0E9ADD5-10ED-4195-86E3-7EC53E0D14DE}" presName="textNode" presStyleLbl="node1" presStyleIdx="0" presStyleCnt="5">
        <dgm:presLayoutVars>
          <dgm:bulletEnabled val="1"/>
        </dgm:presLayoutVars>
      </dgm:prSet>
      <dgm:spPr/>
    </dgm:pt>
    <dgm:pt modelId="{366E7BE5-1CFE-4EBC-A7AE-52226F1BBA04}" type="pres">
      <dgm:prSet presAssocID="{2694AF04-4B1D-4FCC-8514-020FF2256A06}" presName="sibTrans" presStyleCnt="0"/>
      <dgm:spPr/>
    </dgm:pt>
    <dgm:pt modelId="{F3A15392-433F-4A8F-B40F-EB1010842539}" type="pres">
      <dgm:prSet presAssocID="{1BBD1BF3-2580-4E46-9DD7-94D118CF5017}" presName="textNode" presStyleLbl="node1" presStyleIdx="1" presStyleCnt="5">
        <dgm:presLayoutVars>
          <dgm:bulletEnabled val="1"/>
        </dgm:presLayoutVars>
      </dgm:prSet>
      <dgm:spPr/>
    </dgm:pt>
    <dgm:pt modelId="{3E8D9CD5-BAE6-4BBE-A212-3A75BAB2E4D5}" type="pres">
      <dgm:prSet presAssocID="{28D619DE-19E2-4020-90C8-9711DE09189C}" presName="sibTrans" presStyleCnt="0"/>
      <dgm:spPr/>
    </dgm:pt>
    <dgm:pt modelId="{D008CABD-8383-493F-AC54-3EF18B02061B}" type="pres">
      <dgm:prSet presAssocID="{33D0BAD4-9998-49C1-B7E1-8B72736A75AF}" presName="textNode" presStyleLbl="node1" presStyleIdx="2" presStyleCnt="5">
        <dgm:presLayoutVars>
          <dgm:bulletEnabled val="1"/>
        </dgm:presLayoutVars>
      </dgm:prSet>
      <dgm:spPr/>
    </dgm:pt>
    <dgm:pt modelId="{BCEE27C6-901A-4FB9-9AD2-02D75B64AF44}" type="pres">
      <dgm:prSet presAssocID="{1260769C-703E-433B-B807-32BCC6127E40}" presName="sibTrans" presStyleCnt="0"/>
      <dgm:spPr/>
    </dgm:pt>
    <dgm:pt modelId="{693A9E8B-7C63-4177-B30D-43BB725CA4B9}" type="pres">
      <dgm:prSet presAssocID="{62DF3F35-EEF4-475C-A4C1-A16A3B5D6358}" presName="textNode" presStyleLbl="node1" presStyleIdx="3" presStyleCnt="5">
        <dgm:presLayoutVars>
          <dgm:bulletEnabled val="1"/>
        </dgm:presLayoutVars>
      </dgm:prSet>
      <dgm:spPr/>
    </dgm:pt>
    <dgm:pt modelId="{58554E07-BD0A-44F5-B276-4121557095E6}" type="pres">
      <dgm:prSet presAssocID="{5212B2E5-8C74-45D7-9B22-9A689D89D732}" presName="sibTrans" presStyleCnt="0"/>
      <dgm:spPr/>
    </dgm:pt>
    <dgm:pt modelId="{7FB6EE69-77F1-41FB-BD13-0EB117619A6F}" type="pres">
      <dgm:prSet presAssocID="{9484D791-BA15-4DD7-81E2-32F326BF6032}" presName="textNode" presStyleLbl="node1" presStyleIdx="4" presStyleCnt="5">
        <dgm:presLayoutVars>
          <dgm:bulletEnabled val="1"/>
        </dgm:presLayoutVars>
      </dgm:prSet>
      <dgm:spPr/>
    </dgm:pt>
  </dgm:ptLst>
  <dgm:cxnLst>
    <dgm:cxn modelId="{495A1E1F-8400-4806-BEC4-D192C4823EAA}" type="presOf" srcId="{9484D791-BA15-4DD7-81E2-32F326BF6032}" destId="{7FB6EE69-77F1-41FB-BD13-0EB117619A6F}" srcOrd="0" destOrd="0" presId="urn:microsoft.com/office/officeart/2005/8/layout/hProcess9"/>
    <dgm:cxn modelId="{7D6C5764-24D4-46F9-9C24-37D5C6F6316D}" srcId="{3A0CDCAB-A1FB-4168-8230-A9D0B3262052}" destId="{1BBD1BF3-2580-4E46-9DD7-94D118CF5017}" srcOrd="1" destOrd="0" parTransId="{35E7D166-C383-4C29-BDA1-3C256355F55C}" sibTransId="{28D619DE-19E2-4020-90C8-9711DE09189C}"/>
    <dgm:cxn modelId="{85368B4E-C0C2-4C59-8F12-9B361F481798}" srcId="{3A0CDCAB-A1FB-4168-8230-A9D0B3262052}" destId="{33D0BAD4-9998-49C1-B7E1-8B72736A75AF}" srcOrd="2" destOrd="0" parTransId="{B3EB2D55-0488-4F11-A9F9-48C14D22D799}" sibTransId="{1260769C-703E-433B-B807-32BCC6127E40}"/>
    <dgm:cxn modelId="{BFE9CD52-2452-467A-9F2E-BC34011EEA61}" type="presOf" srcId="{33D0BAD4-9998-49C1-B7E1-8B72736A75AF}" destId="{D008CABD-8383-493F-AC54-3EF18B02061B}" srcOrd="0" destOrd="0" presId="urn:microsoft.com/office/officeart/2005/8/layout/hProcess9"/>
    <dgm:cxn modelId="{D39F5B53-7A90-4A60-81A5-9FA41BA65ABD}" srcId="{3A0CDCAB-A1FB-4168-8230-A9D0B3262052}" destId="{D0E9ADD5-10ED-4195-86E3-7EC53E0D14DE}" srcOrd="0" destOrd="0" parTransId="{CD58FB34-289A-4D75-A5C7-2731A9539CBE}" sibTransId="{2694AF04-4B1D-4FCC-8514-020FF2256A06}"/>
    <dgm:cxn modelId="{BEB33C89-7B57-4FDD-B644-597C10DA7B8E}" type="presOf" srcId="{D0E9ADD5-10ED-4195-86E3-7EC53E0D14DE}" destId="{7B810E09-AC15-46A1-829B-FC9A6A2A3274}" srcOrd="0" destOrd="0" presId="urn:microsoft.com/office/officeart/2005/8/layout/hProcess9"/>
    <dgm:cxn modelId="{A0524C9A-89CF-40BA-B7D5-36B051145813}" srcId="{3A0CDCAB-A1FB-4168-8230-A9D0B3262052}" destId="{9484D791-BA15-4DD7-81E2-32F326BF6032}" srcOrd="4" destOrd="0" parTransId="{4109C566-3A54-48E5-8041-4A1A89925790}" sibTransId="{B03E9913-EC82-4088-BD57-538D1C6803C9}"/>
    <dgm:cxn modelId="{56036BC4-1942-4A14-9639-6C0CC06E3184}" type="presOf" srcId="{62DF3F35-EEF4-475C-A4C1-A16A3B5D6358}" destId="{693A9E8B-7C63-4177-B30D-43BB725CA4B9}" srcOrd="0" destOrd="0" presId="urn:microsoft.com/office/officeart/2005/8/layout/hProcess9"/>
    <dgm:cxn modelId="{AAADEFCD-902B-4AB9-B98F-38E686D0D25C}" type="presOf" srcId="{3A0CDCAB-A1FB-4168-8230-A9D0B3262052}" destId="{AC0B6BB3-4FCE-4A03-9509-59938F4C68C9}" srcOrd="0" destOrd="0" presId="urn:microsoft.com/office/officeart/2005/8/layout/hProcess9"/>
    <dgm:cxn modelId="{9BD406EE-943D-4D8C-9186-7BF946E291E9}" srcId="{3A0CDCAB-A1FB-4168-8230-A9D0B3262052}" destId="{62DF3F35-EEF4-475C-A4C1-A16A3B5D6358}" srcOrd="3" destOrd="0" parTransId="{3E0883A1-6E52-4587-B4F3-6BE2205328D5}" sibTransId="{5212B2E5-8C74-45D7-9B22-9A689D89D732}"/>
    <dgm:cxn modelId="{CA6035F6-1CA0-4004-A0D1-3C2CAB80E037}" type="presOf" srcId="{1BBD1BF3-2580-4E46-9DD7-94D118CF5017}" destId="{F3A15392-433F-4A8F-B40F-EB1010842539}" srcOrd="0" destOrd="0" presId="urn:microsoft.com/office/officeart/2005/8/layout/hProcess9"/>
    <dgm:cxn modelId="{1AB11833-3167-42E4-9CB5-7CE7A5B3DEEC}" type="presParOf" srcId="{AC0B6BB3-4FCE-4A03-9509-59938F4C68C9}" destId="{9E48D417-F528-4BB0-8F02-BEF066BF24FB}" srcOrd="0" destOrd="0" presId="urn:microsoft.com/office/officeart/2005/8/layout/hProcess9"/>
    <dgm:cxn modelId="{A62094D4-7183-44E4-91A3-E6CD4F45DC8B}" type="presParOf" srcId="{AC0B6BB3-4FCE-4A03-9509-59938F4C68C9}" destId="{D5B3A872-495F-4C53-8A43-475F85D58A17}" srcOrd="1" destOrd="0" presId="urn:microsoft.com/office/officeart/2005/8/layout/hProcess9"/>
    <dgm:cxn modelId="{C9112BC8-37A7-46CF-94F4-303C9EFE9657}" type="presParOf" srcId="{D5B3A872-495F-4C53-8A43-475F85D58A17}" destId="{7B810E09-AC15-46A1-829B-FC9A6A2A3274}" srcOrd="0" destOrd="0" presId="urn:microsoft.com/office/officeart/2005/8/layout/hProcess9"/>
    <dgm:cxn modelId="{3F3D9E47-9820-45A3-A8F0-1176A56BB22C}" type="presParOf" srcId="{D5B3A872-495F-4C53-8A43-475F85D58A17}" destId="{366E7BE5-1CFE-4EBC-A7AE-52226F1BBA04}" srcOrd="1" destOrd="0" presId="urn:microsoft.com/office/officeart/2005/8/layout/hProcess9"/>
    <dgm:cxn modelId="{C9571026-8129-476A-88AF-8C823A1D0677}" type="presParOf" srcId="{D5B3A872-495F-4C53-8A43-475F85D58A17}" destId="{F3A15392-433F-4A8F-B40F-EB1010842539}" srcOrd="2" destOrd="0" presId="urn:microsoft.com/office/officeart/2005/8/layout/hProcess9"/>
    <dgm:cxn modelId="{C3153401-51F1-4D8C-9CDD-073AF032E56B}" type="presParOf" srcId="{D5B3A872-495F-4C53-8A43-475F85D58A17}" destId="{3E8D9CD5-BAE6-4BBE-A212-3A75BAB2E4D5}" srcOrd="3" destOrd="0" presId="urn:microsoft.com/office/officeart/2005/8/layout/hProcess9"/>
    <dgm:cxn modelId="{B9A7C522-B362-4DF4-B72B-378ABC365EBB}" type="presParOf" srcId="{D5B3A872-495F-4C53-8A43-475F85D58A17}" destId="{D008CABD-8383-493F-AC54-3EF18B02061B}" srcOrd="4" destOrd="0" presId="urn:microsoft.com/office/officeart/2005/8/layout/hProcess9"/>
    <dgm:cxn modelId="{C3982C23-C1E7-497A-86B1-579434A79F7F}" type="presParOf" srcId="{D5B3A872-495F-4C53-8A43-475F85D58A17}" destId="{BCEE27C6-901A-4FB9-9AD2-02D75B64AF44}" srcOrd="5" destOrd="0" presId="urn:microsoft.com/office/officeart/2005/8/layout/hProcess9"/>
    <dgm:cxn modelId="{962B0DB4-C269-48CE-8C9D-14EA0897F4B3}" type="presParOf" srcId="{D5B3A872-495F-4C53-8A43-475F85D58A17}" destId="{693A9E8B-7C63-4177-B30D-43BB725CA4B9}" srcOrd="6" destOrd="0" presId="urn:microsoft.com/office/officeart/2005/8/layout/hProcess9"/>
    <dgm:cxn modelId="{6D0C237F-F4E9-4DE4-9870-3EE4FC33B5AC}" type="presParOf" srcId="{D5B3A872-495F-4C53-8A43-475F85D58A17}" destId="{58554E07-BD0A-44F5-B276-4121557095E6}" srcOrd="7" destOrd="0" presId="urn:microsoft.com/office/officeart/2005/8/layout/hProcess9"/>
    <dgm:cxn modelId="{7671D215-DA4E-4ECA-A6B4-E01717603C46}" type="presParOf" srcId="{D5B3A872-495F-4C53-8A43-475F85D58A17}" destId="{7FB6EE69-77F1-41FB-BD13-0EB117619A6F}" srcOrd="8" destOrd="0" presId="urn:microsoft.com/office/officeart/2005/8/layout/hProcess9"/>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48D417-F528-4BB0-8F02-BEF066BF24FB}">
      <dsp:nvSpPr>
        <dsp:cNvPr id="0" name=""/>
        <dsp:cNvSpPr/>
      </dsp:nvSpPr>
      <dsp:spPr>
        <a:xfrm>
          <a:off x="411479" y="0"/>
          <a:ext cx="4663440" cy="3200400"/>
        </a:xfrm>
        <a:prstGeom prst="rightArrow">
          <a:avLst/>
        </a:prstGeom>
        <a:solidFill>
          <a:schemeClr val="accent5">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B810E09-AC15-46A1-829B-FC9A6A2A3274}">
      <dsp:nvSpPr>
        <dsp:cNvPr id="0" name=""/>
        <dsp:cNvSpPr/>
      </dsp:nvSpPr>
      <dsp:spPr>
        <a:xfrm>
          <a:off x="2411" y="960120"/>
          <a:ext cx="1054149" cy="12801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1" kern="1200"/>
            <a:t>Problem</a:t>
          </a:r>
        </a:p>
        <a:p>
          <a:pPr marL="0" lvl="0" indent="0" algn="ctr" defTabSz="400050">
            <a:lnSpc>
              <a:spcPct val="90000"/>
            </a:lnSpc>
            <a:spcBef>
              <a:spcPct val="0"/>
            </a:spcBef>
            <a:spcAft>
              <a:spcPct val="35000"/>
            </a:spcAft>
            <a:buNone/>
          </a:pPr>
          <a:r>
            <a:rPr lang="en-US" sz="900" kern="1200"/>
            <a:t>Civiic issues need a cleare and more structured way to be reported and managed </a:t>
          </a:r>
        </a:p>
      </dsp:txBody>
      <dsp:txXfrm>
        <a:off x="53870" y="1011579"/>
        <a:ext cx="951231" cy="1177242"/>
      </dsp:txXfrm>
    </dsp:sp>
    <dsp:sp modelId="{F3A15392-433F-4A8F-B40F-EB1010842539}">
      <dsp:nvSpPr>
        <dsp:cNvPr id="0" name=""/>
        <dsp:cNvSpPr/>
      </dsp:nvSpPr>
      <dsp:spPr>
        <a:xfrm>
          <a:off x="1109268" y="960120"/>
          <a:ext cx="1054149" cy="1280160"/>
        </a:xfrm>
        <a:prstGeom prst="roundRect">
          <a:avLst/>
        </a:prstGeom>
        <a:solidFill>
          <a:schemeClr val="accent5">
            <a:hueOff val="-1838336"/>
            <a:satOff val="-2557"/>
            <a:lumOff val="-9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1" kern="1200"/>
            <a:t>Stakeholder need</a:t>
          </a:r>
        </a:p>
        <a:p>
          <a:pPr marL="0" lvl="0" indent="0" algn="ctr" defTabSz="400050">
            <a:lnSpc>
              <a:spcPct val="90000"/>
            </a:lnSpc>
            <a:spcBef>
              <a:spcPct val="0"/>
            </a:spcBef>
            <a:spcAft>
              <a:spcPct val="35000"/>
            </a:spcAft>
            <a:buNone/>
          </a:pPr>
          <a:r>
            <a:rPr lang="en-US" sz="900" b="0" kern="1200"/>
            <a:t>Citizens need a reliable way to submit civic issues </a:t>
          </a:r>
        </a:p>
        <a:p>
          <a:pPr marL="0" lvl="0" indent="0" algn="ctr" defTabSz="400050">
            <a:lnSpc>
              <a:spcPct val="90000"/>
            </a:lnSpc>
            <a:spcBef>
              <a:spcPct val="0"/>
            </a:spcBef>
            <a:spcAft>
              <a:spcPct val="35000"/>
            </a:spcAft>
            <a:buNone/>
          </a:pPr>
          <a:endParaRPr lang="en-US" sz="900" kern="1200"/>
        </a:p>
      </dsp:txBody>
      <dsp:txXfrm>
        <a:off x="1160727" y="1011579"/>
        <a:ext cx="951231" cy="1177242"/>
      </dsp:txXfrm>
    </dsp:sp>
    <dsp:sp modelId="{D008CABD-8383-493F-AC54-3EF18B02061B}">
      <dsp:nvSpPr>
        <dsp:cNvPr id="0" name=""/>
        <dsp:cNvSpPr/>
      </dsp:nvSpPr>
      <dsp:spPr>
        <a:xfrm>
          <a:off x="2216125" y="960120"/>
          <a:ext cx="1054149" cy="1280160"/>
        </a:xfrm>
        <a:prstGeom prst="roundRect">
          <a:avLst/>
        </a:prstGeom>
        <a:solidFill>
          <a:schemeClr val="accent5">
            <a:hueOff val="-3676672"/>
            <a:satOff val="-5114"/>
            <a:lumOff val="-196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1" kern="1200"/>
            <a:t>Operational need </a:t>
          </a:r>
        </a:p>
        <a:p>
          <a:pPr marL="0" lvl="0" indent="0" algn="ctr" defTabSz="400050">
            <a:lnSpc>
              <a:spcPct val="90000"/>
            </a:lnSpc>
            <a:spcBef>
              <a:spcPct val="0"/>
            </a:spcBef>
            <a:spcAft>
              <a:spcPct val="35000"/>
            </a:spcAft>
            <a:buNone/>
          </a:pPr>
          <a:r>
            <a:rPr lang="en-US" sz="900" kern="1200"/>
            <a:t>Responsible personnel need structured information and visibility of reported issues </a:t>
          </a:r>
        </a:p>
      </dsp:txBody>
      <dsp:txXfrm>
        <a:off x="2267584" y="1011579"/>
        <a:ext cx="951231" cy="1177242"/>
      </dsp:txXfrm>
    </dsp:sp>
    <dsp:sp modelId="{693A9E8B-7C63-4177-B30D-43BB725CA4B9}">
      <dsp:nvSpPr>
        <dsp:cNvPr id="0" name=""/>
        <dsp:cNvSpPr/>
      </dsp:nvSpPr>
      <dsp:spPr>
        <a:xfrm>
          <a:off x="3322982" y="960120"/>
          <a:ext cx="1054149" cy="1280160"/>
        </a:xfrm>
        <a:prstGeom prst="roundRect">
          <a:avLst/>
        </a:prstGeom>
        <a:solidFill>
          <a:schemeClr val="accent5">
            <a:hueOff val="-5515009"/>
            <a:satOff val="-7671"/>
            <a:lumOff val="-29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1" kern="1200"/>
            <a:t>System Capability </a:t>
          </a:r>
        </a:p>
        <a:p>
          <a:pPr marL="0" lvl="0" indent="0" algn="ctr" defTabSz="400050">
            <a:lnSpc>
              <a:spcPct val="90000"/>
            </a:lnSpc>
            <a:spcBef>
              <a:spcPct val="0"/>
            </a:spcBef>
            <a:spcAft>
              <a:spcPct val="35000"/>
            </a:spcAft>
            <a:buNone/>
          </a:pPr>
          <a:r>
            <a:rPr lang="en-US" sz="900" kern="1200"/>
            <a:t>CivicConnect provides a structured reporting ,management and tracking capability </a:t>
          </a:r>
        </a:p>
      </dsp:txBody>
      <dsp:txXfrm>
        <a:off x="3374441" y="1011579"/>
        <a:ext cx="951231" cy="1177242"/>
      </dsp:txXfrm>
    </dsp:sp>
    <dsp:sp modelId="{7FB6EE69-77F1-41FB-BD13-0EB117619A6F}">
      <dsp:nvSpPr>
        <dsp:cNvPr id="0" name=""/>
        <dsp:cNvSpPr/>
      </dsp:nvSpPr>
      <dsp:spPr>
        <a:xfrm>
          <a:off x="4429839" y="960120"/>
          <a:ext cx="1054149" cy="128016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n-US" sz="900" b="1" kern="1200"/>
            <a:t>Intended Value </a:t>
          </a:r>
        </a:p>
        <a:p>
          <a:pPr marL="0" lvl="0" indent="0" algn="ctr" defTabSz="400050">
            <a:lnSpc>
              <a:spcPct val="90000"/>
            </a:lnSpc>
            <a:spcBef>
              <a:spcPct val="0"/>
            </a:spcBef>
            <a:spcAft>
              <a:spcPct val="35000"/>
            </a:spcAft>
            <a:buNone/>
          </a:pPr>
          <a:r>
            <a:rPr lang="en-US" sz="900" kern="1200"/>
            <a:t>Improve communication ,visibility ,accountability and management of cicvic issues.</a:t>
          </a:r>
        </a:p>
      </dsp:txBody>
      <dsp:txXfrm>
        <a:off x="4481298" y="1011579"/>
        <a:ext cx="951231" cy="1177242"/>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7D46D93E804E4E9C123B23AD05B38B"/>
        <w:category>
          <w:name w:val="General"/>
          <w:gallery w:val="placeholder"/>
        </w:category>
        <w:types>
          <w:type w:val="bbPlcHdr"/>
        </w:types>
        <w:behaviors>
          <w:behavior w:val="content"/>
        </w:behaviors>
        <w:guid w:val="{B16D4B63-AC60-478C-B22D-473FF11ED085}"/>
      </w:docPartPr>
      <w:docPartBody>
        <w:p w:rsidR="00D51417" w:rsidRDefault="00A73D57" w:rsidP="00A73D57">
          <w:pPr>
            <w:pStyle w:val="C77D46D93E804E4E9C123B23AD05B38B"/>
          </w:pPr>
          <w:r>
            <w:rPr>
              <w:rFonts w:asciiTheme="majorHAnsi" w:eastAsiaTheme="majorEastAsia" w:hAnsiTheme="majorHAnsi" w:cstheme="majorBidi"/>
              <w:caps/>
              <w:color w:val="156082" w:themeColor="accent1"/>
              <w:sz w:val="80"/>
              <w:szCs w:val="80"/>
            </w:rPr>
            <w:t>[Document title]</w:t>
          </w:r>
        </w:p>
      </w:docPartBody>
    </w:docPart>
    <w:docPart>
      <w:docPartPr>
        <w:name w:val="DF7CBD6085E940B8A1E1B9521BC5132D"/>
        <w:category>
          <w:name w:val="General"/>
          <w:gallery w:val="placeholder"/>
        </w:category>
        <w:types>
          <w:type w:val="bbPlcHdr"/>
        </w:types>
        <w:behaviors>
          <w:behavior w:val="content"/>
        </w:behaviors>
        <w:guid w:val="{2FB32AAA-C403-4325-A71F-BC2B1E490918}"/>
      </w:docPartPr>
      <w:docPartBody>
        <w:p w:rsidR="00D51417" w:rsidRDefault="00A73D57" w:rsidP="00A73D57">
          <w:pPr>
            <w:pStyle w:val="DF7CBD6085E940B8A1E1B9521BC5132D"/>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D57"/>
    <w:rsid w:val="000F1727"/>
    <w:rsid w:val="000F2C69"/>
    <w:rsid w:val="003D096A"/>
    <w:rsid w:val="007833CC"/>
    <w:rsid w:val="00920029"/>
    <w:rsid w:val="009B303D"/>
    <w:rsid w:val="00A73D57"/>
    <w:rsid w:val="00C43D82"/>
    <w:rsid w:val="00C87348"/>
    <w:rsid w:val="00D5141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77D46D93E804E4E9C123B23AD05B38B">
    <w:name w:val="C77D46D93E804E4E9C123B23AD05B38B"/>
    <w:rsid w:val="00A73D57"/>
  </w:style>
  <w:style w:type="paragraph" w:customStyle="1" w:styleId="DF7CBD6085E940B8A1E1B9521BC5132D">
    <w:name w:val="DF7CBD6085E940B8A1E1B9521BC5132D"/>
    <w:rsid w:val="00A73D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Pro21</b:Tag>
    <b:SourceType>Book</b:SourceType>
    <b:Guid>{29B578EF-0117-4437-A3E7-0DFC3ACD3A31}</b:Guid>
    <b:Title>A Guide to the Project Management Body of Knowledge (PMBOK® Guide) (7th ed.)</b:Title>
    <b:Year>2021</b:Year>
    <b:Author>
      <b:Author>
        <b:Corporate>Project Management Institute</b:Corporate>
      </b:Author>
    </b:Author>
    <b:Publisher>Project Management Institute</b:Publisher>
    <b:RefOrder>1</b:RefOrder>
  </b:Source>
  <b:Source>
    <b:Tag>OWA26</b:Tag>
    <b:SourceType>InternetSite</b:SourceType>
    <b:Guid>{520457EA-C90E-4169-AD56-92129E1A5884}</b:Guid>
    <b:Author>
      <b:Author>
        <b:Corporate>OWASP Foundation</b:Corporate>
      </b:Author>
    </b:Author>
    <b:Title>OWASP Secrets Management Cheat Sheet</b:Title>
    <b:YearAccessed>2026</b:YearAccessed>
    <b:MonthAccessed>09</b:MonthAccessed>
    <b:DayAccessed>09</b:DayAccessed>
    <b:URL>https://cheatsheetseries.owasp.org/</b:URL>
    <b:RefOrder>2</b:RefOrder>
  </b:Source>
  <b:Source>
    <b:Tag>Nyg11</b:Tag>
    <b:SourceType>InternetSite</b:SourceType>
    <b:Guid>{D31306B7-633B-448E-B6C0-D29F3ED6F46D}</b:Guid>
    <b:Title>Documenting Architecture Decisions</b:Title>
    <b:Year>2011</b:Year>
    <b:YearAccessed>2026</b:YearAccessed>
    <b:MonthAccessed>09</b:MonthAccessed>
    <b:DayAccessed>09</b:DayAccessed>
    <b:URL>https://cognitect.com/blog/2011/11/15/documenting-architecture-decisions</b:URL>
    <b:Author>
      <b:Author>
        <b:NameList>
          <b:Person>
            <b:Last>Nygard</b:Last>
            <b:First>Michael</b:First>
          </b:Person>
        </b:NameList>
      </b:Author>
    </b:Author>
    <b:RefOrder>3</b:RefOrder>
  </b:Source>
  <b:Source>
    <b:Tag>For18</b:Tag>
    <b:SourceType>Book</b:SourceType>
    <b:Guid>{1CFAE69E-E612-43A2-ACBE-73A0FADBA3A0}</b:Guid>
    <b:Title>Accelerate: The Science of Lean Software and DevOps: Building and Scaling High Performing Technology Organizations</b:Title>
    <b:Year>2018</b:Year>
    <b:Publisher>IT Revolution Press</b:Publisher>
    <b:Author>
      <b:Author>
        <b:NameList>
          <b:Person>
            <b:Last>Forsgren</b:Last>
            <b:First>Nicole</b:First>
          </b:Person>
          <b:Person>
            <b:Last>Humble</b:Last>
            <b:First>Jez</b:First>
          </b:Person>
          <b:Person>
            <b:Last>Kim</b:Last>
            <b:First>Gene</b:First>
          </b:Person>
        </b:NameList>
      </b:Author>
    </b:Author>
    <b:RefOrder>4</b:RefOrder>
  </b:Source>
  <b:Source>
    <b:Tag>Int18</b:Tag>
    <b:SourceType>Report</b:SourceType>
    <b:Guid>{2480411E-A503-452F-BE4A-30F4F0723E89}</b:Guid>
    <b:Title>ISO 31000:2018 Risk management — Guidelines</b:Title>
    <b:Year>2018</b:Year>
    <b:Publisher>International Organization for Standardization</b:Publisher>
    <b:Author>
      <b:Author>
        <b:Corporate>International Organization for Standardization (ISO)</b:Corporate>
      </b:Author>
    </b:Author>
    <b:RefOrder>5</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CD16F9-F1C8-4C26-AE63-EEF05A05A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15053</Words>
  <Characters>85808</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SEN381 - CIVICCONNECT</vt:lpstr>
    </vt:vector>
  </TitlesOfParts>
  <Company/>
  <LinksUpToDate>false</LinksUpToDate>
  <CharactersWithSpaces>100660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SEN381 - CIVICCONNECT</dc:title>
  <dc:subject>PED v2.0 (M1 + M2)</dc:subject>
  <dc:creator>Phenyo Phooko</dc:creator>
  <cp:keywords/>
  <dc:description/>
  <cp:lastModifiedBy>Masilo Pudikabekwa</cp:lastModifiedBy>
  <cp:revision>2</cp:revision>
  <dcterms:created xsi:type="dcterms:W3CDTF">2026-09-30T21:10:00Z</dcterms:created>
  <dcterms:modified xsi:type="dcterms:W3CDTF">2026-09-30T21:10:00Z</dcterms:modified>
</cp:coreProperties>
</file>