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졸 업 작 품 제 안 서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306"/>
      </w:tblGrid>
      <w:tr>
        <w:tc>
          <w:tcPr>
            <w:gridSpan w:val="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80"/>
              <w:bottom w:type="dxa" w:w="80"/>
            </w:tcMar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제출일자 : 2026.09.15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9ED" w:val="clear"/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팀 구성원</w:t>
            </w:r>
          </w:p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8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2400"/>
              <w:gridCol w:w="4506"/>
            </w:tblGrid>
            <w:tr>
              <w:trPr>
                <w:tblHeader/>
              </w:trPr>
              <w:tc>
                <w:tcPr>
                  <w:tcW w:type="dxa" w:w="1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학년</w:t>
                  </w:r>
                </w:p>
              </w:tc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학번</w:t>
                  </w:r>
                </w:p>
              </w:tc>
              <w:tc>
                <w:tcPr>
                  <w:tcW w:type="dxa" w:w="45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성명</w:t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5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5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1600"/>
            <w:vMerge w:val="restart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9ED" w:val="clear"/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작품내용</w:t>
            </w:r>
          </w:p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제목 : Air Spell Arena — 웹캠 모션 캡처 기반 제스처 인식 보스전 액션 게임</w:t>
            </w:r>
          </w:p>
        </w:tc>
      </w:tr>
      <w:tr>
        <w:tc>
          <w:tcPr>
            <w:vMerge w:val="continue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/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· 개요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웹캠 모션 캡처(MediaPipe Hands/FaceMesh)만으로 손 포즈·궤적·얼굴 방향을 인식하여 주문 시전과 회피를 수행하는 1인칭 보스전 액션 게임.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별도 컨트롤러 없이 신체 동작 자체가 입력이 되는 NUI(Natural User Interface) 기반 게임플레이 제공.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정적 포즈 인식 + 동적 궤적 인식 + 콤보 합성 + 원소 상성 + 3페이즈 보스 AI로 전투 깊이를 확보.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· GPU 없이 CPU 추론만으로 동작, 720p 웹캠 환경에서 실시간 처리.</w:t>
            </w:r>
          </w:p>
        </w:tc>
      </w:tr>
      <w:tr>
        <w:tc>
          <w:tcPr>
            <w:vMerge w:val="continue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/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· 주요 기능</w:t>
            </w:r>
          </w:p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6706"/>
            </w:tblGrid>
            <w:tr>
              <w:trPr>
                <w:tblHeader/>
              </w:trP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기능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설명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포즈 주문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손 모양(손바닥/주먹/엄지/검지)을 약 10프레임 유지 → FIRE/WATER/EARTH/WIND 시전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궤적 주문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검지 끝 궤적(좌·우 이동/원/지그재그) 인식 → LIGHT/DARK/실드/라이트닝 시전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콤보 시스템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기본 주문 2개를 1.2초 내 연속 시전 시 상위 주문으로 합성 (예: FIRE+WATER→STEAM)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원소 상성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보스 속성과 상성 일치 시 1.5배, 불리 시 0.6배 피해 배율 적용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헤드 트래킹 회피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코끝 좌·우 위치로 회피 판정, 카메라 거리·위치 무관, 'c' 키로 정면 재보정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페이즈 보스 AI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HP 기준 3페이즈 전환(속성 변경 FIRE→WATER→DARK, 공격 가속), 시전 0.5초 전 경고 텔레그래프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1인칭 렌더링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fp_renderer.py 기반 1인칭 시점 + 시네마틱 컬러그레이드·대기감 패스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키보드 폴백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카메라 없이 숫자키(1~7)·방향키로 전 기능 대체 플레이 (접근성)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사운드 시스템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audio_manager.py: BGM + 주문별 SFX 슬롯 관리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대체 입력 경로</w:t>
                  </w:r>
                </w:p>
              </w:tc>
              <w:tc>
                <w:tcPr>
                  <w:tcW w:type="dxa" w:w="67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air_canvas.py: HSV 색상 마커 추적으로 MediaPipe 미사용 시 대체 입력 제공</w:t>
                  </w:r>
                </w:p>
              </w:tc>
            </w:tr>
          </w:tbl>
          <w:p/>
        </w:tc>
      </w:tr>
      <w:tr>
        <w:tc>
          <w:tcPr>
            <w:vMerge w:val="continue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</w:tcPr>
          <w:p/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1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· 시스템 아키텍처</w:t>
            </w:r>
          </w:p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5524500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그림 1. 인식 · 주문 판정 아키텍처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웹캠 프레임을 vision_loop.py가 MediaPipe Hands/FaceMesh로 처리해 손·얼굴 랜드마크를 추출한다. 손 랜드마크는 포즈 분류(정적, 10프레임 유지)와 궤적 분류(trajectory.py, 스트로크 분할)로 병렬 처리되어 gesture.py에서 주문으로 매핑되고, 1.2초 내 연속 시전 시 spell_combo.py가 콤보로 합성한다. 얼굴 랜드마크는 head_tracker.py가 코끝 좌우 위치로 회피 방향을 판정하며, 결과는 game.py의 이벤트 큐로 전달된다.</w:t>
            </w:r>
          </w:p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552450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  <w:jc w:val="center"/>
            </w:pPr>
            <w:r>
              <w:rPr>
                <w:rFonts w:ascii="Malgun Gothic" w:cs="Malgun Gothic" w:eastAsia="Malgun Gothic" w:hAnsi="Malgun Gothic"/>
                <w:i/>
                <w:iCs/>
                <w:color w:val="555555"/>
                <w:sz w:val="16"/>
                <w:szCs w:val="16"/>
              </w:rPr>
              <w:t xml:space="preserve">그림 2. 게임 루프 · 전투 아키텍처</w:t>
            </w:r>
          </w:p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main.py 메인 루프가 비전·제스처 입력과 키보드 폴백을 통합해 game.py로 전달하면, game.py는 HP·쿨다운·원소 상성(1.5x/0.6x)을 갱신한다. 보스는 BOSS_PHASES 테이블에 따라 3단계로 페이즈 전환되며 속성 변경·공격 가속이 적용되고, 시전 0.5초 전 경고 텔레그래프가 표시된다. 결과는 fp_renderer.py의 1인칭 렌더링(시네마틱 컬러그레이드)과 audio_manager.py의 오디오 출력으로 매 프레임 반영된다.</w:t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9ED" w:val="clear"/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지도교수</w:t>
            </w:r>
          </w:p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9ED" w:val="clear"/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개발환경 및
S/W</w:t>
            </w:r>
          </w:p>
        </w:tc>
        <w:tc>
          <w:tcPr>
            <w:tcW w:type="dxa" w:w="830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tbl>
            <w:tblPr>
              <w:tblW w:type="dxa" w:w="8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6106"/>
            </w:tblGrid>
            <w:tr>
              <w:trPr>
                <w:tblHeader/>
              </w:trP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항목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sz w:val="18"/>
                      <w:szCs w:val="18"/>
                    </w:rPr>
                    <w:t xml:space="preserve">내용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운영체제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Windows 11 / macOS / Linux (크로스플랫폼)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언어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Python 3.12 (3.9~3.12 지원, MediaPipe 제약으로 3.13 미지원)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게임 프레임워크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Pygame 2.6.1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컴퓨터 비전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MediaPipe 0.10.14 (Hands, FaceMesh), OpenCV 4.13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수치 연산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NumPy 2.2.5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빌드/배포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PyInstaller (airspellarena.spec → 단일 실행 파일)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테스트/정적분석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pytest (헤드리스), ruff (E9 + F 규칙)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CI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GitHub Actions — push/PR마다 ruff + pytest 자동 실행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버전 관리</w:t>
                  </w:r>
                </w:p>
              </w:tc>
              <w:tc>
                <w:tcPr>
                  <w:tcW w:type="dxa" w:w="6106"/>
                  <w:tcBorders>
                    <w:top w:val="single" w:color="888888" w:sz="4"/>
                    <w:left w:val="single" w:color="888888" w:sz="4"/>
                    <w:bottom w:val="single" w:color="888888" w:sz="4"/>
                    <w:right w:val="single" w:color="888888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60" w:before="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sz w:val="18"/>
                      <w:szCs w:val="18"/>
                    </w:rPr>
                    <w:t xml:space="preserve">Git / GitHub (masim991/Air-Spell-Arena)</w:t>
                  </w:r>
                </w:p>
              </w:tc>
            </w:tr>
          </w:tbl>
          <w:p/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021595be40cf018dd86d2ea9723c41e97b64e4e.png"/><Relationship Id="rId8" Type="http://schemas.openxmlformats.org/officeDocument/2006/relationships/image" Target="media/589c67c380cabd9eaa2f229184f88def4f69a67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2026-09-15T04:52:18.182Z</dcterms:created>
  <dcterms:modified xsi:type="dcterms:W3CDTF">2026-09-15T04:52:18.183Z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