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3"/>
        <w:gridCol w:w="8878"/>
      </w:tblGrid>
      <w:tr w:rsidR="009E3F96" w:rsidTr="00E47094">
        <w:tc>
          <w:tcPr>
            <w:tcW w:w="493" w:type="dxa"/>
          </w:tcPr>
          <w:p w:rsidR="009E3F96" w:rsidRDefault="009E3F96">
            <w:r>
              <w:t>1.</w:t>
            </w:r>
          </w:p>
        </w:tc>
        <w:tc>
          <w:tcPr>
            <w:tcW w:w="8878" w:type="dxa"/>
          </w:tcPr>
          <w:tbl>
            <w:tblPr>
              <w:tblStyle w:val="TableGrid"/>
              <w:tblW w:w="6337" w:type="dxa"/>
              <w:tblInd w:w="392" w:type="dxa"/>
              <w:tblLook w:val="04A0"/>
            </w:tblPr>
            <w:tblGrid>
              <w:gridCol w:w="1664"/>
              <w:gridCol w:w="1687"/>
              <w:gridCol w:w="1991"/>
              <w:gridCol w:w="995"/>
            </w:tblGrid>
            <w:tr w:rsidR="00E47094" w:rsidTr="00E47094">
              <w:tc>
                <w:tcPr>
                  <w:tcW w:w="1664" w:type="dxa"/>
                  <w:shd w:val="pct10" w:color="auto" w:fill="auto"/>
                </w:tcPr>
                <w:p w:rsidR="00E47094" w:rsidRPr="00303AD8" w:rsidRDefault="00E47094" w:rsidP="00E24B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no_akun</w:t>
                  </w:r>
                </w:p>
              </w:tc>
              <w:tc>
                <w:tcPr>
                  <w:tcW w:w="1687" w:type="dxa"/>
                  <w:shd w:val="pct10" w:color="auto" w:fill="auto"/>
                </w:tcPr>
                <w:p w:rsidR="00E47094" w:rsidRPr="00303AD8" w:rsidRDefault="00E47094" w:rsidP="00E24B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nama_nasabah</w:t>
                  </w:r>
                </w:p>
              </w:tc>
              <w:tc>
                <w:tcPr>
                  <w:tcW w:w="1991" w:type="dxa"/>
                  <w:shd w:val="pct10" w:color="auto" w:fill="auto"/>
                </w:tcPr>
                <w:p w:rsidR="00E47094" w:rsidRDefault="00E47094" w:rsidP="00E24B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alamat_nasabah</w:t>
                  </w:r>
                </w:p>
              </w:tc>
              <w:tc>
                <w:tcPr>
                  <w:tcW w:w="995" w:type="dxa"/>
                  <w:shd w:val="pct10" w:color="auto" w:fill="auto"/>
                </w:tcPr>
                <w:p w:rsidR="00E47094" w:rsidRPr="00303AD8" w:rsidRDefault="00E47094" w:rsidP="00E24B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saldo</w:t>
                  </w:r>
                </w:p>
              </w:tc>
            </w:tr>
            <w:tr w:rsidR="00E47094" w:rsidTr="00E47094">
              <w:tc>
                <w:tcPr>
                  <w:tcW w:w="1664" w:type="dxa"/>
                </w:tcPr>
                <w:p w:rsidR="00E47094" w:rsidRPr="00303AD8" w:rsidRDefault="00E47094" w:rsidP="00E24B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001123435668</w:t>
                  </w:r>
                </w:p>
              </w:tc>
              <w:tc>
                <w:tcPr>
                  <w:tcW w:w="1687" w:type="dxa"/>
                </w:tcPr>
                <w:p w:rsidR="00E47094" w:rsidRPr="001A3996" w:rsidRDefault="001A3996" w:rsidP="00E24BB3">
                  <w:r>
                    <w:t>Irfan</w:t>
                  </w:r>
                </w:p>
              </w:tc>
              <w:tc>
                <w:tcPr>
                  <w:tcW w:w="1991" w:type="dxa"/>
                </w:tcPr>
                <w:p w:rsidR="00E47094" w:rsidRDefault="00E47094" w:rsidP="00E24B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Jl. Sigura-gura No. 7 Gg II Surabaya</w:t>
                  </w:r>
                </w:p>
              </w:tc>
              <w:tc>
                <w:tcPr>
                  <w:tcW w:w="995" w:type="dxa"/>
                </w:tcPr>
                <w:p w:rsidR="00E47094" w:rsidRPr="00303AD8" w:rsidRDefault="00E47094" w:rsidP="00E24B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200000</w:t>
                  </w:r>
                </w:p>
              </w:tc>
            </w:tr>
            <w:tr w:rsidR="00E47094" w:rsidTr="00E47094">
              <w:tc>
                <w:tcPr>
                  <w:tcW w:w="1664" w:type="dxa"/>
                </w:tcPr>
                <w:p w:rsidR="00E47094" w:rsidRDefault="00E47094" w:rsidP="00E24B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011298892994</w:t>
                  </w:r>
                </w:p>
              </w:tc>
              <w:tc>
                <w:tcPr>
                  <w:tcW w:w="1687" w:type="dxa"/>
                </w:tcPr>
                <w:p w:rsidR="00E47094" w:rsidRDefault="00E47094" w:rsidP="00E24B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Rully</w:t>
                  </w:r>
                </w:p>
              </w:tc>
              <w:tc>
                <w:tcPr>
                  <w:tcW w:w="1991" w:type="dxa"/>
                </w:tcPr>
                <w:p w:rsidR="00E47094" w:rsidRDefault="00E47094" w:rsidP="00E24B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Jl. I Gusti Ngurah No. 57A Semarang</w:t>
                  </w:r>
                </w:p>
              </w:tc>
              <w:tc>
                <w:tcPr>
                  <w:tcW w:w="995" w:type="dxa"/>
                </w:tcPr>
                <w:p w:rsidR="00E47094" w:rsidRDefault="00E47094" w:rsidP="00E24BB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54000</w:t>
                  </w:r>
                </w:p>
              </w:tc>
            </w:tr>
          </w:tbl>
          <w:p w:rsidR="00E47094" w:rsidRDefault="00E47094" w:rsidP="00E47094">
            <w:pPr>
              <w:rPr>
                <w:lang w:val="en-US"/>
              </w:rPr>
            </w:pPr>
          </w:p>
          <w:p w:rsidR="00E47094" w:rsidRDefault="00E47094" w:rsidP="00E47094">
            <w:pPr>
              <w:rPr>
                <w:lang w:val="en-US"/>
              </w:rPr>
            </w:pPr>
            <w:r>
              <w:rPr>
                <w:lang w:val="en-US"/>
              </w:rPr>
              <w:t>Sebuah bank `sidolanggeng` memiliki hanya 2 nasabah. Ketentuan tiap nasabah tidak boleh memiliki saldo minus/saldo dibawah 50000.</w:t>
            </w:r>
          </w:p>
          <w:p w:rsidR="00E47094" w:rsidRDefault="00E47094" w:rsidP="00E470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Buatlah </w:t>
            </w:r>
            <w:r>
              <w:rPr>
                <w:i/>
                <w:lang w:val="en-US"/>
              </w:rPr>
              <w:t>Query</w:t>
            </w:r>
            <w:r>
              <w:rPr>
                <w:lang w:val="en-US"/>
              </w:rPr>
              <w:t xml:space="preserve"> berdasarkan struktur table diatas serta data type-nya disesuaikan.</w:t>
            </w:r>
          </w:p>
          <w:p w:rsidR="00E47094" w:rsidRDefault="00E47094" w:rsidP="00E470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Buat </w:t>
            </w:r>
            <w:r w:rsidRPr="00E453AE">
              <w:rPr>
                <w:i/>
                <w:lang w:val="en-US"/>
              </w:rPr>
              <w:t>Query</w:t>
            </w:r>
            <w:r>
              <w:rPr>
                <w:lang w:val="en-US"/>
              </w:rPr>
              <w:t xml:space="preserve"> untuk </w:t>
            </w:r>
            <w:r>
              <w:rPr>
                <w:i/>
                <w:lang w:val="en-US"/>
              </w:rPr>
              <w:t xml:space="preserve">insert </w:t>
            </w:r>
            <w:r>
              <w:rPr>
                <w:lang w:val="en-US"/>
              </w:rPr>
              <w:t xml:space="preserve">berdasarkan data contoh diatas. </w:t>
            </w:r>
          </w:p>
          <w:p w:rsidR="00E47094" w:rsidRDefault="00E47094" w:rsidP="00E4709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Buat kasus untuk transfer saldo antara kedua nasabah (Poin Plus apabila saudara menggunakan </w:t>
            </w:r>
            <w:r w:rsidRPr="000957E7">
              <w:rPr>
                <w:i/>
                <w:lang w:val="en-US"/>
              </w:rPr>
              <w:t>transaction</w:t>
            </w:r>
            <w:r>
              <w:rPr>
                <w:lang w:val="en-US"/>
              </w:rPr>
              <w:t>/</w:t>
            </w:r>
            <w:r>
              <w:rPr>
                <w:i/>
                <w:lang w:val="en-US"/>
              </w:rPr>
              <w:t>procedure</w:t>
            </w:r>
            <w:r w:rsidRPr="009C3656">
              <w:rPr>
                <w:lang w:val="en-US"/>
              </w:rPr>
              <w:t>/</w:t>
            </w:r>
            <w:r>
              <w:rPr>
                <w:i/>
                <w:lang w:val="en-US"/>
              </w:rPr>
              <w:t>function</w:t>
            </w:r>
            <w:r>
              <w:rPr>
                <w:lang w:val="en-US"/>
              </w:rPr>
              <w:t>).</w:t>
            </w:r>
          </w:p>
          <w:p w:rsidR="00E47094" w:rsidRDefault="00E47094" w:rsidP="00E47094">
            <w:pPr>
              <w:rPr>
                <w:lang w:val="en-US"/>
              </w:rPr>
            </w:pPr>
            <w:r>
              <w:rPr>
                <w:lang w:val="en-US"/>
              </w:rPr>
              <w:t xml:space="preserve">Saudara boleh menggunakan </w:t>
            </w:r>
            <w:r>
              <w:rPr>
                <w:i/>
                <w:lang w:val="en-US"/>
              </w:rPr>
              <w:t xml:space="preserve">script </w:t>
            </w:r>
            <w:r w:rsidRPr="00FF0C08">
              <w:rPr>
                <w:lang w:val="en-US"/>
              </w:rPr>
              <w:t>PHP</w:t>
            </w:r>
            <w:r>
              <w:rPr>
                <w:lang w:val="en-US"/>
              </w:rPr>
              <w:t xml:space="preserve"> atau SQL </w:t>
            </w:r>
            <w:r>
              <w:rPr>
                <w:i/>
                <w:lang w:val="en-US"/>
              </w:rPr>
              <w:t xml:space="preserve">Query </w:t>
            </w:r>
            <w:r>
              <w:rPr>
                <w:lang w:val="en-US"/>
              </w:rPr>
              <w:t xml:space="preserve">(boleh di kertas), </w:t>
            </w:r>
          </w:p>
          <w:p w:rsidR="009E3F96" w:rsidRDefault="00E47094" w:rsidP="00E47094">
            <w:r>
              <w:rPr>
                <w:lang w:val="en-US"/>
              </w:rPr>
              <w:t>Selam</w:t>
            </w:r>
            <w:r w:rsidR="00BF70B5">
              <w:rPr>
                <w:lang w:val="en-US"/>
              </w:rPr>
              <w:t>at Mengerjakan</w:t>
            </w:r>
            <w:r>
              <w:rPr>
                <w:lang w:val="en-US"/>
              </w:rPr>
              <w:t>.</w:t>
            </w:r>
          </w:p>
        </w:tc>
      </w:tr>
    </w:tbl>
    <w:p w:rsidR="009B5DFF" w:rsidRPr="00FF0C08" w:rsidRDefault="009B5DFF" w:rsidP="00FF0C08">
      <w:pPr>
        <w:rPr>
          <w:lang w:val="en-US"/>
        </w:rPr>
      </w:pPr>
    </w:p>
    <w:sectPr w:rsidR="009B5DFF" w:rsidRPr="00FF0C08" w:rsidSect="009E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170" w:rsidRDefault="00B40170" w:rsidP="009E3F96">
      <w:pPr>
        <w:spacing w:after="0" w:line="240" w:lineRule="auto"/>
      </w:pPr>
      <w:r>
        <w:separator/>
      </w:r>
    </w:p>
  </w:endnote>
  <w:endnote w:type="continuationSeparator" w:id="1">
    <w:p w:rsidR="00B40170" w:rsidRDefault="00B40170" w:rsidP="009E3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170" w:rsidRDefault="00B40170" w:rsidP="009E3F96">
      <w:pPr>
        <w:spacing w:after="0" w:line="240" w:lineRule="auto"/>
      </w:pPr>
      <w:r>
        <w:separator/>
      </w:r>
    </w:p>
  </w:footnote>
  <w:footnote w:type="continuationSeparator" w:id="1">
    <w:p w:rsidR="00B40170" w:rsidRDefault="00B40170" w:rsidP="009E3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F526A"/>
    <w:multiLevelType w:val="hybridMultilevel"/>
    <w:tmpl w:val="31304C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3AD8"/>
    <w:rsid w:val="00025E50"/>
    <w:rsid w:val="000443A2"/>
    <w:rsid w:val="00086886"/>
    <w:rsid w:val="000957E7"/>
    <w:rsid w:val="001228B5"/>
    <w:rsid w:val="001A3996"/>
    <w:rsid w:val="001A58AC"/>
    <w:rsid w:val="001B088B"/>
    <w:rsid w:val="001D2FEC"/>
    <w:rsid w:val="00225CAD"/>
    <w:rsid w:val="00254F04"/>
    <w:rsid w:val="002D2AC4"/>
    <w:rsid w:val="002F5F8D"/>
    <w:rsid w:val="00303AD8"/>
    <w:rsid w:val="0037674A"/>
    <w:rsid w:val="003B0081"/>
    <w:rsid w:val="005D5C32"/>
    <w:rsid w:val="006124A4"/>
    <w:rsid w:val="00891B98"/>
    <w:rsid w:val="008D1312"/>
    <w:rsid w:val="009B5DFF"/>
    <w:rsid w:val="009C3656"/>
    <w:rsid w:val="009E3F96"/>
    <w:rsid w:val="00A305C3"/>
    <w:rsid w:val="00AC53C3"/>
    <w:rsid w:val="00B40170"/>
    <w:rsid w:val="00BC2D9A"/>
    <w:rsid w:val="00BF70B5"/>
    <w:rsid w:val="00D23473"/>
    <w:rsid w:val="00D66279"/>
    <w:rsid w:val="00E00A95"/>
    <w:rsid w:val="00E453AE"/>
    <w:rsid w:val="00E47094"/>
    <w:rsid w:val="00E74538"/>
    <w:rsid w:val="00EF4BB1"/>
    <w:rsid w:val="00F62004"/>
    <w:rsid w:val="00F96C9B"/>
    <w:rsid w:val="00FF0C08"/>
    <w:rsid w:val="00FF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A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5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E3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F96"/>
  </w:style>
  <w:style w:type="paragraph" w:styleId="Footer">
    <w:name w:val="footer"/>
    <w:basedOn w:val="Normal"/>
    <w:link w:val="FooterChar"/>
    <w:uiPriority w:val="99"/>
    <w:semiHidden/>
    <w:unhideWhenUsed/>
    <w:rsid w:val="009E3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F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mssbinerteknologi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mssbinerteknologi</dc:creator>
  <cp:lastModifiedBy>mssbinerteknologi</cp:lastModifiedBy>
  <cp:revision>28</cp:revision>
  <dcterms:created xsi:type="dcterms:W3CDTF">2014-09-26T08:38:00Z</dcterms:created>
  <dcterms:modified xsi:type="dcterms:W3CDTF">2014-09-30T02:29:00Z</dcterms:modified>
</cp:coreProperties>
</file>