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KNOWALL — Surya OCR 2</w:t>
      </w:r>
    </w:p>
    <w:p>
      <w:r>
        <w:t>Updated Windows + team setup guide | October 2026 | Version 0.22.1</w:t>
      </w:r>
    </w:p>
    <w:p>
      <w:r>
        <w:t>Use this guide instead of the earlier Surya 0.17.1 setup. Designed for a Docker-free Windows CPU test before integrating OCR into Flask.</w:t>
      </w:r>
    </w:p>
    <w:p>
      <w:pPr>
        <w:pStyle w:val="Heading1"/>
      </w:pPr>
      <w:r>
        <w:t>1. What changed and why</w:t>
      </w:r>
    </w:p>
    <w:p>
      <w:r>
        <w:t>Surya 0.22.1 is the latest published package on PyPI (20 July 2026). It uses Surya 2, whose recognition API and output structure changed. On Windows CPU it also requires the llama.cpp llama-server.exe executable. Surya can start that inference process when needed.</w:t>
      </w:r>
    </w:p>
    <w:p>
      <w:pPr>
        <w:pStyle w:val="Heading1"/>
      </w:pPr>
      <w:r>
        <w:t>2. Protect the existing Flask environment</w:t>
      </w:r>
    </w:p>
    <w:p>
      <w:r>
        <w:t>Keep the working KNOWALL backend .venv and its PostgreSQL database unchanged. Make a dedicated .venv-surya to confirm Surya 2 is usable and dependencies resolve.</w:t>
      </w:r>
    </w:p>
    <w:p>
      <w:pPr>
        <w:spacing w:after="20"/>
      </w:pPr>
      <w:r>
        <w:rPr>
          <w:rFonts w:ascii="Consolas" w:hAnsi="Consolas"/>
          <w:color w:val="243648"/>
          <w:sz w:val="16"/>
        </w:rPr>
        <w:t>cd C:\Users\KIIT0001\Desktop\KNOWALL\backend</w:t>
      </w:r>
    </w:p>
    <w:p>
      <w:pPr>
        <w:spacing w:after="20"/>
      </w:pPr>
      <w:r>
        <w:rPr>
          <w:rFonts w:ascii="Consolas" w:hAnsi="Consolas"/>
          <w:color w:val="243648"/>
          <w:sz w:val="16"/>
        </w:rPr>
        <w:t>.\.venv\Scripts\Activate.ps1</w:t>
      </w:r>
    </w:p>
    <w:p>
      <w:pPr>
        <w:spacing w:after="20"/>
      </w:pPr>
      <w:r>
        <w:rPr>
          <w:rFonts w:ascii="Consolas" w:hAnsi="Consolas"/>
          <w:color w:val="243648"/>
          <w:sz w:val="16"/>
        </w:rPr>
        <w:t>python -m pip show surya-ocr</w:t>
      </w:r>
    </w:p>
    <w:p>
      <w:pPr>
        <w:spacing w:after="20"/>
      </w:pPr>
      <w:r>
        <w:rPr>
          <w:rFonts w:ascii="Consolas" w:hAnsi="Consolas"/>
          <w:color w:val="243648"/>
          <w:sz w:val="16"/>
        </w:rPr>
        <w:t>python -m pip freeze &gt; requirements-before-surya2.txt</w:t>
      </w:r>
    </w:p>
    <w:p>
      <w:pPr>
        <w:spacing w:after="20"/>
      </w:pPr>
      <w:r>
        <w:rPr>
          <w:rFonts w:ascii="Consolas" w:hAnsi="Consolas"/>
          <w:color w:val="243648"/>
          <w:sz w:val="16"/>
        </w:rPr>
        <w:t>deactivate</w:t>
      </w:r>
    </w:p>
    <w:p>
      <w:pPr>
        <w:spacing w:after="20"/>
      </w:pPr>
      <w:r>
        <w:rPr>
          <w:rFonts w:ascii="Consolas" w:hAnsi="Consolas"/>
          <w:color w:val="243648"/>
          <w:sz w:val="16"/>
        </w:rPr>
        <w:t>py -3.11 -m venv .venv-surya</w:t>
      </w:r>
    </w:p>
    <w:p>
      <w:pPr>
        <w:spacing w:after="20"/>
      </w:pPr>
      <w:r>
        <w:rPr>
          <w:rFonts w:ascii="Consolas" w:hAnsi="Consolas"/>
          <w:color w:val="243648"/>
          <w:sz w:val="16"/>
        </w:rPr>
        <w:t>.\.venv-surya\Scripts\Activate.ps1</w:t>
      </w:r>
    </w:p>
    <w:p>
      <w:pPr>
        <w:spacing w:after="20"/>
      </w:pPr>
      <w:r>
        <w:rPr>
          <w:rFonts w:ascii="Consolas" w:hAnsi="Consolas"/>
          <w:color w:val="243648"/>
          <w:sz w:val="16"/>
        </w:rPr>
        <w:t>python -m pip install --upgrade pip</w:t>
      </w:r>
    </w:p>
    <w:p>
      <w:pPr>
        <w:spacing w:after="20"/>
      </w:pPr>
      <w:r>
        <w:rPr>
          <w:rFonts w:ascii="Consolas" w:hAnsi="Consolas"/>
          <w:color w:val="243648"/>
          <w:sz w:val="16"/>
        </w:rPr>
        <w:t>python -m pip install "surya-ocr==0.22.1"</w:t>
      </w:r>
    </w:p>
    <w:p>
      <w:pPr>
        <w:spacing w:after="20"/>
      </w:pPr>
      <w:r>
        <w:rPr>
          <w:rFonts w:ascii="Consolas" w:hAnsi="Consolas"/>
          <w:color w:val="243648"/>
          <w:sz w:val="16"/>
        </w:rPr>
        <w:t>python -m pip check</w:t>
      </w:r>
    </w:p>
    <w:p>
      <w:r>
        <w:t>If Python 3.11 is not installed, use another installed supported Python 3.10+ version.</w:t>
      </w:r>
    </w:p>
    <w:p>
      <w:pPr>
        <w:pStyle w:val="Heading1"/>
      </w:pPr>
      <w:r>
        <w:t>3. Download llama.cpp for Windows CPU</w:t>
      </w:r>
    </w:p>
    <w:p>
      <w:r>
        <w:t>Open https://github.com/ggml-org/llama.cpp/releases and download the Windows x64 (CPU) release ZIP. Extract it to a folder such as C:\tools\llama.cpp. Keep the shipped DLLs next to the executable; locate the exact path to llama-server.exe.</w:t>
      </w:r>
    </w:p>
    <w:p>
      <w:pPr>
        <w:spacing w:after="20"/>
      </w:pPr>
      <w:r>
        <w:rPr>
          <w:rFonts w:ascii="Consolas" w:hAnsi="Consolas"/>
          <w:color w:val="243648"/>
          <w:sz w:val="16"/>
        </w:rPr>
        <w:t>$env:LLAMA_CPP_BINARY="C:\tools\llama.cpp\llama-server.exe"</w:t>
      </w:r>
    </w:p>
    <w:p>
      <w:pPr>
        <w:spacing w:after="20"/>
      </w:pPr>
      <w:r>
        <w:rPr>
          <w:rFonts w:ascii="Consolas" w:hAnsi="Consolas"/>
          <w:color w:val="243648"/>
          <w:sz w:val="16"/>
        </w:rPr>
        <w:t>$env:SURYA_INFERENCE_BACKEND="llamacpp"</w:t>
      </w:r>
    </w:p>
    <w:p>
      <w:pPr>
        <w:spacing w:after="20"/>
      </w:pPr>
      <w:r>
        <w:rPr>
          <w:rFonts w:ascii="Consolas" w:hAnsi="Consolas"/>
          <w:color w:val="243648"/>
          <w:sz w:val="16"/>
        </w:rPr>
        <w:t>$env:SURYA_INFERENCE_PARALLEL="1"</w:t>
      </w:r>
    </w:p>
    <w:p>
      <w:pPr>
        <w:spacing w:after="20"/>
      </w:pPr>
      <w:r>
        <w:rPr>
          <w:rFonts w:ascii="Consolas" w:hAnsi="Consolas"/>
          <w:color w:val="243648"/>
          <w:sz w:val="16"/>
        </w:rPr>
        <w:t>&amp; $env:LLAMA_CPP_BINARY --version</w:t>
      </w:r>
    </w:p>
    <w:p>
      <w:r>
        <w:t>Adjust the path if the archive includes a nested directory. These $env variables last only for the current PowerShell window.</w:t>
      </w:r>
    </w:p>
    <w:p>
      <w:pPr>
        <w:pStyle w:val="Heading1"/>
      </w:pPr>
      <w:r>
        <w:t>4. Run a realistic smoke test</w:t>
      </w:r>
    </w:p>
    <w:p>
      <w:r>
        <w:t>Extract the updated ZIP kit, change into its directory with .venv-surya activated, and run:</w:t>
      </w:r>
    </w:p>
    <w:p>
      <w:pPr>
        <w:spacing w:after="20"/>
      </w:pPr>
      <w:r>
        <w:rPr>
          <w:rFonts w:ascii="Consolas" w:hAnsi="Consolas"/>
          <w:color w:val="243648"/>
          <w:sz w:val="16"/>
        </w:rPr>
        <w:t>python scripts\ocr_smoke_test_surya2.py ocr_samples\fictional_occupancy_letter.png</w:t>
      </w:r>
    </w:p>
    <w:p>
      <w:pPr>
        <w:spacing w:after="20"/>
      </w:pPr>
      <w:r>
        <w:rPr>
          <w:rFonts w:ascii="Consolas" w:hAnsi="Consolas"/>
          <w:color w:val="243648"/>
          <w:sz w:val="16"/>
        </w:rPr>
        <w:t>surya_ocr .\ocr_samples\fictional_occupancy_letter.png --output_dir .\ocr_samples\v2_output</w:t>
      </w:r>
    </w:p>
    <w:p>
      <w:r>
        <w:t>First inference may download model weights. Internet, disk space and sufficient RAM are needed. CPU execution can be slow. Successful output should contain candidate details for fictional Rahul Sharma, Tower B, Flat 402.</w:t>
      </w:r>
    </w:p>
    <w:p>
      <w:pPr>
        <w:pStyle w:val="Heading1"/>
      </w:pPr>
      <w:r>
        <w:t>5. Using Surya with Flask later</w:t>
      </w:r>
    </w:p>
    <w:p>
      <w:r>
        <w:t>Once Surya 2 runs successfully, create a small OCR adapter called only when a verified-document upload needs extraction. Do not treat OCR as proof of authenticity. Save text and warnings, then require admin review.</w:t>
      </w:r>
    </w:p>
    <w:p>
      <w:r>
        <w:t>Surya 2 Python imports:</w:t>
      </w:r>
    </w:p>
    <w:p>
      <w:pPr>
        <w:spacing w:after="20"/>
      </w:pPr>
      <w:r>
        <w:rPr>
          <w:rFonts w:ascii="Consolas" w:hAnsi="Consolas"/>
          <w:color w:val="243648"/>
          <w:sz w:val="16"/>
        </w:rPr>
        <w:t>from surya.inference import SuryaInferenceManager</w:t>
      </w:r>
    </w:p>
    <w:p>
      <w:pPr>
        <w:spacing w:after="20"/>
      </w:pPr>
      <w:r>
        <w:rPr>
          <w:rFonts w:ascii="Consolas" w:hAnsi="Consolas"/>
          <w:color w:val="243648"/>
          <w:sz w:val="16"/>
        </w:rPr>
        <w:t>from surya.recognition import RecognitionPredictor</w:t>
      </w:r>
    </w:p>
    <w:p>
      <w:pPr>
        <w:spacing w:after="20"/>
      </w:pPr>
      <w:r>
        <w:rPr>
          <w:rFonts w:ascii="Consolas" w:hAnsi="Consolas"/>
          <w:color w:val="243648"/>
          <w:sz w:val="16"/>
        </w:rPr>
        <w:t>manager = SuryaInferenceManager(method="llamacpp")</w:t>
      </w:r>
    </w:p>
    <w:p>
      <w:pPr>
        <w:spacing w:after="20"/>
      </w:pPr>
      <w:r>
        <w:rPr>
          <w:rFonts w:ascii="Consolas" w:hAnsi="Consolas"/>
          <w:color w:val="243648"/>
          <w:sz w:val="16"/>
        </w:rPr>
        <w:t>rec = RecognitionPredictor(manager)</w:t>
      </w:r>
    </w:p>
    <w:p>
      <w:pPr>
        <w:spacing w:after="20"/>
      </w:pPr>
      <w:r>
        <w:rPr>
          <w:rFonts w:ascii="Consolas" w:hAnsi="Consolas"/>
          <w:color w:val="243648"/>
          <w:sz w:val="16"/>
        </w:rPr>
        <w:t>results = rec([image])  # page.blocks each contains .html</w:t>
      </w:r>
    </w:p>
    <w:p>
      <w:r>
        <w:t>The Surya 1 script cannot be reused unchanged: older FoundationPredictor and text_lines patterns have changed to the new manager and blocks/html schema.</w:t>
      </w:r>
    </w:p>
    <w:p>
      <w:pPr>
        <w:pStyle w:val="Heading1"/>
      </w:pPr>
      <w:r>
        <w:t>6. If 0.17.1 was already installed</w:t>
      </w:r>
    </w:p>
    <w:p>
      <w:r>
        <w:t>Downloading the earlier ZIP or installing 0.17.1 does not harm the database. Prefer testing 0.22.1 in .venv-surya while leaving the existing Flask .venv intact. If replacing the package inside a dedicated OCR environment only:</w:t>
      </w:r>
    </w:p>
    <w:p>
      <w:pPr>
        <w:spacing w:after="20"/>
      </w:pPr>
      <w:r>
        <w:rPr>
          <w:rFonts w:ascii="Consolas" w:hAnsi="Consolas"/>
          <w:color w:val="243648"/>
          <w:sz w:val="16"/>
        </w:rPr>
        <w:t>python -m pip uninstall -y surya-ocr</w:t>
      </w:r>
    </w:p>
    <w:p>
      <w:pPr>
        <w:spacing w:after="20"/>
      </w:pPr>
      <w:r>
        <w:rPr>
          <w:rFonts w:ascii="Consolas" w:hAnsi="Consolas"/>
          <w:color w:val="243648"/>
          <w:sz w:val="16"/>
        </w:rPr>
        <w:t>python -m pip install "surya-ocr==0.22.1"</w:t>
      </w:r>
    </w:p>
    <w:p>
      <w:pPr>
        <w:pStyle w:val="Heading1"/>
      </w:pPr>
      <w:r>
        <w:t>7. Team roles and verification</w:t>
      </w:r>
    </w:p>
    <w:p>
      <w:r>
        <w:t>Only the machine actually executing Surya needs model weights and the llama.cpp binary. Other teammates can call the shared Flask API. After OCR integration, rerun the complete backend Pytest suite and verify the document upload and extraction workflows in Swagger. Do not commit real resident documents, local .venv directories or private model outputs.</w:t>
      </w:r>
    </w:p>
    <w:p>
      <w:r>
        <w:t>Source references: https://pypi.org/project/surya-ocr/ | https://github.com/datalab-to/surya | https://github.com/ggml-org/llama.cpp/releases</w:t>
      </w:r>
    </w:p>
    <w:sectPr w:rsidR="00FC693F" w:rsidRPr="0006063C" w:rsidSect="00034616">
      <w:footerReference w:type="default" r:id="rId9"/>
      <w:pgSz w:w="12240" w:h="15840"/>
      <w:pgMar w:top="1080"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C"/>
        <w:sz w:val="16"/>
      </w:rPr>
      <w:t>KNOWALL • Surya 2 OCR team setup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2B48"/>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2B48"/>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A2B48"/>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