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הרדמה אזורית</w:t>
      </w:r>
      <w:r>
        <w:rPr>
          <w:rtl w:val="true"/>
        </w:rPr>
        <w:t xml:space="preserve">: </w:t>
      </w:r>
      <w:r>
        <w:rPr>
          <w:rtl w:val="true"/>
        </w:rPr>
        <w:t>ספינלית ואפידורלית</w:t>
      </w:r>
      <w:r>
        <w:rPr>
          <w:rtl w:val="true"/>
        </w:rPr>
        <w:t xml:space="preserve">, </w:t>
      </w:r>
      <w:r>
        <w:rPr>
          <w:rtl w:val="true"/>
        </w:rPr>
        <w:t>וטוקסיות סיסטמית מחומרי הרדמה מקומיים</w:t>
      </w:r>
      <w:r>
        <w:rPr/>
        <w:t xml:space="preserve"> </w:t>
      </w:r>
      <w:r>
        <w:rPr>
          <w:b/>
        </w:rPr>
        <w:t>(Regional Anesthesia &amp; LAST)</w:t>
      </w:r>
    </w:p>
    <w:p>
      <w:pPr>
        <w:pStyle w:val="BodyText"/>
        <w:bidi w:val="0"/>
        <w:spacing w:before="150" w:after="480"/>
        <w:ind w:hanging="0" w:left="0" w:right="0"/>
        <w:rPr/>
      </w:pPr>
      <w:r>
        <w:rPr>
          <w:szCs w:val="24"/>
          <w:rtl w:val="true"/>
        </w:rPr>
        <w:t xml:space="preserve">פרק </w:t>
      </w:r>
      <w:r>
        <w:rPr>
          <w:sz w:val="24"/>
        </w:rPr>
        <w:t>14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>בספר</w:t>
      </w:r>
      <w:r>
        <w:rPr>
          <w:szCs w:val="24"/>
        </w:rPr>
        <w:t xml:space="preserve"> </w:t>
      </w:r>
      <w:r>
        <w:rPr>
          <w:sz w:val="24"/>
        </w:rPr>
        <w:t xml:space="preserve">Sabiston/Schwartz's Principles of Surgery — "Anesthesiology Principles, Pain Management, and Conscious Sedation". </w:t>
      </w:r>
      <w:r>
        <w:rPr>
          <w:szCs w:val="24"/>
          <w:rtl w:val="true"/>
        </w:rPr>
        <w:t>הפרק המלא רחב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 xml:space="preserve">היקף מאוד </w:t>
      </w:r>
      <w:r>
        <w:rPr>
          <w:sz w:val="24"/>
          <w:rtl w:val="true"/>
        </w:rPr>
        <w:t>(</w:t>
      </w:r>
      <w:r>
        <w:rPr>
          <w:szCs w:val="24"/>
          <w:rtl w:val="true"/>
        </w:rPr>
        <w:t>חומרי הרדמה כלליים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ניטור תוך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>ניתוחי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הערכה טרום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>ניתוחית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ניהול נתיב אוויר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סדציה מודעת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כאב כרוני</w:t>
      </w:r>
      <w:r>
        <w:rPr>
          <w:sz w:val="24"/>
          <w:rtl w:val="true"/>
        </w:rPr>
        <w:t xml:space="preserve">) — </w:t>
      </w:r>
      <w:r>
        <w:rPr>
          <w:szCs w:val="24"/>
          <w:rtl w:val="true"/>
        </w:rPr>
        <w:t>הסיכום הזה מתמקד בהרדמה האזורית</w:t>
      </w:r>
      <w:r>
        <w:rPr>
          <w:sz w:val="24"/>
          <w:rtl w:val="true"/>
        </w:rPr>
        <w:t>/</w:t>
      </w:r>
      <w:r>
        <w:rPr>
          <w:szCs w:val="24"/>
          <w:rtl w:val="true"/>
        </w:rPr>
        <w:t>נוירואקסיאלית ובסיבוך הדחוף והמנגנוני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>עשיר ביותר שלה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>טוקסיות סיסטמית מחומרי הרדמה מקומיים</w:t>
      </w:r>
      <w:r>
        <w:rPr>
          <w:szCs w:val="24"/>
        </w:rPr>
        <w:t xml:space="preserve"> </w:t>
      </w:r>
      <w:r>
        <w:rPr>
          <w:b/>
          <w:sz w:val="24"/>
        </w:rPr>
        <w:t>(Local Anesthetic Systemic Toxicity, LAST)</w:t>
      </w:r>
      <w:r>
        <w:rPr>
          <w:sz w:val="24"/>
        </w:rPr>
        <w:t xml:space="preserve">, </w:t>
      </w:r>
      <w:r>
        <w:rPr>
          <w:szCs w:val="24"/>
          <w:rtl w:val="true"/>
        </w:rPr>
        <w:t>כליבת הפרק הכי קריטית</w:t>
      </w:r>
      <w:r>
        <w:rPr>
          <w:sz w:val="24"/>
          <w:rtl w:val="true"/>
        </w:rPr>
        <w:t>-</w:t>
      </w:r>
      <w:r>
        <w:rPr>
          <w:szCs w:val="24"/>
          <w:rtl w:val="true"/>
        </w:rPr>
        <w:t>קלינית ונבחנת</w:t>
      </w:r>
      <w:r>
        <w:rPr>
          <w:sz w:val="24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הרדמה אזורית </w:t>
      </w:r>
      <w:r>
        <w:rPr>
          <w:rtl w:val="true"/>
        </w:rPr>
        <w:t>(</w:t>
      </w:r>
      <w:r>
        <w:rPr>
          <w:rtl w:val="true"/>
        </w:rPr>
        <w:t>ספינלית</w:t>
      </w:r>
      <w:r>
        <w:rPr>
          <w:rtl w:val="true"/>
        </w:rPr>
        <w:t xml:space="preserve">, </w:t>
      </w:r>
      <w:r>
        <w:rPr>
          <w:rtl w:val="true"/>
        </w:rPr>
        <w:t>אפידורלית וחסמי עצבים היקפיים</w:t>
      </w:r>
      <w:r>
        <w:rPr>
          <w:rtl w:val="true"/>
        </w:rPr>
        <w:t xml:space="preserve">) </w:t>
      </w:r>
      <w:r>
        <w:rPr>
          <w:rtl w:val="true"/>
        </w:rPr>
        <w:t xml:space="preserve">מאפשרת ניתוח באזור מוגבל בגוף תוך שמירה על הכרה </w:t>
      </w:r>
      <w:r>
        <w:rPr>
          <w:rtl w:val="true"/>
        </w:rPr>
        <w:t>(</w:t>
      </w:r>
      <w:r>
        <w:rPr>
          <w:rtl w:val="true"/>
        </w:rPr>
        <w:t>או עם סדציה קלה בלבד</w:t>
      </w:r>
      <w:r>
        <w:rPr>
          <w:rtl w:val="true"/>
        </w:rPr>
        <w:t xml:space="preserve">), </w:t>
      </w:r>
      <w:r>
        <w:rPr>
          <w:rtl w:val="true"/>
        </w:rPr>
        <w:t>ונמנעת ממניפולציה בנתיב האוויר ומתופעות הלוואי של הרדמה כללית</w:t>
      </w:r>
      <w:r>
        <w:rPr>
          <w:rtl w:val="true"/>
        </w:rPr>
        <w:t xml:space="preserve">. </w:t>
      </w:r>
      <w:r>
        <w:rPr>
          <w:rtl w:val="true"/>
        </w:rPr>
        <w:t>אך היא תלויה לחלוטין בחומר הרדמה מקומי בטוח ויעיל — ולכן מחייבת הבנה מדויקת של איך התרופה פועלת על העצב</w:t>
      </w:r>
      <w:r>
        <w:rPr>
          <w:rtl w:val="true"/>
        </w:rPr>
        <w:t xml:space="preserve">, </w:t>
      </w:r>
      <w:r>
        <w:rPr>
          <w:rtl w:val="true"/>
        </w:rPr>
        <w:t xml:space="preserve">ומה קורה כשהיא </w:t>
      </w:r>
      <w:r>
        <w:rPr>
          <w:rtl w:val="true"/>
        </w:rPr>
        <w:t>"</w:t>
      </w:r>
      <w:r>
        <w:rPr>
          <w:rtl w:val="true"/>
        </w:rPr>
        <w:t>בורחת</w:t>
      </w:r>
      <w:r>
        <w:rPr>
          <w:rtl w:val="true"/>
        </w:rPr>
        <w:t xml:space="preserve">" </w:t>
      </w:r>
      <w:r>
        <w:rPr>
          <w:rtl w:val="true"/>
        </w:rPr>
        <w:t>למחזור הדם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 xml:space="preserve">חומרי הרדמה מקומיים הם </w:t>
      </w:r>
      <w:r>
        <w:rPr>
          <w:bCs/>
          <w:rtl w:val="true"/>
        </w:rPr>
        <w:t>בסיסים חלשים</w:t>
      </w:r>
      <w:r>
        <w:rPr>
          <w:rtl w:val="true"/>
        </w:rPr>
        <w:t xml:space="preserve"> עם</w:t>
      </w:r>
      <w:r>
        <w:rPr/>
        <w:t xml:space="preserve"> </w:t>
      </w:r>
      <w:r>
        <w:rPr>
          <w:b/>
        </w:rPr>
        <w:t>pKa</w:t>
      </w:r>
      <w:r>
        <w:rPr/>
        <w:t xml:space="preserve"> </w:t>
      </w:r>
      <w:r>
        <w:rPr>
          <w:rtl w:val="true"/>
        </w:rPr>
        <w:t xml:space="preserve">גבוה יחסית </w:t>
      </w:r>
      <w:r>
        <w:rPr>
          <w:rtl w:val="true"/>
        </w:rPr>
        <w:t>(</w:t>
      </w:r>
      <w:r>
        <w:rPr/>
        <w:t>7.6</w:t>
      </w:r>
      <w:r>
        <w:rPr>
          <w:rtl w:val="true"/>
        </w:rPr>
        <w:t>–</w:t>
      </w:r>
      <w:r>
        <w:rPr/>
        <w:t>8.9</w:t>
      </w:r>
      <w:r>
        <w:rPr>
          <w:rtl w:val="true"/>
        </w:rPr>
        <w:t xml:space="preserve">), </w:t>
      </w:r>
      <w:r>
        <w:rPr>
          <w:rtl w:val="true"/>
        </w:rPr>
        <w:t>כך שבתמיסה הם קיימים בשיווי משקל בין צורה לא</w:t>
      </w:r>
      <w:r>
        <w:rPr>
          <w:rtl w:val="true"/>
        </w:rPr>
        <w:t>-</w:t>
      </w:r>
      <w:r>
        <w:rPr>
          <w:rtl w:val="true"/>
        </w:rPr>
        <w:t>טעונה</w:t>
      </w:r>
      <w:r>
        <w:rPr/>
        <w:t xml:space="preserve"> </w:t>
      </w:r>
      <w:r>
        <w:rPr/>
        <w:t xml:space="preserve">(unionized, </w:t>
      </w:r>
      <w:r>
        <w:rPr>
          <w:rtl w:val="true"/>
        </w:rPr>
        <w:t>ליפופילית</w:t>
      </w:r>
      <w:r>
        <w:rPr/>
        <w:t xml:space="preserve">) </w:t>
      </w:r>
      <w:r>
        <w:rPr>
          <w:rtl w:val="true"/>
        </w:rPr>
        <w:t>לצורה טעונה חיובית</w:t>
      </w:r>
      <w:r>
        <w:rPr/>
        <w:t xml:space="preserve"> </w:t>
      </w:r>
      <w:r>
        <w:rPr/>
        <w:t xml:space="preserve">(cationic). </w:t>
      </w:r>
      <w:r>
        <w:rPr>
          <w:bCs/>
          <w:rtl w:val="true"/>
        </w:rPr>
        <w:t>רק הצורה הלא</w:t>
      </w:r>
      <w:r>
        <w:rPr>
          <w:b/>
          <w:rtl w:val="true"/>
        </w:rPr>
        <w:t>-</w:t>
      </w:r>
      <w:r>
        <w:rPr>
          <w:bCs/>
          <w:rtl w:val="true"/>
        </w:rPr>
        <w:t>טעונה יכולה לחצות את קרום העצב הליפידי</w:t>
      </w:r>
      <w:r>
        <w:rPr>
          <w:rtl w:val="true"/>
        </w:rPr>
        <w:t xml:space="preserve"> ולהיכנס לאקסופלזמה</w:t>
      </w:r>
      <w:r>
        <w:rPr>
          <w:rtl w:val="true"/>
        </w:rPr>
        <w:t xml:space="preserve">. </w:t>
      </w:r>
      <w:r>
        <w:rPr>
          <w:rtl w:val="true"/>
        </w:rPr>
        <w:t>בתוך התא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/>
        <w:t xml:space="preserve">-pH </w:t>
      </w:r>
      <w:r>
        <w:rPr>
          <w:rtl w:val="true"/>
        </w:rPr>
        <w:t>התוך</w:t>
      </w:r>
      <w:r>
        <w:rPr>
          <w:rtl w:val="true"/>
        </w:rPr>
        <w:t>-</w:t>
      </w:r>
      <w:r>
        <w:rPr>
          <w:rtl w:val="true"/>
        </w:rPr>
        <w:t>תאי מזיז שוב את שיווי המשקל</w:t>
      </w:r>
      <w:r>
        <w:rPr>
          <w:rtl w:val="true"/>
        </w:rPr>
        <w:t xml:space="preserve">, </w:t>
      </w:r>
      <w:r>
        <w:rPr>
          <w:rtl w:val="true"/>
        </w:rPr>
        <w:t xml:space="preserve">וחלק מהתרופה חוזר לצורתה הטעונה — וזו הצורה הפעילה שנקשרת </w:t>
      </w:r>
      <w:r>
        <w:rPr>
          <w:bCs/>
          <w:rtl w:val="true"/>
        </w:rPr>
        <w:t>לאתר קישור בפנים תעלת הנתרן תלוית</w:t>
      </w:r>
      <w:r>
        <w:rPr>
          <w:b/>
          <w:rtl w:val="true"/>
        </w:rPr>
        <w:t>-</w:t>
      </w:r>
      <w:r>
        <w:rPr>
          <w:bCs/>
          <w:rtl w:val="true"/>
        </w:rPr>
        <w:t>המתח</w:t>
      </w:r>
      <w:r>
        <w:rPr/>
        <w:t xml:space="preserve"> </w:t>
      </w:r>
      <w:r>
        <w:rPr>
          <w:b/>
        </w:rPr>
        <w:t>(voltage-gated Na⁺ channel)</w:t>
      </w:r>
      <w:r>
        <w:rPr/>
        <w:t xml:space="preserve"> </w:t>
      </w:r>
      <w:r>
        <w:rPr>
          <w:rtl w:val="true"/>
        </w:rPr>
        <w:t>בממברנת העצב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rtl w:val="true"/>
        </w:rPr>
        <w:t xml:space="preserve">קשירת התרופה לתעלה </w:t>
      </w:r>
      <w:r>
        <w:rPr>
          <w:bCs/>
          <w:rtl w:val="true"/>
        </w:rPr>
        <w:t>חוסמת את זרם הנתרן פנימה</w:t>
      </w:r>
      <w:r>
        <w:rPr>
          <w:rtl w:val="true"/>
        </w:rPr>
        <w:t xml:space="preserve">, </w:t>
      </w:r>
      <w:r>
        <w:rPr>
          <w:rtl w:val="true"/>
        </w:rPr>
        <w:t xml:space="preserve">ובכך </w:t>
      </w:r>
      <w:r>
        <w:rPr>
          <w:bCs/>
          <w:rtl w:val="true"/>
        </w:rPr>
        <w:t>מונעת דה</w:t>
      </w:r>
      <w:r>
        <w:rPr>
          <w:b/>
          <w:rtl w:val="true"/>
        </w:rPr>
        <w:t>-</w:t>
      </w:r>
      <w:r>
        <w:rPr>
          <w:bCs/>
          <w:rtl w:val="true"/>
        </w:rPr>
        <w:t>פולריזציה</w:t>
      </w:r>
      <w:r>
        <w:rPr>
          <w:rtl w:val="true"/>
        </w:rPr>
        <w:t xml:space="preserve"> של קרום העצב</w:t>
      </w:r>
      <w:r>
        <w:rPr>
          <w:rtl w:val="true"/>
        </w:rPr>
        <w:t xml:space="preserve">. </w:t>
      </w:r>
      <w:r>
        <w:rPr>
          <w:rtl w:val="true"/>
        </w:rPr>
        <w:t>בלי דה</w:t>
      </w:r>
      <w:r>
        <w:rPr>
          <w:rtl w:val="true"/>
        </w:rPr>
        <w:t>-</w:t>
      </w:r>
      <w:r>
        <w:rPr>
          <w:rtl w:val="true"/>
        </w:rPr>
        <w:t>פולריזציה מספקת אין פוטנציאל פעולה</w:t>
      </w:r>
      <w:r>
        <w:rPr>
          <w:rtl w:val="true"/>
        </w:rPr>
        <w:t xml:space="preserve">, </w:t>
      </w:r>
      <w:r>
        <w:rPr>
          <w:rtl w:val="true"/>
        </w:rPr>
        <w:t xml:space="preserve">ובלי פוטנציאל פעולה שמתקדם לאורך הסיב העצבי — אין העברת אות כאב </w:t>
      </w:r>
      <w:r>
        <w:rPr>
          <w:rtl w:val="true"/>
        </w:rPr>
        <w:t>(</w:t>
      </w:r>
      <w:r>
        <w:rPr>
          <w:rtl w:val="true"/>
        </w:rPr>
        <w:t>או כל אות עצבי אחר</w:t>
      </w:r>
      <w:r>
        <w:rPr>
          <w:rtl w:val="true"/>
        </w:rPr>
        <w:t xml:space="preserve">) </w:t>
      </w:r>
      <w:r>
        <w:rPr>
          <w:rtl w:val="true"/>
        </w:rPr>
        <w:t>למוח</w:t>
      </w:r>
      <w:r>
        <w:rPr>
          <w:rtl w:val="true"/>
        </w:rPr>
        <w:t xml:space="preserve">. </w:t>
      </w:r>
      <w:r>
        <w:rPr>
          <w:rtl w:val="true"/>
        </w:rPr>
        <w:t xml:space="preserve">זהו </w:t>
      </w:r>
      <w:r>
        <w:rPr>
          <w:b/>
        </w:rPr>
        <w:t>use-dependent block</w:t>
      </w:r>
      <w:r>
        <w:rPr>
          <w:rtl w:val="true"/>
        </w:rPr>
        <w:t xml:space="preserve">: </w:t>
      </w:r>
      <w:r>
        <w:rPr>
          <w:rtl w:val="true"/>
        </w:rPr>
        <w:t>התרופה נקשרת ביתר קלות לתעלות שנמצאות במצב פתוח</w:t>
      </w:r>
      <w:r>
        <w:rPr>
          <w:rtl w:val="true"/>
        </w:rPr>
        <w:t>/</w:t>
      </w:r>
      <w:r>
        <w:rPr>
          <w:rtl w:val="true"/>
        </w:rPr>
        <w:t>לא</w:t>
      </w:r>
      <w:r>
        <w:rPr>
          <w:rtl w:val="true"/>
        </w:rPr>
        <w:t>-</w:t>
      </w:r>
      <w:r>
        <w:rPr>
          <w:rtl w:val="true"/>
        </w:rPr>
        <w:t xml:space="preserve">פעיל </w:t>
      </w:r>
      <w:r>
        <w:rPr>
          <w:rtl w:val="true"/>
        </w:rPr>
        <w:t>(</w:t>
      </w:r>
      <w:r>
        <w:rPr/>
        <w:t>inactivated</w:t>
      </w:r>
      <w:r>
        <w:rPr>
          <w:rtl w:val="true"/>
        </w:rPr>
        <w:t xml:space="preserve">), </w:t>
      </w:r>
      <w:r>
        <w:rPr>
          <w:rtl w:val="true"/>
        </w:rPr>
        <w:t xml:space="preserve">ולכן סיבים שיורים בתדירות גבוהה </w:t>
      </w:r>
      <w:r>
        <w:rPr>
          <w:rtl w:val="true"/>
        </w:rPr>
        <w:t>(</w:t>
      </w:r>
      <w:r>
        <w:rPr>
          <w:rtl w:val="true"/>
        </w:rPr>
        <w:t>כמו סיבי כאב</w:t>
      </w:r>
      <w:r>
        <w:rPr>
          <w:rtl w:val="true"/>
        </w:rPr>
        <w:t xml:space="preserve">) </w:t>
      </w:r>
      <w:r>
        <w:rPr>
          <w:rtl w:val="true"/>
        </w:rPr>
        <w:t>נחסמים ביעילות רבה יותר מסיבים שקטים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shd w:fill="auto" w:val="clear"/>
          <w:rtl w:val="true"/>
        </w:rPr>
        <w:t>מכאן נובעת תופעה קלינית חשובה שכמעט תמיד נשאלת במבחן</w:t>
      </w:r>
      <w:r>
        <w:rPr>
          <w:rtl w:val="true"/>
        </w:rPr>
        <w:t xml:space="preserve">: </w:t>
      </w:r>
      <w:r>
        <w:rPr>
          <w:rtl w:val="true"/>
        </w:rPr>
        <w:t>ברקמה דלקתית</w:t>
      </w:r>
      <w:r>
        <w:rPr>
          <w:rtl w:val="true"/>
        </w:rPr>
        <w:t>/</w:t>
      </w:r>
      <w:r>
        <w:rPr>
          <w:rtl w:val="true"/>
        </w:rPr>
        <w:t>מזוהמת ה</w:t>
      </w:r>
      <w:r>
        <w:rPr/>
        <w:t>-</w:t>
      </w:r>
      <w:r>
        <w:rPr>
          <w:b/>
        </w:rPr>
        <w:t>pH</w:t>
      </w:r>
      <w:r>
        <w:rPr/>
        <w:t xml:space="preserve"> </w:t>
      </w:r>
      <w:r>
        <w:rPr>
          <w:rtl w:val="true"/>
        </w:rPr>
        <w:t>החוץ</w:t>
      </w:r>
      <w:r>
        <w:rPr>
          <w:rtl w:val="true"/>
        </w:rPr>
        <w:t>-</w:t>
      </w:r>
      <w:r>
        <w:rPr>
          <w:rtl w:val="true"/>
        </w:rPr>
        <w:t>תאי חומצי יותר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/>
        <w:t xml:space="preserve">-pH </w:t>
      </w:r>
      <w:r>
        <w:rPr>
          <w:rtl w:val="true"/>
        </w:rPr>
        <w:t>נמוך</w:t>
      </w:r>
      <w:r>
        <w:rPr>
          <w:rtl w:val="true"/>
        </w:rPr>
        <w:t xml:space="preserve">, </w:t>
      </w:r>
      <w:r>
        <w:rPr>
          <w:rtl w:val="true"/>
        </w:rPr>
        <w:t xml:space="preserve">יחסית </w:t>
      </w:r>
      <w:r>
        <w:rPr>
          <w:bCs/>
          <w:rtl w:val="true"/>
        </w:rPr>
        <w:t>יותר</w:t>
      </w:r>
      <w:r>
        <w:rPr>
          <w:rtl w:val="true"/>
        </w:rPr>
        <w:t xml:space="preserve"> מהתרופה נשארת בצורתה הטעונה </w:t>
      </w:r>
      <w:r>
        <w:rPr>
          <w:rtl w:val="true"/>
        </w:rPr>
        <w:t>(</w:t>
      </w:r>
      <w:r>
        <w:rPr>
          <w:rtl w:val="true"/>
        </w:rPr>
        <w:t>מיוננת</w:t>
      </w:r>
      <w:r>
        <w:rPr>
          <w:rtl w:val="true"/>
        </w:rPr>
        <w:t xml:space="preserve">) </w:t>
      </w:r>
      <w:r>
        <w:rPr>
          <w:rtl w:val="true"/>
        </w:rPr>
        <w:t xml:space="preserve">גם מחוץ לתא — והצורה הטעונה </w:t>
      </w:r>
      <w:r>
        <w:rPr>
          <w:bCs/>
          <w:rtl w:val="true"/>
        </w:rPr>
        <w:t>אינה חודרת</w:t>
      </w:r>
      <w:r>
        <w:rPr>
          <w:rtl w:val="true"/>
        </w:rPr>
        <w:t xml:space="preserve"> את קרום העצב</w:t>
      </w:r>
      <w:r>
        <w:rPr>
          <w:rtl w:val="true"/>
        </w:rPr>
        <w:t xml:space="preserve">. </w:t>
      </w:r>
      <w:r>
        <w:rPr>
          <w:rtl w:val="true"/>
        </w:rPr>
        <w:t>התוצאה</w:t>
      </w:r>
      <w:r>
        <w:rPr>
          <w:rtl w:val="true"/>
        </w:rPr>
        <w:t xml:space="preserve">: </w:t>
      </w:r>
      <w:r>
        <w:rPr>
          <w:rtl w:val="true"/>
        </w:rPr>
        <w:t xml:space="preserve">חומרי הרדמה מקומיים </w:t>
      </w:r>
      <w:r>
        <w:rPr>
          <w:bCs/>
          <w:rtl w:val="true"/>
        </w:rPr>
        <w:t>פחות יעילים</w:t>
      </w:r>
      <w:r>
        <w:rPr>
          <w:rtl w:val="true"/>
        </w:rPr>
        <w:t xml:space="preserve"> ברקמה מודלקת </w:t>
      </w:r>
      <w:r>
        <w:rPr>
          <w:rtl w:val="true"/>
        </w:rPr>
        <w:t>(</w:t>
      </w:r>
      <w:r>
        <w:rPr>
          <w:rtl w:val="true"/>
        </w:rPr>
        <w:t>למשל הזרקת חומר הרדמה סביב אבצס</w:t>
      </w:r>
      <w:r>
        <w:rPr>
          <w:rtl w:val="true"/>
        </w:rPr>
        <w:t xml:space="preserve">) — </w:t>
      </w:r>
      <w:r>
        <w:rPr>
          <w:rtl w:val="true"/>
        </w:rPr>
        <w:t xml:space="preserve">לא בגלל </w:t>
      </w:r>
      <w:r>
        <w:rPr>
          <w:rtl w:val="true"/>
        </w:rPr>
        <w:t>"</w:t>
      </w:r>
      <w:r>
        <w:rPr>
          <w:rtl w:val="true"/>
        </w:rPr>
        <w:t>עמידות</w:t>
      </w:r>
      <w:r>
        <w:rPr>
          <w:rtl w:val="true"/>
        </w:rPr>
        <w:t xml:space="preserve">" </w:t>
      </w:r>
      <w:r>
        <w:rPr>
          <w:rtl w:val="true"/>
        </w:rPr>
        <w:t>של העצב</w:t>
      </w:r>
      <w:r>
        <w:rPr>
          <w:rtl w:val="true"/>
        </w:rPr>
        <w:t xml:space="preserve">, </w:t>
      </w:r>
      <w:r>
        <w:rPr>
          <w:rtl w:val="true"/>
        </w:rPr>
        <w:t>אלא כי פחות תרופה בכלל מצליחה להיכנס אליו</w:t>
      </w:r>
      <w:r>
        <w:rPr/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חסימה דיפרנציאלית</w:t>
      </w:r>
      <w:r>
        <w:rPr/>
        <w:t xml:space="preserve"> </w:t>
      </w:r>
      <w:r>
        <w:rPr>
          <w:b/>
        </w:rPr>
        <w:t>(differential blockade)</w:t>
      </w:r>
      <w:r>
        <w:rPr/>
        <w:t xml:space="preserve">: </w:t>
      </w:r>
      <w:r>
        <w:rPr>
          <w:rtl w:val="true"/>
        </w:rPr>
        <w:t>לא כל סיבי העצב נחסמים באותו הזמן</w:t>
      </w:r>
      <w:r>
        <w:rPr>
          <w:rtl w:val="true"/>
        </w:rPr>
        <w:t xml:space="preserve">. </w:t>
      </w:r>
      <w:r>
        <w:rPr>
          <w:rtl w:val="true"/>
        </w:rPr>
        <w:t>סיבים דקים ולא</w:t>
      </w:r>
      <w:r>
        <w:rPr>
          <w:rtl w:val="true"/>
        </w:rPr>
        <w:t>-</w:t>
      </w:r>
      <w:r>
        <w:rPr>
          <w:rtl w:val="true"/>
        </w:rPr>
        <w:t>מיאלינים</w:t>
      </w:r>
      <w:r>
        <w:rPr/>
        <w:t xml:space="preserve"> </w:t>
      </w:r>
      <w:r>
        <w:rPr/>
        <w:t xml:space="preserve">(C — </w:t>
      </w:r>
      <w:r>
        <w:rPr>
          <w:rtl w:val="true"/>
        </w:rPr>
        <w:t>כאב איטי</w:t>
      </w:r>
      <w:r>
        <w:rPr>
          <w:rtl w:val="true"/>
        </w:rPr>
        <w:t xml:space="preserve">, </w:t>
      </w:r>
      <w:r>
        <w:rPr>
          <w:rtl w:val="true"/>
        </w:rPr>
        <w:t>טמפרטורה</w:t>
      </w:r>
      <w:r>
        <w:rPr>
          <w:rtl w:val="true"/>
        </w:rPr>
        <w:t xml:space="preserve">, </w:t>
      </w:r>
      <w:r>
        <w:rPr>
          <w:rtl w:val="true"/>
        </w:rPr>
        <w:t>סימפטטי</w:t>
      </w:r>
      <w:r>
        <w:rPr/>
        <w:t xml:space="preserve">) </w:t>
      </w:r>
      <w:r>
        <w:rPr>
          <w:rtl w:val="true"/>
        </w:rPr>
        <w:t>וסיבי</w:t>
      </w:r>
      <w:r>
        <w:rPr/>
        <w:t xml:space="preserve"> </w:t>
      </w:r>
      <w:r>
        <w:rPr/>
        <w:t xml:space="preserve">B </w:t>
      </w:r>
      <w:r>
        <w:rPr>
          <w:rtl w:val="true"/>
        </w:rPr>
        <w:t>הסימפטטיים המיאלינים</w:t>
      </w:r>
      <w:r>
        <w:rPr>
          <w:rtl w:val="true"/>
        </w:rPr>
        <w:t>-</w:t>
      </w:r>
      <w:r>
        <w:rPr>
          <w:rtl w:val="true"/>
        </w:rPr>
        <w:t xml:space="preserve">דקים נחסמים </w:t>
      </w:r>
      <w:r>
        <w:rPr>
          <w:bCs/>
          <w:rtl w:val="true"/>
        </w:rPr>
        <w:t>ראשונים ובקלות היחסית הרבה ביותר</w:t>
      </w:r>
      <w:r>
        <w:rPr>
          <w:rtl w:val="true"/>
        </w:rPr>
        <w:t xml:space="preserve"> — לסיבים מיאלינים נדרשת חסימה של לפחות </w:t>
      </w:r>
      <w:r>
        <w:rPr/>
        <w:t>2</w:t>
      </w:r>
      <w:r>
        <w:rPr>
          <w:rtl w:val="true"/>
        </w:rPr>
        <w:t>–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צמתי רנבייה</w:t>
      </w:r>
      <w:r>
        <w:rPr/>
        <w:t xml:space="preserve"> </w:t>
      </w:r>
      <w:r>
        <w:rPr>
          <w:b/>
        </w:rPr>
        <w:t>(nodes of Ranvier)</w:t>
      </w:r>
      <w:r>
        <w:rPr/>
        <w:t xml:space="preserve"> </w:t>
      </w:r>
      <w:r>
        <w:rPr>
          <w:rtl w:val="true"/>
        </w:rPr>
        <w:t>רצופים כדי לעצור העברה</w:t>
      </w:r>
      <w:r>
        <w:rPr>
          <w:rtl w:val="true"/>
        </w:rPr>
        <w:t xml:space="preserve">, </w:t>
      </w:r>
      <w:r>
        <w:rPr>
          <w:rtl w:val="true"/>
        </w:rPr>
        <w:t>וככל שהסיב עבה יותר המרחק בין הצמתים גדול יותר</w:t>
      </w:r>
      <w:r>
        <w:rPr>
          <w:rtl w:val="true"/>
        </w:rPr>
        <w:t xml:space="preserve">, </w:t>
      </w:r>
      <w:r>
        <w:rPr>
          <w:rtl w:val="true"/>
        </w:rPr>
        <w:t>כך שנדרש קטע ארוך יותר של עצב חשוף לתרופה כדי לחסום אותו</w:t>
      </w:r>
      <w:r>
        <w:rPr>
          <w:rtl w:val="true"/>
        </w:rPr>
        <w:t xml:space="preserve">. </w:t>
      </w:r>
      <w:r>
        <w:rPr>
          <w:rtl w:val="true"/>
        </w:rPr>
        <w:t>לכן סיבי</w:t>
      </w:r>
      <w:r>
        <w:rPr/>
        <w:t xml:space="preserve"> </w:t>
      </w:r>
      <w:r>
        <w:rPr/>
        <w:t xml:space="preserve">Aα </w:t>
      </w:r>
      <w:r>
        <w:rPr>
          <w:rtl w:val="true"/>
        </w:rPr>
        <w:t xml:space="preserve">המוטוריים העבים והמיאלינים ביותר נחסמים </w:t>
      </w:r>
      <w:r>
        <w:rPr>
          <w:bCs/>
          <w:rtl w:val="true"/>
        </w:rPr>
        <w:t>אחרונים</w:t>
      </w:r>
      <w:r>
        <w:rPr>
          <w:rtl w:val="true"/>
        </w:rPr>
        <w:t xml:space="preserve">. </w:t>
      </w:r>
      <w:r>
        <w:rPr>
          <w:rtl w:val="true"/>
        </w:rPr>
        <w:t>הסדר הקליני האופייני</w:t>
      </w:r>
      <w:r>
        <w:rPr>
          <w:rtl w:val="true"/>
        </w:rPr>
        <w:t xml:space="preserve">: </w:t>
      </w:r>
      <w:r>
        <w:rPr>
          <w:bCs/>
          <w:rtl w:val="true"/>
        </w:rPr>
        <w:t>סימפטטי ← כאב</w:t>
      </w:r>
      <w:r>
        <w:rPr>
          <w:b/>
          <w:rtl w:val="true"/>
        </w:rPr>
        <w:t>/</w:t>
      </w:r>
      <w:r>
        <w:rPr>
          <w:bCs/>
          <w:rtl w:val="true"/>
        </w:rPr>
        <w:t>חום ← מגע</w:t>
      </w:r>
      <w:r>
        <w:rPr>
          <w:b/>
          <w:rtl w:val="true"/>
        </w:rPr>
        <w:t>/</w:t>
      </w:r>
      <w:r>
        <w:rPr>
          <w:bCs/>
          <w:rtl w:val="true"/>
        </w:rPr>
        <w:t>לחץ ← מוטורי ← פרופריוצפציה</w:t>
      </w:r>
      <w:r>
        <w:rPr/>
        <w:t xml:space="preserve">. 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t>בסיס חלש צורה לא</w:t>
      </w:r>
      <w:r>
        <w:rPr>
          <w:rtl w:val="true"/>
        </w:rPr>
        <w:t>-</w:t>
      </w:r>
      <w:r>
        <w:rPr>
          <w:rtl w:val="true"/>
        </w:rPr>
        <w:t xml:space="preserve">מיוננת חוצה קרום ליפידי באקסופלזמה שיווי משקל מחדש צורה טעונה </w:t>
      </w:r>
      <w:r>
        <w:rPr>
          <w:rtl w:val="true"/>
        </w:rPr>
        <w:t xml:space="preserve">(+) </w:t>
      </w:r>
      <w:r>
        <w:rPr>
          <w:rtl w:val="true"/>
        </w:rPr>
        <w:t>פעילה קישור לאתר תוך</w:t>
      </w:r>
      <w:r>
        <w:rPr>
          <w:rtl w:val="true"/>
        </w:rPr>
        <w:t>-</w:t>
      </w:r>
      <w:r>
        <w:rPr>
          <w:rtl w:val="true"/>
        </w:rPr>
        <w:t xml:space="preserve">תאי בתעלת </w:t>
      </w:r>
      <w:r>
        <w:rPr/>
        <w:t>Na</w:t>
      </w:r>
      <w:r>
        <w:rPr>
          <w:rtl w:val="true"/>
        </w:rPr>
        <w:t xml:space="preserve">⁺ </w:t>
      </w:r>
      <w:r>
        <w:rPr>
          <w:rtl w:val="true"/>
        </w:rPr>
        <w:t>תלוית</w:t>
      </w:r>
      <w:r>
        <w:rPr>
          <w:rtl w:val="true"/>
        </w:rPr>
        <w:t>-</w:t>
      </w:r>
      <w:r>
        <w:rPr>
          <w:rtl w:val="true"/>
        </w:rPr>
        <w:t xml:space="preserve">מתח חסימת זרם </w:t>
      </w:r>
      <w:r>
        <w:rPr/>
        <w:t>Na</w:t>
      </w:r>
      <w:r>
        <w:rPr>
          <w:rtl w:val="true"/>
        </w:rPr>
        <w:t xml:space="preserve">⁺ </w:t>
      </w:r>
      <w:r>
        <w:rPr>
          <w:rtl w:val="true"/>
        </w:rPr>
        <w:t>מניעת דה</w:t>
      </w:r>
      <w:r>
        <w:rPr>
          <w:rtl w:val="true"/>
        </w:rPr>
        <w:t>-</w:t>
      </w:r>
      <w:r>
        <w:rPr>
          <w:rtl w:val="true"/>
        </w:rPr>
        <w:t xml:space="preserve">פולריזציה אין פוטנציאל פעולה </w:t>
      </w:r>
      <w:r>
        <w:rPr>
          <w:rtl w:val="true"/>
        </w:rPr>
        <w:t xml:space="preserve">= </w:t>
      </w:r>
      <w:r>
        <w:rPr>
          <w:rtl w:val="true"/>
        </w:rPr>
        <w:t xml:space="preserve">הרדמה סדר חסימה דיפרנציאלית </w:t>
      </w:r>
      <w:r>
        <w:rPr>
          <w:rtl w:val="true"/>
        </w:rPr>
        <w:t>(</w:t>
      </w:r>
      <w:r>
        <w:rPr>
          <w:rtl w:val="true"/>
        </w:rPr>
        <w:t>עדין ← גס</w:t>
      </w:r>
      <w:r>
        <w:rPr>
          <w:rtl w:val="true"/>
        </w:rPr>
        <w:t xml:space="preserve">) </w:t>
      </w:r>
      <w:r>
        <w:rPr>
          <w:rtl w:val="true"/>
        </w:rPr>
        <w:t xml:space="preserve">סימפטטי </w:t>
      </w:r>
      <w:r>
        <w:rPr>
          <w:rtl w:val="true"/>
        </w:rPr>
        <w:t>(</w:t>
      </w:r>
      <w:r>
        <w:rPr/>
        <w:t>B</w:t>
      </w:r>
      <w:r>
        <w:rPr>
          <w:rtl w:val="true"/>
        </w:rPr>
        <w:t xml:space="preserve">) </w:t>
      </w:r>
      <w:r>
        <w:rPr>
          <w:rtl w:val="true"/>
        </w:rPr>
        <w:t>ראשון להיחסם כאב</w:t>
      </w:r>
      <w:r>
        <w:rPr>
          <w:rtl w:val="true"/>
        </w:rPr>
        <w:t>/</w:t>
      </w:r>
      <w:r>
        <w:rPr>
          <w:rtl w:val="true"/>
        </w:rPr>
        <w:t xml:space="preserve">חום </w:t>
      </w:r>
      <w:r>
        <w:rPr>
          <w:rtl w:val="true"/>
        </w:rPr>
        <w:t>(</w:t>
      </w:r>
      <w:r>
        <w:rPr/>
        <w:t>Aδ,C</w:t>
      </w:r>
      <w:r>
        <w:rPr>
          <w:rtl w:val="true"/>
        </w:rPr>
        <w:t xml:space="preserve">) </w:t>
      </w:r>
      <w:r>
        <w:rPr>
          <w:rtl w:val="true"/>
        </w:rPr>
        <w:t>מגע</w:t>
      </w:r>
      <w:r>
        <w:rPr>
          <w:rtl w:val="true"/>
        </w:rPr>
        <w:t>/</w:t>
      </w:r>
      <w:r>
        <w:rPr>
          <w:rtl w:val="true"/>
        </w:rPr>
        <w:t xml:space="preserve">לחץ </w:t>
      </w:r>
      <w:r>
        <w:rPr>
          <w:rtl w:val="true"/>
        </w:rPr>
        <w:t>(</w:t>
      </w:r>
      <w:r>
        <w:rPr/>
        <w:t>Aβ</w:t>
      </w:r>
      <w:r>
        <w:rPr>
          <w:rtl w:val="true"/>
        </w:rPr>
        <w:t xml:space="preserve">) </w:t>
      </w:r>
      <w:r>
        <w:rPr>
          <w:rtl w:val="true"/>
        </w:rPr>
        <w:t xml:space="preserve">מוטורי </w:t>
      </w:r>
      <w:r>
        <w:rPr>
          <w:rtl w:val="true"/>
        </w:rPr>
        <w:t>(</w:t>
      </w:r>
      <w:r>
        <w:rPr/>
        <w:t>Aα</w:t>
      </w:r>
      <w:r>
        <w:rPr>
          <w:rtl w:val="true"/>
        </w:rPr>
        <w:t xml:space="preserve">) </w:t>
      </w:r>
      <w:r>
        <w:rPr>
          <w:rtl w:val="true"/>
        </w:rPr>
        <w:t xml:space="preserve">פרופריוצפציה אחרון להיחסם 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להיפך בהחלמה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 xml:space="preserve">הבלוק הסימפטטי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הראשון להיחסם</w:t>
      </w:r>
      <w:r>
        <w:rPr>
          <w:bdr w:val="single" w:sz="2" w:space="9" w:color="FCD34D"/>
          <w:rtl w:val="true"/>
        </w:rPr>
        <w:t xml:space="preserve">) </w:t>
      </w:r>
      <w:r>
        <w:rPr>
          <w:bdr w:val="single" w:sz="2" w:space="9" w:color="FCD34D"/>
          <w:rtl w:val="true"/>
        </w:rPr>
        <w:t xml:space="preserve">גם </w:t>
      </w:r>
      <w:r>
        <w:rPr>
          <w:bCs/>
          <w:bdr w:val="single" w:sz="2" w:space="9" w:color="FCD34D"/>
          <w:rtl w:val="true"/>
        </w:rPr>
        <w:t>האחרון להתאושש</w:t>
      </w:r>
      <w:r>
        <w:rPr>
          <w:bdr w:val="single" w:sz="2" w:space="9" w:color="FCD34D"/>
          <w:rtl w:val="true"/>
        </w:rPr>
        <w:t xml:space="preserve">. </w:t>
      </w:r>
      <w:r>
        <w:rPr>
          <w:bdr w:val="single" w:sz="2" w:space="9" w:color="FCD34D"/>
          <w:rtl w:val="true"/>
        </w:rPr>
        <w:t>לכן מטופל אחרי הרדמה ספינלית עלול להרגיש תנועה ותחושה תקינות ברגליים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 xml:space="preserve">אך עדיין לפתח </w:t>
      </w:r>
      <w:r>
        <w:rPr>
          <w:bCs/>
          <w:bdr w:val="single" w:sz="2" w:space="9" w:color="FCD34D"/>
          <w:rtl w:val="true"/>
        </w:rPr>
        <w:t>יתר</w:t>
      </w:r>
      <w:r>
        <w:rPr>
          <w:b/>
          <w:bdr w:val="single" w:sz="2" w:space="9" w:color="FCD34D"/>
          <w:rtl w:val="true"/>
        </w:rPr>
        <w:t>-</w:t>
      </w:r>
      <w:r>
        <w:rPr>
          <w:bCs/>
          <w:bdr w:val="single" w:sz="2" w:space="9" w:color="FCD34D"/>
          <w:rtl w:val="true"/>
        </w:rPr>
        <w:t>לחץ</w:t>
      </w:r>
      <w:r>
        <w:rPr>
          <w:b/>
          <w:bdr w:val="single" w:sz="2" w:space="9" w:color="FCD34D"/>
          <w:rtl w:val="true"/>
        </w:rPr>
        <w:t>-</w:t>
      </w:r>
      <w:r>
        <w:rPr>
          <w:bCs/>
          <w:bdr w:val="single" w:sz="2" w:space="9" w:color="FCD34D"/>
          <w:rtl w:val="true"/>
        </w:rPr>
        <w:t>דם אורתוסטטי</w:t>
      </w:r>
      <w:r>
        <w:rPr>
          <w:bdr w:val="single" w:sz="2" w:space="9" w:color="FCD34D"/>
          <w:rtl w:val="true"/>
        </w:rPr>
        <w:t xml:space="preserve"> משמעותי בקימה — נקודה קריטית לבטיחות בהליכה הראשונה אחרי הניתוח</w:t>
      </w:r>
      <w:r>
        <w:rPr>
          <w:bdr w:val="single" w:sz="2" w:space="9" w:color="FCD34D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אנטומיה ופיזיולוגיה — החלל הסאב</w:t>
      </w:r>
      <w:r>
        <w:rPr>
          <w:rtl w:val="true"/>
        </w:rPr>
        <w:t>-</w:t>
      </w:r>
      <w:r>
        <w:rPr>
          <w:rtl w:val="true"/>
        </w:rPr>
        <w:t>ארכנואידי מול האפידורלי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חוט השדרה מסתיים אצל רוב המבוגרים בגובה</w:t>
      </w:r>
      <w:r>
        <w:rPr/>
        <w:t xml:space="preserve"> </w:t>
      </w:r>
      <w:r>
        <w:rPr>
          <w:b/>
        </w:rPr>
        <w:t>L1–L2</w:t>
      </w:r>
      <w:r>
        <w:rPr/>
        <w:t xml:space="preserve"> (</w:t>
      </w:r>
      <w:r>
        <w:rPr>
          <w:rtl w:val="true"/>
        </w:rPr>
        <w:t>חרוט מדולרי</w:t>
      </w:r>
      <w:r>
        <w:rPr/>
        <w:t xml:space="preserve">, conus medullaris), </w:t>
      </w:r>
      <w:r>
        <w:rPr>
          <w:rtl w:val="true"/>
        </w:rPr>
        <w:t>אך שק הדורה ונוזל השדרה</w:t>
      </w:r>
      <w:r>
        <w:rPr/>
        <w:t xml:space="preserve"> </w:t>
      </w:r>
      <w:r>
        <w:rPr>
          <w:b/>
        </w:rPr>
        <w:t>(CSF)</w:t>
      </w:r>
      <w:r>
        <w:rPr/>
        <w:t xml:space="preserve"> </w:t>
      </w:r>
      <w:r>
        <w:rPr>
          <w:rtl w:val="true"/>
        </w:rPr>
        <w:t>ממשיכים עד בערך</w:t>
      </w:r>
      <w:r>
        <w:rPr/>
        <w:t xml:space="preserve"> </w:t>
      </w:r>
      <w:r>
        <w:rPr>
          <w:b/>
        </w:rPr>
        <w:t>S2</w:t>
      </w:r>
      <w:r>
        <w:rPr/>
        <w:t xml:space="preserve">. </w:t>
      </w:r>
      <w:r>
        <w:rPr>
          <w:rtl w:val="true"/>
        </w:rPr>
        <w:t>זו הסיבה שהזרקה ספינלית מתבצעת מתחת ל</w:t>
      </w:r>
      <w:r>
        <w:rPr/>
        <w:t>-L2 (</w:t>
      </w:r>
      <w:r>
        <w:rPr>
          <w:rtl w:val="true"/>
        </w:rPr>
        <w:t>בדרך כלל</w:t>
      </w:r>
      <w:r>
        <w:rPr/>
        <w:t xml:space="preserve"> </w:t>
      </w:r>
      <w:r>
        <w:rPr/>
        <w:t xml:space="preserve">L3–L4 </w:t>
      </w:r>
      <w:r>
        <w:rPr>
          <w:rtl w:val="true"/>
        </w:rPr>
        <w:t>או</w:t>
      </w:r>
      <w:r>
        <w:rPr/>
        <w:t xml:space="preserve"> </w:t>
      </w:r>
      <w:r>
        <w:rPr/>
        <w:t xml:space="preserve">L4–L5) — </w:t>
      </w:r>
      <w:r>
        <w:rPr>
          <w:rtl w:val="true"/>
        </w:rPr>
        <w:t>כדי להימנע מפגיעה בחוט השדרה עצמו</w:t>
      </w:r>
      <w:r>
        <w:rPr/>
        <w:t>.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 xml:space="preserve">הרדמה ספינלית </w:t>
      </w:r>
      <w:r>
        <w:rPr>
          <w:b/>
          <w:rtl w:val="true"/>
        </w:rPr>
        <w:t>(</w:t>
      </w:r>
      <w:r>
        <w:rPr>
          <w:bCs/>
          <w:rtl w:val="true"/>
        </w:rPr>
        <w:t>סאב</w:t>
      </w:r>
      <w:r>
        <w:rPr>
          <w:b/>
          <w:rtl w:val="true"/>
        </w:rPr>
        <w:t>-</w:t>
      </w:r>
      <w:r>
        <w:rPr>
          <w:bCs/>
          <w:rtl w:val="true"/>
        </w:rPr>
        <w:t>ארכנואידית</w:t>
      </w:r>
      <w:r>
        <w:rPr>
          <w:b/>
          <w:rtl w:val="true"/>
        </w:rPr>
        <w:t>)</w:t>
      </w:r>
      <w:r>
        <w:rPr>
          <w:rtl w:val="true"/>
        </w:rPr>
        <w:t xml:space="preserve">: </w:t>
      </w:r>
      <w:r>
        <w:rPr>
          <w:rtl w:val="true"/>
        </w:rPr>
        <w:t>המחט חודרת דרך העור</w:t>
      </w:r>
      <w:r>
        <w:rPr>
          <w:rtl w:val="true"/>
        </w:rPr>
        <w:t xml:space="preserve">, </w:t>
      </w:r>
      <w:r>
        <w:rPr>
          <w:rtl w:val="true"/>
        </w:rPr>
        <w:t>הרצועה הבין</w:t>
      </w:r>
      <w:r>
        <w:rPr>
          <w:rtl w:val="true"/>
        </w:rPr>
        <w:t>-</w:t>
      </w:r>
      <w:r>
        <w:rPr>
          <w:rtl w:val="true"/>
        </w:rPr>
        <w:t>חולייתית</w:t>
      </w:r>
      <w:r>
        <w:rPr>
          <w:rtl w:val="true"/>
        </w:rPr>
        <w:t xml:space="preserve">, </w:t>
      </w:r>
      <w:r>
        <w:rPr>
          <w:rtl w:val="true"/>
        </w:rPr>
        <w:t>הרצועה הצהובה</w:t>
      </w:r>
      <w:r>
        <w:rPr/>
        <w:t xml:space="preserve"> </w:t>
      </w:r>
      <w:r>
        <w:rPr>
          <w:b/>
        </w:rPr>
        <w:t>(ligamentum flavum)</w:t>
      </w:r>
      <w:r>
        <w:rPr/>
        <w:t xml:space="preserve">, </w:t>
      </w:r>
      <w:r>
        <w:rPr>
          <w:rtl w:val="true"/>
        </w:rPr>
        <w:t>החלל האפידורלי</w:t>
      </w:r>
      <w:r>
        <w:rPr>
          <w:rtl w:val="true"/>
        </w:rPr>
        <w:t xml:space="preserve">, </w:t>
      </w:r>
      <w:r>
        <w:rPr>
          <w:rtl w:val="true"/>
        </w:rPr>
        <w:t xml:space="preserve">הדורה והארכנואיד — </w:t>
      </w:r>
      <w:r>
        <w:rPr>
          <w:bCs/>
          <w:rtl w:val="true"/>
        </w:rPr>
        <w:t>ישירות לתוך ה</w:t>
      </w:r>
      <w:r>
        <w:rPr>
          <w:b/>
        </w:rPr>
        <w:t>-CSF</w:t>
      </w:r>
      <w:r>
        <w:rPr/>
        <w:t xml:space="preserve">. </w:t>
      </w:r>
      <w:r>
        <w:rPr>
          <w:rtl w:val="true"/>
        </w:rPr>
        <w:t>התרופה מתערבבת ב</w:t>
      </w:r>
      <w:r>
        <w:rPr/>
        <w:t xml:space="preserve">-CSF </w:t>
      </w:r>
      <w:r>
        <w:rPr>
          <w:rtl w:val="true"/>
        </w:rPr>
        <w:t>ופועלת ישירות על שורשי העצבים — מינון קטן מאוד מספיק</w:t>
      </w:r>
      <w:r>
        <w:rPr>
          <w:rtl w:val="true"/>
        </w:rPr>
        <w:t xml:space="preserve">, </w:t>
      </w:r>
      <w:r>
        <w:rPr>
          <w:rtl w:val="true"/>
        </w:rPr>
        <w:t>ההתחלה מהירה וצפויה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>הרדמה אפידורלית</w:t>
      </w:r>
      <w:r>
        <w:rPr>
          <w:rtl w:val="true"/>
        </w:rPr>
        <w:t xml:space="preserve">: </w:t>
      </w:r>
      <w:r>
        <w:rPr>
          <w:rtl w:val="true"/>
        </w:rPr>
        <w:t xml:space="preserve">המחט נעצרת </w:t>
      </w:r>
      <w:r>
        <w:rPr>
          <w:bCs/>
          <w:rtl w:val="true"/>
        </w:rPr>
        <w:t>בחלל האפידורלי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מזוהה בטכניקת </w:t>
      </w:r>
      <w:r>
        <w:rPr>
          <w:rtl w:val="true"/>
        </w:rPr>
        <w:t>"</w:t>
      </w:r>
      <w:r>
        <w:rPr>
          <w:rtl w:val="true"/>
        </w:rPr>
        <w:t>אובדן התנגדות</w:t>
      </w:r>
      <w:r>
        <w:rPr>
          <w:rtl w:val="true"/>
        </w:rPr>
        <w:t xml:space="preserve">" — </w:t>
      </w:r>
      <w:r>
        <w:rPr/>
        <w:t>loss of resistance</w:t>
      </w:r>
      <w:r>
        <w:rPr>
          <w:rtl w:val="true"/>
        </w:rPr>
        <w:t xml:space="preserve"> — </w:t>
      </w:r>
      <w:r>
        <w:rPr>
          <w:rtl w:val="true"/>
        </w:rPr>
        <w:t>לאוויר או לתמיסת מלח</w:t>
      </w:r>
      <w:r>
        <w:rPr>
          <w:rtl w:val="true"/>
        </w:rPr>
        <w:t xml:space="preserve">, </w:t>
      </w:r>
      <w:r>
        <w:rPr>
          <w:rtl w:val="true"/>
        </w:rPr>
        <w:t>כשקצה המחט חוצה את הרצועה הצהובה</w:t>
      </w:r>
      <w:r>
        <w:rPr>
          <w:rtl w:val="true"/>
        </w:rPr>
        <w:t xml:space="preserve">) </w:t>
      </w:r>
      <w:r>
        <w:rPr>
          <w:rtl w:val="true"/>
        </w:rPr>
        <w:t>ואינה חודרת את הדורה</w:t>
      </w:r>
      <w:r>
        <w:rPr>
          <w:rtl w:val="true"/>
        </w:rPr>
        <w:t xml:space="preserve">. </w:t>
      </w:r>
      <w:r>
        <w:rPr>
          <w:rtl w:val="true"/>
        </w:rPr>
        <w:t>חלל זה מכיל שומן וורידים</w:t>
      </w:r>
      <w:r>
        <w:rPr>
          <w:rtl w:val="true"/>
        </w:rPr>
        <w:t xml:space="preserve">; </w:t>
      </w:r>
      <w:r>
        <w:rPr>
          <w:rtl w:val="true"/>
        </w:rPr>
        <w:t xml:space="preserve">התרופה חייבת </w:t>
      </w:r>
      <w:r>
        <w:rPr>
          <w:bCs/>
          <w:rtl w:val="true"/>
        </w:rPr>
        <w:t>לחלחל</w:t>
      </w:r>
      <w:r>
        <w:rPr>
          <w:rtl w:val="true"/>
        </w:rPr>
        <w:t xml:space="preserve"> דרך הדורה כדי להגיע לשורשי העצבים ול</w:t>
      </w:r>
      <w:r>
        <w:rPr>
          <w:rtl w:val="true"/>
        </w:rPr>
        <w:t>-</w:t>
      </w:r>
      <w:r>
        <w:rPr/>
        <w:t>CSF</w:t>
      </w:r>
      <w:r>
        <w:rPr>
          <w:rtl w:val="true"/>
        </w:rPr>
        <w:t xml:space="preserve"> — </w:t>
      </w:r>
      <w:r>
        <w:rPr>
          <w:rtl w:val="true"/>
        </w:rPr>
        <w:t>ולכן נדרש נפח גדול משמעותית</w:t>
      </w:r>
      <w:r>
        <w:rPr>
          <w:rtl w:val="true"/>
        </w:rPr>
        <w:t xml:space="preserve">, </w:t>
      </w:r>
      <w:r>
        <w:rPr>
          <w:rtl w:val="true"/>
        </w:rPr>
        <w:t xml:space="preserve">וההתחלה איטית יותר אך ניתנת לשליטה מדורגת </w:t>
      </w:r>
      <w:r>
        <w:rPr>
          <w:rtl w:val="true"/>
        </w:rPr>
        <w:t>(</w:t>
      </w:r>
      <w:r>
        <w:rPr>
          <w:rtl w:val="true"/>
        </w:rPr>
        <w:t>במיוחד עם קטטר</w:t>
      </w:r>
      <w:r>
        <w:rPr>
          <w:rtl w:val="true"/>
        </w:rPr>
        <w:t>).</w:t>
      </w:r>
    </w:p>
    <w:p>
      <w:pPr>
        <w:pStyle w:val="BodyText"/>
        <w:bidi w:val="1"/>
        <w:ind w:hanging="0" w:left="0" w:right="0"/>
        <w:jc w:val="left"/>
        <w:rPr/>
      </w:pPr>
      <w:r>
        <w:rPr>
          <w:bCs/>
          <w:shd w:fill="auto" w:val="clear"/>
          <w:rtl w:val="true"/>
        </w:rPr>
        <w:t>חשוב</w:t>
      </w:r>
      <w:r>
        <w:rPr>
          <w:rtl w:val="true"/>
        </w:rPr>
        <w:t xml:space="preserve">: </w:t>
      </w:r>
      <w:r>
        <w:rPr>
          <w:rtl w:val="true"/>
        </w:rPr>
        <w:t xml:space="preserve">גובה הבלוק הסימפטטי </w:t>
      </w:r>
      <w:r>
        <w:rPr>
          <w:rtl w:val="true"/>
        </w:rPr>
        <w:t>(</w:t>
      </w:r>
      <w:r>
        <w:rPr>
          <w:rtl w:val="true"/>
        </w:rPr>
        <w:t xml:space="preserve">סעיפים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למעלה</w:t>
      </w:r>
      <w:r>
        <w:rPr>
          <w:rtl w:val="true"/>
        </w:rPr>
        <w:t xml:space="preserve">) </w:t>
      </w:r>
      <w:r>
        <w:rPr>
          <w:bCs/>
          <w:rtl w:val="true"/>
        </w:rPr>
        <w:t xml:space="preserve">עולה בדרך כלל </w:t>
      </w:r>
      <w:r>
        <w:rPr>
          <w:b/>
        </w:rPr>
        <w:t>2</w:t>
      </w:r>
      <w:r>
        <w:rPr>
          <w:b/>
          <w:rtl w:val="true"/>
        </w:rPr>
        <w:t>–</w:t>
      </w:r>
      <w:r>
        <w:rPr>
          <w:b/>
        </w:rPr>
        <w:t>6</w:t>
      </w:r>
      <w:r>
        <w:rPr>
          <w:b/>
          <w:rtl w:val="true"/>
        </w:rPr>
        <w:t xml:space="preserve"> </w:t>
      </w:r>
      <w:r>
        <w:rPr>
          <w:bCs/>
          <w:rtl w:val="true"/>
        </w:rPr>
        <w:t>דרמטומים מעל</w:t>
      </w:r>
      <w:r>
        <w:rPr>
          <w:rtl w:val="true"/>
        </w:rPr>
        <w:t xml:space="preserve"> גובה הבלוק החושי הנמדד — כי סיבי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>הסימפטטיים רגישים ביותר לתרופה</w:t>
      </w:r>
      <w:r>
        <w:rPr>
          <w:rtl w:val="true"/>
        </w:rPr>
        <w:t xml:space="preserve">. </w:t>
      </w:r>
      <w:r>
        <w:rPr>
          <w:rtl w:val="true"/>
        </w:rPr>
        <w:t>זו הסיבה שתת</w:t>
      </w:r>
      <w:r>
        <w:rPr>
          <w:rtl w:val="true"/>
        </w:rPr>
        <w:t>-</w:t>
      </w:r>
      <w:r>
        <w:rPr>
          <w:rtl w:val="true"/>
        </w:rPr>
        <w:t>לחץ</w:t>
      </w:r>
      <w:r>
        <w:rPr>
          <w:rtl w:val="true"/>
        </w:rPr>
        <w:t>-</w:t>
      </w:r>
      <w:r>
        <w:rPr>
          <w:rtl w:val="true"/>
        </w:rPr>
        <w:t>דם יכול להופיע גם כשהבלוק החושי הנמדד נראה מתון</w:t>
      </w:r>
      <w:r>
        <w:rPr>
          <w:rtl w:val="true"/>
        </w:rPr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1" name="Image1" descr="איור סכמטי של הרדמה אפידורלית לעומת ספינלי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איור סכמטי של הרדמה אפידורלית לעומת ספינלית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איור סכמטי</w:t>
      </w:r>
      <w:r>
        <w:rPr>
          <w:rtl w:val="true"/>
        </w:rPr>
        <w:t xml:space="preserve">: </w:t>
      </w:r>
      <w:r>
        <w:rPr>
          <w:rtl w:val="true"/>
        </w:rPr>
        <w:t>קצה המחט</w:t>
      </w:r>
      <w:r>
        <w:rPr>
          <w:rtl w:val="true"/>
        </w:rPr>
        <w:t>/</w:t>
      </w:r>
      <w:r>
        <w:rPr>
          <w:rtl w:val="true"/>
        </w:rPr>
        <w:t xml:space="preserve">קטטר האפידורלי נעצר בחלל שמעל הדורה </w:t>
      </w:r>
      <w:r>
        <w:rPr>
          <w:rtl w:val="true"/>
        </w:rPr>
        <w:t>(</w:t>
      </w:r>
      <w:r>
        <w:rPr>
          <w:rtl w:val="true"/>
        </w:rPr>
        <w:t>לא חודר אותה</w:t>
      </w:r>
      <w:r>
        <w:rPr>
          <w:rtl w:val="true"/>
        </w:rPr>
        <w:t xml:space="preserve">), </w:t>
      </w:r>
      <w:r>
        <w:rPr>
          <w:rtl w:val="true"/>
        </w:rPr>
        <w:t>בניגוד למחט הספינלית שממשיכה עד ה</w:t>
      </w:r>
      <w:r>
        <w:rPr>
          <w:rtl w:val="true"/>
        </w:rPr>
        <w:t>-</w:t>
      </w:r>
      <w:r>
        <w:rPr/>
        <w:t>CSF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הנפשה תלת</w:t>
      </w:r>
      <w:r>
        <w:rPr>
          <w:rtl w:val="true"/>
        </w:rPr>
        <w:t>-</w:t>
      </w:r>
      <w:r>
        <w:rPr>
          <w:rtl w:val="true"/>
        </w:rPr>
        <w:t>ממדית המדגימה זו לצד זו את האנטומיה והביצוע הטכני של הרדמה ספינלית ואפידורלית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YouTube - Dr. Cal Shipley, M.D</w:t>
        </w:r>
        <w:r>
          <w:rPr>
            <w:rStyle w:val="Hyperlink"/>
            <w:rtl w:val="true"/>
          </w:rPr>
          <w:t>.</w:t>
        </w:r>
      </w:hyperlink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המטופל מדווח על חום ועקצוץ שמתקדמים לחוסר תחושה באזור הדרמטומלי המתאים</w:t>
      </w:r>
      <w:r>
        <w:rPr>
          <w:rtl w:val="true"/>
        </w:rPr>
        <w:t xml:space="preserve">, </w:t>
      </w:r>
      <w:r>
        <w:rPr>
          <w:rtl w:val="true"/>
        </w:rPr>
        <w:t>ולאחריו כבדות והיחלשות של הרגליים</w:t>
      </w:r>
      <w:r>
        <w:rPr>
          <w:rtl w:val="true"/>
        </w:rPr>
        <w:t xml:space="preserve">.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לחץ</w:t>
      </w:r>
      <w:r>
        <w:rPr>
          <w:rtl w:val="true"/>
        </w:rPr>
        <w:t>-</w:t>
      </w:r>
      <w:r>
        <w:rPr>
          <w:rtl w:val="true"/>
        </w:rPr>
        <w:t>דם נגרם מ</w:t>
      </w:r>
      <w:r>
        <w:rPr>
          <w:bCs/>
          <w:rtl w:val="true"/>
        </w:rPr>
        <w:t>סימפטקטומיה</w:t>
      </w:r>
      <w:r>
        <w:rPr>
          <w:rtl w:val="true"/>
        </w:rPr>
        <w:t xml:space="preserve"> — הרחבת כלי דם ורידיים </w:t>
      </w:r>
      <w:r>
        <w:rPr>
          <w:rtl w:val="true"/>
        </w:rPr>
        <w:t>(</w:t>
      </w:r>
      <w:r>
        <w:rPr>
          <w:rtl w:val="true"/>
        </w:rPr>
        <w:t>כלי הקיבולת העיקריים</w:t>
      </w:r>
      <w:r>
        <w:rPr>
          <w:rtl w:val="true"/>
        </w:rPr>
        <w:t xml:space="preserve">) </w:t>
      </w:r>
      <w:r>
        <w:rPr>
          <w:rtl w:val="true"/>
        </w:rPr>
        <w:t>שמפחיתה החזר ורידי ותפוקת לב</w:t>
      </w:r>
      <w:r>
        <w:rPr>
          <w:rtl w:val="true"/>
        </w:rPr>
        <w:t xml:space="preserve">; </w:t>
      </w:r>
      <w:r>
        <w:rPr>
          <w:rtl w:val="true"/>
        </w:rPr>
        <w:t>ברדיקרדיה מופיעה אם הבלוק עולה גבוה מספיק לחסום את הסיבים הקרדיו</w:t>
      </w:r>
      <w:r>
        <w:rPr>
          <w:rtl w:val="true"/>
        </w:rPr>
        <w:t>-</w:t>
      </w:r>
      <w:r>
        <w:rPr>
          <w:rtl w:val="true"/>
        </w:rPr>
        <w:t>אקסלרטוריים ב</w:t>
      </w:r>
      <w:r>
        <w:rPr/>
        <w:t>-</w:t>
      </w:r>
      <w:r>
        <w:rPr>
          <w:b/>
        </w:rPr>
        <w:t>T1–T4</w:t>
      </w:r>
      <w:r>
        <w:rPr/>
        <w:t xml:space="preserve">. </w:t>
      </w:r>
      <w:r>
        <w:rPr>
          <w:rtl w:val="true"/>
        </w:rPr>
        <w:t>אם הבלוק עולה עד לצוואר</w:t>
      </w:r>
      <w:r>
        <w:rPr/>
        <w:t xml:space="preserve"> </w:t>
      </w:r>
      <w:r>
        <w:rPr/>
        <w:t>(</w:t>
      </w:r>
      <w:r>
        <w:rPr>
          <w:rtl w:val="true"/>
        </w:rPr>
        <w:t>עצב הפרניקוס</w:t>
      </w:r>
      <w:r>
        <w:rPr/>
        <w:t xml:space="preserve">, C3–C5) — </w:t>
      </w:r>
      <w:r>
        <w:rPr>
          <w:rtl w:val="true"/>
        </w:rPr>
        <w:t>מצב נדיר ומסוכן שנקרא</w:t>
      </w:r>
      <w:r>
        <w:rPr/>
        <w:t xml:space="preserve"> </w:t>
      </w:r>
      <w:r>
        <w:rPr>
          <w:b/>
        </w:rPr>
        <w:t>"total spinal"</w:t>
      </w:r>
      <w:r>
        <w:rPr/>
        <w:t xml:space="preserve"> — </w:t>
      </w:r>
      <w:r>
        <w:rPr>
          <w:rtl w:val="true"/>
        </w:rPr>
        <w:t>יש כשל נשימתי ואף דום לב</w:t>
      </w:r>
      <w:r>
        <w:rPr>
          <w:rtl w:val="true"/>
        </w:rPr>
        <w:t xml:space="preserve">, </w:t>
      </w:r>
      <w:r>
        <w:rPr>
          <w:rtl w:val="true"/>
        </w:rPr>
        <w:t>ומחייב תמיכה נשימתית והמודינמית מיידית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3" name="Image2" descr="ביצוע הרדמה ספינלי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ביצוע הרדמה ספינלית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ביצוע הרדמה ספינלית — המחט מוחדרת בקו האמצע מתחת לגובה </w:t>
      </w:r>
      <w:r>
        <w:rPr/>
        <w:t>L2</w:t>
      </w:r>
      <w:r>
        <w:rPr>
          <w:rtl w:val="true"/>
        </w:rPr>
        <w:t xml:space="preserve">, </w:t>
      </w:r>
      <w:r>
        <w:rPr>
          <w:rtl w:val="true"/>
        </w:rPr>
        <w:t>בין החוליות המותניות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כאב ראש לאחר דקירת דורה</w:t>
      </w:r>
      <w:r>
        <w:rPr/>
        <w:t xml:space="preserve"> </w:t>
      </w:r>
      <w:r>
        <w:rPr>
          <w:b/>
        </w:rPr>
        <w:t>(postdural puncture headache, PDPH)</w:t>
      </w:r>
      <w:r>
        <w:rPr/>
        <w:t xml:space="preserve"> — </w:t>
      </w:r>
      <w:r>
        <w:rPr>
          <w:rtl w:val="true"/>
        </w:rPr>
        <w:t>מנגנון</w:t>
      </w:r>
      <w:r>
        <w:rPr>
          <w:rtl w:val="true"/>
        </w:rPr>
        <w:t xml:space="preserve">: </w:t>
      </w:r>
      <w:r>
        <w:rPr>
          <w:rtl w:val="true"/>
        </w:rPr>
        <w:t>דליפת</w:t>
      </w:r>
      <w:r>
        <w:rPr/>
        <w:t xml:space="preserve"> </w:t>
      </w:r>
      <w:r>
        <w:rPr/>
        <w:t xml:space="preserve">CSF </w:t>
      </w:r>
      <w:r>
        <w:rPr>
          <w:rtl w:val="true"/>
        </w:rPr>
        <w:t>דרך הפתח בדורה מורידה את הלחץ התוך</w:t>
      </w:r>
      <w:r>
        <w:rPr>
          <w:rtl w:val="true"/>
        </w:rPr>
        <w:t>-</w:t>
      </w:r>
      <w:r>
        <w:rPr>
          <w:rtl w:val="true"/>
        </w:rPr>
        <w:t>גולגלתי</w:t>
      </w:r>
      <w:r>
        <w:rPr>
          <w:rtl w:val="true"/>
        </w:rPr>
        <w:t xml:space="preserve">, </w:t>
      </w:r>
      <w:r>
        <w:rPr>
          <w:rtl w:val="true"/>
        </w:rPr>
        <w:t xml:space="preserve">מה שגורם למתיחה של מבנים רגישים לכאב </w:t>
      </w:r>
      <w:r>
        <w:rPr>
          <w:rtl w:val="true"/>
        </w:rPr>
        <w:t>(</w:t>
      </w:r>
      <w:r>
        <w:rPr>
          <w:rtl w:val="true"/>
        </w:rPr>
        <w:t>וורידים גשריים</w:t>
      </w:r>
      <w:r>
        <w:rPr>
          <w:rtl w:val="true"/>
        </w:rPr>
        <w:t xml:space="preserve">, </w:t>
      </w:r>
      <w:r>
        <w:rPr>
          <w:rtl w:val="true"/>
        </w:rPr>
        <w:t>קרומי המוח</w:t>
      </w:r>
      <w:r>
        <w:rPr>
          <w:rtl w:val="true"/>
        </w:rPr>
        <w:t xml:space="preserve">) </w:t>
      </w:r>
      <w:r>
        <w:rPr>
          <w:rtl w:val="true"/>
        </w:rPr>
        <w:t>כשהמטופל בישיבה</w:t>
      </w:r>
      <w:r>
        <w:rPr>
          <w:rtl w:val="true"/>
        </w:rPr>
        <w:t>/</w:t>
      </w:r>
      <w:r>
        <w:rPr>
          <w:rtl w:val="true"/>
        </w:rPr>
        <w:t>עמידה</w:t>
      </w:r>
      <w:r>
        <w:rPr>
          <w:rtl w:val="true"/>
        </w:rPr>
        <w:t xml:space="preserve">, </w:t>
      </w:r>
      <w:r>
        <w:rPr>
          <w:rtl w:val="true"/>
        </w:rPr>
        <w:t>ומקל בשכיבה</w:t>
      </w:r>
      <w:r>
        <w:rPr>
          <w:rtl w:val="true"/>
        </w:rPr>
        <w:t xml:space="preserve">. </w:t>
      </w:r>
      <w:r>
        <w:rPr>
          <w:rtl w:val="true"/>
        </w:rPr>
        <w:t>גורמי סיכון</w:t>
      </w:r>
      <w:r>
        <w:rPr>
          <w:rtl w:val="true"/>
        </w:rPr>
        <w:t xml:space="preserve">: </w:t>
      </w:r>
      <w:r>
        <w:rPr>
          <w:rtl w:val="true"/>
        </w:rPr>
        <w:t>גיל צעיר</w:t>
      </w:r>
      <w:r>
        <w:rPr>
          <w:rtl w:val="true"/>
        </w:rPr>
        <w:t xml:space="preserve">, </w:t>
      </w:r>
      <w:r>
        <w:rPr>
          <w:rtl w:val="true"/>
        </w:rPr>
        <w:t>מין נשי</w:t>
      </w:r>
      <w:r>
        <w:rPr>
          <w:rtl w:val="true"/>
        </w:rPr>
        <w:t xml:space="preserve">, </w:t>
      </w:r>
      <w:r>
        <w:rPr>
          <w:rtl w:val="true"/>
        </w:rPr>
        <w:t>ומחטים גדולות</w:t>
      </w:r>
      <w:r>
        <w:rPr>
          <w:rtl w:val="true"/>
        </w:rPr>
        <w:t>/</w:t>
      </w:r>
      <w:r>
        <w:rPr>
          <w:rtl w:val="true"/>
        </w:rPr>
        <w:t>חותכות</w:t>
      </w:r>
      <w:r>
        <w:rPr/>
        <w:t xml:space="preserve"> </w:t>
      </w:r>
      <w:r>
        <w:rPr/>
        <w:t>(</w:t>
      </w:r>
      <w:r>
        <w:rPr>
          <w:rtl w:val="true"/>
        </w:rPr>
        <w:t>כמו</w:t>
      </w:r>
      <w:r>
        <w:rPr/>
        <w:t xml:space="preserve"> </w:t>
      </w:r>
      <w:r>
        <w:rPr/>
        <w:t xml:space="preserve">Quincke) </w:t>
      </w:r>
      <w:r>
        <w:rPr>
          <w:rtl w:val="true"/>
        </w:rPr>
        <w:t xml:space="preserve">לעומת מחטי </w:t>
      </w:r>
      <w:r>
        <w:rPr>
          <w:rtl w:val="true"/>
        </w:rPr>
        <w:t>"</w:t>
      </w:r>
      <w:r>
        <w:rPr>
          <w:rtl w:val="true"/>
        </w:rPr>
        <w:t>עיפרון</w:t>
      </w:r>
      <w:r>
        <w:rPr/>
        <w:t xml:space="preserve">" (Whitacre/Sprotte) </w:t>
      </w:r>
      <w:r>
        <w:rPr>
          <w:rtl w:val="true"/>
        </w:rPr>
        <w:t>שדוחפות סיבים הצידה במקום לחתוך אותם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בחירת שיטה — ספינלי מול אפידורלי</w:t>
      </w:r>
      <w:r>
        <w:rPr>
          <w:rtl w:val="true"/>
        </w:rPr>
        <w:t xml:space="preserve">, </w:t>
      </w:r>
      <w:r>
        <w:rPr>
          <w:rtl w:val="true"/>
        </w:rPr>
        <w:t>וקונטרא</w:t>
      </w:r>
      <w:r>
        <w:rPr>
          <w:rtl w:val="true"/>
        </w:rPr>
        <w:t>-</w:t>
      </w:r>
      <w:r>
        <w:rPr>
          <w:rtl w:val="true"/>
        </w:rPr>
        <w:t>אינדיקציות</w:t>
      </w:r>
    </w:p>
    <w:p>
      <w:pPr>
        <w:pStyle w:val="Heading3"/>
        <w:bidi w:val="1"/>
        <w:jc w:val="left"/>
        <w:rPr/>
      </w:pPr>
      <w:r>
        <w:rPr>
          <w:rtl w:val="true"/>
        </w:rPr>
        <w:t>השוואה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0"/>
        <w:gridCol w:w="4192"/>
        <w:gridCol w:w="5137"/>
      </w:tblGrid>
      <w:tr>
        <w:trPr>
          <w:tblHeader w:val="true"/>
        </w:trPr>
        <w:tc>
          <w:tcPr>
            <w:tcW w:w="201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מאפיין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ספינלי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סאב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ארכנואידי</w:t>
            </w:r>
            <w:r>
              <w:rPr>
                <w:rtl w:val="true"/>
              </w:rPr>
              <w:t>)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אפידורלי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מיקום הזרקה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לתוך ה</w:t>
            </w:r>
            <w:r>
              <w:rPr>
                <w:rtl w:val="true"/>
              </w:rPr>
              <w:t>-</w:t>
            </w:r>
            <w:r>
              <w:rPr/>
              <w:t>CSF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מתחת ל</w:t>
            </w:r>
            <w:r>
              <w:rPr>
                <w:rtl w:val="true"/>
              </w:rPr>
              <w:t>-</w:t>
            </w:r>
            <w:r>
              <w:rPr/>
              <w:t>L2</w:t>
            </w:r>
            <w:r>
              <w:rPr>
                <w:rtl w:val="true"/>
              </w:rPr>
              <w:t>)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חלל אפידורלי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לא חודר דורה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מינון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קטן מאוד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 בודדים</w:t>
            </w:r>
            <w:r>
              <w:rPr>
                <w:rtl w:val="true"/>
              </w:rPr>
              <w:t>)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גדול משמעותית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 רבים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התחלת פעולה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מהירה וצפויה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איטית יותר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מדורגת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קטטר להמשכיות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לא שגרתי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סיכון נוירולוגי בטכניקה ישנה</w:t>
            </w:r>
            <w:r>
              <w:rPr>
                <w:rtl w:val="true"/>
              </w:rPr>
              <w:t>)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שגרתי — מאפשר עירוי ממושך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אנלגזיה בתר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ניתוחית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כאב ראש אחרי הדקירה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שכיח יחסית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נדיר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אלא אם יש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דקירת דורה בשוגג</w:t>
            </w:r>
            <w:r>
              <w:rPr>
                <w:rtl w:val="true"/>
              </w:rPr>
              <w:t>" (</w:t>
            </w:r>
            <w:r>
              <w:rPr>
                <w:rtl w:val="true"/>
              </w:rPr>
              <w:t>עם קרע גדול יותר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0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שימוש טיפוסי</w:t>
            </w:r>
          </w:p>
        </w:tc>
        <w:tc>
          <w:tcPr>
            <w:tcW w:w="419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אורולוגי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בטן תחתונה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גפיים תחתונות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ניתוחים קצרים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בינוניים</w:t>
            </w:r>
          </w:p>
        </w:tc>
        <w:tc>
          <w:tcPr>
            <w:tcW w:w="513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בטן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חזה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גפיים תחתונות בניתוחים ארוכים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אנלגזיית לידה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אנלגזיה בתר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ניתוחית ממושכת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rtl w:val="true"/>
        </w:rPr>
        <w:t>סקירת</w:t>
      </w:r>
      <w:r>
        <w:rPr/>
        <w:t xml:space="preserve"> </w:t>
      </w:r>
      <w:r>
        <w:rPr>
          <w:b/>
        </w:rPr>
        <w:t>Cochrane</w:t>
      </w:r>
      <w:r>
        <w:rPr/>
        <w:t xml:space="preserve"> </w:t>
      </w:r>
      <w:r>
        <w:rPr>
          <w:rtl w:val="true"/>
        </w:rPr>
        <w:t>הדגימה שהרדמה</w:t>
      </w:r>
      <w:r>
        <w:rPr>
          <w:rtl w:val="true"/>
        </w:rPr>
        <w:t>/</w:t>
      </w:r>
      <w:r>
        <w:rPr>
          <w:rtl w:val="true"/>
        </w:rPr>
        <w:t>אנלגזיה אפידורלית קשורה בירידה בתמותה ל</w:t>
      </w:r>
      <w:r>
        <w:rPr>
          <w:rtl w:val="true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יום ובשיעור דלקת ריאות לעומת הרדמה כללית בלבד</w:t>
      </w:r>
      <w:r>
        <w:rPr>
          <w:rtl w:val="true"/>
        </w:rPr>
        <w:t xml:space="preserve">, </w:t>
      </w:r>
      <w:r>
        <w:rPr>
          <w:rtl w:val="true"/>
        </w:rPr>
        <w:t>ללא הבדל בשכיחות אוטם שריר הלב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קונטרא</w:t>
      </w:r>
      <w:r>
        <w:rPr>
          <w:rtl w:val="true"/>
        </w:rPr>
        <w:t>-</w:t>
      </w:r>
      <w:r>
        <w:rPr>
          <w:rtl w:val="true"/>
        </w:rPr>
        <w:t>אינדיקציות מוחלטות לבלוק נוירואקסיאלי</w:t>
      </w:r>
    </w:p>
    <w:p>
      <w:pPr>
        <w:pStyle w:val="BodyText"/>
        <w:bidi w:val="1"/>
        <w:jc w:val="left"/>
        <w:rPr/>
      </w:pPr>
      <w:r>
        <w:rPr>
          <w:rtl w:val="true"/>
        </w:rPr>
        <w:t>אלח דם</w:t>
      </w:r>
      <w:r>
        <w:rPr>
          <w:rtl w:val="true"/>
        </w:rPr>
        <w:t>/</w:t>
      </w:r>
      <w:r>
        <w:rPr>
          <w:rtl w:val="true"/>
        </w:rPr>
        <w:t>בקטרמיה</w:t>
      </w:r>
      <w:r>
        <w:rPr>
          <w:rtl w:val="true"/>
        </w:rPr>
        <w:t xml:space="preserve">, </w:t>
      </w:r>
      <w:r>
        <w:rPr>
          <w:rtl w:val="true"/>
        </w:rPr>
        <w:t>זיהום באזור ההזרקה</w:t>
      </w:r>
      <w:r>
        <w:rPr>
          <w:rtl w:val="true"/>
        </w:rPr>
        <w:t xml:space="preserve">, </w:t>
      </w:r>
      <w:r>
        <w:rPr>
          <w:rtl w:val="true"/>
        </w:rPr>
        <w:t>היפוולמיה חמורה</w:t>
      </w:r>
      <w:r>
        <w:rPr>
          <w:rtl w:val="true"/>
        </w:rPr>
        <w:t xml:space="preserve">, </w:t>
      </w:r>
      <w:r>
        <w:rPr>
          <w:bCs/>
          <w:rtl w:val="true"/>
        </w:rPr>
        <w:t>קואגולופתיה או נטילת נוגדי קרישה טיפוליים</w:t>
      </w:r>
      <w:r>
        <w:rPr>
          <w:rtl w:val="true"/>
        </w:rPr>
        <w:t xml:space="preserve">, </w:t>
      </w:r>
      <w:r>
        <w:rPr>
          <w:rtl w:val="true"/>
        </w:rPr>
        <w:t>לחץ תוך</w:t>
      </w:r>
      <w:r>
        <w:rPr>
          <w:rtl w:val="true"/>
        </w:rPr>
        <w:t>-</w:t>
      </w:r>
      <w:r>
        <w:rPr>
          <w:rtl w:val="true"/>
        </w:rPr>
        <w:t>גולגלתי מוגבר</w:t>
      </w:r>
      <w:r>
        <w:rPr>
          <w:rtl w:val="true"/>
        </w:rPr>
        <w:t xml:space="preserve">, </w:t>
      </w:r>
      <w:r>
        <w:rPr>
          <w:rtl w:val="true"/>
        </w:rPr>
        <w:t>וסירוב המטופל</w:t>
      </w:r>
      <w:r>
        <w:rPr>
          <w:rtl w:val="true"/>
        </w:rPr>
        <w:t>.</w:t>
      </w:r>
    </w:p>
    <w:p>
      <w:pPr>
        <w:pStyle w:val="BodyText"/>
        <w:bidi w:val="0"/>
        <w:spacing w:before="180" w:after="180"/>
        <w:ind w:hanging="0" w:left="180" w:right="180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בהתאם לעקרונות המקובלים</w:t>
      </w:r>
      <w:r>
        <w:rPr>
          <w:bdr w:val="single" w:sz="2" w:space="9" w:color="FCD34D"/>
        </w:rPr>
        <w:t xml:space="preserve"> </w:t>
      </w:r>
      <w:r>
        <w:rPr>
          <w:bdr w:val="single" w:sz="2" w:space="9" w:color="FCD34D"/>
        </w:rPr>
        <w:t xml:space="preserve">(ASRA) — </w:t>
      </w:r>
      <w:r>
        <w:rPr>
          <w:bdr w:val="single" w:sz="2" w:space="9" w:color="FCD34D"/>
          <w:rtl w:val="true"/>
        </w:rPr>
        <w:t>לפני בלוק נוירואקסיאלי או הוצאת קטטר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יש לשמור מרווח בטוח מנוגדי קרישה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>לאחר</w:t>
      </w:r>
      <w:r>
        <w:rPr>
          <w:bdr w:val="single" w:sz="2" w:space="9" w:color="FCD34D"/>
        </w:rPr>
        <w:t xml:space="preserve"> </w:t>
      </w:r>
      <w:r>
        <w:rPr>
          <w:b/>
          <w:bdr w:val="single" w:sz="2" w:space="9" w:color="FCD34D"/>
        </w:rPr>
        <w:t>LMWH</w:t>
      </w:r>
      <w:r>
        <w:rPr>
          <w:bdr w:val="single" w:sz="2" w:space="9" w:color="FCD34D"/>
        </w:rPr>
        <w:t xml:space="preserve"> </w:t>
      </w:r>
      <w:r>
        <w:rPr>
          <w:bdr w:val="single" w:sz="2" w:space="9" w:color="FCD34D"/>
          <w:rtl w:val="true"/>
        </w:rPr>
        <w:t xml:space="preserve">במינון </w:t>
      </w:r>
      <w:r>
        <w:rPr>
          <w:bCs/>
          <w:bdr w:val="single" w:sz="2" w:space="9" w:color="FCD34D"/>
          <w:rtl w:val="true"/>
        </w:rPr>
        <w:t>מניעתי</w:t>
      </w:r>
      <w:r>
        <w:rPr>
          <w:bdr w:val="single" w:sz="2" w:space="9" w:color="FCD34D"/>
          <w:rtl w:val="true"/>
        </w:rPr>
        <w:t xml:space="preserve"> — לפחות כ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12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שעות</w:t>
      </w:r>
      <w:r>
        <w:rPr>
          <w:bdr w:val="single" w:sz="2" w:space="9" w:color="FCD34D"/>
          <w:rtl w:val="true"/>
        </w:rPr>
        <w:t xml:space="preserve">; </w:t>
      </w:r>
      <w:r>
        <w:rPr>
          <w:bdr w:val="single" w:sz="2" w:space="9" w:color="FCD34D"/>
          <w:rtl w:val="true"/>
        </w:rPr>
        <w:t xml:space="preserve">לאחר מינון </w:t>
      </w:r>
      <w:r>
        <w:rPr>
          <w:bCs/>
          <w:bdr w:val="single" w:sz="2" w:space="9" w:color="FCD34D"/>
          <w:rtl w:val="true"/>
        </w:rPr>
        <w:t>טיפולי</w:t>
      </w:r>
      <w:r>
        <w:rPr>
          <w:bdr w:val="single" w:sz="2" w:space="9" w:color="FCD34D"/>
          <w:rtl w:val="true"/>
        </w:rPr>
        <w:t xml:space="preserve"> — לפחות כ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24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שעות</w:t>
      </w:r>
      <w:r>
        <w:rPr>
          <w:bdr w:val="single" w:sz="2" w:space="9" w:color="FCD34D"/>
          <w:rtl w:val="true"/>
        </w:rPr>
        <w:t xml:space="preserve">. </w:t>
      </w:r>
      <w:r>
        <w:rPr>
          <w:bdr w:val="single" w:sz="2" w:space="9" w:color="FCD34D"/>
          <w:rtl w:val="true"/>
        </w:rPr>
        <w:t>יש להמתין לפחות שעתיים לפני חידוש</w:t>
      </w:r>
      <w:r>
        <w:rPr>
          <w:bdr w:val="single" w:sz="2" w:space="9" w:color="FCD34D"/>
        </w:rPr>
        <w:t xml:space="preserve"> </w:t>
      </w:r>
      <w:r>
        <w:rPr>
          <w:bdr w:val="single" w:sz="2" w:space="9" w:color="FCD34D"/>
        </w:rPr>
        <w:t xml:space="preserve">LMWH </w:t>
      </w:r>
      <w:r>
        <w:rPr>
          <w:bdr w:val="single" w:sz="2" w:space="9" w:color="FCD34D"/>
          <w:rtl w:val="true"/>
        </w:rPr>
        <w:t>לאחר הוצאת קטטר</w:t>
      </w:r>
      <w:r>
        <w:rPr>
          <w:bdr w:val="single" w:sz="2" w:space="9" w:color="FCD34D"/>
          <w:rtl w:val="true"/>
        </w:rPr>
        <w:t xml:space="preserve">. </w:t>
      </w:r>
      <w:r>
        <w:rPr>
          <w:bCs/>
          <w:bdr w:val="single" w:sz="2" w:space="9" w:color="FCD34D"/>
          <w:rtl w:val="true"/>
        </w:rPr>
        <w:t>המטומה אפידורלית</w:t>
      </w:r>
      <w:r>
        <w:rPr>
          <w:bdr w:val="single" w:sz="2" w:space="9" w:color="FCD34D"/>
          <w:rtl w:val="true"/>
        </w:rPr>
        <w:t xml:space="preserve"> היא סיבוך נדיר אך קטסטרופלי — יש לחשוד בה בכל מטופל עם כאב גב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חולשה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  <w:rtl w:val="true"/>
        </w:rPr>
        <w:t>חוסר תחושה ברגליים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או הפרעה בשליטה על סוגרים לאחר בלוק נוירואקסיאלי בנוכחות נוגדי קרישה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ו</w:t>
      </w:r>
      <w:r>
        <w:rPr>
          <w:bdr w:val="single" w:sz="2" w:space="9" w:color="FCD34D"/>
        </w:rPr>
        <w:t>-</w:t>
      </w:r>
      <w:r>
        <w:rPr>
          <w:b/>
          <w:bdr w:val="single" w:sz="2" w:space="9" w:color="FCD34D"/>
        </w:rPr>
        <w:t>MRI</w:t>
      </w:r>
      <w:r>
        <w:rPr>
          <w:bdr w:val="single" w:sz="2" w:space="9" w:color="FCD34D"/>
        </w:rPr>
        <w:t xml:space="preserve"> </w:t>
      </w:r>
      <w:r>
        <w:rPr>
          <w:bdr w:val="single" w:sz="2" w:space="9" w:color="FCD34D"/>
          <w:rtl w:val="true"/>
        </w:rPr>
        <w:t>דחוף הוא כלי האבחון</w:t>
      </w:r>
      <w:r>
        <w:rPr>
          <w:bdr w:val="single" w:sz="2" w:space="9" w:color="FCD34D"/>
        </w:rPr>
        <w:t>.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 — חומרי ההרדמה</w:t>
      </w:r>
      <w:r>
        <w:rPr>
          <w:rtl w:val="true"/>
        </w:rPr>
        <w:t xml:space="preserve">, </w:t>
      </w:r>
      <w:r>
        <w:rPr>
          <w:rtl w:val="true"/>
        </w:rPr>
        <w:t>הביצוע</w:t>
      </w:r>
      <w:r>
        <w:rPr>
          <w:rtl w:val="true"/>
        </w:rPr>
        <w:t xml:space="preserve">, </w:t>
      </w:r>
      <w:r>
        <w:rPr>
          <w:rtl w:val="true"/>
        </w:rPr>
        <w:t xml:space="preserve">וטוקסיות סיסטמית </w:t>
      </w:r>
      <w:r>
        <w:rPr>
          <w:rtl w:val="true"/>
        </w:rPr>
        <w:t>(</w:t>
      </w:r>
      <w:r>
        <w:rPr/>
        <w:t>LAST</w:t>
      </w:r>
      <w:r>
        <w:rPr>
          <w:rtl w:val="true"/>
        </w:rPr>
        <w:t>)</w:t>
      </w:r>
    </w:p>
    <w:p>
      <w:pPr>
        <w:pStyle w:val="Heading3"/>
        <w:bidi w:val="1"/>
        <w:jc w:val="left"/>
        <w:rPr/>
      </w:pPr>
      <w:r>
        <w:rPr>
          <w:rtl w:val="true"/>
        </w:rPr>
        <w:t>חומרי הרדמה מקומיים — סוגים ומינונים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שתי משפחות</w:t>
      </w:r>
      <w:r>
        <w:rPr>
          <w:rtl w:val="true"/>
        </w:rPr>
        <w:t xml:space="preserve">: </w:t>
      </w:r>
      <w:r>
        <w:rPr>
          <w:bCs/>
          <w:rtl w:val="true"/>
        </w:rPr>
        <w:t>אמינו</w:t>
      </w:r>
      <w:r>
        <w:rPr>
          <w:b/>
          <w:rtl w:val="true"/>
        </w:rPr>
        <w:t>-</w:t>
      </w:r>
      <w:r>
        <w:rPr>
          <w:bCs/>
          <w:rtl w:val="true"/>
        </w:rPr>
        <w:t>אמידים</w:t>
      </w:r>
      <w:r>
        <w:rPr/>
        <w:t xml:space="preserve"> </w:t>
      </w:r>
      <w:r>
        <w:rPr>
          <w:b/>
        </w:rPr>
        <w:t>(amides)</w:t>
      </w:r>
      <w:r>
        <w:rPr/>
        <w:t xml:space="preserve"> — </w:t>
      </w:r>
      <w:r>
        <w:rPr>
          <w:rtl w:val="true"/>
        </w:rPr>
        <w:t>ליבה עם שני</w:t>
      </w:r>
      <w:r>
        <w:rPr/>
        <w:t xml:space="preserve"> </w:t>
      </w:r>
      <w:r>
        <w:rPr/>
        <w:t xml:space="preserve">"i" </w:t>
      </w:r>
      <w:r>
        <w:rPr>
          <w:rtl w:val="true"/>
        </w:rPr>
        <w:t>בשם</w:t>
      </w:r>
      <w:r>
        <w:rPr/>
        <w:t xml:space="preserve"> </w:t>
      </w:r>
      <w:r>
        <w:rPr/>
        <w:t xml:space="preserve">(lIdocaIne, bupIvacaIne) — </w:t>
      </w:r>
      <w:r>
        <w:rPr>
          <w:rtl w:val="true"/>
        </w:rPr>
        <w:t>מפורקים בכבד</w:t>
      </w:r>
      <w:r>
        <w:rPr>
          <w:rtl w:val="true"/>
        </w:rPr>
        <w:t xml:space="preserve">, </w:t>
      </w:r>
      <w:r>
        <w:rPr>
          <w:rtl w:val="true"/>
        </w:rPr>
        <w:t>אלרגיה אמיתית נדירה מאוד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bCs/>
          <w:rtl w:val="true"/>
        </w:rPr>
        <w:t>אמינו</w:t>
      </w:r>
      <w:r>
        <w:rPr>
          <w:b/>
          <w:rtl w:val="true"/>
        </w:rPr>
        <w:t>-</w:t>
      </w:r>
      <w:r>
        <w:rPr>
          <w:bCs/>
          <w:rtl w:val="true"/>
        </w:rPr>
        <w:t>אסטרים</w:t>
      </w:r>
      <w:r>
        <w:rPr/>
        <w:t xml:space="preserve"> </w:t>
      </w:r>
      <w:r>
        <w:rPr>
          <w:b/>
        </w:rPr>
        <w:t>(esters)</w:t>
      </w:r>
      <w:r>
        <w:rPr/>
        <w:t xml:space="preserve"> — </w:t>
      </w:r>
      <w:r>
        <w:rPr>
          <w:rtl w:val="true"/>
        </w:rPr>
        <w:t>פרוקאין</w:t>
      </w:r>
      <w:r>
        <w:rPr>
          <w:rtl w:val="true"/>
        </w:rPr>
        <w:t xml:space="preserve">, </w:t>
      </w:r>
      <w:r>
        <w:rPr>
          <w:rtl w:val="true"/>
        </w:rPr>
        <w:t>כלורופרוקאין</w:t>
      </w:r>
      <w:r>
        <w:rPr>
          <w:rtl w:val="true"/>
        </w:rPr>
        <w:t xml:space="preserve">, </w:t>
      </w:r>
      <w:r>
        <w:rPr>
          <w:rtl w:val="true"/>
        </w:rPr>
        <w:t>טטרקאין — מפורקים על ידי כולין</w:t>
      </w:r>
      <w:r>
        <w:rPr>
          <w:rtl w:val="true"/>
        </w:rPr>
        <w:t>-</w:t>
      </w:r>
      <w:r>
        <w:rPr>
          <w:rtl w:val="true"/>
        </w:rPr>
        <w:t>אסטראז בפלזמה למטבוליט</w:t>
      </w:r>
      <w:r>
        <w:rPr/>
        <w:t xml:space="preserve"> </w:t>
      </w:r>
      <w:r>
        <w:rPr>
          <w:b/>
        </w:rPr>
        <w:t>PABA</w:t>
      </w:r>
      <w:r>
        <w:rPr/>
        <w:t xml:space="preserve">, </w:t>
      </w:r>
      <w:r>
        <w:rPr>
          <w:rtl w:val="true"/>
        </w:rPr>
        <w:t>שקשור לשיעור אלרגיה גבוה יותר</w:t>
      </w:r>
      <w:r>
        <w:rPr/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1"/>
        <w:gridCol w:w="1151"/>
        <w:gridCol w:w="1674"/>
        <w:gridCol w:w="1557"/>
        <w:gridCol w:w="5036"/>
      </w:tblGrid>
      <w:tr>
        <w:trPr>
          <w:tblHeader w:val="true"/>
        </w:trPr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משפחה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התחלת פעולה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משך פעולה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מינון מרבי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ללא אדרנלין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בלוק עצב היקפי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Lidocaine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אמיד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10</w:t>
            </w:r>
            <w:r>
              <w:rPr>
                <w:rtl w:val="true"/>
              </w:rPr>
              <w:t>–</w:t>
            </w:r>
            <w:r>
              <w:rPr/>
              <w:t>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60</w:t>
            </w:r>
            <w:r>
              <w:rPr>
                <w:rtl w:val="true"/>
              </w:rPr>
              <w:t>–</w:t>
            </w:r>
            <w:r>
              <w:rPr/>
              <w:t>180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ג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עד </w:t>
            </w:r>
            <w:r>
              <w:rPr/>
              <w:t>7</w:t>
            </w:r>
            <w:r>
              <w:rPr>
                <w:rtl w:val="true"/>
              </w:rPr>
              <w:t>–</w:t>
            </w:r>
            <w:r>
              <w:rPr/>
              <w:t>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עם אדרנלין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Mepivacaine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אמיד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10</w:t>
            </w:r>
            <w:r>
              <w:rPr>
                <w:rtl w:val="true"/>
              </w:rPr>
              <w:t>–</w:t>
            </w:r>
            <w:r>
              <w:rPr/>
              <w:t>20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60</w:t>
            </w:r>
            <w:r>
              <w:rPr>
                <w:rtl w:val="true"/>
              </w:rPr>
              <w:t>–</w:t>
            </w:r>
            <w:r>
              <w:rPr/>
              <w:t>180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ג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עד </w:t>
            </w:r>
            <w:r>
              <w:rPr/>
              <w:t>7</w:t>
            </w:r>
            <w:r>
              <w:rPr>
                <w:rtl w:val="true"/>
              </w:rPr>
              <w:t>–</w:t>
            </w:r>
            <w:r>
              <w:rPr/>
              <w:t>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עם אדרנלין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Bupivacaine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אמיד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15</w:t>
            </w:r>
            <w:r>
              <w:rPr>
                <w:rtl w:val="true"/>
              </w:rPr>
              <w:t>–</w:t>
            </w:r>
            <w:r>
              <w:rPr/>
              <w:t>30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180</w:t>
            </w:r>
            <w:r>
              <w:rPr>
                <w:rtl w:val="true"/>
              </w:rPr>
              <w:t>–</w:t>
            </w:r>
            <w:r>
              <w:rPr/>
              <w:t>360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3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ג — </w:t>
            </w:r>
            <w:r>
              <w:rPr>
                <w:bCs/>
                <w:rtl w:val="true"/>
              </w:rPr>
              <w:t>הכי קרדיוטוקסי</w:t>
            </w:r>
          </w:p>
        </w:tc>
      </w:tr>
      <w:tr>
        <w:trPr/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Ropivacaine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אמיד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15</w:t>
            </w:r>
            <w:r>
              <w:rPr>
                <w:rtl w:val="true"/>
              </w:rPr>
              <w:t>–</w:t>
            </w:r>
            <w:r>
              <w:rPr/>
              <w:t>30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180</w:t>
            </w:r>
            <w:r>
              <w:rPr>
                <w:rtl w:val="true"/>
              </w:rPr>
              <w:t>–</w:t>
            </w:r>
            <w:r>
              <w:rPr/>
              <w:t>360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>'</w:t>
            </w:r>
          </w:p>
        </w:tc>
        <w:tc>
          <w:tcPr>
            <w:tcW w:w="503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3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 — פרופיל בטיחות קרדיאלי טוב יותר מבופיווקאין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t xml:space="preserve">הוספת </w:t>
      </w:r>
      <w:r>
        <w:rPr>
          <w:bCs/>
          <w:rtl w:val="true"/>
        </w:rPr>
        <w:t>אדרנלין</w:t>
      </w:r>
      <w:r>
        <w:rPr>
          <w:rtl w:val="true"/>
        </w:rPr>
        <w:t xml:space="preserve"> לתמיסה משרתת שתי מטרות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 xml:space="preserve">גורמת לכיווץ כלי דם מקומי שמאט את הספיגה הסיסטמית — מאריך את משך הפעולה ומקטין את שיא הריכוז בדם </w:t>
      </w:r>
      <w:r>
        <w:rPr>
          <w:rtl w:val="true"/>
        </w:rPr>
        <w:t>(</w:t>
      </w:r>
      <w:r>
        <w:rPr>
          <w:rtl w:val="true"/>
        </w:rPr>
        <w:t>מוריד סיכון ל</w:t>
      </w:r>
      <w:r>
        <w:rPr>
          <w:rtl w:val="true"/>
        </w:rPr>
        <w:t>-</w:t>
      </w:r>
      <w:r>
        <w:rPr/>
        <w:t>LAST</w:t>
      </w:r>
      <w:r>
        <w:rPr>
          <w:rtl w:val="true"/>
        </w:rPr>
        <w:t>); 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משמשת כ</w:t>
      </w:r>
      <w:r>
        <w:rPr>
          <w:rtl w:val="true"/>
        </w:rPr>
        <w:t>"</w:t>
      </w:r>
      <w:r>
        <w:rPr>
          <w:rtl w:val="true"/>
        </w:rPr>
        <w:t>מנת בדיקה</w:t>
      </w:r>
      <w:r>
        <w:rPr>
          <w:rtl w:val="true"/>
        </w:rPr>
        <w:t>" (</w:t>
      </w:r>
      <w:r>
        <w:rPr/>
        <w:t>test dose</w:t>
      </w:r>
      <w:r>
        <w:rPr>
          <w:rtl w:val="true"/>
        </w:rPr>
        <w:t xml:space="preserve">) — </w:t>
      </w:r>
      <w:r>
        <w:rPr>
          <w:rtl w:val="true"/>
        </w:rPr>
        <w:t>טכיקרדיה חדה תוך דקות מהזרקה מרמזת על הזרקה תוך</w:t>
      </w:r>
      <w:r>
        <w:rPr>
          <w:rtl w:val="true"/>
        </w:rPr>
        <w:t>-</w:t>
      </w:r>
      <w:r>
        <w:rPr>
          <w:rtl w:val="true"/>
        </w:rPr>
        <w:t>ורידית בשוגג</w:t>
      </w:r>
      <w:r>
        <w:rPr>
          <w:rtl w:val="true"/>
        </w:rPr>
        <w:t xml:space="preserve">, </w:t>
      </w:r>
      <w:r>
        <w:rPr>
          <w:rtl w:val="true"/>
        </w:rPr>
        <w:t>לפני שהוזרקה כל המנה המלאה</w:t>
      </w:r>
      <w:r>
        <w:rPr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ביצוע הבלוק — עקרונות בטיחות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לפני הזרקה — </w:t>
      </w:r>
      <w:r>
        <w:rPr>
          <w:bCs/>
          <w:bdr w:val="single" w:sz="2" w:space="12" w:color="000000"/>
          <w:shd w:fill="F8FAFC" w:val="clear"/>
          <w:rtl w:val="true"/>
        </w:rPr>
        <w:t>שאיבה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aspiration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לוודא שקצה המחט אינו בתוך כלי דם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הזרקה </w:t>
      </w:r>
      <w:r>
        <w:rPr>
          <w:bCs/>
          <w:bdr w:val="single" w:sz="2" w:space="12" w:color="000000"/>
          <w:shd w:fill="F8FAFC" w:val="clear"/>
          <w:rtl w:val="true"/>
        </w:rPr>
        <w:t>הדרגתית ומקוטעת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לא בולוס אחד גדול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עם עצירות לבדיקת תגובה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ושימוש במנת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בדיקה עם אדרנלין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בהרדמה אפידורלית — טכניקת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אובדן ההתנגדות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מזהה את החלל האפידורלי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>קטטר מוחדר להמשכיות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בהרדמה ספינלית — מחט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עיפרון</w:t>
      </w:r>
      <w:r>
        <w:rPr>
          <w:bdr w:val="single" w:sz="2" w:space="12" w:color="000000"/>
          <w:shd w:fill="F8FAFC" w:val="clear"/>
          <w:rtl w:val="true"/>
        </w:rPr>
        <w:t>" (</w:t>
      </w:r>
      <w:r>
        <w:rPr>
          <w:bdr w:val="single" w:sz="2" w:space="12" w:color="000000"/>
          <w:shd w:fill="F8FAFC" w:val="clear"/>
        </w:rPr>
        <w:t>Whitacre/Sprotte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מועדפת על פני מחט חותכת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Quincke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כדי להקטין סיכון לכאב ראש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רוב מקרי 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LAST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נגרמים </w:t>
      </w:r>
      <w:r>
        <w:rPr>
          <w:bCs/>
          <w:bdr w:val="single" w:sz="2" w:space="12" w:color="000000"/>
          <w:shd w:fill="F8FAFC" w:val="clear"/>
          <w:rtl w:val="true"/>
        </w:rPr>
        <w:t>מהזרקה תוך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ורידית בשוגג</w:t>
      </w:r>
      <w:r>
        <w:rPr>
          <w:bdr w:val="single" w:sz="2" w:space="12" w:color="000000"/>
          <w:shd w:fill="F8FAFC" w:val="clear"/>
          <w:rtl w:val="true"/>
        </w:rPr>
        <w:t xml:space="preserve"> או ספיגה סיסטמית מהירה מדי מרקמה עשירת כלי דם — לא ממנת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יתר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אמיתית</w:t>
      </w:r>
      <w:r>
        <w:rPr>
          <w:bdr w:val="single" w:sz="2" w:space="12" w:color="000000"/>
          <w:shd w:fill="F8FAFC" w:val="clear"/>
          <w:rtl w:val="true"/>
        </w:rPr>
        <w:t xml:space="preserve">". </w:t>
      </w:r>
      <w:r>
        <w:rPr>
          <w:bdr w:val="single" w:sz="2" w:space="12" w:color="000000"/>
          <w:shd w:fill="F8FAFC" w:val="clear"/>
          <w:rtl w:val="true"/>
        </w:rPr>
        <w:t>לכן ידיעת המינון המרבי הבטוח לפי משקל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שאיבה חוזרת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והזרקה הדרגתית הן ההגנה החשובה ביותר — יותר מכל טיפול לאחר האירוע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סקירת פרמקולוגיה של חומרי הרדמה מקומיים </w:t>
      </w:r>
      <w:r>
        <w:rPr>
          <w:rtl w:val="true"/>
        </w:rPr>
        <w:t>(</w:t>
      </w:r>
      <w:r>
        <w:rPr/>
        <w:t>Osmosis</w:t>
      </w:r>
      <w:r>
        <w:rPr>
          <w:rtl w:val="true"/>
        </w:rPr>
        <w:t xml:space="preserve">) — </w:t>
      </w:r>
      <w:r>
        <w:rPr>
          <w:rtl w:val="true"/>
        </w:rPr>
        <w:t>מנגנון חסימת תעלות הנתרן</w:t>
      </w:r>
      <w:r>
        <w:rPr>
          <w:rtl w:val="true"/>
        </w:rPr>
        <w:t xml:space="preserve">, </w:t>
      </w:r>
      <w:r>
        <w:rPr>
          <w:rtl w:val="true"/>
        </w:rPr>
        <w:t>סוגי תרופות</w:t>
      </w:r>
      <w:r>
        <w:rPr>
          <w:rtl w:val="true"/>
        </w:rPr>
        <w:t xml:space="preserve">, </w:t>
      </w:r>
      <w:r>
        <w:rPr>
          <w:rtl w:val="true"/>
        </w:rPr>
        <w:t>ותופעות לוואי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 - Osmosis</w:t>
        </w:r>
      </w:hyperlink>
    </w:p>
    <w:p>
      <w:pPr>
        <w:pStyle w:val="Heading3"/>
        <w:bidi w:val="0"/>
        <w:ind w:hanging="0" w:left="300" w:right="300"/>
        <w:rPr/>
      </w:pPr>
      <w:r>
        <w:rPr>
          <w:rtl w:val="true"/>
        </w:rPr>
        <w:t>טוקסיות סיסטמית מחומרי הרדמה מקומיים</w:t>
      </w:r>
      <w:r>
        <w:rPr/>
        <w:t xml:space="preserve"> </w:t>
      </w:r>
      <w:r>
        <w:rPr>
          <w:b/>
        </w:rPr>
        <w:t>(LAST)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כשריכוז חומר ההרדמה בדם עולה מעבר לסף מסוים </w:t>
      </w:r>
      <w:r>
        <w:rPr>
          <w:rtl w:val="true"/>
        </w:rPr>
        <w:t>(</w:t>
      </w:r>
      <w:r>
        <w:rPr>
          <w:rtl w:val="true"/>
        </w:rPr>
        <w:t>הזרקה תוך</w:t>
      </w:r>
      <w:r>
        <w:rPr>
          <w:rtl w:val="true"/>
        </w:rPr>
        <w:t>-</w:t>
      </w:r>
      <w:r>
        <w:rPr>
          <w:rtl w:val="true"/>
        </w:rPr>
        <w:t>ורידית בשוגג</w:t>
      </w:r>
      <w:r>
        <w:rPr>
          <w:rtl w:val="true"/>
        </w:rPr>
        <w:t xml:space="preserve">, </w:t>
      </w:r>
      <w:r>
        <w:rPr>
          <w:rtl w:val="true"/>
        </w:rPr>
        <w:t>או ספיגה סיסטמית מהירה מרקמה מאוד וסקולרית</w:t>
      </w:r>
      <w:r>
        <w:rPr>
          <w:rtl w:val="true"/>
        </w:rPr>
        <w:t xml:space="preserve">), </w:t>
      </w:r>
      <w:r>
        <w:rPr>
          <w:rtl w:val="true"/>
        </w:rPr>
        <w:t xml:space="preserve">התרופה חוסמת תעלות נתרן </w:t>
      </w:r>
      <w:r>
        <w:rPr>
          <w:bCs/>
          <w:rtl w:val="true"/>
        </w:rPr>
        <w:t>בכל רקמה נרגשת</w:t>
      </w:r>
      <w:r>
        <w:rPr>
          <w:rtl w:val="true"/>
        </w:rPr>
        <w:t xml:space="preserve"> — לא רק בעצב המטופל — ובראש ובראשונה במוח ובלב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10"/>
        <w:gridCol w:w="5472"/>
        <w:gridCol w:w="3357"/>
      </w:tblGrid>
      <w:tr>
        <w:trPr>
          <w:tblHeader w:val="true"/>
        </w:trPr>
        <w:tc>
          <w:tcPr>
            <w:tcW w:w="251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שלב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סימנים</w:t>
            </w:r>
          </w:p>
        </w:tc>
      </w:tr>
      <w:tr>
        <w:trPr/>
        <w:tc>
          <w:tcPr>
            <w:tcW w:w="25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Cs/>
              </w:rPr>
            </w:pPr>
            <w:r>
              <w:rPr>
                <w:bCs/>
                <w:rtl w:val="true"/>
              </w:rPr>
              <w:t>מוקדם — אזהרה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חסימה ראשונית של נוירונים </w:t>
            </w:r>
            <w:r>
              <w:rPr>
                <w:bCs/>
                <w:rtl w:val="true"/>
              </w:rPr>
              <w:t>מעכבים</w:t>
            </w:r>
            <w:r>
              <w:rPr>
                <w:rtl w:val="true"/>
              </w:rPr>
              <w:t xml:space="preserve"> בקורטקס —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משתחררת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פעילות מעוררת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עקצוץ סביב הפה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שפתיים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טעם מתכתי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סחרחורת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טינטון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הפרעות ראייה</w:t>
            </w:r>
          </w:p>
        </w:tc>
      </w:tr>
      <w:tr>
        <w:trPr/>
        <w:tc>
          <w:tcPr>
            <w:tcW w:w="25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 xml:space="preserve">עירור מרכזי </w:t>
            </w:r>
            <w:r>
              <w:rPr>
                <w:b/>
                <w:rtl w:val="true"/>
              </w:rPr>
              <w:t>(</w:t>
            </w:r>
            <w:r>
              <w:rPr>
                <w:b/>
              </w:rPr>
              <w:t>CNS excitation</w:t>
            </w:r>
            <w:r>
              <w:rPr>
                <w:b/>
                <w:rtl w:val="true"/>
              </w:rPr>
              <w:t>)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אובדן איזון בין נוירונים מעוררים למעכבים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דיבור מטושטש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בלבול</w:t>
            </w:r>
            <w:r>
              <w:rPr>
                <w:rtl w:val="true"/>
              </w:rPr>
              <w:t xml:space="preserve">, </w:t>
            </w:r>
            <w:r>
              <w:rPr>
                <w:bCs/>
                <w:rtl w:val="true"/>
              </w:rPr>
              <w:t>פרכוס גנרליזבי</w:t>
            </w:r>
          </w:p>
        </w:tc>
      </w:tr>
      <w:tr>
        <w:trPr/>
        <w:tc>
          <w:tcPr>
            <w:tcW w:w="25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Cs/>
              </w:rPr>
            </w:pPr>
            <w:r>
              <w:rPr>
                <w:bCs/>
                <w:rtl w:val="true"/>
              </w:rPr>
              <w:t>דיכוי מרכזי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חסימה מלאה יותר של תעלות </w:t>
            </w:r>
            <w:r>
              <w:rPr/>
              <w:t>Na</w:t>
            </w:r>
            <w:r>
              <w:rPr>
                <w:rtl w:val="true"/>
              </w:rPr>
              <w:t xml:space="preserve">⁺ </w:t>
            </w:r>
            <w:r>
              <w:rPr>
                <w:rtl w:val="true"/>
              </w:rPr>
              <w:t>במוח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חוסר הכרה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דיכוי נשימתי</w:t>
            </w:r>
          </w:p>
        </w:tc>
      </w:tr>
      <w:tr>
        <w:trPr/>
        <w:tc>
          <w:tcPr>
            <w:tcW w:w="25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Cs/>
              </w:rPr>
            </w:pPr>
            <w:r>
              <w:rPr>
                <w:bCs/>
                <w:rtl w:val="true"/>
              </w:rPr>
              <w:t>קרדיווסקולרי — הכי מסוכן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חסימת תעלות </w:t>
            </w:r>
            <w:r>
              <w:rPr/>
              <w:t>Na</w:t>
            </w:r>
            <w:r>
              <w:rPr>
                <w:rtl w:val="true"/>
              </w:rPr>
              <w:t xml:space="preserve">⁺ </w:t>
            </w:r>
            <w:r>
              <w:rPr>
                <w:rtl w:val="true"/>
              </w:rPr>
              <w:t>בשריר הלב מאטה הולכה חשמלית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בופיווקאין נקשר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מהר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פנימה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לאט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החוצה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לתעלה ולכן קשה לפנות</w:t>
            </w:r>
          </w:p>
        </w:tc>
        <w:tc>
          <w:tcPr>
            <w:tcW w:w="335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הפרעות קצב חדריות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לחץ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דם</w:t>
            </w:r>
            <w:r>
              <w:rPr>
                <w:rtl w:val="true"/>
              </w:rPr>
              <w:t xml:space="preserve">, </w:t>
            </w:r>
            <w:r>
              <w:rPr>
                <w:b/>
              </w:rPr>
              <w:t>VF</w:t>
            </w:r>
            <w:r>
              <w:rPr>
                <w:b/>
                <w:rtl w:val="true"/>
              </w:rPr>
              <w:t xml:space="preserve"> </w:t>
            </w:r>
            <w:r>
              <w:rPr>
                <w:bCs/>
                <w:rtl w:val="true"/>
              </w:rPr>
              <w:t>עמיד לטיפול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דום לב</w:t>
            </w:r>
          </w:p>
        </w:tc>
      </w:tr>
    </w:tbl>
    <w:p>
      <w:pPr>
        <w:pStyle w:val="BodyText"/>
        <w:bidi w:val="1"/>
        <w:ind w:hanging="0" w:left="0" w:right="0"/>
        <w:jc w:val="left"/>
        <w:rPr/>
      </w:pPr>
      <w:r>
        <w:rPr>
          <w:bCs/>
          <w:shd w:fill="auto" w:val="clear"/>
          <w:rtl w:val="true"/>
        </w:rPr>
        <w:t>שימו לב</w:t>
      </w:r>
      <w:r>
        <w:rPr>
          <w:rtl w:val="true"/>
        </w:rPr>
        <w:t xml:space="preserve">: </w:t>
      </w:r>
      <w:r>
        <w:rPr>
          <w:rtl w:val="true"/>
        </w:rPr>
        <w:t>בניגוד לאינטואיציה</w:t>
      </w:r>
      <w:r>
        <w:rPr>
          <w:rtl w:val="true"/>
        </w:rPr>
        <w:t xml:space="preserve">, </w:t>
      </w:r>
      <w:r>
        <w:rPr>
          <w:rtl w:val="true"/>
        </w:rPr>
        <w:t>שלבי ה</w:t>
      </w:r>
      <w:r>
        <w:rPr>
          <w:rtl w:val="true"/>
        </w:rPr>
        <w:t>-</w:t>
      </w:r>
      <w:r>
        <w:rPr/>
        <w:t>CNS</w:t>
      </w:r>
      <w:r>
        <w:rPr>
          <w:rtl w:val="true"/>
        </w:rPr>
        <w:t xml:space="preserve"> </w:t>
      </w:r>
      <w:r>
        <w:rPr>
          <w:bCs/>
          <w:rtl w:val="true"/>
        </w:rPr>
        <w:t>לא תמיד</w:t>
      </w:r>
      <w:r>
        <w:rPr>
          <w:rtl w:val="true"/>
        </w:rPr>
        <w:t xml:space="preserve"> מקדימים את הקרדיוטוקסיות — במיוחד עם בופיווקאין</w:t>
      </w:r>
      <w:r>
        <w:rPr>
          <w:rtl w:val="true"/>
        </w:rPr>
        <w:t xml:space="preserve">, </w:t>
      </w:r>
      <w:r>
        <w:rPr>
          <w:rtl w:val="true"/>
        </w:rPr>
        <w:t>קריסה קרדיווסקולרית יכולה להופיע פתאומית וללא אזהרה נוירולוגית ברורה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t>אזהרה מוקדמת עקצוץ פה</w:t>
      </w:r>
      <w:r>
        <w:rPr>
          <w:rtl w:val="true"/>
        </w:rPr>
        <w:t xml:space="preserve">, </w:t>
      </w:r>
      <w:r>
        <w:rPr>
          <w:rtl w:val="true"/>
        </w:rPr>
        <w:t>טעם מתכתי</w:t>
      </w:r>
      <w:r>
        <w:rPr>
          <w:rtl w:val="true"/>
        </w:rPr>
        <w:t xml:space="preserve">, </w:t>
      </w:r>
      <w:r>
        <w:rPr>
          <w:rtl w:val="true"/>
        </w:rPr>
        <w:t xml:space="preserve">טינטון עירור </w:t>
      </w:r>
      <w:r>
        <w:rPr/>
        <w:t>CNS</w:t>
      </w:r>
      <w:r>
        <w:rPr>
          <w:rtl w:val="true"/>
        </w:rPr>
        <w:t xml:space="preserve"> </w:t>
      </w:r>
      <w:r>
        <w:rPr>
          <w:rtl w:val="true"/>
        </w:rPr>
        <w:t>בלבול</w:t>
      </w:r>
      <w:r>
        <w:rPr>
          <w:rtl w:val="true"/>
        </w:rPr>
        <w:t xml:space="preserve">, </w:t>
      </w:r>
      <w:r>
        <w:rPr>
          <w:rtl w:val="true"/>
        </w:rPr>
        <w:t>דיבור מטושטש</w:t>
      </w:r>
      <w:r>
        <w:rPr>
          <w:rtl w:val="true"/>
        </w:rPr>
        <w:t xml:space="preserve">, </w:t>
      </w:r>
      <w:r>
        <w:rPr>
          <w:rtl w:val="true"/>
        </w:rPr>
        <w:t>פרכוס קריסה קרדיווסקולרית הפרעות קצב</w:t>
      </w:r>
      <w:r>
        <w:rPr>
          <w:rtl w:val="true"/>
        </w:rPr>
        <w:t xml:space="preserve">, </w:t>
      </w:r>
      <w:r>
        <w:rPr/>
        <w:t>VF</w:t>
      </w:r>
      <w:r>
        <w:rPr>
          <w:rtl w:val="true"/>
        </w:rPr>
        <w:t xml:space="preserve"> </w:t>
      </w:r>
      <w:r>
        <w:rPr>
          <w:rtl w:val="true"/>
        </w:rPr>
        <w:t>עמיד</w:t>
      </w:r>
      <w:r>
        <w:rPr>
          <w:rtl w:val="true"/>
        </w:rPr>
        <w:t xml:space="preserve">, </w:t>
      </w:r>
      <w:r>
        <w:rPr>
          <w:rtl w:val="true"/>
        </w:rPr>
        <w:t xml:space="preserve">דום לב אמולסיה שומנית </w:t>
      </w:r>
      <w:r>
        <w:rPr/>
        <w:t>20%</w:t>
      </w:r>
      <w:r>
        <w:rPr>
          <w:rtl w:val="true"/>
        </w:rPr>
        <w:t xml:space="preserve"> </w:t>
      </w:r>
      <w:r>
        <w:rPr>
          <w:rtl w:val="true"/>
        </w:rPr>
        <w:t xml:space="preserve">בולוס </w:t>
      </w:r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/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 xml:space="preserve">+ </w:t>
      </w:r>
      <w:r>
        <w:rPr>
          <w:rtl w:val="true"/>
        </w:rPr>
        <w:t xml:space="preserve">עירוי </w:t>
      </w:r>
      <w:r>
        <w:rPr/>
        <w:t>0.25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/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/</w:t>
      </w:r>
      <w:r>
        <w:rPr>
          <w:rtl w:val="true"/>
        </w:rPr>
        <w:t>דק</w:t>
      </w:r>
      <w:r>
        <w:rPr>
          <w:rtl w:val="true"/>
        </w:rPr>
        <w:t xml:space="preserve">' </w:t>
      </w:r>
      <w:r>
        <w:rPr>
          <w:rtl w:val="true"/>
        </w:rPr>
        <w:t>טיפול מיידי</w:t>
      </w:r>
      <w:r>
        <w:rPr>
          <w:rtl w:val="true"/>
        </w:rPr>
        <w:t xml:space="preserve">: </w:t>
      </w:r>
      <w:r>
        <w:rPr>
          <w:rtl w:val="true"/>
        </w:rPr>
        <w:t>הפסקת הזרקה → חמצן</w:t>
      </w:r>
      <w:r>
        <w:rPr>
          <w:rtl w:val="true"/>
        </w:rPr>
        <w:t>/</w:t>
      </w:r>
      <w:r>
        <w:rPr>
          <w:rtl w:val="true"/>
        </w:rPr>
        <w:t xml:space="preserve">נתיב אוויר → בנזודיאזפין לפרכוס → </w:t>
      </w:r>
      <w:r>
        <w:rPr/>
        <w:t>ACLS</w:t>
      </w:r>
      <w:r>
        <w:rPr>
          <w:rtl w:val="true"/>
        </w:rPr>
        <w:t xml:space="preserve"> (</w:t>
      </w:r>
      <w:r>
        <w:rPr>
          <w:rtl w:val="true"/>
        </w:rPr>
        <w:t>מינוני אדרנלין נמוכים</w:t>
      </w:r>
      <w:r>
        <w:rPr>
          <w:rtl w:val="true"/>
        </w:rPr>
        <w:t xml:space="preserve">) + </w:t>
      </w:r>
      <w:r>
        <w:rPr>
          <w:rtl w:val="true"/>
        </w:rPr>
        <w:t xml:space="preserve">אמולסיה שומנית </w:t>
      </w:r>
      <w:r>
        <w:rPr>
          <w:rtl w:val="true"/>
        </w:rPr>
        <w:t>"</w:t>
      </w:r>
      <w:r>
        <w:rPr>
          <w:rtl w:val="true"/>
        </w:rPr>
        <w:t>מלכודת שומנית</w:t>
      </w:r>
      <w:r>
        <w:rPr>
          <w:rtl w:val="true"/>
        </w:rPr>
        <w:t>" (</w:t>
      </w:r>
      <w:r>
        <w:rPr/>
        <w:t>lipid sink</w:t>
      </w:r>
      <w:r>
        <w:rPr>
          <w:rtl w:val="true"/>
        </w:rPr>
        <w:t xml:space="preserve">) — </w:t>
      </w:r>
      <w:r>
        <w:rPr>
          <w:rtl w:val="true"/>
        </w:rPr>
        <w:t>השומן קושר את התרופה הליפופילית ומוציא אותה מפלזמה</w:t>
      </w:r>
      <w:r>
        <w:rPr>
          <w:rtl w:val="true"/>
        </w:rPr>
        <w:t>/</w:t>
      </w:r>
      <w:r>
        <w:rPr>
          <w:rtl w:val="true"/>
        </w:rPr>
        <w:t>שריר הלב</w:t>
      </w:r>
      <w:r>
        <w:rPr>
          <w:rtl w:val="true"/>
        </w:rPr>
        <w:t xml:space="preserve">, </w:t>
      </w:r>
      <w:r>
        <w:rPr>
          <w:rtl w:val="true"/>
        </w:rPr>
        <w:t xml:space="preserve">ותומך במטבוליזם החומצות השומניות של שריר הלב </w:t>
      </w:r>
    </w:p>
    <w:p>
      <w:pPr>
        <w:pStyle w:val="Heading4"/>
        <w:bidi w:val="1"/>
        <w:spacing w:before="240" w:after="150"/>
        <w:ind w:hanging="0" w:left="0" w:right="0"/>
        <w:jc w:val="left"/>
        <w:rPr/>
      </w:pPr>
      <w:r>
        <w:rPr>
          <w:rtl w:val="true"/>
        </w:rPr>
        <w:t>טיפול ב</w:t>
      </w:r>
      <w:r>
        <w:rPr>
          <w:rtl w:val="true"/>
        </w:rPr>
        <w:t>-</w:t>
      </w:r>
      <w:r>
        <w:rPr/>
        <w:t>LAST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9"/>
        <w:gridCol w:w="6348"/>
        <w:gridCol w:w="3902"/>
      </w:tblGrid>
      <w:tr>
        <w:trPr>
          <w:tblHeader w:val="true"/>
        </w:trPr>
        <w:tc>
          <w:tcPr>
            <w:tcW w:w="108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שלב טיפול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פעולה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למה</w:t>
            </w:r>
          </w:p>
        </w:tc>
      </w:tr>
      <w:tr>
        <w:trPr/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הפסקה מיידית של הזרקת חומר ההרדמה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למנוע המשך העמסה</w:t>
            </w:r>
          </w:p>
        </w:tc>
      </w:tr>
      <w:tr>
        <w:trPr/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חמצן </w:t>
            </w:r>
            <w:r>
              <w:rPr/>
              <w:t>100%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ואבטחת נתיב אוויר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היפוקסיה ואצידוזיס מחמירים קרדיוטוקסיות</w:t>
            </w:r>
          </w:p>
        </w:tc>
      </w:tr>
      <w:tr>
        <w:trPr/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3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בנזודיאזפין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למשל</w:t>
            </w:r>
            <w:r>
              <w:rPr/>
              <w:t xml:space="preserve"> </w:t>
            </w:r>
            <w:r>
              <w:rPr>
                <w:b/>
              </w:rPr>
              <w:t>Midazolam</w:t>
            </w:r>
            <w:r>
              <w:rPr/>
              <w:t xml:space="preserve">) </w:t>
            </w:r>
            <w:r>
              <w:rPr>
                <w:rtl w:val="true"/>
              </w:rPr>
              <w:t>לעצירת פרכוס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פרכוס ממושך מחמיר חמצת וקטכולאמינים</w:t>
            </w:r>
          </w:p>
        </w:tc>
      </w:tr>
      <w:tr>
        <w:trPr/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4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 xml:space="preserve">אמולסיה שומנית </w:t>
            </w:r>
            <w:r>
              <w:rPr>
                <w:b/>
              </w:rPr>
              <w:t>20%</w:t>
            </w:r>
            <w:r>
              <w:rPr>
                <w:b/>
              </w:rPr>
              <w:t xml:space="preserve"> Intralipid</w:t>
            </w:r>
            <w:r>
              <w:rPr/>
              <w:t xml:space="preserve"> — </w:t>
            </w:r>
            <w:r>
              <w:rPr>
                <w:rtl w:val="true"/>
              </w:rPr>
              <w:t xml:space="preserve">בולוס </w:t>
            </w:r>
            <w:r>
              <w:rPr/>
              <w:t>1.5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 xml:space="preserve">ג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משקל רזה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-</w:t>
            </w:r>
            <w:r>
              <w:rPr/>
              <w:t>1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דקה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ואז עירוי </w:t>
            </w:r>
            <w:r>
              <w:rPr/>
              <w:t>0.25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דק</w:t>
            </w:r>
            <w:r>
              <w:rPr>
                <w:rtl w:val="true"/>
              </w:rPr>
              <w:t xml:space="preserve">'; </w:t>
            </w:r>
            <w:r>
              <w:rPr>
                <w:rtl w:val="true"/>
              </w:rPr>
              <w:t>ניתן לחזור על הבולוס ולהכפיל קצב העירוי במקרים עמידים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"</w:t>
            </w:r>
            <w:r>
              <w:rPr/>
              <w:t>lipid sink</w:t>
            </w:r>
            <w:r>
              <w:rPr>
                <w:rtl w:val="true"/>
              </w:rPr>
              <w:t xml:space="preserve">" — </w:t>
            </w:r>
            <w:r>
              <w:rPr>
                <w:rtl w:val="true"/>
              </w:rPr>
              <w:t>שאיבת התרופה הליפופילית מהפלזמה ומרקמת הלב</w:t>
            </w:r>
          </w:p>
        </w:tc>
      </w:tr>
      <w:tr>
        <w:trPr/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5</w:t>
            </w:r>
          </w:p>
        </w:tc>
        <w:tc>
          <w:tcPr>
            <w:tcW w:w="634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ACLS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סטנדרטי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עם מינוני אדרנלין נמוכים יותר מהרגיל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המלצת </w:t>
            </w:r>
            <w:r>
              <w:rPr/>
              <w:t>ASRA</w:t>
            </w:r>
            <w:r>
              <w:rPr>
                <w:rtl w:val="true"/>
              </w:rPr>
              <w:t>)</w:t>
            </w:r>
          </w:p>
        </w:tc>
        <w:tc>
          <w:tcPr>
            <w:tcW w:w="39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מינוני אדרנלין גבוהים עלולים להחמיר הפרעות קצב ולפגוע ביעילות אמולסיה השומנית</w:t>
            </w:r>
          </w:p>
        </w:tc>
      </w:tr>
    </w:tbl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5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זיהוי וניהול טוקסיות סיסטמית מחומרי הרדמה מקומיים </w:t>
      </w:r>
      <w:r>
        <w:rPr>
          <w:rtl w:val="true"/>
        </w:rPr>
        <w:t>(</w:t>
      </w:r>
      <w:r>
        <w:rPr/>
        <w:t>LAST</w:t>
      </w:r>
      <w:r>
        <w:rPr>
          <w:rtl w:val="true"/>
        </w:rPr>
        <w:t xml:space="preserve">) — </w:t>
      </w:r>
      <w:r>
        <w:rPr>
          <w:rtl w:val="true"/>
        </w:rPr>
        <w:t>סימנים קליניים ופרוטוקול הטיפול כולל אמולסיה שומנית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8" w:tgtFrame="_blank">
        <w:r>
          <w:rPr>
            <w:rStyle w:val="Hyperlink"/>
          </w:rPr>
          <w:t>YouTube - EM Note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סדר החסימה הדיפרנציאלית — </w:t>
      </w:r>
      <w:r>
        <w:rPr>
          <w:rtl w:val="true"/>
        </w:rPr>
        <w:t>"</w:t>
      </w:r>
      <w:r>
        <w:rPr>
          <w:rtl w:val="true"/>
        </w:rPr>
        <w:t>הבניין שקורס מלמעלה למטה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בניין בן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קומות שבו כל קומה מייצגת סוג סיב עצבי</w:t>
      </w:r>
      <w:r>
        <w:rPr>
          <w:rtl w:val="true"/>
        </w:rPr>
        <w:t xml:space="preserve">, </w:t>
      </w:r>
      <w:r>
        <w:rPr>
          <w:rtl w:val="true"/>
        </w:rPr>
        <w:t>מהעדין ביותר בקומה העליונה ועד העבה ביותר ביסוד</w:t>
      </w:r>
      <w:r>
        <w:rPr>
          <w:rtl w:val="true"/>
        </w:rPr>
        <w:t xml:space="preserve">: </w:t>
      </w:r>
      <w:r>
        <w:rPr>
          <w:bCs/>
          <w:rtl w:val="true"/>
        </w:rPr>
        <w:t xml:space="preserve">קומה </w:t>
      </w:r>
      <w:r>
        <w:rPr>
          <w:b/>
        </w:rPr>
        <w:t>5</w:t>
      </w:r>
      <w:r>
        <w:rPr>
          <w:b/>
          <w:rtl w:val="true"/>
        </w:rPr>
        <w:t xml:space="preserve"> (</w:t>
      </w:r>
      <w:r>
        <w:rPr>
          <w:bCs/>
          <w:rtl w:val="true"/>
        </w:rPr>
        <w:t>גג</w:t>
      </w:r>
      <w:r>
        <w:rPr>
          <w:b/>
          <w:rtl w:val="true"/>
        </w:rPr>
        <w:t xml:space="preserve">) = </w:t>
      </w:r>
      <w:r>
        <w:rPr>
          <w:bCs/>
          <w:rtl w:val="true"/>
        </w:rPr>
        <w:t>סימפטטי</w:t>
      </w:r>
      <w:r>
        <w:rPr>
          <w:rtl w:val="true"/>
        </w:rPr>
        <w:t xml:space="preserve"> — הכי חלש</w:t>
      </w:r>
      <w:r>
        <w:rPr>
          <w:rtl w:val="true"/>
        </w:rPr>
        <w:t xml:space="preserve">, </w:t>
      </w:r>
      <w:r>
        <w:rPr>
          <w:rtl w:val="true"/>
        </w:rPr>
        <w:t>קורס ראשון</w:t>
      </w:r>
      <w:r>
        <w:rPr>
          <w:rtl w:val="true"/>
        </w:rPr>
        <w:t xml:space="preserve">; </w:t>
      </w:r>
      <w:r>
        <w:rPr>
          <w:bCs/>
          <w:rtl w:val="true"/>
        </w:rPr>
        <w:t xml:space="preserve">קומה </w:t>
      </w:r>
      <w:r>
        <w:rPr>
          <w:b/>
        </w:rPr>
        <w:t>4</w:t>
      </w:r>
      <w:r>
        <w:rPr>
          <w:b/>
          <w:rtl w:val="true"/>
        </w:rPr>
        <w:t xml:space="preserve"> = </w:t>
      </w:r>
      <w:r>
        <w:rPr>
          <w:bCs/>
          <w:rtl w:val="true"/>
        </w:rPr>
        <w:t>כאב</w:t>
      </w:r>
      <w:r>
        <w:rPr>
          <w:b/>
          <w:rtl w:val="true"/>
        </w:rPr>
        <w:t>/</w:t>
      </w:r>
      <w:r>
        <w:rPr>
          <w:bCs/>
          <w:rtl w:val="true"/>
        </w:rPr>
        <w:t>חום</w:t>
      </w:r>
      <w:r>
        <w:rPr>
          <w:rtl w:val="true"/>
        </w:rPr>
        <w:t xml:space="preserve">; </w:t>
      </w:r>
      <w:r>
        <w:rPr>
          <w:bCs/>
          <w:rtl w:val="true"/>
        </w:rPr>
        <w:t xml:space="preserve">קומה </w:t>
      </w:r>
      <w:r>
        <w:rPr>
          <w:b/>
        </w:rPr>
        <w:t>3</w:t>
      </w:r>
      <w:r>
        <w:rPr>
          <w:b/>
          <w:rtl w:val="true"/>
        </w:rPr>
        <w:t xml:space="preserve"> = </w:t>
      </w:r>
      <w:r>
        <w:rPr>
          <w:bCs/>
          <w:rtl w:val="true"/>
        </w:rPr>
        <w:t>מגע</w:t>
      </w:r>
      <w:r>
        <w:rPr>
          <w:b/>
          <w:rtl w:val="true"/>
        </w:rPr>
        <w:t>/</w:t>
      </w:r>
      <w:r>
        <w:rPr>
          <w:bCs/>
          <w:rtl w:val="true"/>
        </w:rPr>
        <w:t>לחץ</w:t>
      </w:r>
      <w:r>
        <w:rPr>
          <w:rtl w:val="true"/>
        </w:rPr>
        <w:t xml:space="preserve">; </w:t>
      </w:r>
      <w:r>
        <w:rPr>
          <w:bCs/>
          <w:rtl w:val="true"/>
        </w:rPr>
        <w:t xml:space="preserve">קומה </w:t>
      </w:r>
      <w:r>
        <w:rPr>
          <w:b/>
        </w:rPr>
        <w:t>2</w:t>
      </w:r>
      <w:r>
        <w:rPr>
          <w:b/>
          <w:rtl w:val="true"/>
        </w:rPr>
        <w:t xml:space="preserve"> = </w:t>
      </w:r>
      <w:r>
        <w:rPr>
          <w:bCs/>
          <w:rtl w:val="true"/>
        </w:rPr>
        <w:t>מוטורי</w:t>
      </w:r>
      <w:r>
        <w:rPr>
          <w:rtl w:val="true"/>
        </w:rPr>
        <w:t xml:space="preserve"> — עבה וחזק</w:t>
      </w:r>
      <w:r>
        <w:rPr>
          <w:rtl w:val="true"/>
        </w:rPr>
        <w:t xml:space="preserve">; </w:t>
      </w:r>
      <w:r>
        <w:rPr>
          <w:bCs/>
          <w:rtl w:val="true"/>
        </w:rPr>
        <w:t xml:space="preserve">קומה </w:t>
      </w:r>
      <w:r>
        <w:rPr>
          <w:b/>
        </w:rPr>
        <w:t>1</w:t>
      </w:r>
      <w:r>
        <w:rPr>
          <w:b/>
          <w:rtl w:val="true"/>
        </w:rPr>
        <w:t xml:space="preserve"> (</w:t>
      </w:r>
      <w:r>
        <w:rPr>
          <w:bCs/>
          <w:rtl w:val="true"/>
        </w:rPr>
        <w:t>יסודות</w:t>
      </w:r>
      <w:r>
        <w:rPr>
          <w:b/>
          <w:rtl w:val="true"/>
        </w:rPr>
        <w:t xml:space="preserve">) = </w:t>
      </w:r>
      <w:r>
        <w:rPr>
          <w:bCs/>
          <w:rtl w:val="true"/>
        </w:rPr>
        <w:t>פרופריוצפציה</w:t>
      </w:r>
      <w:r>
        <w:rPr>
          <w:rtl w:val="true"/>
        </w:rPr>
        <w:t xml:space="preserve"> — הכי חזק</w:t>
      </w:r>
      <w:r>
        <w:rPr>
          <w:rtl w:val="true"/>
        </w:rPr>
        <w:t xml:space="preserve">, </w:t>
      </w:r>
      <w:r>
        <w:rPr>
          <w:rtl w:val="true"/>
        </w:rPr>
        <w:t>שורד אחרון</w:t>
      </w:r>
      <w:r>
        <w:rPr>
          <w:rtl w:val="true"/>
        </w:rPr>
        <w:t xml:space="preserve">. </w:t>
      </w:r>
      <w:r>
        <w:rPr>
          <w:rtl w:val="true"/>
        </w:rPr>
        <w:t xml:space="preserve">כשמזרימים </w:t>
      </w:r>
      <w:r>
        <w:rPr>
          <w:rtl w:val="true"/>
        </w:rPr>
        <w:t>"</w:t>
      </w:r>
      <w:r>
        <w:rPr>
          <w:rtl w:val="true"/>
        </w:rPr>
        <w:t>מים</w:t>
      </w:r>
      <w:r>
        <w:rPr>
          <w:rtl w:val="true"/>
        </w:rPr>
        <w:t>" (</w:t>
      </w:r>
      <w:r>
        <w:rPr>
          <w:rtl w:val="true"/>
        </w:rPr>
        <w:t>חומר ההרדמה</w:t>
      </w:r>
      <w:r>
        <w:rPr>
          <w:rtl w:val="true"/>
        </w:rPr>
        <w:t xml:space="preserve">) </w:t>
      </w:r>
      <w:r>
        <w:rPr>
          <w:rtl w:val="true"/>
        </w:rPr>
        <w:t>על הבניין</w:t>
      </w:r>
      <w:r>
        <w:rPr>
          <w:rtl w:val="true"/>
        </w:rPr>
        <w:t xml:space="preserve">, </w:t>
      </w:r>
      <w:r>
        <w:rPr>
          <w:rtl w:val="true"/>
        </w:rPr>
        <w:t>הקומה העליונה נשטפת ראשונה</w:t>
      </w:r>
      <w:r>
        <w:rPr>
          <w:rtl w:val="true"/>
        </w:rPr>
        <w:t xml:space="preserve">. </w:t>
      </w:r>
      <w:r>
        <w:rPr>
          <w:rtl w:val="true"/>
        </w:rPr>
        <w:t>וכשה</w:t>
      </w:r>
      <w:r>
        <w:rPr>
          <w:rtl w:val="true"/>
        </w:rPr>
        <w:t>"</w:t>
      </w:r>
      <w:r>
        <w:rPr>
          <w:rtl w:val="true"/>
        </w:rPr>
        <w:t>מים</w:t>
      </w:r>
      <w:r>
        <w:rPr>
          <w:rtl w:val="true"/>
        </w:rPr>
        <w:t xml:space="preserve">" </w:t>
      </w:r>
      <w:r>
        <w:rPr>
          <w:rtl w:val="true"/>
        </w:rPr>
        <w:t xml:space="preserve">מתנקזים </w:t>
      </w:r>
      <w:r>
        <w:rPr>
          <w:rtl w:val="true"/>
        </w:rPr>
        <w:t>(</w:t>
      </w:r>
      <w:r>
        <w:rPr>
          <w:rtl w:val="true"/>
        </w:rPr>
        <w:t>התאוששות</w:t>
      </w:r>
      <w:r>
        <w:rPr>
          <w:rtl w:val="true"/>
        </w:rPr>
        <w:t xml:space="preserve">), </w:t>
      </w:r>
      <w:r>
        <w:rPr>
          <w:bCs/>
          <w:rtl w:val="true"/>
        </w:rPr>
        <w:t>היסודות מתייבשים ומתחזקים ראשונים</w:t>
      </w:r>
      <w:r>
        <w:rPr>
          <w:rtl w:val="true"/>
        </w:rPr>
        <w:t xml:space="preserve"> — כלומר המוטורי חוזר לפני הסימפטטי</w:t>
      </w:r>
      <w:r>
        <w:rPr>
          <w:rtl w:val="true"/>
        </w:rPr>
        <w:t xml:space="preserve">, </w:t>
      </w:r>
      <w:r>
        <w:rPr>
          <w:rtl w:val="true"/>
        </w:rPr>
        <w:t xml:space="preserve">שנשאר </w:t>
      </w:r>
      <w:r>
        <w:rPr>
          <w:rtl w:val="true"/>
        </w:rPr>
        <w:t>"</w:t>
      </w:r>
      <w:r>
        <w:rPr>
          <w:rtl w:val="true"/>
        </w:rPr>
        <w:t>רטוב</w:t>
      </w:r>
      <w:r>
        <w:rPr>
          <w:rtl w:val="true"/>
        </w:rPr>
        <w:t>" (</w:t>
      </w:r>
      <w:r>
        <w:rPr>
          <w:rtl w:val="true"/>
        </w:rPr>
        <w:t>חסום</w:t>
      </w:r>
      <w:r>
        <w:rPr>
          <w:rtl w:val="true"/>
        </w:rPr>
        <w:t xml:space="preserve">) </w:t>
      </w:r>
      <w:r>
        <w:rPr>
          <w:rtl w:val="true"/>
        </w:rPr>
        <w:t>הכי הרבה זמן</w:t>
      </w:r>
      <w:r>
        <w:rPr>
          <w:rtl w:val="true"/>
        </w:rPr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ראשי תיבות ל</w:t>
      </w:r>
      <w:r>
        <w:rPr>
          <w:rtl w:val="true"/>
        </w:rPr>
        <w:t>-</w:t>
      </w:r>
      <w:r>
        <w:rPr/>
        <w:t>LAST</w:t>
      </w:r>
      <w:r>
        <w:rPr>
          <w:rtl w:val="true"/>
        </w:rPr>
        <w:t xml:space="preserve"> — "</w:t>
      </w:r>
      <w:r>
        <w:rPr>
          <w:rtl w:val="true"/>
        </w:rPr>
        <w:t>מה שהפה מרגיש קודם</w:t>
      </w:r>
      <w:r>
        <w:rPr>
          <w:rtl w:val="true"/>
        </w:rPr>
        <w:t xml:space="preserve">, </w:t>
      </w:r>
      <w:r>
        <w:rPr>
          <w:rtl w:val="true"/>
        </w:rPr>
        <w:t>הלב מרגיש אחר כך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סדר האזהרה הקלאסי </w:t>
      </w:r>
      <w:r>
        <w:rPr>
          <w:rtl w:val="true"/>
        </w:rPr>
        <w:t>(</w:t>
      </w:r>
      <w:r>
        <w:rPr>
          <w:rtl w:val="true"/>
        </w:rPr>
        <w:t>מקורי</w:t>
      </w:r>
      <w:r>
        <w:rPr>
          <w:rtl w:val="true"/>
        </w:rPr>
        <w:t xml:space="preserve">, </w:t>
      </w:r>
      <w:r>
        <w:rPr>
          <w:rtl w:val="true"/>
        </w:rPr>
        <w:t>לא ראשי תיבות רשמיים בספרות</w:t>
      </w:r>
      <w:r>
        <w:rPr>
          <w:rtl w:val="true"/>
        </w:rPr>
        <w:t xml:space="preserve">): </w:t>
      </w:r>
      <w:r>
        <w:rPr>
          <w:bCs/>
          <w:rtl w:val="true"/>
        </w:rPr>
        <w:t>פה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עקצוץ</w:t>
      </w:r>
      <w:r>
        <w:rPr>
          <w:rtl w:val="true"/>
        </w:rPr>
        <w:t>/</w:t>
      </w:r>
      <w:r>
        <w:rPr>
          <w:rtl w:val="true"/>
        </w:rPr>
        <w:t>טעם מתכתי</w:t>
      </w:r>
      <w:r>
        <w:rPr>
          <w:rtl w:val="true"/>
        </w:rPr>
        <w:t xml:space="preserve">) ← </w:t>
      </w:r>
      <w:r>
        <w:rPr>
          <w:bCs/>
          <w:rtl w:val="true"/>
        </w:rPr>
        <w:t>אוזן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טינטון</w:t>
      </w:r>
      <w:r>
        <w:rPr>
          <w:rtl w:val="true"/>
        </w:rPr>
        <w:t xml:space="preserve">) ← </w:t>
      </w:r>
      <w:r>
        <w:rPr>
          <w:bCs/>
          <w:rtl w:val="true"/>
        </w:rPr>
        <w:t>ראש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בלבול</w:t>
      </w:r>
      <w:r>
        <w:rPr>
          <w:rtl w:val="true"/>
        </w:rPr>
        <w:t>/</w:t>
      </w:r>
      <w:r>
        <w:rPr>
          <w:rtl w:val="true"/>
        </w:rPr>
        <w:t>פרכוס</w:t>
      </w:r>
      <w:r>
        <w:rPr>
          <w:rtl w:val="true"/>
        </w:rPr>
        <w:t xml:space="preserve">) ← </w:t>
      </w:r>
      <w:r>
        <w:rPr>
          <w:bCs/>
          <w:rtl w:val="true"/>
        </w:rPr>
        <w:t>לב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הפרעות קצב</w:t>
      </w:r>
      <w:r>
        <w:rPr>
          <w:rtl w:val="true"/>
        </w:rPr>
        <w:t>/</w:t>
      </w:r>
      <w:r>
        <w:rPr>
          <w:rtl w:val="true"/>
        </w:rPr>
        <w:t>קריסה</w:t>
      </w:r>
      <w:r>
        <w:rPr>
          <w:rtl w:val="true"/>
        </w:rPr>
        <w:t xml:space="preserve">). </w:t>
      </w:r>
      <w:r>
        <w:rPr>
          <w:rtl w:val="true"/>
        </w:rPr>
        <w:t xml:space="preserve">ברגע שמופיע סימן </w:t>
      </w:r>
      <w:r>
        <w:rPr>
          <w:rtl w:val="true"/>
        </w:rPr>
        <w:t>"</w:t>
      </w:r>
      <w:r>
        <w:rPr>
          <w:rtl w:val="true"/>
        </w:rPr>
        <w:t>פה</w:t>
      </w:r>
      <w:r>
        <w:rPr>
          <w:rtl w:val="true"/>
        </w:rPr>
        <w:t>/</w:t>
      </w:r>
      <w:r>
        <w:rPr>
          <w:rtl w:val="true"/>
        </w:rPr>
        <w:t>אוזן</w:t>
      </w:r>
      <w:r>
        <w:rPr>
          <w:rtl w:val="true"/>
        </w:rPr>
        <w:t xml:space="preserve">" — </w:t>
      </w:r>
      <w:r>
        <w:rPr>
          <w:rtl w:val="true"/>
        </w:rPr>
        <w:t>זהו החלון האחרון להפסיק את ההזרקה לפני שהדרך חופשית ללב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קומה </w:t>
      </w:r>
      <w:r>
        <w:rPr/>
        <w:t>5</w:t>
      </w:r>
      <w:r>
        <w:rPr>
          <w:rtl w:val="true"/>
        </w:rPr>
        <w:t xml:space="preserve">: </w:t>
      </w:r>
      <w:r>
        <w:rPr>
          <w:rtl w:val="true"/>
        </w:rPr>
        <w:t xml:space="preserve">סימפטטי קומה </w:t>
      </w:r>
      <w:r>
        <w:rPr/>
        <w:t>4</w:t>
      </w:r>
      <w:r>
        <w:rPr>
          <w:rtl w:val="true"/>
        </w:rPr>
        <w:t xml:space="preserve">: </w:t>
      </w:r>
      <w:r>
        <w:rPr>
          <w:rtl w:val="true"/>
        </w:rPr>
        <w:t>כאב</w:t>
      </w:r>
      <w:r>
        <w:rPr>
          <w:rtl w:val="true"/>
        </w:rPr>
        <w:t>/</w:t>
      </w:r>
      <w:r>
        <w:rPr>
          <w:rtl w:val="true"/>
        </w:rPr>
        <w:t xml:space="preserve">חום קומה </w:t>
      </w:r>
      <w:r>
        <w:rPr/>
        <w:t>3</w:t>
      </w:r>
      <w:r>
        <w:rPr>
          <w:rtl w:val="true"/>
        </w:rPr>
        <w:t xml:space="preserve">: </w:t>
      </w:r>
      <w:r>
        <w:rPr>
          <w:rtl w:val="true"/>
        </w:rPr>
        <w:t>מגע</w:t>
      </w:r>
      <w:r>
        <w:rPr>
          <w:rtl w:val="true"/>
        </w:rPr>
        <w:t>/</w:t>
      </w:r>
      <w:r>
        <w:rPr>
          <w:rtl w:val="true"/>
        </w:rPr>
        <w:t xml:space="preserve">לחץ קומה </w:t>
      </w:r>
      <w:r>
        <w:rPr/>
        <w:t>2</w:t>
      </w:r>
      <w:r>
        <w:rPr>
          <w:rtl w:val="true"/>
        </w:rPr>
        <w:t xml:space="preserve">: </w:t>
      </w:r>
      <w:r>
        <w:rPr>
          <w:rtl w:val="true"/>
        </w:rPr>
        <w:t>מוטורי יסוד</w:t>
      </w:r>
      <w:r>
        <w:rPr>
          <w:rtl w:val="true"/>
        </w:rPr>
        <w:t xml:space="preserve">: </w:t>
      </w:r>
      <w:r>
        <w:rPr>
          <w:rtl w:val="true"/>
        </w:rPr>
        <w:t>פרופריוצפציה חסימה</w:t>
      </w:r>
      <w:r>
        <w:rPr>
          <w:rtl w:val="true"/>
        </w:rPr>
        <w:t xml:space="preserve">: </w:t>
      </w:r>
      <w:r>
        <w:rPr>
          <w:rtl w:val="true"/>
        </w:rPr>
        <w:t xml:space="preserve">מלמעלה למטה </w:t>
      </w:r>
      <w:r>
        <w:rPr>
          <w:rtl w:val="true"/>
        </w:rPr>
        <w:t xml:space="preserve">| </w:t>
      </w:r>
      <w:r>
        <w:rPr>
          <w:rtl w:val="true"/>
        </w:rPr>
        <w:t>החלמה</w:t>
      </w:r>
      <w:r>
        <w:rPr>
          <w:rtl w:val="true"/>
        </w:rPr>
        <w:t xml:space="preserve">: </w:t>
      </w:r>
      <w:r>
        <w:rPr>
          <w:rtl w:val="true"/>
        </w:rPr>
        <w:t xml:space="preserve">מלמטה למעלה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9" w:tgtFrame="_blank">
        <w:r>
          <w:rPr>
            <w:rStyle w:val="Hyperlink"/>
            <w:rtl w:val="true"/>
          </w:rPr>
          <w:t xml:space="preserve">איור סכמטי של הרדמה אפידורלית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איור המראה את מיקום קצה המחט בחלל האפידורלי לעומת הדורה וה</w:t>
      </w:r>
      <w:r>
        <w:rPr>
          <w:rtl w:val="true"/>
        </w:rPr>
        <w:t>-</w:t>
      </w:r>
      <w:r>
        <w:rPr/>
        <w:t>CSF</w:t>
      </w:r>
      <w:r>
        <w:rPr>
          <w:rtl w:val="true"/>
        </w:rPr>
        <w:t xml:space="preserve"> — </w:t>
      </w:r>
      <w:r>
        <w:rPr>
          <w:rtl w:val="true"/>
        </w:rPr>
        <w:t>טוב להשוואה ויזואלית מול ספינלי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0" w:tgtFrame="_blank">
        <w:r>
          <w:rPr>
            <w:rStyle w:val="Hyperlink"/>
            <w:rtl w:val="true"/>
          </w:rPr>
          <w:t xml:space="preserve">מחטים ספינליות שונות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תמונה של סוגי מחטים ספינליות </w:t>
      </w:r>
      <w:r>
        <w:rPr>
          <w:rtl w:val="true"/>
        </w:rPr>
        <w:t>(</w:t>
      </w:r>
      <w:r>
        <w:rPr>
          <w:rtl w:val="true"/>
        </w:rPr>
        <w:t>כולל הבדלי קוטר וצורת קצה</w:t>
      </w:r>
      <w:r>
        <w:rPr>
          <w:rtl w:val="true"/>
        </w:rPr>
        <w:t xml:space="preserve">) — </w:t>
      </w:r>
      <w:r>
        <w:rPr>
          <w:rtl w:val="true"/>
        </w:rPr>
        <w:t>רלוונטי לדיון בסיכון לכאב ראש אחרי הדקירה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1" w:tgtFrame="_blank">
        <w:r>
          <w:rPr>
            <w:rStyle w:val="Hyperlink"/>
            <w:rtl w:val="true"/>
          </w:rPr>
          <w:t xml:space="preserve">ביצוע הרדמה ספינלית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 xml:space="preserve">תמונה נוספת </w:t>
      </w:r>
      <w:r>
        <w:rPr>
          <w:rtl w:val="true"/>
        </w:rPr>
        <w:t>(</w:t>
      </w:r>
      <w:r>
        <w:rPr>
          <w:rtl w:val="true"/>
        </w:rPr>
        <w:t>קישור ישיר גיבוי</w:t>
      </w:r>
      <w:r>
        <w:rPr>
          <w:rtl w:val="true"/>
        </w:rPr>
        <w:t xml:space="preserve">) </w:t>
      </w:r>
      <w:r>
        <w:rPr>
          <w:rtl w:val="true"/>
        </w:rPr>
        <w:t>של ביצוע ההרדמה הספינלית בפועל</w:t>
      </w:r>
      <w:r>
        <w:rPr>
          <w:rtl w:val="true"/>
        </w:rPr>
        <w:t xml:space="preserve">, </w:t>
      </w:r>
      <w:r>
        <w:rPr>
          <w:rtl w:val="true"/>
        </w:rPr>
        <w:t xml:space="preserve">מוטמעת גם בסעיף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למעלה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68</w:t>
      </w:r>
      <w:r>
        <w:rPr>
          <w:rtl w:val="true"/>
        </w:rPr>
        <w:t xml:space="preserve"> </w:t>
      </w:r>
      <w:r>
        <w:rPr>
          <w:rtl w:val="true"/>
        </w:rPr>
        <w:t>עומד לעבור החלפת ברך ימנית מתוכננת</w:t>
      </w:r>
      <w:r>
        <w:rPr>
          <w:rtl w:val="true"/>
        </w:rPr>
        <w:t xml:space="preserve">, </w:t>
      </w:r>
      <w:r>
        <w:rPr>
          <w:rtl w:val="true"/>
        </w:rPr>
        <w:t>ומקבל הרדמה ספינלית עם בופיווקאין היפרברי</w:t>
      </w:r>
      <w:r>
        <w:rPr>
          <w:rtl w:val="true"/>
        </w:rPr>
        <w:t xml:space="preserve">. </w:t>
      </w:r>
      <w:r>
        <w:rPr>
          <w:rtl w:val="true"/>
        </w:rPr>
        <w:t>חמש דקות לאחר ההזרקה</w:t>
      </w:r>
      <w:r>
        <w:rPr>
          <w:rtl w:val="true"/>
        </w:rPr>
        <w:t xml:space="preserve">, </w:t>
      </w:r>
      <w:r>
        <w:rPr>
          <w:rtl w:val="true"/>
        </w:rPr>
        <w:t>הצוות מבחין בירידת לחץ דם מ</w:t>
      </w:r>
      <w:r>
        <w:rPr>
          <w:rtl w:val="true"/>
        </w:rPr>
        <w:t>-</w:t>
      </w:r>
      <w:r>
        <w:rPr/>
        <w:t>140/85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92/58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כספית</w:t>
      </w:r>
      <w:r>
        <w:rPr>
          <w:rtl w:val="true"/>
        </w:rPr>
        <w:t xml:space="preserve">, </w:t>
      </w:r>
      <w:r>
        <w:rPr>
          <w:rtl w:val="true"/>
        </w:rPr>
        <w:t xml:space="preserve">עם דופק </w:t>
      </w:r>
      <w:r>
        <w:rPr/>
        <w:t>58</w:t>
      </w:r>
      <w:r>
        <w:rPr>
          <w:rtl w:val="true"/>
        </w:rPr>
        <w:t xml:space="preserve"> </w:t>
      </w:r>
      <w:r>
        <w:rPr>
          <w:rtl w:val="true"/>
        </w:rPr>
        <w:t>לדקה</w:t>
      </w:r>
      <w:r>
        <w:rPr>
          <w:rtl w:val="true"/>
        </w:rPr>
        <w:t xml:space="preserve">. </w:t>
      </w:r>
      <w:r>
        <w:rPr>
          <w:rtl w:val="true"/>
        </w:rPr>
        <w:t>המטופל ער</w:t>
      </w:r>
      <w:r>
        <w:rPr>
          <w:rtl w:val="true"/>
        </w:rPr>
        <w:t xml:space="preserve">, </w:t>
      </w:r>
      <w:r>
        <w:rPr>
          <w:rtl w:val="true"/>
        </w:rPr>
        <w:t>נושם באופן ספונטני</w:t>
      </w:r>
      <w:r>
        <w:rPr>
          <w:rtl w:val="true"/>
        </w:rPr>
        <w:t xml:space="preserve">, </w:t>
      </w:r>
      <w:r>
        <w:rPr>
          <w:rtl w:val="true"/>
        </w:rPr>
        <w:t xml:space="preserve">ומדווח שהוא </w:t>
      </w:r>
      <w:r>
        <w:rPr>
          <w:rtl w:val="true"/>
        </w:rPr>
        <w:t>"</w:t>
      </w:r>
      <w:r>
        <w:rPr>
          <w:rtl w:val="true"/>
        </w:rPr>
        <w:t>לא מרגיש את הרגליים</w:t>
      </w:r>
      <w:r>
        <w:rPr>
          <w:rtl w:val="true"/>
        </w:rPr>
        <w:t xml:space="preserve">" </w:t>
      </w:r>
      <w:r>
        <w:rPr>
          <w:rtl w:val="true"/>
        </w:rPr>
        <w:t>מהמפשעה ומטה</w:t>
      </w:r>
      <w:r>
        <w:rPr>
          <w:rtl w:val="true"/>
        </w:rPr>
        <w:t xml:space="preserve">. </w:t>
      </w:r>
      <w:r>
        <w:rPr>
          <w:rtl w:val="true"/>
        </w:rPr>
        <w:t>במקביל</w:t>
      </w:r>
      <w:r>
        <w:rPr>
          <w:rtl w:val="true"/>
        </w:rPr>
        <w:t xml:space="preserve">, </w:t>
      </w:r>
      <w:r>
        <w:rPr>
          <w:rtl w:val="true"/>
        </w:rPr>
        <w:t>באותו חדר ניתוח</w:t>
      </w:r>
      <w:r>
        <w:rPr>
          <w:rtl w:val="true"/>
        </w:rPr>
        <w:t xml:space="preserve">, </w:t>
      </w:r>
      <w:r>
        <w:rPr>
          <w:rtl w:val="true"/>
        </w:rPr>
        <w:t>מטופל אחר עובר בלוק מקלעת בית</w:t>
      </w:r>
      <w:r>
        <w:rPr>
          <w:rtl w:val="true"/>
        </w:rPr>
        <w:t>-</w:t>
      </w:r>
      <w:r>
        <w:rPr>
          <w:rtl w:val="true"/>
        </w:rPr>
        <w:t xml:space="preserve">השחי </w:t>
      </w:r>
      <w:r>
        <w:rPr>
          <w:rtl w:val="true"/>
        </w:rPr>
        <w:t>(</w:t>
      </w:r>
      <w:r>
        <w:rPr/>
        <w:t>axillary block</w:t>
      </w:r>
      <w:r>
        <w:rPr>
          <w:rtl w:val="true"/>
        </w:rPr>
        <w:t xml:space="preserve">) </w:t>
      </w:r>
      <w:r>
        <w:rPr>
          <w:rtl w:val="true"/>
        </w:rPr>
        <w:t>לניתוח יד</w:t>
      </w:r>
      <w:r>
        <w:rPr>
          <w:rtl w:val="true"/>
        </w:rPr>
        <w:t xml:space="preserve">; </w:t>
      </w:r>
      <w:r>
        <w:rPr>
          <w:rtl w:val="true"/>
        </w:rPr>
        <w:t>דקה לאחר תחילת ההזרקה הוא מדווח על עקצוץ סביב השפתיים וטעם מתכתי בפה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רק הצורה הלא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מיוננת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uncharged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של חומר ההרדמה המקומי מסוגלת לחדור לתוך העצב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בעוד הצורה הטעונה היא זו שחוסמת בפועל את תעלת הנתרן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הצורה הטעונה גדולה מדי פיזית מכדי לעבור דרך התעלה שתי הצורות חודרות שווה בשווה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אין הבדל תפקודי ביניהן קרום העצב ליפידי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ורק צורה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טעונה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ליפופילית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יכולה לחצות אותו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>בתוך התא היא חוזרת לצורה הטעונה שנקשרת לאתר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תאי בתעלה הצורה הטעונה נכנסת דרך תעלות סידן במקום נתרן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קרום העצב עשוי שכבה ליפידית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כך שרק המולקולה הליפופילית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מיוננת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חוצה אותה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בתוך האקסופלזמה מתרחש שיווי משקל מחדש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וחלק חוזר לצורה הטעונה — זו הצורה שנקשרת פיזית לאתר התוך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תאי בתעלת </w:t>
      </w:r>
      <w:r>
        <w:rPr>
          <w:bdr w:val="single" w:sz="2" w:space="11" w:color="000000"/>
        </w:rPr>
        <w:t>Na</w:t>
      </w:r>
      <w:r>
        <w:rPr>
          <w:bdr w:val="single" w:sz="2" w:space="11" w:color="000000"/>
          <w:rtl w:val="true"/>
        </w:rPr>
        <w:t xml:space="preserve">⁺ </w:t>
      </w:r>
      <w:r>
        <w:rPr>
          <w:bdr w:val="single" w:sz="2" w:space="11" w:color="000000"/>
          <w:rtl w:val="true"/>
        </w:rPr>
        <w:t>ומבצעת את החסימה בפועל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זו גם הסיבה שרקמה חומצית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מודלקת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עמידה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יחסית לחומרי הרדמה מקומיים — פחות תרופה נשארת בצורה הלא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מיוננת שיכולה לחדור מלכתחילה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יומיים לאחר הרדמה ספינלית תקינה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מטופלת מדווחת שהיא כבר מרגישה ומזיזה את הרגליים היטב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אך כשקמה לראשונה מהמיטה חשה סחרחורת עזה ולחץ הדם שלה יורד בחדות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ההסבר הפיזיולוגי הסביר ביותר הוא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הבלוק הסימפטטי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סיבי </w:t>
      </w:r>
      <w:r>
        <w:rPr>
          <w:bdr w:val="single" w:sz="2" w:space="11" w:color="000000"/>
        </w:rPr>
        <w:t>B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חוסם ראשון ומתאושש אחרון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ולכן יכול להימשך גם אחרי שהתחושה והתנועה כבר חזרו לתקין זהו סימן מובהק לזיהום בחלל האפידורלי חומר ההרדמה חדר בטעות לחדרי המוח וגורם ליתר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לחץ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דם 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גולגלתי זו תופעה נדירה שאינה קשורה כלל להרדמה הספינלית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סיבי </w:t>
      </w:r>
      <w:r>
        <w:rPr>
          <w:bdr w:val="single" w:sz="2" w:space="11" w:color="000000"/>
        </w:rPr>
        <w:t>B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הסימפטטיים הם הרגישים ביותר לחומר ההרדמה — נחסמים ראשונים וגם נשארים חסומים הכי הרבה זמן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גם אחרי שהתחושה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סיבי </w:t>
      </w:r>
      <w:r>
        <w:rPr>
          <w:bdr w:val="single" w:sz="2" w:space="11" w:color="000000"/>
        </w:rPr>
        <w:t>Aδ/C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והתנועה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Aα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כבר חזרו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זו הסיבה הקלינית ליתר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לחץ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דם אורתוסטטי בקימה הראשונה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ומחייבת זהירות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ליווי בהליכה הראשונה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שאר האופציות אינן ההסבר הפיזיולוגי התואם לתמונה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אין סימני זיהום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ואין מנגנון כזה של חדירה למוח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מטופל הזקוק להרדמה לניתוח דחוף מקבל טיפול נוגד קרישה טיפולי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מניעתי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LMWH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כשהמנה האחרונה הייתה לפני כ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10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הבחירה הבטוחה ביותר מבין הבאות היא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הרדמה ספינלית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בטוחה תמיד ללא קשר לזמן ממתן </w:t>
      </w:r>
      <w:r>
        <w:rPr>
          <w:bdr w:val="single" w:sz="2" w:space="11" w:color="000000"/>
        </w:rPr>
        <w:t>LMWH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הרדמה אפידורלית עם קטטר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עדיפה כי ניתן להוציא את הקטטר בהמשך בלוק עצב מרכזי כלשהו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כל עוד מוסיפים אדרנלין לתמיסה הימנעות מבלוק נוירואקסיאלי בשלב זה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ומעבר להרדמה כללית או להמתנה עד שחלף המרווח הבטוח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כ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24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 ממנה טיפולית</w:t>
      </w:r>
      <w:r>
        <w:rPr>
          <w:bdr w:val="single" w:sz="2" w:space="11" w:color="000000"/>
          <w:rtl w:val="true"/>
        </w:rPr>
        <w:t xml:space="preserve">)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קואגולופתיה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נוגדי קרישה טיפוליים הם קונטרא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אינדיקציה יחסית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חמורה לבלוק נוירואקסיאלי בגלל סיכון להמטומה אפידורלית קטסטרופלית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לאחר מינון טיפולי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בניגוד למניעתי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של </w:t>
      </w:r>
      <w:r>
        <w:rPr>
          <w:bdr w:val="single" w:sz="2" w:space="11" w:color="000000"/>
        </w:rPr>
        <w:t>LMWH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נדרש מרווח ארוך יותר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כ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24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לפני שהחלל בטוח לחדירת מחט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תשובות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מתעלמות מהסיכון האמיתי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הוספת אדרנלין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פותרת סיכון לדימום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בהמשך לוינייטה — המטופל שעבר בלוק מקלעת בית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השחי ומדווח על עקצוץ סביב השפתיים וטעם מתכתי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הצעד הבא הנכון ביותר הוא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להמשיך את ההזרקה כרגיל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אלו תופעות לוואי שכיחות וחולפות מעצמן להפסיק מיידית את ההזרקה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לספק חמצן ולנטר את המטופל בצמוד לאיתור התקדמות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CNS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קרדיווסקולרי להזריק מיד אמולסיה שומנית </w:t>
      </w:r>
      <w:r>
        <w:rPr>
          <w:bdr w:val="single" w:sz="2" w:space="11" w:color="000000"/>
        </w:rPr>
        <w:t>20%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בלי לבדוק סימנים נוספים להגדיל את קצב ההזרקה כדי לסיים את הבלוק לפני שמחמיר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עקצוץ פה וטעם מתכתי הם הסימנים המוקדמים ביותר של </w:t>
      </w:r>
      <w:r>
        <w:rPr>
          <w:bdr w:val="single" w:sz="2" w:space="11" w:color="000000"/>
        </w:rPr>
        <w:t>LAST</w:t>
      </w:r>
      <w:r>
        <w:rPr>
          <w:bdr w:val="single" w:sz="2" w:space="11" w:color="000000"/>
          <w:rtl w:val="true"/>
        </w:rPr>
        <w:t xml:space="preserve"> — "</w:t>
      </w:r>
      <w:r>
        <w:rPr>
          <w:bdr w:val="single" w:sz="2" w:space="11" w:color="000000"/>
          <w:rtl w:val="true"/>
        </w:rPr>
        <w:t>חלון ההזדמנות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לעצור לפני שהמצב מתקדם לפרכוס או לקריסה קרדיווסקולרית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הפסקת ההזרקה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חמצן וניטור צמוד הם הצעד הראשון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אמולסיה שומנית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שמורה למקרים שמתקדמים לסימנים נוירולוגיים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קרדיאליים משמעותיים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כתגובה ראשונית אוטומטית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המשך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הגברת ההזרקה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1,4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מסוכן ועלול לגרום להתקדמות מהירה יותר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מדוע אמולסיה שומנית תוך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ורידית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Intralipid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יעילה כטיפול חירום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LAST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הנגרם מבופיווקאין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היא מנטרלת את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pH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החומצי שגרם לחומר ההרדמה להיכנס לתאים היא פועלת כאנטגוניסט ישיר על תעלת הנתרן ומעקרת את הקישור של חומר ההרדמה היא פועלת כ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מלכודת שומנית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lipid sink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שקושרת את התרופה הליפופילית ומוציאה אותה מהפלזמה ומרקמת הלב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ותומכת במטבוליזם החומצות השומניות של שריר הלב היא מעלה את לחץ הדם ישירות דרך כיווץ כלי דם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בופיווקאין ליפופילי מאוד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ואמולסיה שומנית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שואבת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אותו מהפלזמה ומהתאים אל תוך פאזת השומן במחזור הדם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lipid sink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ובמקביל תומכת בחילוף החומרים האנרגטי של שריר הלב הפגוע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היא אינה אנטגוניסט ישיר לתעלת נתרן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אינה משפיעה על </w:t>
      </w:r>
      <w:r>
        <w:rPr>
          <w:bdr w:val="single" w:sz="2" w:space="11" w:color="000000"/>
        </w:rPr>
        <w:t>pH (1)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ואינה כיווץ כלי דם ישיר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>אלה אינם המנגנון האמיתי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6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נבחרות מחטים ספינליות מסוג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עיפרון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Whitacre/Sprotte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על פני מחטים חותכות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Quincke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כדי להפחית סיכון לכאב ראש אחרי דקירת דורה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הן דוחפות את סיבי הדורה הצידה במקום לחתוך אותם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כך שהפתח שנוצר קטן יותר ונסגר מהר יותר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ומקטין דליפת </w:t>
      </w:r>
      <w:r>
        <w:rPr>
          <w:bdr w:val="single" w:sz="2" w:space="11" w:color="000000"/>
        </w:rPr>
        <w:t>CSF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הן חדות יותר ולכן חודרות מהר יותר עם פחות כאב מיידי למטופל הן מיועדות למינון גבוה יותר של חומר הרדמה אין הבדל אמיתי בין סוגי המחטים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זו רק העדפה היסטורית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מחטי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עיפרון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בעלות קצה מעוגל שדוחף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לא חותך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את סיבי הדורה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כך שהפתח הנוצר קטן וסוגר את עצמו מהר יותר — מקטין דליפת </w:t>
      </w:r>
      <w:r>
        <w:rPr>
          <w:bdr w:val="single" w:sz="2" w:space="11" w:color="000000"/>
        </w:rPr>
        <w:t>CSF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ולכן מקטין סיכון לכאב ראש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מחטים חותכות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Quincke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יוצרות פתח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נקי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יותר שנשאר פתוח זמן רב יותר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תשובות 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אינן נכונות עובדתית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  <w:rtl w:val="true"/>
        </w:rPr>
        <w:t xml:space="preserve">תשובה 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אינה הסיבה הרפואית האמיתית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הרדמה אזורית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ספינלית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>הזרקה ישירה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CSF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מתחת 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L2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 xml:space="preserve">אפידורלית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>חלל שמעל הדורה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נפח גדול יותר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קטטר להמשכיות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חוסמת עצבים באמצעות חומרי הרדמה מקומיים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צורה לא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מיוננת חוצה קרום עצב → צורה טעונה חוסמת תעלת </w:t>
      </w:r>
      <w:r>
        <w:rPr>
          <w:color w:val="F9FAFB"/>
          <w:shd w:fill="111827" w:val="clear"/>
        </w:rPr>
        <w:t>Na</w:t>
      </w:r>
      <w:r>
        <w:rPr>
          <w:color w:val="F9FAFB"/>
          <w:shd w:fill="111827" w:val="clear"/>
          <w:rtl w:val="true"/>
        </w:rPr>
        <w:t xml:space="preserve">⁺ </w:t>
      </w:r>
      <w:r>
        <w:rPr>
          <w:color w:val="F9FAFB"/>
          <w:shd w:fill="111827" w:val="clear"/>
          <w:rtl w:val="true"/>
        </w:rPr>
        <w:t>תוך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תאית → אין דה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פולריזציה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פוטנציאל פעולה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>חסימה דיפרנציאלית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סימפטטי ← כאב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חום ← מגע ← מוטורי ← פרופריוצפציה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ומתאוששת בסדר הפוך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סיבוכים מרכזיים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יתר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לחץ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דם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ברדיקרדיה מסימפטקטומיה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כאב ראש אחרי דקירת דורה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המטומה אפידורלית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בעיקר עם נוגדי קרישה — מרווח בטוח </w:t>
      </w:r>
      <w:r>
        <w:rPr>
          <w:color w:val="F9FAFB"/>
          <w:shd w:fill="111827" w:val="clear"/>
        </w:rPr>
        <w:t>12</w:t>
      </w:r>
      <w:r>
        <w:rPr>
          <w:color w:val="F9FAFB"/>
          <w:shd w:fill="111827" w:val="clear"/>
          <w:rtl w:val="true"/>
        </w:rPr>
        <w:t>–</w:t>
      </w:r>
      <w:r>
        <w:rPr>
          <w:color w:val="F9FAFB"/>
          <w:shd w:fill="111827" w:val="clear"/>
        </w:rPr>
        <w:t>24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שעות מ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LMWH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לפי מינון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LAST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/>
          <w:color w:val="F9FAFB"/>
          <w:shd w:fill="111827" w:val="clear"/>
        </w:rPr>
        <w:t>LAST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עקצוץ פה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טעם מתכתי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טינטון ← עירור </w:t>
      </w:r>
      <w:r>
        <w:rPr>
          <w:color w:val="F9FAFB"/>
          <w:shd w:fill="111827" w:val="clear"/>
        </w:rPr>
        <w:t>CNS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פרכוס ← דיכוי </w:t>
      </w:r>
      <w:r>
        <w:rPr>
          <w:color w:val="F9FAFB"/>
          <w:shd w:fill="111827" w:val="clear"/>
        </w:rPr>
        <w:t>CNS</w:t>
      </w:r>
      <w:r>
        <w:rPr>
          <w:color w:val="F9FAFB"/>
          <w:shd w:fill="111827" w:val="clear"/>
          <w:rtl w:val="true"/>
        </w:rPr>
        <w:t xml:space="preserve"> ← </w:t>
      </w:r>
      <w:r>
        <w:rPr>
          <w:color w:val="F9FAFB"/>
          <w:shd w:fill="111827" w:val="clear"/>
          <w:rtl w:val="true"/>
        </w:rPr>
        <w:t xml:space="preserve">קריסה קרדיווסקולרית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בופיווקאין הכי מסוכן</w:t>
      </w:r>
      <w:r>
        <w:rPr>
          <w:color w:val="F9FAFB"/>
          <w:shd w:fill="111827" w:val="clear"/>
          <w:rtl w:val="true"/>
        </w:rPr>
        <w:t xml:space="preserve">). </w:t>
      </w:r>
      <w:r>
        <w:rPr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הפסקת הזרקה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חמצן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בנזודיאזפין לפרכוס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ACLS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ואמולסיה שומנית </w:t>
      </w:r>
      <w:r>
        <w:rPr>
          <w:color w:val="F9FAFB"/>
          <w:shd w:fill="111827" w:val="clear"/>
        </w:rPr>
        <w:t>20%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 xml:space="preserve">בולוס </w:t>
      </w:r>
      <w:r>
        <w:rPr>
          <w:color w:val="F9FAFB"/>
          <w:shd w:fill="111827" w:val="clear"/>
        </w:rPr>
        <w:t>1.5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ל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ק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 xml:space="preserve">ג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עירוי </w:t>
      </w:r>
      <w:r>
        <w:rPr>
          <w:color w:val="F9FAFB"/>
          <w:shd w:fill="111827" w:val="clear"/>
        </w:rPr>
        <w:t>0.25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ל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ק</w:t>
      </w:r>
      <w:r>
        <w:rPr>
          <w:color w:val="F9FAFB"/>
          <w:shd w:fill="111827" w:val="clear"/>
          <w:rtl w:val="true"/>
        </w:rPr>
        <w:t>"</w:t>
      </w:r>
      <w:r>
        <w:rPr>
          <w:color w:val="F9FAFB"/>
          <w:shd w:fill="111827" w:val="clear"/>
          <w:rtl w:val="true"/>
        </w:rPr>
        <w:t>ג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דק</w:t>
      </w:r>
      <w:r>
        <w:rPr>
          <w:color w:val="F9FAFB"/>
          <w:shd w:fill="111827" w:val="clear"/>
          <w:rtl w:val="true"/>
        </w:rPr>
        <w:t xml:space="preserve">').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Epidural-anesthesia.png?width=600" TargetMode="External"/><Relationship Id="rId3" Type="http://schemas.openxmlformats.org/officeDocument/2006/relationships/hyperlink" Target="https://commons.wikimedia.org/wiki/File:Epidural-anesthesia.png" TargetMode="External"/><Relationship Id="rId4" Type="http://schemas.openxmlformats.org/officeDocument/2006/relationships/hyperlink" Target="https://www.youtube.com/watch?v=rM1aQC-HAX0" TargetMode="External"/><Relationship Id="rId5" Type="http://schemas.openxmlformats.org/officeDocument/2006/relationships/image" Target="https://commons.wikimedia.org/wiki/Special:FilePath/Spinal_anaesthesia.jpg?width=600" TargetMode="External"/><Relationship Id="rId6" Type="http://schemas.openxmlformats.org/officeDocument/2006/relationships/hyperlink" Target="https://commons.wikimedia.org/wiki/File:Spinal_anaesthesia.jpg" TargetMode="External"/><Relationship Id="rId7" Type="http://schemas.openxmlformats.org/officeDocument/2006/relationships/hyperlink" Target="https://www.youtube.com/watch?v=IQ2_3L1Xt4I" TargetMode="External"/><Relationship Id="rId8" Type="http://schemas.openxmlformats.org/officeDocument/2006/relationships/hyperlink" Target="https://www.youtube.com/watch?v=87Ab8lgpLuQ" TargetMode="External"/><Relationship Id="rId9" Type="http://schemas.openxmlformats.org/officeDocument/2006/relationships/hyperlink" Target="https://commons.wikimedia.org/wiki/File:Epidural-anesthesia.png" TargetMode="External"/><Relationship Id="rId10" Type="http://schemas.openxmlformats.org/officeDocument/2006/relationships/hyperlink" Target="https://commons.wikimedia.org/wiki/File:Spinal_Needles.JPG" TargetMode="External"/><Relationship Id="rId11" Type="http://schemas.openxmlformats.org/officeDocument/2006/relationships/hyperlink" Target="https://commons.wikimedia.org/wiki/File:Spinal_anaesthesia.jpg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הבניין שקורס מלמעלה למטה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