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87" w:rsidRDefault="00DC6187" w:rsidP="006667B2"/>
    <w:p w:rsidR="006667B2" w:rsidRDefault="006667B2" w:rsidP="006667B2"/>
    <w:p w:rsidR="006667B2" w:rsidRDefault="006667B2" w:rsidP="006667B2"/>
    <w:p w:rsidR="006667B2" w:rsidRDefault="006667B2" w:rsidP="006667B2"/>
    <w:p w:rsidR="006667B2" w:rsidRDefault="006667B2" w:rsidP="006667B2"/>
    <w:p w:rsidR="006667B2" w:rsidRDefault="006667B2" w:rsidP="006667B2">
      <w:pPr>
        <w:pStyle w:val="Tytu"/>
      </w:pPr>
      <w:r>
        <w:t xml:space="preserve">GPW </w:t>
      </w:r>
      <w:proofErr w:type="spellStart"/>
      <w:r>
        <w:t>Analizer</w:t>
      </w:r>
      <w:proofErr w:type="spellEnd"/>
      <w:r>
        <w:t xml:space="preserve"> – badania nad modelem wnioskującym</w:t>
      </w:r>
    </w:p>
    <w:p w:rsidR="006667B2" w:rsidRDefault="006667B2" w:rsidP="006667B2"/>
    <w:p w:rsidR="006667B2" w:rsidRDefault="006667B2" w:rsidP="006667B2"/>
    <w:p w:rsidR="00616523" w:rsidRDefault="006667B2">
      <w:pPr>
        <w:jc w:val="left"/>
      </w:pPr>
      <w:r>
        <w:br w:type="page"/>
      </w:r>
    </w:p>
    <w:sdt>
      <w:sdtPr>
        <w:rPr>
          <w:rFonts w:asciiTheme="minorHAnsi" w:eastAsiaTheme="minorHAnsi" w:hAnsiTheme="minorHAnsi" w:cstheme="minorBidi"/>
          <w:b w:val="0"/>
          <w:bCs w:val="0"/>
          <w:color w:val="auto"/>
          <w:sz w:val="22"/>
          <w:szCs w:val="22"/>
          <w:lang w:eastAsia="en-US"/>
        </w:rPr>
        <w:id w:val="1659416232"/>
        <w:docPartObj>
          <w:docPartGallery w:val="Table of Contents"/>
          <w:docPartUnique/>
        </w:docPartObj>
      </w:sdtPr>
      <w:sdtEndPr/>
      <w:sdtContent>
        <w:p w:rsidR="00616523" w:rsidRDefault="00616523">
          <w:pPr>
            <w:pStyle w:val="Nagwekspisutreci"/>
          </w:pPr>
          <w:r>
            <w:t>Spis treści</w:t>
          </w:r>
        </w:p>
        <w:p w:rsidR="00616523" w:rsidRDefault="00616523">
          <w:pPr>
            <w:pStyle w:val="Spistreci1"/>
            <w:tabs>
              <w:tab w:val="left" w:pos="440"/>
              <w:tab w:val="right" w:leader="dot" w:pos="9062"/>
            </w:tabs>
            <w:rPr>
              <w:noProof/>
            </w:rPr>
          </w:pPr>
          <w:r>
            <w:fldChar w:fldCharType="begin"/>
          </w:r>
          <w:r>
            <w:instrText xml:space="preserve"> TOC \o "1-3" \h \z \u </w:instrText>
          </w:r>
          <w:r>
            <w:fldChar w:fldCharType="separate"/>
          </w:r>
          <w:hyperlink w:anchor="_Toc373089862" w:history="1">
            <w:r w:rsidRPr="003F4564">
              <w:rPr>
                <w:rStyle w:val="Hipercze"/>
                <w:noProof/>
              </w:rPr>
              <w:t>1.</w:t>
            </w:r>
            <w:r>
              <w:rPr>
                <w:noProof/>
              </w:rPr>
              <w:tab/>
            </w:r>
            <w:r w:rsidRPr="003F4564">
              <w:rPr>
                <w:rStyle w:val="Hipercze"/>
                <w:noProof/>
              </w:rPr>
              <w:t>Wstęp</w:t>
            </w:r>
            <w:r>
              <w:rPr>
                <w:noProof/>
                <w:webHidden/>
              </w:rPr>
              <w:tab/>
            </w:r>
            <w:r>
              <w:rPr>
                <w:noProof/>
                <w:webHidden/>
              </w:rPr>
              <w:fldChar w:fldCharType="begin"/>
            </w:r>
            <w:r>
              <w:rPr>
                <w:noProof/>
                <w:webHidden/>
              </w:rPr>
              <w:instrText xml:space="preserve"> PAGEREF _Toc373089862 \h </w:instrText>
            </w:r>
            <w:r>
              <w:rPr>
                <w:noProof/>
                <w:webHidden/>
              </w:rPr>
            </w:r>
            <w:r>
              <w:rPr>
                <w:noProof/>
                <w:webHidden/>
              </w:rPr>
              <w:fldChar w:fldCharType="separate"/>
            </w:r>
            <w:r w:rsidR="0066649D">
              <w:rPr>
                <w:noProof/>
                <w:webHidden/>
              </w:rPr>
              <w:t>3</w:t>
            </w:r>
            <w:r>
              <w:rPr>
                <w:noProof/>
                <w:webHidden/>
              </w:rPr>
              <w:fldChar w:fldCharType="end"/>
            </w:r>
          </w:hyperlink>
        </w:p>
        <w:p w:rsidR="00616523" w:rsidRDefault="0066649D">
          <w:pPr>
            <w:pStyle w:val="Spistreci2"/>
            <w:tabs>
              <w:tab w:val="left" w:pos="660"/>
              <w:tab w:val="right" w:leader="dot" w:pos="9062"/>
            </w:tabs>
            <w:rPr>
              <w:noProof/>
            </w:rPr>
          </w:pPr>
          <w:hyperlink w:anchor="_Toc373089863" w:history="1">
            <w:r w:rsidR="00616523" w:rsidRPr="003F4564">
              <w:rPr>
                <w:rStyle w:val="Hipercze"/>
                <w:noProof/>
              </w:rPr>
              <w:t>1.</w:t>
            </w:r>
            <w:r w:rsidR="00616523">
              <w:rPr>
                <w:noProof/>
              </w:rPr>
              <w:tab/>
            </w:r>
            <w:r w:rsidR="00616523" w:rsidRPr="003F4564">
              <w:rPr>
                <w:rStyle w:val="Hipercze"/>
                <w:noProof/>
              </w:rPr>
              <w:t>Okres przewidywania</w:t>
            </w:r>
            <w:r w:rsidR="00616523">
              <w:rPr>
                <w:noProof/>
                <w:webHidden/>
              </w:rPr>
              <w:tab/>
            </w:r>
            <w:r w:rsidR="00616523">
              <w:rPr>
                <w:noProof/>
                <w:webHidden/>
              </w:rPr>
              <w:fldChar w:fldCharType="begin"/>
            </w:r>
            <w:r w:rsidR="00616523">
              <w:rPr>
                <w:noProof/>
                <w:webHidden/>
              </w:rPr>
              <w:instrText xml:space="preserve"> PAGEREF _Toc373089863 \h </w:instrText>
            </w:r>
            <w:r w:rsidR="00616523">
              <w:rPr>
                <w:noProof/>
                <w:webHidden/>
              </w:rPr>
            </w:r>
            <w:r w:rsidR="00616523">
              <w:rPr>
                <w:noProof/>
                <w:webHidden/>
              </w:rPr>
              <w:fldChar w:fldCharType="separate"/>
            </w:r>
            <w:r>
              <w:rPr>
                <w:noProof/>
                <w:webHidden/>
              </w:rPr>
              <w:t>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4" w:history="1">
            <w:r w:rsidR="00616523" w:rsidRPr="003F4564">
              <w:rPr>
                <w:rStyle w:val="Hipercze"/>
                <w:noProof/>
              </w:rPr>
              <w:t>2.</w:t>
            </w:r>
            <w:r w:rsidR="00616523">
              <w:rPr>
                <w:noProof/>
              </w:rPr>
              <w:tab/>
            </w:r>
            <w:r w:rsidR="00616523" w:rsidRPr="003F4564">
              <w:rPr>
                <w:rStyle w:val="Hipercze"/>
                <w:noProof/>
              </w:rPr>
              <w:t>Dane statystyczne</w:t>
            </w:r>
            <w:r w:rsidR="00616523">
              <w:rPr>
                <w:noProof/>
                <w:webHidden/>
              </w:rPr>
              <w:tab/>
            </w:r>
            <w:r w:rsidR="00616523">
              <w:rPr>
                <w:noProof/>
                <w:webHidden/>
              </w:rPr>
              <w:fldChar w:fldCharType="begin"/>
            </w:r>
            <w:r w:rsidR="00616523">
              <w:rPr>
                <w:noProof/>
                <w:webHidden/>
              </w:rPr>
              <w:instrText xml:space="preserve"> PAGEREF _Toc373089864 \h </w:instrText>
            </w:r>
            <w:r w:rsidR="00616523">
              <w:rPr>
                <w:noProof/>
                <w:webHidden/>
              </w:rPr>
            </w:r>
            <w:r w:rsidR="00616523">
              <w:rPr>
                <w:noProof/>
                <w:webHidden/>
              </w:rPr>
              <w:fldChar w:fldCharType="separate"/>
            </w:r>
            <w:r>
              <w:rPr>
                <w:noProof/>
                <w:webHidden/>
              </w:rPr>
              <w:t>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5" w:history="1">
            <w:r w:rsidR="00616523" w:rsidRPr="003F4564">
              <w:rPr>
                <w:rStyle w:val="Hipercze"/>
                <w:noProof/>
              </w:rPr>
              <w:t>3.</w:t>
            </w:r>
            <w:r w:rsidR="00616523">
              <w:rPr>
                <w:noProof/>
              </w:rPr>
              <w:tab/>
            </w:r>
            <w:r w:rsidR="00616523" w:rsidRPr="003F4564">
              <w:rPr>
                <w:rStyle w:val="Hipercze"/>
                <w:noProof/>
              </w:rPr>
              <w:t>Zasada dokonywania analiz</w:t>
            </w:r>
            <w:r w:rsidR="00616523">
              <w:rPr>
                <w:noProof/>
                <w:webHidden/>
              </w:rPr>
              <w:tab/>
            </w:r>
            <w:r w:rsidR="00616523">
              <w:rPr>
                <w:noProof/>
                <w:webHidden/>
              </w:rPr>
              <w:fldChar w:fldCharType="begin"/>
            </w:r>
            <w:r w:rsidR="00616523">
              <w:rPr>
                <w:noProof/>
                <w:webHidden/>
              </w:rPr>
              <w:instrText xml:space="preserve"> PAGEREF _Toc373089865 \h </w:instrText>
            </w:r>
            <w:r w:rsidR="00616523">
              <w:rPr>
                <w:noProof/>
                <w:webHidden/>
              </w:rPr>
            </w:r>
            <w:r w:rsidR="00616523">
              <w:rPr>
                <w:noProof/>
                <w:webHidden/>
              </w:rPr>
              <w:fldChar w:fldCharType="separate"/>
            </w:r>
            <w:r>
              <w:rPr>
                <w:noProof/>
                <w:webHidden/>
              </w:rPr>
              <w:t>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6" w:history="1">
            <w:r w:rsidR="00616523" w:rsidRPr="003F4564">
              <w:rPr>
                <w:rStyle w:val="Hipercze"/>
                <w:noProof/>
              </w:rPr>
              <w:t>4.</w:t>
            </w:r>
            <w:r w:rsidR="00616523">
              <w:rPr>
                <w:noProof/>
              </w:rPr>
              <w:tab/>
            </w:r>
            <w:r w:rsidR="00616523" w:rsidRPr="003F4564">
              <w:rPr>
                <w:rStyle w:val="Hipercze"/>
                <w:noProof/>
              </w:rPr>
              <w:t>Algorytmy użyte do predykcji</w:t>
            </w:r>
            <w:r w:rsidR="00616523">
              <w:rPr>
                <w:noProof/>
                <w:webHidden/>
              </w:rPr>
              <w:tab/>
            </w:r>
            <w:r w:rsidR="00616523">
              <w:rPr>
                <w:noProof/>
                <w:webHidden/>
              </w:rPr>
              <w:fldChar w:fldCharType="begin"/>
            </w:r>
            <w:r w:rsidR="00616523">
              <w:rPr>
                <w:noProof/>
                <w:webHidden/>
              </w:rPr>
              <w:instrText xml:space="preserve"> PAGEREF _Toc373089866 \h </w:instrText>
            </w:r>
            <w:r w:rsidR="00616523">
              <w:rPr>
                <w:noProof/>
                <w:webHidden/>
              </w:rPr>
            </w:r>
            <w:r w:rsidR="00616523">
              <w:rPr>
                <w:noProof/>
                <w:webHidden/>
              </w:rPr>
              <w:fldChar w:fldCharType="separate"/>
            </w:r>
            <w:r>
              <w:rPr>
                <w:noProof/>
                <w:webHidden/>
              </w:rPr>
              <w:t>4</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7" w:history="1">
            <w:r w:rsidR="00616523" w:rsidRPr="003F4564">
              <w:rPr>
                <w:rStyle w:val="Hipercze"/>
                <w:noProof/>
              </w:rPr>
              <w:t>5.</w:t>
            </w:r>
            <w:r w:rsidR="00616523">
              <w:rPr>
                <w:noProof/>
              </w:rPr>
              <w:tab/>
            </w:r>
            <w:r w:rsidR="00616523" w:rsidRPr="003F4564">
              <w:rPr>
                <w:rStyle w:val="Hipercze"/>
                <w:noProof/>
              </w:rPr>
              <w:t>Od czego zależny jest wynik? Co tak naprawdę chcemy ustalić?</w:t>
            </w:r>
            <w:r w:rsidR="00616523">
              <w:rPr>
                <w:noProof/>
                <w:webHidden/>
              </w:rPr>
              <w:tab/>
            </w:r>
            <w:r w:rsidR="00616523">
              <w:rPr>
                <w:noProof/>
                <w:webHidden/>
              </w:rPr>
              <w:fldChar w:fldCharType="begin"/>
            </w:r>
            <w:r w:rsidR="00616523">
              <w:rPr>
                <w:noProof/>
                <w:webHidden/>
              </w:rPr>
              <w:instrText xml:space="preserve"> PAGEREF _Toc373089867 \h </w:instrText>
            </w:r>
            <w:r w:rsidR="00616523">
              <w:rPr>
                <w:noProof/>
                <w:webHidden/>
              </w:rPr>
            </w:r>
            <w:r w:rsidR="00616523">
              <w:rPr>
                <w:noProof/>
                <w:webHidden/>
              </w:rPr>
              <w:fldChar w:fldCharType="separate"/>
            </w:r>
            <w:r>
              <w:rPr>
                <w:noProof/>
                <w:webHidden/>
              </w:rPr>
              <w:t>4</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8" w:history="1">
            <w:r w:rsidR="00616523" w:rsidRPr="003F4564">
              <w:rPr>
                <w:rStyle w:val="Hipercze"/>
                <w:noProof/>
              </w:rPr>
              <w:t>6.</w:t>
            </w:r>
            <w:r w:rsidR="00616523">
              <w:rPr>
                <w:noProof/>
              </w:rPr>
              <w:tab/>
            </w:r>
            <w:r w:rsidR="00616523" w:rsidRPr="003F4564">
              <w:rPr>
                <w:rStyle w:val="Hipercze"/>
                <w:noProof/>
              </w:rPr>
              <w:t>Błąd modelu</w:t>
            </w:r>
            <w:r w:rsidR="00616523">
              <w:rPr>
                <w:noProof/>
                <w:webHidden/>
              </w:rPr>
              <w:tab/>
            </w:r>
            <w:r w:rsidR="00616523">
              <w:rPr>
                <w:noProof/>
                <w:webHidden/>
              </w:rPr>
              <w:fldChar w:fldCharType="begin"/>
            </w:r>
            <w:r w:rsidR="00616523">
              <w:rPr>
                <w:noProof/>
                <w:webHidden/>
              </w:rPr>
              <w:instrText xml:space="preserve"> PAGEREF _Toc373089868 \h </w:instrText>
            </w:r>
            <w:r w:rsidR="00616523">
              <w:rPr>
                <w:noProof/>
                <w:webHidden/>
              </w:rPr>
            </w:r>
            <w:r w:rsidR="00616523">
              <w:rPr>
                <w:noProof/>
                <w:webHidden/>
              </w:rPr>
              <w:fldChar w:fldCharType="separate"/>
            </w:r>
            <w:r>
              <w:rPr>
                <w:noProof/>
                <w:webHidden/>
              </w:rPr>
              <w:t>4</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69" w:history="1">
            <w:r w:rsidR="00616523" w:rsidRPr="003F4564">
              <w:rPr>
                <w:rStyle w:val="Hipercze"/>
                <w:noProof/>
              </w:rPr>
              <w:t>7.</w:t>
            </w:r>
            <w:r w:rsidR="00616523">
              <w:rPr>
                <w:noProof/>
              </w:rPr>
              <w:tab/>
            </w:r>
            <w:r w:rsidR="00616523" w:rsidRPr="003F4564">
              <w:rPr>
                <w:rStyle w:val="Hipercze"/>
                <w:noProof/>
              </w:rPr>
              <w:t>Oczyszczenie danych</w:t>
            </w:r>
            <w:r w:rsidR="00616523">
              <w:rPr>
                <w:noProof/>
                <w:webHidden/>
              </w:rPr>
              <w:tab/>
            </w:r>
            <w:r w:rsidR="00616523">
              <w:rPr>
                <w:noProof/>
                <w:webHidden/>
              </w:rPr>
              <w:fldChar w:fldCharType="begin"/>
            </w:r>
            <w:r w:rsidR="00616523">
              <w:rPr>
                <w:noProof/>
                <w:webHidden/>
              </w:rPr>
              <w:instrText xml:space="preserve"> PAGEREF _Toc373089869 \h </w:instrText>
            </w:r>
            <w:r w:rsidR="00616523">
              <w:rPr>
                <w:noProof/>
                <w:webHidden/>
              </w:rPr>
            </w:r>
            <w:r w:rsidR="00616523">
              <w:rPr>
                <w:noProof/>
                <w:webHidden/>
              </w:rPr>
              <w:fldChar w:fldCharType="separate"/>
            </w:r>
            <w:r>
              <w:rPr>
                <w:noProof/>
                <w:webHidden/>
              </w:rPr>
              <w:t>5</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0" w:history="1">
            <w:r w:rsidR="00616523" w:rsidRPr="003F4564">
              <w:rPr>
                <w:rStyle w:val="Hipercze"/>
                <w:noProof/>
              </w:rPr>
              <w:t>8.</w:t>
            </w:r>
            <w:r w:rsidR="00616523">
              <w:rPr>
                <w:noProof/>
              </w:rPr>
              <w:tab/>
            </w:r>
            <w:r w:rsidR="00616523" w:rsidRPr="003F4564">
              <w:rPr>
                <w:rStyle w:val="Hipercze"/>
                <w:noProof/>
              </w:rPr>
              <w:t>Ustalenie wag</w:t>
            </w:r>
            <w:r w:rsidR="00616523">
              <w:rPr>
                <w:noProof/>
                <w:webHidden/>
              </w:rPr>
              <w:tab/>
            </w:r>
            <w:r w:rsidR="00616523">
              <w:rPr>
                <w:noProof/>
                <w:webHidden/>
              </w:rPr>
              <w:fldChar w:fldCharType="begin"/>
            </w:r>
            <w:r w:rsidR="00616523">
              <w:rPr>
                <w:noProof/>
                <w:webHidden/>
              </w:rPr>
              <w:instrText xml:space="preserve"> PAGEREF _Toc373089870 \h </w:instrText>
            </w:r>
            <w:r w:rsidR="00616523">
              <w:rPr>
                <w:noProof/>
                <w:webHidden/>
              </w:rPr>
            </w:r>
            <w:r w:rsidR="00616523">
              <w:rPr>
                <w:noProof/>
                <w:webHidden/>
              </w:rPr>
              <w:fldChar w:fldCharType="separate"/>
            </w:r>
            <w:r>
              <w:rPr>
                <w:noProof/>
                <w:webHidden/>
              </w:rPr>
              <w:t>5</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71" w:history="1">
            <w:r w:rsidR="00616523" w:rsidRPr="003F4564">
              <w:rPr>
                <w:rStyle w:val="Hipercze"/>
                <w:noProof/>
              </w:rPr>
              <w:t>2.</w:t>
            </w:r>
            <w:r w:rsidR="00616523">
              <w:rPr>
                <w:noProof/>
              </w:rPr>
              <w:tab/>
            </w:r>
            <w:r w:rsidR="00616523" w:rsidRPr="003F4564">
              <w:rPr>
                <w:rStyle w:val="Hipercze"/>
                <w:noProof/>
              </w:rPr>
              <w:t>Badania nad modelem 360 dniowym</w:t>
            </w:r>
            <w:r w:rsidR="00616523">
              <w:rPr>
                <w:noProof/>
                <w:webHidden/>
              </w:rPr>
              <w:tab/>
            </w:r>
            <w:r w:rsidR="00616523">
              <w:rPr>
                <w:noProof/>
                <w:webHidden/>
              </w:rPr>
              <w:fldChar w:fldCharType="begin"/>
            </w:r>
            <w:r w:rsidR="00616523">
              <w:rPr>
                <w:noProof/>
                <w:webHidden/>
              </w:rPr>
              <w:instrText xml:space="preserve"> PAGEREF _Toc373089871 \h </w:instrText>
            </w:r>
            <w:r w:rsidR="00616523">
              <w:rPr>
                <w:noProof/>
                <w:webHidden/>
              </w:rPr>
            </w:r>
            <w:r w:rsidR="00616523">
              <w:rPr>
                <w:noProof/>
                <w:webHidden/>
              </w:rPr>
              <w:fldChar w:fldCharType="separate"/>
            </w:r>
            <w:r>
              <w:rPr>
                <w:noProof/>
                <w:webHidden/>
              </w:rPr>
              <w:t>5</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2" w:history="1">
            <w:r w:rsidR="00616523" w:rsidRPr="003F4564">
              <w:rPr>
                <w:rStyle w:val="Hipercze"/>
                <w:noProof/>
              </w:rPr>
              <w:t>1.</w:t>
            </w:r>
            <w:r w:rsidR="00616523">
              <w:rPr>
                <w:noProof/>
              </w:rPr>
              <w:tab/>
            </w:r>
            <w:r w:rsidR="00616523" w:rsidRPr="003F4564">
              <w:rPr>
                <w:rStyle w:val="Hipercze"/>
                <w:noProof/>
              </w:rPr>
              <w:t>Ustalenie liczby dni przyjętych do modelu</w:t>
            </w:r>
            <w:r w:rsidR="00616523">
              <w:rPr>
                <w:noProof/>
                <w:webHidden/>
              </w:rPr>
              <w:tab/>
            </w:r>
            <w:r w:rsidR="00616523">
              <w:rPr>
                <w:noProof/>
                <w:webHidden/>
              </w:rPr>
              <w:fldChar w:fldCharType="begin"/>
            </w:r>
            <w:r w:rsidR="00616523">
              <w:rPr>
                <w:noProof/>
                <w:webHidden/>
              </w:rPr>
              <w:instrText xml:space="preserve"> PAGEREF _Toc373089872 \h </w:instrText>
            </w:r>
            <w:r w:rsidR="00616523">
              <w:rPr>
                <w:noProof/>
                <w:webHidden/>
              </w:rPr>
            </w:r>
            <w:r w:rsidR="00616523">
              <w:rPr>
                <w:noProof/>
                <w:webHidden/>
              </w:rPr>
              <w:fldChar w:fldCharType="separate"/>
            </w:r>
            <w:r>
              <w:rPr>
                <w:noProof/>
                <w:webHidden/>
              </w:rPr>
              <w:t>5</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3" w:history="1">
            <w:r w:rsidR="00616523" w:rsidRPr="003F4564">
              <w:rPr>
                <w:rStyle w:val="Hipercze"/>
                <w:noProof/>
              </w:rPr>
              <w:t>2.</w:t>
            </w:r>
            <w:r w:rsidR="00616523">
              <w:rPr>
                <w:noProof/>
              </w:rPr>
              <w:tab/>
            </w:r>
            <w:r w:rsidR="00616523" w:rsidRPr="003F4564">
              <w:rPr>
                <w:rStyle w:val="Hipercze"/>
                <w:noProof/>
              </w:rPr>
              <w:t>Ustalenie wag dla algorytmów</w:t>
            </w:r>
            <w:r w:rsidR="00616523">
              <w:rPr>
                <w:noProof/>
                <w:webHidden/>
              </w:rPr>
              <w:tab/>
            </w:r>
            <w:r w:rsidR="00616523">
              <w:rPr>
                <w:noProof/>
                <w:webHidden/>
              </w:rPr>
              <w:fldChar w:fldCharType="begin"/>
            </w:r>
            <w:r w:rsidR="00616523">
              <w:rPr>
                <w:noProof/>
                <w:webHidden/>
              </w:rPr>
              <w:instrText xml:space="preserve"> PAGEREF _Toc373089873 \h </w:instrText>
            </w:r>
            <w:r w:rsidR="00616523">
              <w:rPr>
                <w:noProof/>
                <w:webHidden/>
              </w:rPr>
            </w:r>
            <w:r w:rsidR="00616523">
              <w:rPr>
                <w:noProof/>
                <w:webHidden/>
              </w:rPr>
              <w:fldChar w:fldCharType="separate"/>
            </w:r>
            <w:r>
              <w:rPr>
                <w:noProof/>
                <w:webHidden/>
              </w:rPr>
              <w:t>5</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74" w:history="1">
            <w:r w:rsidR="00616523" w:rsidRPr="003F4564">
              <w:rPr>
                <w:rStyle w:val="Hipercze"/>
                <w:noProof/>
              </w:rPr>
              <w:t>3.</w:t>
            </w:r>
            <w:r w:rsidR="00616523">
              <w:rPr>
                <w:noProof/>
              </w:rPr>
              <w:tab/>
            </w:r>
            <w:r w:rsidR="00616523" w:rsidRPr="003F4564">
              <w:rPr>
                <w:rStyle w:val="Hipercze"/>
                <w:noProof/>
              </w:rPr>
              <w:t>Badania nad modelem 180 dniowym</w:t>
            </w:r>
            <w:r w:rsidR="00616523">
              <w:rPr>
                <w:noProof/>
                <w:webHidden/>
              </w:rPr>
              <w:tab/>
            </w:r>
            <w:r w:rsidR="00616523">
              <w:rPr>
                <w:noProof/>
                <w:webHidden/>
              </w:rPr>
              <w:fldChar w:fldCharType="begin"/>
            </w:r>
            <w:r w:rsidR="00616523">
              <w:rPr>
                <w:noProof/>
                <w:webHidden/>
              </w:rPr>
              <w:instrText xml:space="preserve"> PAGEREF _Toc373089874 \h </w:instrText>
            </w:r>
            <w:r w:rsidR="00616523">
              <w:rPr>
                <w:noProof/>
                <w:webHidden/>
              </w:rPr>
            </w:r>
            <w:r w:rsidR="00616523">
              <w:rPr>
                <w:noProof/>
                <w:webHidden/>
              </w:rPr>
              <w:fldChar w:fldCharType="separate"/>
            </w:r>
            <w:r>
              <w:rPr>
                <w:noProof/>
                <w:webHidden/>
              </w:rPr>
              <w:t>6</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5" w:history="1">
            <w:r w:rsidR="00616523" w:rsidRPr="003F4564">
              <w:rPr>
                <w:rStyle w:val="Hipercze"/>
                <w:noProof/>
              </w:rPr>
              <w:t>1.</w:t>
            </w:r>
            <w:r w:rsidR="00616523">
              <w:rPr>
                <w:noProof/>
              </w:rPr>
              <w:tab/>
            </w:r>
            <w:r w:rsidR="00616523" w:rsidRPr="003F4564">
              <w:rPr>
                <w:rStyle w:val="Hipercze"/>
                <w:noProof/>
              </w:rPr>
              <w:t>Ustalenie liczby dni przyjętych do modelu</w:t>
            </w:r>
            <w:r w:rsidR="00616523">
              <w:rPr>
                <w:noProof/>
                <w:webHidden/>
              </w:rPr>
              <w:tab/>
            </w:r>
            <w:r w:rsidR="00616523">
              <w:rPr>
                <w:noProof/>
                <w:webHidden/>
              </w:rPr>
              <w:fldChar w:fldCharType="begin"/>
            </w:r>
            <w:r w:rsidR="00616523">
              <w:rPr>
                <w:noProof/>
                <w:webHidden/>
              </w:rPr>
              <w:instrText xml:space="preserve"> PAGEREF _Toc373089875 \h </w:instrText>
            </w:r>
            <w:r w:rsidR="00616523">
              <w:rPr>
                <w:noProof/>
                <w:webHidden/>
              </w:rPr>
            </w:r>
            <w:r w:rsidR="00616523">
              <w:rPr>
                <w:noProof/>
                <w:webHidden/>
              </w:rPr>
              <w:fldChar w:fldCharType="separate"/>
            </w:r>
            <w:r>
              <w:rPr>
                <w:noProof/>
                <w:webHidden/>
              </w:rPr>
              <w:t>6</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6" w:history="1">
            <w:r w:rsidR="00616523" w:rsidRPr="003F4564">
              <w:rPr>
                <w:rStyle w:val="Hipercze"/>
                <w:noProof/>
              </w:rPr>
              <w:t>2.</w:t>
            </w:r>
            <w:r w:rsidR="00616523">
              <w:rPr>
                <w:noProof/>
              </w:rPr>
              <w:tab/>
            </w:r>
            <w:r w:rsidR="00616523" w:rsidRPr="003F4564">
              <w:rPr>
                <w:rStyle w:val="Hipercze"/>
                <w:noProof/>
              </w:rPr>
              <w:t>Ustalenie wag dla algorytmu</w:t>
            </w:r>
            <w:r w:rsidR="00616523">
              <w:rPr>
                <w:noProof/>
                <w:webHidden/>
              </w:rPr>
              <w:tab/>
            </w:r>
            <w:r w:rsidR="00616523">
              <w:rPr>
                <w:noProof/>
                <w:webHidden/>
              </w:rPr>
              <w:fldChar w:fldCharType="begin"/>
            </w:r>
            <w:r w:rsidR="00616523">
              <w:rPr>
                <w:noProof/>
                <w:webHidden/>
              </w:rPr>
              <w:instrText xml:space="preserve"> PAGEREF _Toc373089876 \h </w:instrText>
            </w:r>
            <w:r w:rsidR="00616523">
              <w:rPr>
                <w:noProof/>
                <w:webHidden/>
              </w:rPr>
            </w:r>
            <w:r w:rsidR="00616523">
              <w:rPr>
                <w:noProof/>
                <w:webHidden/>
              </w:rPr>
              <w:fldChar w:fldCharType="separate"/>
            </w:r>
            <w:r>
              <w:rPr>
                <w:noProof/>
                <w:webHidden/>
              </w:rPr>
              <w:t>8</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77" w:history="1">
            <w:r w:rsidR="00616523" w:rsidRPr="003F4564">
              <w:rPr>
                <w:rStyle w:val="Hipercze"/>
                <w:noProof/>
              </w:rPr>
              <w:t>4.</w:t>
            </w:r>
            <w:r w:rsidR="00616523">
              <w:rPr>
                <w:noProof/>
              </w:rPr>
              <w:tab/>
            </w:r>
            <w:r w:rsidR="00616523" w:rsidRPr="003F4564">
              <w:rPr>
                <w:rStyle w:val="Hipercze"/>
                <w:noProof/>
              </w:rPr>
              <w:t>Badania nad modelem 90 dniowym</w:t>
            </w:r>
            <w:r w:rsidR="00616523">
              <w:rPr>
                <w:noProof/>
                <w:webHidden/>
              </w:rPr>
              <w:tab/>
            </w:r>
            <w:r w:rsidR="00616523">
              <w:rPr>
                <w:noProof/>
                <w:webHidden/>
              </w:rPr>
              <w:fldChar w:fldCharType="begin"/>
            </w:r>
            <w:r w:rsidR="00616523">
              <w:rPr>
                <w:noProof/>
                <w:webHidden/>
              </w:rPr>
              <w:instrText xml:space="preserve"> PAGEREF _Toc373089877 \h </w:instrText>
            </w:r>
            <w:r w:rsidR="00616523">
              <w:rPr>
                <w:noProof/>
                <w:webHidden/>
              </w:rPr>
            </w:r>
            <w:r w:rsidR="00616523">
              <w:rPr>
                <w:noProof/>
                <w:webHidden/>
              </w:rPr>
              <w:fldChar w:fldCharType="separate"/>
            </w:r>
            <w:r>
              <w:rPr>
                <w:noProof/>
                <w:webHidden/>
              </w:rPr>
              <w:t>8</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8" w:history="1">
            <w:r w:rsidR="00616523" w:rsidRPr="003F4564">
              <w:rPr>
                <w:rStyle w:val="Hipercze"/>
                <w:noProof/>
              </w:rPr>
              <w:t>1.</w:t>
            </w:r>
            <w:r w:rsidR="00616523">
              <w:rPr>
                <w:noProof/>
              </w:rPr>
              <w:tab/>
            </w:r>
            <w:r w:rsidR="00616523" w:rsidRPr="003F4564">
              <w:rPr>
                <w:rStyle w:val="Hipercze"/>
                <w:noProof/>
              </w:rPr>
              <w:t>Ustalenie liczby dni przyjętych do modelu</w:t>
            </w:r>
            <w:r w:rsidR="00616523">
              <w:rPr>
                <w:noProof/>
                <w:webHidden/>
              </w:rPr>
              <w:tab/>
            </w:r>
            <w:r w:rsidR="00616523">
              <w:rPr>
                <w:noProof/>
                <w:webHidden/>
              </w:rPr>
              <w:fldChar w:fldCharType="begin"/>
            </w:r>
            <w:r w:rsidR="00616523">
              <w:rPr>
                <w:noProof/>
                <w:webHidden/>
              </w:rPr>
              <w:instrText xml:space="preserve"> PAGEREF _Toc373089878 \h </w:instrText>
            </w:r>
            <w:r w:rsidR="00616523">
              <w:rPr>
                <w:noProof/>
                <w:webHidden/>
              </w:rPr>
            </w:r>
            <w:r w:rsidR="00616523">
              <w:rPr>
                <w:noProof/>
                <w:webHidden/>
              </w:rPr>
              <w:fldChar w:fldCharType="separate"/>
            </w:r>
            <w:r>
              <w:rPr>
                <w:noProof/>
                <w:webHidden/>
              </w:rPr>
              <w:t>8</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79" w:history="1">
            <w:r w:rsidR="00616523" w:rsidRPr="003F4564">
              <w:rPr>
                <w:rStyle w:val="Hipercze"/>
                <w:noProof/>
              </w:rPr>
              <w:t>2.</w:t>
            </w:r>
            <w:r w:rsidR="00616523">
              <w:rPr>
                <w:noProof/>
              </w:rPr>
              <w:tab/>
            </w:r>
            <w:r w:rsidR="00616523" w:rsidRPr="003F4564">
              <w:rPr>
                <w:rStyle w:val="Hipercze"/>
                <w:noProof/>
              </w:rPr>
              <w:t>Ustalenie wag dla algorytmu</w:t>
            </w:r>
            <w:r w:rsidR="00616523">
              <w:rPr>
                <w:noProof/>
                <w:webHidden/>
              </w:rPr>
              <w:tab/>
            </w:r>
            <w:r w:rsidR="00616523">
              <w:rPr>
                <w:noProof/>
                <w:webHidden/>
              </w:rPr>
              <w:fldChar w:fldCharType="begin"/>
            </w:r>
            <w:r w:rsidR="00616523">
              <w:rPr>
                <w:noProof/>
                <w:webHidden/>
              </w:rPr>
              <w:instrText xml:space="preserve"> PAGEREF _Toc373089879 \h </w:instrText>
            </w:r>
            <w:r w:rsidR="00616523">
              <w:rPr>
                <w:noProof/>
                <w:webHidden/>
              </w:rPr>
            </w:r>
            <w:r w:rsidR="00616523">
              <w:rPr>
                <w:noProof/>
                <w:webHidden/>
              </w:rPr>
              <w:fldChar w:fldCharType="separate"/>
            </w:r>
            <w:r>
              <w:rPr>
                <w:noProof/>
                <w:webHidden/>
              </w:rPr>
              <w:t>9</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80" w:history="1">
            <w:r w:rsidR="00616523" w:rsidRPr="003F4564">
              <w:rPr>
                <w:rStyle w:val="Hipercze"/>
                <w:noProof/>
              </w:rPr>
              <w:t>5.</w:t>
            </w:r>
            <w:r w:rsidR="00616523">
              <w:rPr>
                <w:noProof/>
              </w:rPr>
              <w:tab/>
            </w:r>
            <w:r w:rsidR="00616523" w:rsidRPr="003F4564">
              <w:rPr>
                <w:rStyle w:val="Hipercze"/>
                <w:noProof/>
              </w:rPr>
              <w:t>Badania nad modelem 60 dniowym</w:t>
            </w:r>
            <w:r w:rsidR="00616523">
              <w:rPr>
                <w:noProof/>
                <w:webHidden/>
              </w:rPr>
              <w:tab/>
            </w:r>
            <w:r w:rsidR="00616523">
              <w:rPr>
                <w:noProof/>
                <w:webHidden/>
              </w:rPr>
              <w:fldChar w:fldCharType="begin"/>
            </w:r>
            <w:r w:rsidR="00616523">
              <w:rPr>
                <w:noProof/>
                <w:webHidden/>
              </w:rPr>
              <w:instrText xml:space="preserve"> PAGEREF _Toc373089880 \h </w:instrText>
            </w:r>
            <w:r w:rsidR="00616523">
              <w:rPr>
                <w:noProof/>
                <w:webHidden/>
              </w:rPr>
            </w:r>
            <w:r w:rsidR="00616523">
              <w:rPr>
                <w:noProof/>
                <w:webHidden/>
              </w:rPr>
              <w:fldChar w:fldCharType="separate"/>
            </w:r>
            <w:r>
              <w:rPr>
                <w:noProof/>
                <w:webHidden/>
              </w:rPr>
              <w:t>10</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1" w:history="1">
            <w:r w:rsidR="00616523" w:rsidRPr="003F4564">
              <w:rPr>
                <w:rStyle w:val="Hipercze"/>
                <w:noProof/>
              </w:rPr>
              <w:t>1.</w:t>
            </w:r>
            <w:r w:rsidR="00616523">
              <w:rPr>
                <w:noProof/>
              </w:rPr>
              <w:tab/>
            </w:r>
            <w:r w:rsidR="00616523" w:rsidRPr="003F4564">
              <w:rPr>
                <w:rStyle w:val="Hipercze"/>
                <w:noProof/>
              </w:rPr>
              <w:t>Ustalenie liczby dni</w:t>
            </w:r>
            <w:r w:rsidR="00616523">
              <w:rPr>
                <w:noProof/>
                <w:webHidden/>
              </w:rPr>
              <w:tab/>
            </w:r>
            <w:r w:rsidR="00616523">
              <w:rPr>
                <w:noProof/>
                <w:webHidden/>
              </w:rPr>
              <w:fldChar w:fldCharType="begin"/>
            </w:r>
            <w:r w:rsidR="00616523">
              <w:rPr>
                <w:noProof/>
                <w:webHidden/>
              </w:rPr>
              <w:instrText xml:space="preserve"> PAGEREF _Toc373089881 \h </w:instrText>
            </w:r>
            <w:r w:rsidR="00616523">
              <w:rPr>
                <w:noProof/>
                <w:webHidden/>
              </w:rPr>
            </w:r>
            <w:r w:rsidR="00616523">
              <w:rPr>
                <w:noProof/>
                <w:webHidden/>
              </w:rPr>
              <w:fldChar w:fldCharType="separate"/>
            </w:r>
            <w:r>
              <w:rPr>
                <w:noProof/>
                <w:webHidden/>
              </w:rPr>
              <w:t>10</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2" w:history="1">
            <w:r w:rsidR="00616523" w:rsidRPr="003F4564">
              <w:rPr>
                <w:rStyle w:val="Hipercze"/>
                <w:noProof/>
              </w:rPr>
              <w:t>2.</w:t>
            </w:r>
            <w:r w:rsidR="00616523">
              <w:rPr>
                <w:noProof/>
              </w:rPr>
              <w:tab/>
            </w:r>
            <w:r w:rsidR="00616523" w:rsidRPr="003F4564">
              <w:rPr>
                <w:rStyle w:val="Hipercze"/>
                <w:noProof/>
              </w:rPr>
              <w:t>Ustalenie wag dla algorytmów</w:t>
            </w:r>
            <w:r w:rsidR="00616523">
              <w:rPr>
                <w:noProof/>
                <w:webHidden/>
              </w:rPr>
              <w:tab/>
            </w:r>
            <w:r w:rsidR="00616523">
              <w:rPr>
                <w:noProof/>
                <w:webHidden/>
              </w:rPr>
              <w:fldChar w:fldCharType="begin"/>
            </w:r>
            <w:r w:rsidR="00616523">
              <w:rPr>
                <w:noProof/>
                <w:webHidden/>
              </w:rPr>
              <w:instrText xml:space="preserve"> PAGEREF _Toc373089882 \h </w:instrText>
            </w:r>
            <w:r w:rsidR="00616523">
              <w:rPr>
                <w:noProof/>
                <w:webHidden/>
              </w:rPr>
            </w:r>
            <w:r w:rsidR="00616523">
              <w:rPr>
                <w:noProof/>
                <w:webHidden/>
              </w:rPr>
              <w:fldChar w:fldCharType="separate"/>
            </w:r>
            <w:r>
              <w:rPr>
                <w:noProof/>
                <w:webHidden/>
              </w:rPr>
              <w:t>10</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83" w:history="1">
            <w:r w:rsidR="00616523" w:rsidRPr="003F4564">
              <w:rPr>
                <w:rStyle w:val="Hipercze"/>
                <w:noProof/>
              </w:rPr>
              <w:t>6.</w:t>
            </w:r>
            <w:r w:rsidR="00616523">
              <w:rPr>
                <w:noProof/>
              </w:rPr>
              <w:tab/>
            </w:r>
            <w:r w:rsidR="00616523" w:rsidRPr="003F4564">
              <w:rPr>
                <w:rStyle w:val="Hipercze"/>
                <w:noProof/>
              </w:rPr>
              <w:t>Badania nad modelem 30 dniowym</w:t>
            </w:r>
            <w:r w:rsidR="00616523">
              <w:rPr>
                <w:noProof/>
                <w:webHidden/>
              </w:rPr>
              <w:tab/>
            </w:r>
            <w:r w:rsidR="00616523">
              <w:rPr>
                <w:noProof/>
                <w:webHidden/>
              </w:rPr>
              <w:fldChar w:fldCharType="begin"/>
            </w:r>
            <w:r w:rsidR="00616523">
              <w:rPr>
                <w:noProof/>
                <w:webHidden/>
              </w:rPr>
              <w:instrText xml:space="preserve"> PAGEREF _Toc373089883 \h </w:instrText>
            </w:r>
            <w:r w:rsidR="00616523">
              <w:rPr>
                <w:noProof/>
                <w:webHidden/>
              </w:rPr>
            </w:r>
            <w:r w:rsidR="00616523">
              <w:rPr>
                <w:noProof/>
                <w:webHidden/>
              </w:rPr>
              <w:fldChar w:fldCharType="separate"/>
            </w:r>
            <w:r>
              <w:rPr>
                <w:noProof/>
                <w:webHidden/>
              </w:rPr>
              <w:t>11</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4" w:history="1">
            <w:r w:rsidR="00616523" w:rsidRPr="003F4564">
              <w:rPr>
                <w:rStyle w:val="Hipercze"/>
                <w:noProof/>
              </w:rPr>
              <w:t>1.</w:t>
            </w:r>
            <w:r w:rsidR="00616523">
              <w:rPr>
                <w:noProof/>
              </w:rPr>
              <w:tab/>
            </w:r>
            <w:r w:rsidR="00616523" w:rsidRPr="003F4564">
              <w:rPr>
                <w:rStyle w:val="Hipercze"/>
                <w:noProof/>
              </w:rPr>
              <w:t>Ustalenie liczby dni</w:t>
            </w:r>
            <w:r w:rsidR="00616523">
              <w:rPr>
                <w:noProof/>
                <w:webHidden/>
              </w:rPr>
              <w:tab/>
            </w:r>
            <w:r w:rsidR="00616523">
              <w:rPr>
                <w:noProof/>
                <w:webHidden/>
              </w:rPr>
              <w:fldChar w:fldCharType="begin"/>
            </w:r>
            <w:r w:rsidR="00616523">
              <w:rPr>
                <w:noProof/>
                <w:webHidden/>
              </w:rPr>
              <w:instrText xml:space="preserve"> PAGEREF _Toc373089884 \h </w:instrText>
            </w:r>
            <w:r w:rsidR="00616523">
              <w:rPr>
                <w:noProof/>
                <w:webHidden/>
              </w:rPr>
            </w:r>
            <w:r w:rsidR="00616523">
              <w:rPr>
                <w:noProof/>
                <w:webHidden/>
              </w:rPr>
              <w:fldChar w:fldCharType="separate"/>
            </w:r>
            <w:r>
              <w:rPr>
                <w:noProof/>
                <w:webHidden/>
              </w:rPr>
              <w:t>11</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5" w:history="1">
            <w:r w:rsidR="00616523" w:rsidRPr="003F4564">
              <w:rPr>
                <w:rStyle w:val="Hipercze"/>
                <w:noProof/>
              </w:rPr>
              <w:t>2.</w:t>
            </w:r>
            <w:r w:rsidR="00616523">
              <w:rPr>
                <w:noProof/>
              </w:rPr>
              <w:tab/>
            </w:r>
            <w:r w:rsidR="00616523" w:rsidRPr="003F4564">
              <w:rPr>
                <w:rStyle w:val="Hipercze"/>
                <w:noProof/>
              </w:rPr>
              <w:t>Ustalenie wag dla algorytmów</w:t>
            </w:r>
            <w:r w:rsidR="00616523">
              <w:rPr>
                <w:noProof/>
                <w:webHidden/>
              </w:rPr>
              <w:tab/>
            </w:r>
            <w:r w:rsidR="00616523">
              <w:rPr>
                <w:noProof/>
                <w:webHidden/>
              </w:rPr>
              <w:fldChar w:fldCharType="begin"/>
            </w:r>
            <w:r w:rsidR="00616523">
              <w:rPr>
                <w:noProof/>
                <w:webHidden/>
              </w:rPr>
              <w:instrText xml:space="preserve"> PAGEREF _Toc373089885 \h </w:instrText>
            </w:r>
            <w:r w:rsidR="00616523">
              <w:rPr>
                <w:noProof/>
                <w:webHidden/>
              </w:rPr>
            </w:r>
            <w:r w:rsidR="00616523">
              <w:rPr>
                <w:noProof/>
                <w:webHidden/>
              </w:rPr>
              <w:fldChar w:fldCharType="separate"/>
            </w:r>
            <w:r>
              <w:rPr>
                <w:noProof/>
                <w:webHidden/>
              </w:rPr>
              <w:t>12</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86" w:history="1">
            <w:r w:rsidR="00616523" w:rsidRPr="003F4564">
              <w:rPr>
                <w:rStyle w:val="Hipercze"/>
                <w:noProof/>
              </w:rPr>
              <w:t>7.</w:t>
            </w:r>
            <w:r w:rsidR="00616523">
              <w:rPr>
                <w:noProof/>
              </w:rPr>
              <w:tab/>
            </w:r>
            <w:r w:rsidR="00616523" w:rsidRPr="003F4564">
              <w:rPr>
                <w:rStyle w:val="Hipercze"/>
                <w:noProof/>
              </w:rPr>
              <w:t>Interpretacja wyników</w:t>
            </w:r>
            <w:r w:rsidR="00616523">
              <w:rPr>
                <w:noProof/>
                <w:webHidden/>
              </w:rPr>
              <w:tab/>
            </w:r>
            <w:r w:rsidR="00616523">
              <w:rPr>
                <w:noProof/>
                <w:webHidden/>
              </w:rPr>
              <w:fldChar w:fldCharType="begin"/>
            </w:r>
            <w:r w:rsidR="00616523">
              <w:rPr>
                <w:noProof/>
                <w:webHidden/>
              </w:rPr>
              <w:instrText xml:space="preserve"> PAGEREF _Toc373089886 \h </w:instrText>
            </w:r>
            <w:r w:rsidR="00616523">
              <w:rPr>
                <w:noProof/>
                <w:webHidden/>
              </w:rPr>
            </w:r>
            <w:r w:rsidR="00616523">
              <w:rPr>
                <w:noProof/>
                <w:webHidden/>
              </w:rPr>
              <w:fldChar w:fldCharType="separate"/>
            </w:r>
            <w:r>
              <w:rPr>
                <w:noProof/>
                <w:webHidden/>
              </w:rPr>
              <w:t>12</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7" w:history="1">
            <w:r w:rsidR="00616523" w:rsidRPr="003F4564">
              <w:rPr>
                <w:rStyle w:val="Hipercze"/>
                <w:noProof/>
              </w:rPr>
              <w:t>1.</w:t>
            </w:r>
            <w:r w:rsidR="00616523">
              <w:rPr>
                <w:noProof/>
              </w:rPr>
              <w:tab/>
            </w:r>
            <w:r w:rsidR="00616523" w:rsidRPr="003F4564">
              <w:rPr>
                <w:rStyle w:val="Hipercze"/>
                <w:noProof/>
              </w:rPr>
              <w:t>Model 30 dniowy</w:t>
            </w:r>
            <w:r w:rsidR="00616523">
              <w:rPr>
                <w:noProof/>
                <w:webHidden/>
              </w:rPr>
              <w:tab/>
            </w:r>
            <w:r w:rsidR="00616523">
              <w:rPr>
                <w:noProof/>
                <w:webHidden/>
              </w:rPr>
              <w:fldChar w:fldCharType="begin"/>
            </w:r>
            <w:r w:rsidR="00616523">
              <w:rPr>
                <w:noProof/>
                <w:webHidden/>
              </w:rPr>
              <w:instrText xml:space="preserve"> PAGEREF _Toc373089887 \h </w:instrText>
            </w:r>
            <w:r w:rsidR="00616523">
              <w:rPr>
                <w:noProof/>
                <w:webHidden/>
              </w:rPr>
            </w:r>
            <w:r w:rsidR="00616523">
              <w:rPr>
                <w:noProof/>
                <w:webHidden/>
              </w:rPr>
              <w:fldChar w:fldCharType="separate"/>
            </w:r>
            <w:r>
              <w:rPr>
                <w:noProof/>
                <w:webHidden/>
              </w:rPr>
              <w:t>13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8" w:history="1">
            <w:r w:rsidR="00616523" w:rsidRPr="003F4564">
              <w:rPr>
                <w:rStyle w:val="Hipercze"/>
                <w:noProof/>
              </w:rPr>
              <w:t>2.</w:t>
            </w:r>
            <w:r w:rsidR="00616523">
              <w:rPr>
                <w:noProof/>
              </w:rPr>
              <w:tab/>
            </w:r>
            <w:r w:rsidR="00616523" w:rsidRPr="003F4564">
              <w:rPr>
                <w:rStyle w:val="Hipercze"/>
                <w:noProof/>
              </w:rPr>
              <w:t>Model 60 dniowy</w:t>
            </w:r>
            <w:r w:rsidR="00616523">
              <w:rPr>
                <w:noProof/>
                <w:webHidden/>
              </w:rPr>
              <w:tab/>
            </w:r>
            <w:r w:rsidR="00616523">
              <w:rPr>
                <w:noProof/>
                <w:webHidden/>
              </w:rPr>
              <w:fldChar w:fldCharType="begin"/>
            </w:r>
            <w:r w:rsidR="00616523">
              <w:rPr>
                <w:noProof/>
                <w:webHidden/>
              </w:rPr>
              <w:instrText xml:space="preserve"> PAGEREF _Toc373089888 \h </w:instrText>
            </w:r>
            <w:r w:rsidR="00616523">
              <w:rPr>
                <w:noProof/>
                <w:webHidden/>
              </w:rPr>
            </w:r>
            <w:r w:rsidR="00616523">
              <w:rPr>
                <w:noProof/>
                <w:webHidden/>
              </w:rPr>
              <w:fldChar w:fldCharType="separate"/>
            </w:r>
            <w:r>
              <w:rPr>
                <w:noProof/>
                <w:webHidden/>
              </w:rPr>
              <w:t>13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89" w:history="1">
            <w:r w:rsidR="00616523" w:rsidRPr="003F4564">
              <w:rPr>
                <w:rStyle w:val="Hipercze"/>
                <w:noProof/>
              </w:rPr>
              <w:t>3.</w:t>
            </w:r>
            <w:r w:rsidR="00616523">
              <w:rPr>
                <w:noProof/>
              </w:rPr>
              <w:tab/>
            </w:r>
            <w:r w:rsidR="00616523" w:rsidRPr="003F4564">
              <w:rPr>
                <w:rStyle w:val="Hipercze"/>
                <w:noProof/>
              </w:rPr>
              <w:t>Model 90 dniowy</w:t>
            </w:r>
            <w:r w:rsidR="00616523">
              <w:rPr>
                <w:noProof/>
                <w:webHidden/>
              </w:rPr>
              <w:tab/>
            </w:r>
            <w:r w:rsidR="00616523">
              <w:rPr>
                <w:noProof/>
                <w:webHidden/>
              </w:rPr>
              <w:fldChar w:fldCharType="begin"/>
            </w:r>
            <w:r w:rsidR="00616523">
              <w:rPr>
                <w:noProof/>
                <w:webHidden/>
              </w:rPr>
              <w:instrText xml:space="preserve"> PAGEREF _Toc373089889 \h </w:instrText>
            </w:r>
            <w:r w:rsidR="00616523">
              <w:rPr>
                <w:noProof/>
                <w:webHidden/>
              </w:rPr>
            </w:r>
            <w:r w:rsidR="00616523">
              <w:rPr>
                <w:noProof/>
                <w:webHidden/>
              </w:rPr>
              <w:fldChar w:fldCharType="separate"/>
            </w:r>
            <w:r>
              <w:rPr>
                <w:noProof/>
                <w:webHidden/>
              </w:rPr>
              <w:t>13</w:t>
            </w:r>
            <w:r w:rsidR="00616523">
              <w:rPr>
                <w:noProof/>
                <w:webHidden/>
              </w:rPr>
              <w:fldChar w:fldCharType="end"/>
            </w:r>
          </w:hyperlink>
        </w:p>
        <w:p w:rsidR="00616523" w:rsidRDefault="0066649D">
          <w:pPr>
            <w:pStyle w:val="Spistreci2"/>
            <w:tabs>
              <w:tab w:val="left" w:pos="660"/>
              <w:tab w:val="right" w:leader="dot" w:pos="9062"/>
            </w:tabs>
            <w:rPr>
              <w:noProof/>
            </w:rPr>
          </w:pPr>
          <w:hyperlink w:anchor="_Toc373089890" w:history="1">
            <w:r w:rsidR="00616523" w:rsidRPr="003F4564">
              <w:rPr>
                <w:rStyle w:val="Hipercze"/>
                <w:noProof/>
              </w:rPr>
              <w:t>4.</w:t>
            </w:r>
            <w:r w:rsidR="00616523">
              <w:rPr>
                <w:noProof/>
              </w:rPr>
              <w:tab/>
            </w:r>
            <w:r w:rsidR="00616523" w:rsidRPr="003F4564">
              <w:rPr>
                <w:rStyle w:val="Hipercze"/>
                <w:noProof/>
              </w:rPr>
              <w:t>Ostateczny test – model 360 dniowy</w:t>
            </w:r>
            <w:r w:rsidR="00616523">
              <w:rPr>
                <w:noProof/>
                <w:webHidden/>
              </w:rPr>
              <w:tab/>
            </w:r>
            <w:r w:rsidR="00616523">
              <w:rPr>
                <w:noProof/>
                <w:webHidden/>
              </w:rPr>
              <w:fldChar w:fldCharType="begin"/>
            </w:r>
            <w:r w:rsidR="00616523">
              <w:rPr>
                <w:noProof/>
                <w:webHidden/>
              </w:rPr>
              <w:instrText xml:space="preserve"> PAGEREF _Toc373089890 \h </w:instrText>
            </w:r>
            <w:r w:rsidR="00616523">
              <w:rPr>
                <w:noProof/>
                <w:webHidden/>
              </w:rPr>
            </w:r>
            <w:r w:rsidR="00616523">
              <w:rPr>
                <w:noProof/>
                <w:webHidden/>
              </w:rPr>
              <w:fldChar w:fldCharType="separate"/>
            </w:r>
            <w:r>
              <w:rPr>
                <w:noProof/>
                <w:webHidden/>
              </w:rPr>
              <w:t>13</w:t>
            </w:r>
            <w:r w:rsidR="00616523">
              <w:rPr>
                <w:noProof/>
                <w:webHidden/>
              </w:rPr>
              <w:fldChar w:fldCharType="end"/>
            </w:r>
          </w:hyperlink>
        </w:p>
        <w:p w:rsidR="00616523" w:rsidRDefault="0066649D">
          <w:pPr>
            <w:pStyle w:val="Spistreci1"/>
            <w:tabs>
              <w:tab w:val="left" w:pos="440"/>
              <w:tab w:val="right" w:leader="dot" w:pos="9062"/>
            </w:tabs>
            <w:rPr>
              <w:noProof/>
            </w:rPr>
          </w:pPr>
          <w:hyperlink w:anchor="_Toc373089891" w:history="1">
            <w:r w:rsidR="00616523" w:rsidRPr="003F4564">
              <w:rPr>
                <w:rStyle w:val="Hipercze"/>
                <w:noProof/>
              </w:rPr>
              <w:t>8.</w:t>
            </w:r>
            <w:r w:rsidR="00616523">
              <w:rPr>
                <w:noProof/>
              </w:rPr>
              <w:tab/>
            </w:r>
            <w:r w:rsidR="00616523" w:rsidRPr="003F4564">
              <w:rPr>
                <w:rStyle w:val="Hipercze"/>
                <w:noProof/>
              </w:rPr>
              <w:t>Wnioski</w:t>
            </w:r>
            <w:r w:rsidR="00616523">
              <w:rPr>
                <w:noProof/>
                <w:webHidden/>
              </w:rPr>
              <w:tab/>
            </w:r>
            <w:r w:rsidR="00616523">
              <w:rPr>
                <w:noProof/>
                <w:webHidden/>
              </w:rPr>
              <w:fldChar w:fldCharType="begin"/>
            </w:r>
            <w:r w:rsidR="00616523">
              <w:rPr>
                <w:noProof/>
                <w:webHidden/>
              </w:rPr>
              <w:instrText xml:space="preserve"> PAGEREF _Toc373089891 \h </w:instrText>
            </w:r>
            <w:r w:rsidR="00616523">
              <w:rPr>
                <w:noProof/>
                <w:webHidden/>
              </w:rPr>
            </w:r>
            <w:r w:rsidR="00616523">
              <w:rPr>
                <w:noProof/>
                <w:webHidden/>
              </w:rPr>
              <w:fldChar w:fldCharType="separate"/>
            </w:r>
            <w:r>
              <w:rPr>
                <w:noProof/>
                <w:webHidden/>
              </w:rPr>
              <w:t>14</w:t>
            </w:r>
            <w:r w:rsidR="00616523">
              <w:rPr>
                <w:noProof/>
                <w:webHidden/>
              </w:rPr>
              <w:fldChar w:fldCharType="end"/>
            </w:r>
          </w:hyperlink>
        </w:p>
        <w:p w:rsidR="00616523" w:rsidRDefault="00616523">
          <w:r>
            <w:rPr>
              <w:b/>
              <w:bCs/>
            </w:rPr>
            <w:fldChar w:fldCharType="end"/>
          </w:r>
        </w:p>
      </w:sdtContent>
    </w:sdt>
    <w:p w:rsidR="00616523" w:rsidRDefault="00616523">
      <w:pPr>
        <w:jc w:val="left"/>
      </w:pPr>
      <w:r>
        <w:br w:type="page"/>
      </w:r>
    </w:p>
    <w:p w:rsidR="006667B2" w:rsidRDefault="006667B2" w:rsidP="006667B2">
      <w:pPr>
        <w:pStyle w:val="Nagwek1"/>
        <w:numPr>
          <w:ilvl w:val="0"/>
          <w:numId w:val="1"/>
        </w:numPr>
      </w:pPr>
      <w:bookmarkStart w:id="0" w:name="_Toc373089862"/>
      <w:r>
        <w:lastRenderedPageBreak/>
        <w:t>Wstęp</w:t>
      </w:r>
      <w:bookmarkEnd w:id="0"/>
    </w:p>
    <w:p w:rsidR="00B01066" w:rsidRDefault="006667B2" w:rsidP="00B01066">
      <w:pPr>
        <w:ind w:firstLine="360"/>
      </w:pPr>
      <w:r>
        <w:t xml:space="preserve">GPW </w:t>
      </w:r>
      <w:proofErr w:type="spellStart"/>
      <w:r>
        <w:t>Analizer</w:t>
      </w:r>
      <w:proofErr w:type="spellEnd"/>
      <w:r>
        <w:t xml:space="preserve"> jest systemem, który ma wspomagać decyzję inwestorów giełdowych. Po sparametryzowaniu przez użytkownika zapytania ma dać odpowiedź, czy dana inwestycja się zwróci. Przeznaczony jest dla inwestorów długoterminowych, tj. takich, którzy nastawiają się na mniejsze ryzyko, gdyż wpłacają pieniądze na dłuższe okresy czasu. Obsługiwanym rynkiem jest rynek regulowany Giełdy Papierów Wartościowych w Warszawie. Program wyliczający prognozy jest osobnym podprojektem o nazwie Stock Analyzer, został napisany w języku JAVA z użyciem pakietu WEKA. Niniejszy dokument jest sprawozdaniem z prac podjętych nad znalezieniem modelu, który jak najlepiej przewidzi przyszłe kursy spółek. </w:t>
      </w:r>
    </w:p>
    <w:p w:rsidR="00B01066" w:rsidRDefault="00B01066" w:rsidP="00C26E6A">
      <w:pPr>
        <w:pStyle w:val="Nagwek2"/>
        <w:numPr>
          <w:ilvl w:val="0"/>
          <w:numId w:val="10"/>
        </w:numPr>
      </w:pPr>
      <w:bookmarkStart w:id="1" w:name="_Toc373089863"/>
      <w:r>
        <w:t>Okres przewidywania</w:t>
      </w:r>
      <w:bookmarkEnd w:id="1"/>
    </w:p>
    <w:p w:rsidR="00B01066" w:rsidRDefault="00B01066" w:rsidP="00B01066">
      <w:r>
        <w:t xml:space="preserve">GPW </w:t>
      </w:r>
      <w:proofErr w:type="spellStart"/>
      <w:r>
        <w:t>Analizer</w:t>
      </w:r>
      <w:proofErr w:type="spellEnd"/>
      <w:r>
        <w:t xml:space="preserve"> przewiduje wartości akcji spółek na następujące okresy:</w:t>
      </w:r>
    </w:p>
    <w:p w:rsidR="00B01066" w:rsidRDefault="00B01066" w:rsidP="00B01066">
      <w:pPr>
        <w:pStyle w:val="Akapitzlist"/>
        <w:numPr>
          <w:ilvl w:val="0"/>
          <w:numId w:val="8"/>
        </w:numPr>
      </w:pPr>
      <w:r>
        <w:t>30 dni</w:t>
      </w:r>
    </w:p>
    <w:p w:rsidR="00B01066" w:rsidRDefault="00B01066" w:rsidP="00B01066">
      <w:pPr>
        <w:pStyle w:val="Akapitzlist"/>
        <w:numPr>
          <w:ilvl w:val="0"/>
          <w:numId w:val="8"/>
        </w:numPr>
      </w:pPr>
      <w:r>
        <w:t>60 dni</w:t>
      </w:r>
    </w:p>
    <w:p w:rsidR="00B01066" w:rsidRDefault="00B01066" w:rsidP="00B01066">
      <w:pPr>
        <w:pStyle w:val="Akapitzlist"/>
        <w:numPr>
          <w:ilvl w:val="0"/>
          <w:numId w:val="8"/>
        </w:numPr>
      </w:pPr>
      <w:r>
        <w:t>90 dni</w:t>
      </w:r>
    </w:p>
    <w:p w:rsidR="00B01066" w:rsidRDefault="00B01066" w:rsidP="00B01066">
      <w:pPr>
        <w:pStyle w:val="Akapitzlist"/>
        <w:numPr>
          <w:ilvl w:val="0"/>
          <w:numId w:val="8"/>
        </w:numPr>
      </w:pPr>
      <w:r>
        <w:t>180 dni</w:t>
      </w:r>
    </w:p>
    <w:p w:rsidR="00B01066" w:rsidRPr="00B01066" w:rsidRDefault="00B01066" w:rsidP="00B01066">
      <w:pPr>
        <w:pStyle w:val="Akapitzlist"/>
        <w:numPr>
          <w:ilvl w:val="0"/>
          <w:numId w:val="8"/>
        </w:numPr>
      </w:pPr>
      <w:r>
        <w:t>360 dni</w:t>
      </w:r>
    </w:p>
    <w:p w:rsidR="006667B2" w:rsidRDefault="00DC6067" w:rsidP="00C26E6A">
      <w:pPr>
        <w:pStyle w:val="Nagwek2"/>
        <w:numPr>
          <w:ilvl w:val="0"/>
          <w:numId w:val="10"/>
        </w:numPr>
      </w:pPr>
      <w:bookmarkStart w:id="2" w:name="_Toc373089864"/>
      <w:r>
        <w:t xml:space="preserve">Dane </w:t>
      </w:r>
      <w:r w:rsidR="006B5C4C">
        <w:t>statystyczne</w:t>
      </w:r>
      <w:bookmarkEnd w:id="2"/>
    </w:p>
    <w:p w:rsidR="006B5C4C" w:rsidRDefault="006B5C4C" w:rsidP="00DC6067">
      <w:pPr>
        <w:ind w:firstLine="360"/>
      </w:pPr>
      <w:r>
        <w:t>Stock Analyzer jest programem, który dzięki danym statystycznym prognozuje przyszłe notowania. Do analiz zgromadziliśmy następujące dane:</w:t>
      </w:r>
    </w:p>
    <w:p w:rsidR="006B5C4C" w:rsidRDefault="006B5C4C" w:rsidP="006B5C4C">
      <w:pPr>
        <w:pStyle w:val="Akapitzlist"/>
        <w:numPr>
          <w:ilvl w:val="0"/>
          <w:numId w:val="4"/>
        </w:numPr>
      </w:pPr>
      <w:r>
        <w:t xml:space="preserve">Giełdy zagraniczne – wartości. Dane pochodzą ze strony </w:t>
      </w:r>
      <w:r w:rsidRPr="006B5C4C">
        <w:t>http://finance.yahoo.com</w:t>
      </w:r>
    </w:p>
    <w:p w:rsidR="006B5C4C" w:rsidRDefault="006B5C4C" w:rsidP="006B5C4C">
      <w:pPr>
        <w:pStyle w:val="Akapitzlist"/>
        <w:numPr>
          <w:ilvl w:val="1"/>
          <w:numId w:val="5"/>
        </w:numPr>
      </w:pPr>
      <w:proofErr w:type="spellStart"/>
      <w:r>
        <w:t>Dow</w:t>
      </w:r>
      <w:proofErr w:type="spellEnd"/>
      <w:r>
        <w:t xml:space="preserve"> Jones </w:t>
      </w:r>
      <w:proofErr w:type="spellStart"/>
      <w:r>
        <w:t>Industrial</w:t>
      </w:r>
      <w:proofErr w:type="spellEnd"/>
      <w:r>
        <w:t xml:space="preserve"> </w:t>
      </w:r>
      <w:proofErr w:type="spellStart"/>
      <w:r>
        <w:t>Average</w:t>
      </w:r>
      <w:proofErr w:type="spellEnd"/>
    </w:p>
    <w:p w:rsidR="006B5C4C" w:rsidRDefault="006B5C4C" w:rsidP="006B5C4C">
      <w:pPr>
        <w:pStyle w:val="Akapitzlist"/>
        <w:numPr>
          <w:ilvl w:val="1"/>
          <w:numId w:val="5"/>
        </w:numPr>
      </w:pPr>
      <w:r>
        <w:t xml:space="preserve">NASDAQ </w:t>
      </w:r>
      <w:proofErr w:type="spellStart"/>
      <w:r>
        <w:t>Composite</w:t>
      </w:r>
      <w:proofErr w:type="spellEnd"/>
    </w:p>
    <w:p w:rsidR="006B5C4C" w:rsidRDefault="006B5C4C" w:rsidP="006B5C4C">
      <w:pPr>
        <w:pStyle w:val="Akapitzlist"/>
        <w:numPr>
          <w:ilvl w:val="1"/>
          <w:numId w:val="5"/>
        </w:numPr>
      </w:pPr>
      <w:r>
        <w:t>Eurostoxx50</w:t>
      </w:r>
    </w:p>
    <w:p w:rsidR="006B5C4C" w:rsidRDefault="006B5C4C" w:rsidP="006B5C4C">
      <w:pPr>
        <w:pStyle w:val="Akapitzlist"/>
        <w:numPr>
          <w:ilvl w:val="0"/>
          <w:numId w:val="4"/>
        </w:numPr>
      </w:pPr>
      <w:r>
        <w:t xml:space="preserve">Kursy walut – wartości. Dane ze strony </w:t>
      </w:r>
      <w:r w:rsidRPr="006B5C4C">
        <w:t>http://nbp.pl/</w:t>
      </w:r>
      <w:r>
        <w:t>.</w:t>
      </w:r>
    </w:p>
    <w:p w:rsidR="006B5C4C" w:rsidRDefault="006B5C4C" w:rsidP="006B5C4C">
      <w:pPr>
        <w:pStyle w:val="Akapitzlist"/>
        <w:numPr>
          <w:ilvl w:val="1"/>
          <w:numId w:val="6"/>
        </w:numPr>
      </w:pPr>
      <w:r>
        <w:t>Dolar</w:t>
      </w:r>
    </w:p>
    <w:p w:rsidR="006B5C4C" w:rsidRDefault="006B5C4C" w:rsidP="006B5C4C">
      <w:pPr>
        <w:pStyle w:val="Akapitzlist"/>
        <w:numPr>
          <w:ilvl w:val="1"/>
          <w:numId w:val="6"/>
        </w:numPr>
      </w:pPr>
      <w:r>
        <w:t>Euro</w:t>
      </w:r>
    </w:p>
    <w:p w:rsidR="006B5C4C" w:rsidRDefault="00DC6067" w:rsidP="00DC6067">
      <w:pPr>
        <w:pStyle w:val="Akapitzlist"/>
        <w:numPr>
          <w:ilvl w:val="0"/>
          <w:numId w:val="6"/>
        </w:numPr>
      </w:pPr>
      <w:r>
        <w:t xml:space="preserve">Indeksy GPW – kurs zamknięcia oraz wartość obrotu. Dane ze strony </w:t>
      </w:r>
      <w:r w:rsidRPr="00DC6067">
        <w:t>http://www.gpw.pl</w:t>
      </w:r>
      <w:r>
        <w:t>.</w:t>
      </w:r>
    </w:p>
    <w:p w:rsidR="00DC6067" w:rsidRDefault="00DC6067" w:rsidP="00DC6067">
      <w:pPr>
        <w:pStyle w:val="Akapitzlist"/>
        <w:numPr>
          <w:ilvl w:val="0"/>
          <w:numId w:val="6"/>
        </w:numPr>
      </w:pPr>
      <w:r>
        <w:t xml:space="preserve">Akcje Spółek – kurs zamknięcia, wolumen obrotu, liczba transakcji, wartość obrotu. Dane ze strony </w:t>
      </w:r>
      <w:r w:rsidRPr="00DC6067">
        <w:t>http://www.gpw.pl</w:t>
      </w:r>
      <w:r>
        <w:t>.</w:t>
      </w:r>
    </w:p>
    <w:p w:rsidR="00DC6067" w:rsidRDefault="00DC6067" w:rsidP="00DC6067">
      <w:pPr>
        <w:ind w:left="360"/>
      </w:pPr>
      <w:r>
        <w:t xml:space="preserve">W bazie danych posiadamy powyższe dane od 01.01.2007r. </w:t>
      </w:r>
    </w:p>
    <w:p w:rsidR="00DC6067" w:rsidRDefault="00C26E6A" w:rsidP="00C26E6A">
      <w:pPr>
        <w:pStyle w:val="Nagwek2"/>
        <w:numPr>
          <w:ilvl w:val="0"/>
          <w:numId w:val="10"/>
        </w:numPr>
      </w:pPr>
      <w:bookmarkStart w:id="3" w:name="_Toc373089865"/>
      <w:r>
        <w:t>Zasada dokonywania analiz</w:t>
      </w:r>
      <w:bookmarkEnd w:id="3"/>
    </w:p>
    <w:p w:rsidR="00DC6067" w:rsidRDefault="00DC6067" w:rsidP="00DC6067">
      <w:r>
        <w:t>Akcje spółek są trudne do przewidzenia, gdyż zależą od wielu czynników. Pierwszym problemem była odpowiedź na pytanie, jak wnioskować wartości akcji. Można scalić ze sobą otrzymane dane i na ich podstawie wyliczyć ostateczną wartość akcji. W Stock Analyzer zdecydowaliśmy się przyjąć inny model wnioskujący, bowiem wnioskowanie odbywa się na następującej zasadzie:</w:t>
      </w:r>
    </w:p>
    <w:p w:rsidR="00DC6067" w:rsidRDefault="00B01066" w:rsidP="00B01066">
      <w:pPr>
        <w:pStyle w:val="Akapitzlist"/>
        <w:numPr>
          <w:ilvl w:val="0"/>
          <w:numId w:val="7"/>
        </w:numPr>
      </w:pPr>
      <w:r>
        <w:t>Przewidywanie wartości giełd zagranicznych.</w:t>
      </w:r>
    </w:p>
    <w:p w:rsidR="00B01066" w:rsidRDefault="00B01066" w:rsidP="00B01066">
      <w:pPr>
        <w:pStyle w:val="Akapitzlist"/>
        <w:numPr>
          <w:ilvl w:val="0"/>
          <w:numId w:val="7"/>
        </w:numPr>
      </w:pPr>
      <w:r>
        <w:t>Na podstawie ww. przewidywań, oraz danych historycznych – waluty.</w:t>
      </w:r>
    </w:p>
    <w:p w:rsidR="00B01066" w:rsidRDefault="00B01066" w:rsidP="00B01066">
      <w:pPr>
        <w:pStyle w:val="Akapitzlist"/>
        <w:numPr>
          <w:ilvl w:val="0"/>
          <w:numId w:val="7"/>
        </w:numPr>
      </w:pPr>
      <w:r>
        <w:t>Na podstawie ww. przewidywań, oraz danych historycznych – indeksy GPW.</w:t>
      </w:r>
    </w:p>
    <w:p w:rsidR="00B01066" w:rsidRDefault="00B01066" w:rsidP="00B01066">
      <w:pPr>
        <w:pStyle w:val="Akapitzlist"/>
        <w:numPr>
          <w:ilvl w:val="0"/>
          <w:numId w:val="7"/>
        </w:numPr>
      </w:pPr>
      <w:r>
        <w:t>Na podstawie ww. przewidywań, oraz danych historycznych – wartości akcji.</w:t>
      </w:r>
    </w:p>
    <w:p w:rsidR="00B01066" w:rsidRDefault="00B01066" w:rsidP="00BE73DE">
      <w:pPr>
        <w:ind w:firstLine="360"/>
      </w:pPr>
      <w:r>
        <w:lastRenderedPageBreak/>
        <w:t>Przy czym do przewidzenia pierwszych trzech punktów używamy wszystkich wcześniejszych danych</w:t>
      </w:r>
      <w:r w:rsidR="00BE73DE">
        <w:t>, natomiast do wartości akcji bierzemy pod uwagę jedynie dane historyczne i indeksy, do których dana spółka należy.</w:t>
      </w:r>
    </w:p>
    <w:p w:rsidR="00BE73DE" w:rsidRDefault="00BE73DE" w:rsidP="00C26E6A">
      <w:pPr>
        <w:pStyle w:val="Nagwek2"/>
        <w:numPr>
          <w:ilvl w:val="0"/>
          <w:numId w:val="10"/>
        </w:numPr>
      </w:pPr>
      <w:bookmarkStart w:id="4" w:name="_Toc373089866"/>
      <w:r>
        <w:t>Algorytmy użyte do predykcji</w:t>
      </w:r>
      <w:bookmarkEnd w:id="4"/>
    </w:p>
    <w:p w:rsidR="00BE73DE" w:rsidRDefault="00BE73DE" w:rsidP="00BE73DE">
      <w:r>
        <w:t>Do predykcji wartości używamy następujących algorytmów zaimplementowanych w pakiecie WEKA:</w:t>
      </w:r>
    </w:p>
    <w:p w:rsidR="00C26E6A" w:rsidRPr="004F0E9B" w:rsidRDefault="001E0472" w:rsidP="001E0472">
      <w:pPr>
        <w:pStyle w:val="Akapitzlist"/>
        <w:numPr>
          <w:ilvl w:val="0"/>
          <w:numId w:val="12"/>
        </w:numPr>
        <w:rPr>
          <w:lang w:val="en-US"/>
        </w:rPr>
      </w:pPr>
      <w:proofErr w:type="spellStart"/>
      <w:r>
        <w:t>LinearRegression</w:t>
      </w:r>
      <w:proofErr w:type="spellEnd"/>
      <w:r w:rsidRPr="004F0E9B">
        <w:rPr>
          <w:lang w:val="en-US"/>
        </w:rPr>
        <w:t xml:space="preserve"> </w:t>
      </w:r>
    </w:p>
    <w:p w:rsidR="00C26E6A" w:rsidRPr="004F0E9B" w:rsidRDefault="00C26E6A" w:rsidP="004F0E9B">
      <w:pPr>
        <w:pStyle w:val="Akapitzlist"/>
        <w:numPr>
          <w:ilvl w:val="0"/>
          <w:numId w:val="12"/>
        </w:numPr>
        <w:rPr>
          <w:lang w:val="en-US"/>
        </w:rPr>
      </w:pPr>
      <w:proofErr w:type="spellStart"/>
      <w:r w:rsidRPr="004F0E9B">
        <w:rPr>
          <w:lang w:val="en-US"/>
        </w:rPr>
        <w:t>IBk</w:t>
      </w:r>
      <w:proofErr w:type="spellEnd"/>
    </w:p>
    <w:p w:rsidR="00C26E6A" w:rsidRPr="004F0E9B" w:rsidRDefault="001E0472" w:rsidP="00AA5C53">
      <w:pPr>
        <w:pStyle w:val="Akapitzlist"/>
        <w:numPr>
          <w:ilvl w:val="0"/>
          <w:numId w:val="12"/>
        </w:numPr>
        <w:rPr>
          <w:lang w:val="en-US"/>
        </w:rPr>
      </w:pPr>
      <w:proofErr w:type="spellStart"/>
      <w:r>
        <w:rPr>
          <w:lang w:val="en-US"/>
        </w:rPr>
        <w:t>AdditiveRegression</w:t>
      </w:r>
      <w:proofErr w:type="spellEnd"/>
    </w:p>
    <w:p w:rsidR="00C26E6A" w:rsidRDefault="00C26E6A" w:rsidP="00AA5C53">
      <w:pPr>
        <w:pStyle w:val="Akapitzlist"/>
        <w:numPr>
          <w:ilvl w:val="0"/>
          <w:numId w:val="12"/>
        </w:numPr>
      </w:pPr>
      <w:r w:rsidRPr="004F0E9B">
        <w:rPr>
          <w:lang w:val="en-US"/>
        </w:rPr>
        <w:t>Vote</w:t>
      </w:r>
    </w:p>
    <w:p w:rsidR="00C26E6A" w:rsidRDefault="00C26E6A" w:rsidP="004F0E9B">
      <w:pPr>
        <w:pStyle w:val="Akapitzlist"/>
        <w:numPr>
          <w:ilvl w:val="0"/>
          <w:numId w:val="12"/>
        </w:numPr>
      </w:pPr>
      <w:r>
        <w:t>M5P</w:t>
      </w:r>
    </w:p>
    <w:p w:rsidR="00C26E6A" w:rsidRPr="00BE73DE" w:rsidRDefault="00C26E6A" w:rsidP="004F0E9B">
      <w:pPr>
        <w:pStyle w:val="Akapitzlist"/>
        <w:numPr>
          <w:ilvl w:val="0"/>
          <w:numId w:val="12"/>
        </w:numPr>
      </w:pPr>
      <w:proofErr w:type="spellStart"/>
      <w:r>
        <w:t>REPTree</w:t>
      </w:r>
      <w:proofErr w:type="spellEnd"/>
    </w:p>
    <w:p w:rsidR="00B01066" w:rsidRDefault="00C26E6A" w:rsidP="00C26E6A">
      <w:r>
        <w:t>Docelowo ostateczny wynik ma być średnią</w:t>
      </w:r>
      <w:r w:rsidR="003A2A45">
        <w:t xml:space="preserve"> ważoną</w:t>
      </w:r>
      <w:r>
        <w:t xml:space="preserve"> wyników poszczególnych algorytmów.</w:t>
      </w:r>
    </w:p>
    <w:p w:rsidR="00C26E6A" w:rsidRDefault="00C26E6A" w:rsidP="00C26E6A">
      <w:pPr>
        <w:pStyle w:val="Nagwek2"/>
        <w:numPr>
          <w:ilvl w:val="0"/>
          <w:numId w:val="10"/>
        </w:numPr>
      </w:pPr>
      <w:bookmarkStart w:id="5" w:name="_Toc373089867"/>
      <w:r>
        <w:t>Od czego zależny jest wynik? Co tak naprawdę chcemy ustalić?</w:t>
      </w:r>
      <w:bookmarkEnd w:id="5"/>
    </w:p>
    <w:p w:rsidR="00C26E6A" w:rsidRDefault="00C26E6A" w:rsidP="00C26E6A">
      <w:pPr>
        <w:ind w:firstLine="360"/>
      </w:pPr>
      <w:r>
        <w:t>Ostateczny wynik jest zależny przede wszystkim od wyników poszczególnych algorytmów. Jednak aby model był dokładniejszy postanowiliśmy każdemu z algorytmów nadać wagę i to właśnie ustalenie odpowiedniej wagi jest jednym z dwóch celów badań. Drugim jest ustalenie liczby dni, którą należy wziąć do poszczególnej analizy (30, 60, 90, 180, 360). Manipulując tymi parametrami spróbujemy ustalić model, który w przeszłości uzyskałby najlepsze wyniki.</w:t>
      </w:r>
    </w:p>
    <w:p w:rsidR="00C26E6A" w:rsidRDefault="00C26E6A" w:rsidP="00C26E6A">
      <w:pPr>
        <w:pStyle w:val="Nagwek2"/>
        <w:numPr>
          <w:ilvl w:val="0"/>
          <w:numId w:val="10"/>
        </w:numPr>
      </w:pPr>
      <w:bookmarkStart w:id="6" w:name="_Toc373089868"/>
      <w:r>
        <w:t xml:space="preserve">Błąd </w:t>
      </w:r>
      <w:r w:rsidR="006E38BF">
        <w:t>modelu</w:t>
      </w:r>
      <w:bookmarkEnd w:id="6"/>
    </w:p>
    <w:p w:rsidR="00C26E6A" w:rsidRDefault="006E38BF" w:rsidP="003D7E34">
      <w:pPr>
        <w:ind w:firstLine="360"/>
      </w:pPr>
      <w:r>
        <w:t xml:space="preserve">Aby móc określić, który model jest lepszy, musimy ustalić, co przyjmiemy za jego błąd. Badanie dla określonych parametrów da nam wynik w postaci tablicy z składającej się z n elementów, w którym każdy oznacza pomyłkę algorytmu w stosunku do realnej wartości wyrażony w procentach. Następnie każdy element tej tablicy mnożymy przez </w:t>
      </w:r>
      <w:r w:rsidR="003D7E34">
        <w:t>współczynnik, który przewartościuje nam błędy. Współczynnik ten wyraża się wzorem:</w:t>
      </w:r>
    </w:p>
    <w:p w:rsidR="003D7E34" w:rsidRPr="003D7E34" w:rsidRDefault="003D7E34" w:rsidP="00C26E6A">
      <w:pPr>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w</m:t>
              </m:r>
            </m:num>
            <m:den>
              <m:r>
                <m:rPr>
                  <m:sty m:val="p"/>
                </m:rPr>
                <w:rPr>
                  <w:rFonts w:ascii="Cambria Math" w:hAnsi="Cambria Math"/>
                </w:rPr>
                <m:t>max⁡</m:t>
              </m:r>
              <m:r>
                <w:rPr>
                  <w:rFonts w:ascii="Cambria Math" w:hAnsi="Cambria Math"/>
                </w:rPr>
                <m:t>W</m:t>
              </m:r>
            </m:den>
          </m:f>
        </m:oMath>
      </m:oMathPara>
    </w:p>
    <w:p w:rsidR="003D7E34" w:rsidRDefault="003D7E34" w:rsidP="00C26E6A">
      <w:pPr>
        <w:rPr>
          <w:rFonts w:eastAsiaTheme="minorEastAsia"/>
        </w:rPr>
      </w:pPr>
      <w:r>
        <w:rPr>
          <w:rFonts w:eastAsiaTheme="minorEastAsia"/>
        </w:rPr>
        <w:t>gdzie:</w:t>
      </w:r>
    </w:p>
    <w:p w:rsidR="003D7E34" w:rsidRPr="003D7E34" w:rsidRDefault="003D7E34" w:rsidP="003D7E34">
      <w:pPr>
        <w:pStyle w:val="Akapitzlist"/>
        <w:numPr>
          <w:ilvl w:val="0"/>
          <w:numId w:val="11"/>
        </w:numPr>
      </w:pPr>
      <w:r w:rsidRPr="003D7E34">
        <w:rPr>
          <w:rFonts w:eastAsiaTheme="minorEastAsia"/>
        </w:rPr>
        <w:t xml:space="preserve">z </w:t>
      </w:r>
      <w:r>
        <w:rPr>
          <w:rFonts w:eastAsiaTheme="minorEastAsia"/>
        </w:rPr>
        <w:t xml:space="preserve">– </w:t>
      </w:r>
      <w:r w:rsidRPr="003D7E34">
        <w:rPr>
          <w:rFonts w:eastAsiaTheme="minorEastAsia"/>
        </w:rPr>
        <w:t xml:space="preserve">nasz współczynnik </w:t>
      </w:r>
    </w:p>
    <w:p w:rsidR="003D7E34" w:rsidRPr="003D7E34" w:rsidRDefault="003D7E34" w:rsidP="003D7E34">
      <w:pPr>
        <w:pStyle w:val="Akapitzlist"/>
        <w:numPr>
          <w:ilvl w:val="0"/>
          <w:numId w:val="11"/>
        </w:numPr>
      </w:pPr>
      <w:r w:rsidRPr="003D7E34">
        <w:rPr>
          <w:rFonts w:eastAsiaTheme="minorEastAsia"/>
        </w:rPr>
        <w:t xml:space="preserve">w </w:t>
      </w:r>
      <w:r>
        <w:rPr>
          <w:rFonts w:eastAsiaTheme="minorEastAsia"/>
        </w:rPr>
        <w:t>– wartość wyliczona przez model</w:t>
      </w:r>
    </w:p>
    <w:p w:rsidR="003D7E34" w:rsidRPr="003D7E34" w:rsidRDefault="003D7E34" w:rsidP="003D7E34">
      <w:pPr>
        <w:pStyle w:val="Akapitzlist"/>
        <w:numPr>
          <w:ilvl w:val="0"/>
          <w:numId w:val="11"/>
        </w:numPr>
      </w:pPr>
      <w:proofErr w:type="spellStart"/>
      <w:r>
        <w:rPr>
          <w:rFonts w:eastAsiaTheme="minorEastAsia"/>
        </w:rPr>
        <w:t>maxW</w:t>
      </w:r>
      <w:proofErr w:type="spellEnd"/>
      <w:r>
        <w:rPr>
          <w:rFonts w:eastAsiaTheme="minorEastAsia"/>
        </w:rPr>
        <w:t xml:space="preserve"> – największa wartość spośród wszystkich wyliczonych</w:t>
      </w:r>
    </w:p>
    <w:p w:rsidR="003D7E34" w:rsidRDefault="003D7E34" w:rsidP="003D7E34">
      <w:pPr>
        <w:ind w:firstLine="405"/>
      </w:pPr>
      <w:r>
        <w:t>Na sam koniec wyliczamy statystykę, tj. funkcję elementów tablicy zdefiniowaną jako średnią arytmetyczną:</w:t>
      </w:r>
    </w:p>
    <w:p w:rsidR="003D7E34" w:rsidRPr="003D7E34" w:rsidRDefault="0066649D" w:rsidP="003D7E34">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3D7E34" w:rsidRDefault="003D7E34" w:rsidP="003D7E34">
      <w:pPr>
        <w:rPr>
          <w:rFonts w:eastAsiaTheme="minorEastAsia"/>
        </w:rPr>
      </w:pPr>
      <w:r>
        <w:rPr>
          <w:rFonts w:eastAsiaTheme="minorEastAsia"/>
        </w:rPr>
        <w:t>Tym samym otrzymujemy błąd naszego pomiaru.</w:t>
      </w:r>
    </w:p>
    <w:p w:rsidR="000A6F9E" w:rsidRDefault="000A6F9E" w:rsidP="000A6F9E">
      <w:pPr>
        <w:pStyle w:val="Nagwek2"/>
        <w:numPr>
          <w:ilvl w:val="0"/>
          <w:numId w:val="10"/>
        </w:numPr>
      </w:pPr>
      <w:bookmarkStart w:id="7" w:name="_Toc373089869"/>
      <w:r>
        <w:lastRenderedPageBreak/>
        <w:t>Oczyszczenie danych</w:t>
      </w:r>
      <w:bookmarkEnd w:id="7"/>
    </w:p>
    <w:p w:rsidR="000A6F9E" w:rsidRDefault="000A6F9E" w:rsidP="0088209B">
      <w:pPr>
        <w:ind w:firstLine="360"/>
      </w:pPr>
      <w:r>
        <w:t xml:space="preserve">Spółki na giełdzie zmieniają się dynamicznie, co utrudnia nieco przetestowanie modeli na historycznych danych. Testowanie odbyło się </w:t>
      </w:r>
      <w:r w:rsidR="0088209B">
        <w:t>na latach 2011 – 2013, jednak pod uwagę zostały wzięte wyłącznie spółki i indeksy, które znajdowały się na giełdzie 30.06.2011 r. W ten sposób unikamy sytuacji, w której algorytmy próbują przewidzieć notowanie dla indeksów/spółek bez danych historycznych. Takie założenie z pewnością wypacza poniekąd wyniki, jednak aplikacja jest ciągle w fazie rozwoju, przez co model powinien być uaktualniany na bieżąco.</w:t>
      </w:r>
      <w:r w:rsidR="00AF1F30">
        <w:t xml:space="preserve"> Z tak przygotowanego zestawu danych będą tworzone kolejne pliki </w:t>
      </w:r>
      <w:proofErr w:type="spellStart"/>
      <w:r w:rsidR="00AF1F30">
        <w:t>arff</w:t>
      </w:r>
      <w:proofErr w:type="spellEnd"/>
      <w:r w:rsidR="00AF1F30">
        <w:t>.</w:t>
      </w:r>
    </w:p>
    <w:p w:rsidR="00AF1F30" w:rsidRDefault="00AF1F30" w:rsidP="00AF1F30">
      <w:pPr>
        <w:pStyle w:val="Nagwek2"/>
        <w:numPr>
          <w:ilvl w:val="0"/>
          <w:numId w:val="10"/>
        </w:numPr>
      </w:pPr>
      <w:bookmarkStart w:id="8" w:name="_Toc373089870"/>
      <w:r>
        <w:t>Ustalenie wag</w:t>
      </w:r>
      <w:bookmarkEnd w:id="8"/>
    </w:p>
    <w:p w:rsidR="00AF1F30" w:rsidRDefault="00AF1F30" w:rsidP="00AF1F30">
      <w:r>
        <w:t xml:space="preserve">Jako, że korzystamy z </w:t>
      </w:r>
      <w:r w:rsidR="006E4F29">
        <w:t>5</w:t>
      </w:r>
      <w:r>
        <w:t xml:space="preserve"> algorytmów postanowiliśmy, by suma ich wag wynosiła </w:t>
      </w:r>
      <w:r w:rsidR="006E4F29">
        <w:t>3</w:t>
      </w:r>
      <w:r>
        <w:t>0. Wagi do badań przydzielaliśmy w następujący sposób:</w:t>
      </w:r>
    </w:p>
    <w:p w:rsidR="00AF1F30" w:rsidRDefault="00AF1F30" w:rsidP="00AF1F30">
      <w:pPr>
        <w:pStyle w:val="Akapitzlist"/>
        <w:numPr>
          <w:ilvl w:val="0"/>
          <w:numId w:val="13"/>
        </w:numPr>
      </w:pPr>
      <w:r>
        <w:t xml:space="preserve">algorytm dominujący – </w:t>
      </w:r>
      <w:r w:rsidR="006E4F29">
        <w:t>5</w:t>
      </w:r>
      <w:r>
        <w:t xml:space="preserve"> algorytmów z wagą 3, jeden z wagą 1</w:t>
      </w:r>
      <w:r w:rsidR="006E4F29">
        <w:t>5</w:t>
      </w:r>
      <w:r>
        <w:t>.</w:t>
      </w:r>
    </w:p>
    <w:p w:rsidR="00AF1F30" w:rsidRDefault="00616669" w:rsidP="00AF1F30">
      <w:pPr>
        <w:pStyle w:val="Akapitzlist"/>
        <w:numPr>
          <w:ilvl w:val="0"/>
          <w:numId w:val="13"/>
        </w:numPr>
      </w:pPr>
      <w:r>
        <w:t>średnia arytmetyczna</w:t>
      </w:r>
    </w:p>
    <w:p w:rsidR="00AF1F30" w:rsidRDefault="00AF1F30" w:rsidP="00AF1F30">
      <w:pPr>
        <w:pStyle w:val="Akapitzlist"/>
        <w:numPr>
          <w:ilvl w:val="0"/>
          <w:numId w:val="13"/>
        </w:numPr>
      </w:pPr>
      <w:r>
        <w:t>przydzielanie na podstawie odchylenia od oczekiwanego rezultatu, odbywa się na następującej zasadzie:</w:t>
      </w:r>
    </w:p>
    <w:p w:rsidR="00AF1F30" w:rsidRDefault="00AF1F30" w:rsidP="00AF1F30">
      <w:r>
        <w:t>Dla każdego algorytmu</w:t>
      </w:r>
      <w:r w:rsidR="0086168B">
        <w:t xml:space="preserve"> przy średniej arytmetycznej</w:t>
      </w:r>
      <w:r>
        <w:t xml:space="preserve"> liczony jest x, będący różnicą między jego wynikiem, a oczekiwanym rezultatem</w:t>
      </w:r>
      <w:r w:rsidR="00696EEA">
        <w:t>.</w:t>
      </w:r>
    </w:p>
    <w:p w:rsidR="00696EEA" w:rsidRDefault="00696EEA" w:rsidP="00AF1F30">
      <w:r>
        <w:t>Sumujemy wszystkie x, co daje nam sumę różnic (</w:t>
      </w:r>
      <w:proofErr w:type="spellStart"/>
      <w:r>
        <w:t>sx</w:t>
      </w:r>
      <w:proofErr w:type="spellEnd"/>
      <w:r>
        <w:t>), następnie liczymy trafność dla danego algorytmu ze wzoru:</w:t>
      </w:r>
    </w:p>
    <w:p w:rsidR="00696EEA" w:rsidRPr="00696EEA" w:rsidRDefault="0066649D" w:rsidP="00AF1F3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sx</m:t>
              </m:r>
            </m:den>
          </m:f>
        </m:oMath>
      </m:oMathPara>
    </w:p>
    <w:p w:rsidR="00696EEA" w:rsidRDefault="00696EEA" w:rsidP="00AF1F30">
      <w:r>
        <w:t>Następnie na podstawie trafności przydzielamy proporcjonalnie wagi.</w:t>
      </w:r>
    </w:p>
    <w:p w:rsidR="00696EEA" w:rsidRDefault="00696EEA" w:rsidP="00696EEA">
      <w:pPr>
        <w:pStyle w:val="Nagwek1"/>
        <w:numPr>
          <w:ilvl w:val="0"/>
          <w:numId w:val="1"/>
        </w:numPr>
      </w:pPr>
      <w:bookmarkStart w:id="9" w:name="_Toc373089871"/>
      <w:r>
        <w:t>Badania nad modelem 360 dniowym</w:t>
      </w:r>
      <w:bookmarkEnd w:id="9"/>
    </w:p>
    <w:p w:rsidR="00696EEA" w:rsidRDefault="00696EEA" w:rsidP="00696EEA">
      <w:pPr>
        <w:pStyle w:val="Nagwek2"/>
        <w:numPr>
          <w:ilvl w:val="0"/>
          <w:numId w:val="14"/>
        </w:numPr>
      </w:pPr>
      <w:bookmarkStart w:id="10" w:name="_Toc373089872"/>
      <w:r>
        <w:t>Ustalenie liczby dni przyjętych do modelu</w:t>
      </w:r>
      <w:bookmarkEnd w:id="10"/>
    </w:p>
    <w:p w:rsidR="00696EEA" w:rsidRPr="00696EEA" w:rsidRDefault="00696EEA" w:rsidP="00696EEA">
      <w:pPr>
        <w:ind w:firstLine="360"/>
      </w:pPr>
      <w:r>
        <w:t xml:space="preserve">Okres 360 dniowy jest największym, jaki bierzemy pod uwagę w GPW </w:t>
      </w:r>
      <w:proofErr w:type="spellStart"/>
      <w:r>
        <w:t>Analizer</w:t>
      </w:r>
      <w:proofErr w:type="spellEnd"/>
      <w:r>
        <w:t xml:space="preserve">, przez co założyliśmy, że do wnioskowania przyjmiemy </w:t>
      </w:r>
      <w:r w:rsidR="008D41AE">
        <w:t>dane z 3 ostatnich lat.</w:t>
      </w:r>
      <w:bookmarkStart w:id="11" w:name="_GoBack"/>
      <w:bookmarkEnd w:id="11"/>
      <w:r>
        <w:t xml:space="preserve"> </w:t>
      </w:r>
    </w:p>
    <w:p w:rsidR="00896981" w:rsidRDefault="00896981" w:rsidP="00896981">
      <w:pPr>
        <w:pStyle w:val="Nagwek2"/>
        <w:numPr>
          <w:ilvl w:val="0"/>
          <w:numId w:val="14"/>
        </w:numPr>
      </w:pPr>
      <w:bookmarkStart w:id="12" w:name="_Toc373089873"/>
      <w:r>
        <w:t>Ustalenie wag dla algorytmów</w:t>
      </w:r>
      <w:bookmarkEnd w:id="12"/>
    </w:p>
    <w:p w:rsidR="00616669" w:rsidRDefault="00616669" w:rsidP="00DC2D01">
      <w:pPr>
        <w:ind w:firstLine="360"/>
      </w:pPr>
      <w:r>
        <w:t>Początkowo przeprowadzone analizę dla modelu ze średnią arytmetyczną, następnie na tej podstawie ustalono wagi dla modelu z odchyleniem od oczekiwanego rezultatu. Badania przeprowadzono na 3 datach:</w:t>
      </w:r>
    </w:p>
    <w:p w:rsidR="00616669" w:rsidRDefault="00616669" w:rsidP="00616669">
      <w:pPr>
        <w:pStyle w:val="Akapitzlist"/>
        <w:numPr>
          <w:ilvl w:val="0"/>
          <w:numId w:val="15"/>
        </w:numPr>
      </w:pPr>
      <w:r>
        <w:t>01.01.2012 r.</w:t>
      </w:r>
    </w:p>
    <w:p w:rsidR="00616669" w:rsidRDefault="00616669" w:rsidP="00616669">
      <w:pPr>
        <w:pStyle w:val="Akapitzlist"/>
        <w:numPr>
          <w:ilvl w:val="0"/>
          <w:numId w:val="15"/>
        </w:numPr>
      </w:pPr>
      <w:r>
        <w:t>25.05.201</w:t>
      </w:r>
      <w:r w:rsidR="00303934">
        <w:t>2</w:t>
      </w:r>
      <w:r>
        <w:t xml:space="preserve"> r.</w:t>
      </w:r>
    </w:p>
    <w:p w:rsidR="00616669" w:rsidRDefault="00616669" w:rsidP="009467F1">
      <w:pPr>
        <w:pStyle w:val="Akapitzlist"/>
        <w:numPr>
          <w:ilvl w:val="0"/>
          <w:numId w:val="15"/>
        </w:numPr>
      </w:pPr>
      <w:r>
        <w:t>01.10.201</w:t>
      </w:r>
      <w:r w:rsidR="00303934">
        <w:t>2</w:t>
      </w:r>
      <w:r>
        <w:t xml:space="preserve"> r.</w:t>
      </w:r>
    </w:p>
    <w:p w:rsidR="00616669" w:rsidRDefault="00616669" w:rsidP="00616669">
      <w:r>
        <w:t>Wagi od 1 do 6 to kolejne algorytmy dominujące, 7 to średnia, 8 to policzone odchylenie.</w:t>
      </w:r>
    </w:p>
    <w:p w:rsidR="00616669" w:rsidRDefault="00616669" w:rsidP="00896981">
      <w:r>
        <w:t>W tabeli przedstawiono wyniki badań:</w:t>
      </w:r>
    </w:p>
    <w:tbl>
      <w:tblPr>
        <w:tblStyle w:val="Tabela-Siatka"/>
        <w:tblW w:w="0" w:type="auto"/>
        <w:tblLook w:val="04A0" w:firstRow="1" w:lastRow="0" w:firstColumn="1" w:lastColumn="0" w:noHBand="0" w:noVBand="1"/>
      </w:tblPr>
      <w:tblGrid>
        <w:gridCol w:w="868"/>
        <w:gridCol w:w="961"/>
        <w:gridCol w:w="973"/>
        <w:gridCol w:w="992"/>
        <w:gridCol w:w="992"/>
        <w:gridCol w:w="992"/>
        <w:gridCol w:w="993"/>
        <w:gridCol w:w="1134"/>
        <w:gridCol w:w="1137"/>
      </w:tblGrid>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lastRenderedPageBreak/>
              <w:t>Data</w:t>
            </w:r>
          </w:p>
        </w:tc>
        <w:tc>
          <w:tcPr>
            <w:tcW w:w="961" w:type="dxa"/>
            <w:vAlign w:val="center"/>
          </w:tcPr>
          <w:p w:rsidR="00303934" w:rsidRPr="00303934" w:rsidRDefault="00303934" w:rsidP="00303934">
            <w:pPr>
              <w:jc w:val="center"/>
              <w:rPr>
                <w:sz w:val="14"/>
                <w:szCs w:val="14"/>
              </w:rPr>
            </w:pPr>
            <w:r w:rsidRPr="00303934">
              <w:rPr>
                <w:sz w:val="14"/>
                <w:szCs w:val="14"/>
              </w:rPr>
              <w:t>1</w:t>
            </w:r>
            <w:r>
              <w:rPr>
                <w:sz w:val="14"/>
                <w:szCs w:val="14"/>
              </w:rPr>
              <w:t>.</w:t>
            </w:r>
          </w:p>
        </w:tc>
        <w:tc>
          <w:tcPr>
            <w:tcW w:w="973" w:type="dxa"/>
            <w:vAlign w:val="center"/>
          </w:tcPr>
          <w:p w:rsidR="00303934" w:rsidRPr="00303934" w:rsidRDefault="00303934" w:rsidP="00303934">
            <w:pPr>
              <w:jc w:val="center"/>
              <w:rPr>
                <w:sz w:val="14"/>
                <w:szCs w:val="14"/>
              </w:rPr>
            </w:pPr>
            <w:r w:rsidRPr="00303934">
              <w:rPr>
                <w:sz w:val="14"/>
                <w:szCs w:val="14"/>
              </w:rPr>
              <w:t>2</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3</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4</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5</w:t>
            </w:r>
            <w:r>
              <w:rPr>
                <w:sz w:val="14"/>
                <w:szCs w:val="14"/>
              </w:rPr>
              <w:t>.</w:t>
            </w:r>
          </w:p>
        </w:tc>
        <w:tc>
          <w:tcPr>
            <w:tcW w:w="993" w:type="dxa"/>
            <w:vAlign w:val="center"/>
          </w:tcPr>
          <w:p w:rsidR="00303934" w:rsidRPr="00303934" w:rsidRDefault="00303934" w:rsidP="00303934">
            <w:pPr>
              <w:jc w:val="center"/>
              <w:rPr>
                <w:sz w:val="14"/>
                <w:szCs w:val="14"/>
              </w:rPr>
            </w:pPr>
            <w:r w:rsidRPr="00303934">
              <w:rPr>
                <w:sz w:val="14"/>
                <w:szCs w:val="14"/>
              </w:rPr>
              <w:t>6</w:t>
            </w:r>
            <w:r>
              <w:rPr>
                <w:sz w:val="14"/>
                <w:szCs w:val="14"/>
              </w:rPr>
              <w:t>.</w:t>
            </w:r>
          </w:p>
        </w:tc>
        <w:tc>
          <w:tcPr>
            <w:tcW w:w="1134" w:type="dxa"/>
            <w:vAlign w:val="center"/>
          </w:tcPr>
          <w:p w:rsidR="00303934" w:rsidRPr="00303934" w:rsidRDefault="00303934" w:rsidP="00303934">
            <w:pPr>
              <w:jc w:val="center"/>
              <w:rPr>
                <w:sz w:val="14"/>
                <w:szCs w:val="14"/>
              </w:rPr>
            </w:pPr>
            <w:r w:rsidRPr="00303934">
              <w:rPr>
                <w:sz w:val="14"/>
                <w:szCs w:val="14"/>
              </w:rPr>
              <w:t>7</w:t>
            </w:r>
            <w:r>
              <w:rPr>
                <w:sz w:val="14"/>
                <w:szCs w:val="14"/>
              </w:rPr>
              <w:t>.</w:t>
            </w:r>
          </w:p>
        </w:tc>
        <w:tc>
          <w:tcPr>
            <w:tcW w:w="1137" w:type="dxa"/>
            <w:vAlign w:val="center"/>
          </w:tcPr>
          <w:p w:rsidR="00303934" w:rsidRPr="00303934" w:rsidRDefault="00303934" w:rsidP="00303934">
            <w:pPr>
              <w:jc w:val="center"/>
              <w:rPr>
                <w:sz w:val="14"/>
                <w:szCs w:val="14"/>
              </w:rPr>
            </w:pPr>
            <w:r w:rsidRPr="00303934">
              <w:rPr>
                <w:sz w:val="14"/>
                <w:szCs w:val="14"/>
              </w:rPr>
              <w:t>8</w:t>
            </w:r>
            <w:r>
              <w:rPr>
                <w:sz w:val="14"/>
                <w:szCs w:val="14"/>
              </w:rPr>
              <w:t>.</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01.01.2012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8,172224478</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8,570744265</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8,366161368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8,865891084</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8,579868946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8,658106296</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8,577850694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8,577891397</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25.05.201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8,948640676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9,515484972</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10,00231863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9,600358579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12,07859159</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10,38403065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10,12127338</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10,1220218</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01.10.201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10,3751265</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10,75765007</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11,90311779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10,40799546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13,02775716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12,31731947</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11,42806404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11,42880502</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Średnia</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9,1653306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9,614626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10,09053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9,624748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11,22874</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10,45315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10,04291</w:t>
            </w:r>
          </w:p>
        </w:tc>
      </w:tr>
    </w:tbl>
    <w:p w:rsidR="00616669" w:rsidRDefault="00616669" w:rsidP="009467F1"/>
    <w:p w:rsidR="009467F1" w:rsidRDefault="00303934" w:rsidP="009467F1">
      <w:r>
        <w:rPr>
          <w:noProof/>
          <w:lang w:eastAsia="pl-PL"/>
        </w:rPr>
        <w:drawing>
          <wp:inline distT="0" distB="0" distL="0" distR="0" wp14:anchorId="3F3052F9" wp14:editId="3868F885">
            <wp:extent cx="5762625" cy="46482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3934" w:rsidRDefault="00303934" w:rsidP="00303934">
      <w:pPr>
        <w:ind w:firstLine="708"/>
      </w:pPr>
      <w:r>
        <w:t xml:space="preserve">Jak widać z danych oraz wykresu, w okresie 360 dniowym najlepiej sprawdził się algorytm, w którym dominujący był </w:t>
      </w:r>
      <w:proofErr w:type="spellStart"/>
      <w:r w:rsidR="001E0472">
        <w:t>LinearRegression</w:t>
      </w:r>
      <w:proofErr w:type="spellEnd"/>
      <w:r>
        <w:t>, zatem na takie rozłożenie wag zdecydowaliśmy się dla modelu 360 dniowego.</w:t>
      </w:r>
    </w:p>
    <w:p w:rsidR="00896981" w:rsidRDefault="00896981" w:rsidP="00896981">
      <w:pPr>
        <w:pStyle w:val="Nagwek1"/>
        <w:numPr>
          <w:ilvl w:val="0"/>
          <w:numId w:val="14"/>
        </w:numPr>
      </w:pPr>
      <w:bookmarkStart w:id="13" w:name="_Toc373089874"/>
      <w:r>
        <w:t>Badania nad modelem 180 dniowym</w:t>
      </w:r>
      <w:bookmarkEnd w:id="13"/>
    </w:p>
    <w:p w:rsidR="00896981" w:rsidRDefault="00896981" w:rsidP="00896981">
      <w:pPr>
        <w:pStyle w:val="Nagwek2"/>
        <w:numPr>
          <w:ilvl w:val="0"/>
          <w:numId w:val="16"/>
        </w:numPr>
      </w:pPr>
      <w:bookmarkStart w:id="14" w:name="_Toc373089875"/>
      <w:r>
        <w:t>Ustalenie liczby dni przyjętych do modelu</w:t>
      </w:r>
      <w:bookmarkEnd w:id="14"/>
    </w:p>
    <w:p w:rsidR="00896981" w:rsidRDefault="00896981" w:rsidP="00896981">
      <w:r>
        <w:t>Badania zostały przeprowadzone dla 4 różnych liczb dni przyjętych do modelu:</w:t>
      </w:r>
    </w:p>
    <w:p w:rsidR="00896981" w:rsidRDefault="00896981" w:rsidP="00896981">
      <w:pPr>
        <w:pStyle w:val="Akapitzlist"/>
        <w:numPr>
          <w:ilvl w:val="0"/>
          <w:numId w:val="17"/>
        </w:numPr>
      </w:pPr>
      <w:r>
        <w:t>360 dni</w:t>
      </w:r>
    </w:p>
    <w:p w:rsidR="00896981" w:rsidRDefault="00896981" w:rsidP="00896981">
      <w:pPr>
        <w:pStyle w:val="Akapitzlist"/>
        <w:numPr>
          <w:ilvl w:val="0"/>
          <w:numId w:val="17"/>
        </w:numPr>
      </w:pPr>
      <w:r>
        <w:t>240 dni</w:t>
      </w:r>
    </w:p>
    <w:p w:rsidR="00896981" w:rsidRDefault="00896981" w:rsidP="00896981">
      <w:pPr>
        <w:pStyle w:val="Akapitzlist"/>
        <w:numPr>
          <w:ilvl w:val="0"/>
          <w:numId w:val="17"/>
        </w:numPr>
      </w:pPr>
      <w:r>
        <w:t>180 dni</w:t>
      </w:r>
    </w:p>
    <w:p w:rsidR="00896981" w:rsidRDefault="00896981" w:rsidP="00896981">
      <w:pPr>
        <w:pStyle w:val="Akapitzlist"/>
        <w:numPr>
          <w:ilvl w:val="0"/>
          <w:numId w:val="17"/>
        </w:numPr>
      </w:pPr>
      <w:r>
        <w:t>120 dni</w:t>
      </w:r>
    </w:p>
    <w:p w:rsidR="00896981" w:rsidRDefault="00896981" w:rsidP="00896981">
      <w:pPr>
        <w:ind w:firstLine="360"/>
      </w:pPr>
      <w:r>
        <w:lastRenderedPageBreak/>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896981" w:rsidTr="00940D99">
        <w:tc>
          <w:tcPr>
            <w:tcW w:w="1842" w:type="dxa"/>
            <w:vAlign w:val="center"/>
          </w:tcPr>
          <w:p w:rsidR="00896981" w:rsidRDefault="00896981" w:rsidP="00940D99">
            <w:pPr>
              <w:jc w:val="center"/>
            </w:pPr>
            <w:r>
              <w:t>Dni</w:t>
            </w:r>
          </w:p>
        </w:tc>
        <w:tc>
          <w:tcPr>
            <w:tcW w:w="1842" w:type="dxa"/>
            <w:vAlign w:val="center"/>
          </w:tcPr>
          <w:p w:rsidR="00896981" w:rsidRDefault="00896981" w:rsidP="00940D99">
            <w:pPr>
              <w:jc w:val="center"/>
            </w:pPr>
            <w:r>
              <w:t>Okres 1.</w:t>
            </w:r>
          </w:p>
        </w:tc>
        <w:tc>
          <w:tcPr>
            <w:tcW w:w="1842" w:type="dxa"/>
            <w:vAlign w:val="center"/>
          </w:tcPr>
          <w:p w:rsidR="00896981" w:rsidRDefault="00896981" w:rsidP="00940D99">
            <w:pPr>
              <w:jc w:val="center"/>
            </w:pPr>
            <w:r>
              <w:t>Okres 2.</w:t>
            </w:r>
          </w:p>
        </w:tc>
        <w:tc>
          <w:tcPr>
            <w:tcW w:w="1843" w:type="dxa"/>
            <w:vAlign w:val="center"/>
          </w:tcPr>
          <w:p w:rsidR="00896981" w:rsidRDefault="00896981" w:rsidP="00940D99">
            <w:pPr>
              <w:jc w:val="center"/>
            </w:pPr>
            <w:r>
              <w:t>Okres 3.</w:t>
            </w:r>
          </w:p>
        </w:tc>
        <w:tc>
          <w:tcPr>
            <w:tcW w:w="1843" w:type="dxa"/>
            <w:vAlign w:val="center"/>
          </w:tcPr>
          <w:p w:rsidR="00896981" w:rsidRDefault="001E0472" w:rsidP="00940D99">
            <w:pPr>
              <w:jc w:val="center"/>
            </w:pPr>
            <w:r>
              <w:t>Średnia</w:t>
            </w:r>
          </w:p>
        </w:tc>
      </w:tr>
      <w:tr w:rsidR="00896981" w:rsidTr="00940D99">
        <w:tc>
          <w:tcPr>
            <w:tcW w:w="1842" w:type="dxa"/>
            <w:vAlign w:val="center"/>
          </w:tcPr>
          <w:p w:rsidR="00896981" w:rsidRDefault="00896981" w:rsidP="00940D99">
            <w:pPr>
              <w:jc w:val="center"/>
            </w:pPr>
            <w:r>
              <w:t>360</w:t>
            </w:r>
          </w:p>
        </w:tc>
        <w:tc>
          <w:tcPr>
            <w:tcW w:w="1842" w:type="dxa"/>
            <w:vAlign w:val="center"/>
          </w:tcPr>
          <w:p w:rsidR="00896981" w:rsidRPr="00896981" w:rsidRDefault="00896981" w:rsidP="00940D99">
            <w:pPr>
              <w:jc w:val="center"/>
              <w:rPr>
                <w:rFonts w:ascii="Calibri" w:eastAsia="Times New Roman" w:hAnsi="Calibri" w:cs="Times New Roman"/>
                <w:color w:val="000000"/>
                <w:lang w:eastAsia="pl-PL"/>
              </w:rPr>
            </w:pPr>
            <w:r w:rsidRPr="00896981">
              <w:rPr>
                <w:rFonts w:ascii="Calibri" w:eastAsia="Times New Roman" w:hAnsi="Calibri" w:cs="Times New Roman"/>
                <w:color w:val="000000"/>
                <w:lang w:eastAsia="pl-PL"/>
              </w:rPr>
              <w:t>8,28993</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11,4237</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18,96929</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12,89431</w:t>
            </w:r>
          </w:p>
        </w:tc>
      </w:tr>
      <w:tr w:rsidR="00896981" w:rsidTr="00940D99">
        <w:tc>
          <w:tcPr>
            <w:tcW w:w="1842" w:type="dxa"/>
            <w:vAlign w:val="center"/>
          </w:tcPr>
          <w:p w:rsidR="00896981" w:rsidRDefault="00896981" w:rsidP="00940D99">
            <w:pPr>
              <w:jc w:val="center"/>
            </w:pPr>
            <w:r>
              <w:t>240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8,161206</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11,83765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19,50505</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13,16797</w:t>
            </w:r>
          </w:p>
        </w:tc>
      </w:tr>
      <w:tr w:rsidR="00896981" w:rsidTr="00940D99">
        <w:tc>
          <w:tcPr>
            <w:tcW w:w="1842" w:type="dxa"/>
            <w:vAlign w:val="center"/>
          </w:tcPr>
          <w:p w:rsidR="00896981" w:rsidRDefault="00896981" w:rsidP="00940D99">
            <w:pPr>
              <w:jc w:val="center"/>
            </w:pPr>
            <w:r>
              <w:t>180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8,150708</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11,91225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19,95227</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13,33841</w:t>
            </w:r>
          </w:p>
        </w:tc>
      </w:tr>
      <w:tr w:rsidR="00896981" w:rsidTr="00940D99">
        <w:tc>
          <w:tcPr>
            <w:tcW w:w="1842" w:type="dxa"/>
            <w:vAlign w:val="center"/>
          </w:tcPr>
          <w:p w:rsidR="00896981" w:rsidRDefault="00896981" w:rsidP="00940D99">
            <w:pPr>
              <w:jc w:val="center"/>
            </w:pPr>
            <w:r>
              <w:t>120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8,157131</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12,16221</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18,55221</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12,95719</w:t>
            </w:r>
          </w:p>
        </w:tc>
      </w:tr>
    </w:tbl>
    <w:p w:rsidR="00896981" w:rsidRDefault="00546963" w:rsidP="00896981">
      <w:pPr>
        <w:ind w:firstLine="360"/>
      </w:pPr>
      <w:r>
        <w:t>Zarówno w tym, jak i w dalszych badaniach okresy nie zostały wybrane przypadkowo. Podczas pierwszego z nich giełda była stosunkowo stabilna. Podczas drugiego wartości zmieniały się bardziej nieprzewidywalnie, natomiast ostatni z nich zmieniał te wartości mocno.</w:t>
      </w:r>
    </w:p>
    <w:p w:rsidR="00896981" w:rsidRDefault="00940D99" w:rsidP="00896981">
      <w:r>
        <w:rPr>
          <w:noProof/>
          <w:lang w:eastAsia="pl-PL"/>
        </w:rPr>
        <w:drawing>
          <wp:inline distT="0" distB="0" distL="0" distR="0" wp14:anchorId="5F0D718E" wp14:editId="65275479">
            <wp:extent cx="4572000" cy="5743575"/>
            <wp:effectExtent l="0" t="0" r="19050"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0D99" w:rsidRDefault="00940D99" w:rsidP="00940D99">
      <w:pPr>
        <w:ind w:firstLine="708"/>
      </w:pPr>
      <w:r>
        <w:t>Jak widać, wartości nie różnią się znacznie od siebie, jednak najlepsze rezultaty otrzymano dla 360 dni ciągu uczącego i to dla takiego modelu zostały ustalone wagi.</w:t>
      </w:r>
    </w:p>
    <w:p w:rsidR="00940D99" w:rsidRDefault="00940D99" w:rsidP="00940D99">
      <w:pPr>
        <w:pStyle w:val="Nagwek2"/>
        <w:numPr>
          <w:ilvl w:val="0"/>
          <w:numId w:val="16"/>
        </w:numPr>
      </w:pPr>
      <w:bookmarkStart w:id="15" w:name="_Toc373089876"/>
      <w:r>
        <w:lastRenderedPageBreak/>
        <w:t>Ustalenie wag dla algorytmu</w:t>
      </w:r>
      <w:bookmarkEnd w:id="15"/>
    </w:p>
    <w:p w:rsidR="00940D99" w:rsidRDefault="00940D99" w:rsidP="00940D99">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Data</w:t>
            </w:r>
          </w:p>
        </w:tc>
        <w:tc>
          <w:tcPr>
            <w:tcW w:w="1052" w:type="dxa"/>
            <w:vAlign w:val="center"/>
          </w:tcPr>
          <w:p w:rsidR="000E429B" w:rsidRPr="000E429B" w:rsidRDefault="000E429B" w:rsidP="000E429B">
            <w:pPr>
              <w:jc w:val="center"/>
              <w:rPr>
                <w:sz w:val="14"/>
                <w:szCs w:val="14"/>
              </w:rPr>
            </w:pPr>
            <w:r w:rsidRPr="000E429B">
              <w:rPr>
                <w:sz w:val="14"/>
                <w:szCs w:val="14"/>
              </w:rPr>
              <w:t>1.</w:t>
            </w:r>
          </w:p>
        </w:tc>
        <w:tc>
          <w:tcPr>
            <w:tcW w:w="1052" w:type="dxa"/>
            <w:vAlign w:val="center"/>
          </w:tcPr>
          <w:p w:rsidR="000E429B" w:rsidRPr="000E429B" w:rsidRDefault="000E429B" w:rsidP="000E429B">
            <w:pPr>
              <w:jc w:val="center"/>
              <w:rPr>
                <w:sz w:val="14"/>
                <w:szCs w:val="14"/>
              </w:rPr>
            </w:pPr>
            <w:r w:rsidRPr="000E429B">
              <w:rPr>
                <w:sz w:val="14"/>
                <w:szCs w:val="14"/>
              </w:rPr>
              <w:t>2.</w:t>
            </w:r>
          </w:p>
        </w:tc>
        <w:tc>
          <w:tcPr>
            <w:tcW w:w="1052" w:type="dxa"/>
            <w:vAlign w:val="center"/>
          </w:tcPr>
          <w:p w:rsidR="000E429B" w:rsidRPr="000E429B" w:rsidRDefault="000E429B" w:rsidP="000E429B">
            <w:pPr>
              <w:jc w:val="center"/>
              <w:rPr>
                <w:sz w:val="14"/>
                <w:szCs w:val="14"/>
              </w:rPr>
            </w:pPr>
            <w:r w:rsidRPr="000E429B">
              <w:rPr>
                <w:sz w:val="14"/>
                <w:szCs w:val="14"/>
              </w:rPr>
              <w:t>3.</w:t>
            </w:r>
          </w:p>
        </w:tc>
        <w:tc>
          <w:tcPr>
            <w:tcW w:w="1052" w:type="dxa"/>
            <w:vAlign w:val="center"/>
          </w:tcPr>
          <w:p w:rsidR="000E429B" w:rsidRPr="000E429B" w:rsidRDefault="000E429B" w:rsidP="000E429B">
            <w:pPr>
              <w:jc w:val="center"/>
              <w:rPr>
                <w:sz w:val="14"/>
                <w:szCs w:val="14"/>
              </w:rPr>
            </w:pPr>
            <w:r w:rsidRPr="000E429B">
              <w:rPr>
                <w:sz w:val="14"/>
                <w:szCs w:val="14"/>
              </w:rPr>
              <w:t>4.</w:t>
            </w:r>
          </w:p>
        </w:tc>
        <w:tc>
          <w:tcPr>
            <w:tcW w:w="1052" w:type="dxa"/>
            <w:vAlign w:val="center"/>
          </w:tcPr>
          <w:p w:rsidR="000E429B" w:rsidRPr="000E429B" w:rsidRDefault="000E429B" w:rsidP="000E429B">
            <w:pPr>
              <w:jc w:val="center"/>
              <w:rPr>
                <w:sz w:val="14"/>
                <w:szCs w:val="14"/>
              </w:rPr>
            </w:pPr>
            <w:r w:rsidRPr="000E429B">
              <w:rPr>
                <w:sz w:val="14"/>
                <w:szCs w:val="14"/>
              </w:rPr>
              <w:t>5.</w:t>
            </w:r>
          </w:p>
        </w:tc>
        <w:tc>
          <w:tcPr>
            <w:tcW w:w="1052" w:type="dxa"/>
            <w:vAlign w:val="center"/>
          </w:tcPr>
          <w:p w:rsidR="000E429B" w:rsidRPr="000E429B" w:rsidRDefault="000E429B" w:rsidP="000E429B">
            <w:pPr>
              <w:jc w:val="center"/>
              <w:rPr>
                <w:sz w:val="14"/>
                <w:szCs w:val="14"/>
              </w:rPr>
            </w:pPr>
            <w:r w:rsidRPr="000E429B">
              <w:rPr>
                <w:sz w:val="14"/>
                <w:szCs w:val="14"/>
              </w:rPr>
              <w:t>6.</w:t>
            </w:r>
          </w:p>
        </w:tc>
        <w:tc>
          <w:tcPr>
            <w:tcW w:w="1075" w:type="dxa"/>
            <w:vAlign w:val="center"/>
          </w:tcPr>
          <w:p w:rsidR="000E429B" w:rsidRPr="000E429B" w:rsidRDefault="000E429B" w:rsidP="000E429B">
            <w:pPr>
              <w:jc w:val="center"/>
              <w:rPr>
                <w:sz w:val="14"/>
                <w:szCs w:val="14"/>
              </w:rPr>
            </w:pPr>
            <w:r w:rsidRPr="000E429B">
              <w:rPr>
                <w:sz w:val="14"/>
                <w:szCs w:val="14"/>
              </w:rPr>
              <w:t>7.</w:t>
            </w:r>
          </w:p>
        </w:tc>
        <w:tc>
          <w:tcPr>
            <w:tcW w:w="1108" w:type="dxa"/>
            <w:vAlign w:val="center"/>
          </w:tcPr>
          <w:p w:rsidR="000E429B" w:rsidRPr="000E429B" w:rsidRDefault="000E429B" w:rsidP="000E429B">
            <w:pPr>
              <w:jc w:val="center"/>
              <w:rPr>
                <w:sz w:val="14"/>
                <w:szCs w:val="14"/>
              </w:rPr>
            </w:pPr>
            <w:r w:rsidRPr="000E429B">
              <w:rPr>
                <w:sz w:val="14"/>
                <w:szCs w:val="14"/>
              </w:rPr>
              <w:t>8.</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1.</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8,077885</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8,421746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8,102299</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8,688477</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8,352888</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8,126216</w:t>
            </w:r>
          </w:p>
        </w:tc>
        <w:tc>
          <w:tcPr>
            <w:tcW w:w="1075"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8,28993</w:t>
            </w:r>
          </w:p>
        </w:tc>
        <w:tc>
          <w:tcPr>
            <w:tcW w:w="1108"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8,283676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2.</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11,99966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11,10589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11,20902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10,58854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11,68472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11,66675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11,4237</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11,44647</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3.</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19,39451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17,76339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18,71891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16,46617</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22,38119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19,09355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18,96929</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19,0006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Średnia</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13,15735</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12,43034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12,67674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11,9144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14,1396</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12,96217</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12,89431</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12,91025</w:t>
            </w:r>
          </w:p>
        </w:tc>
      </w:tr>
    </w:tbl>
    <w:p w:rsidR="00DC2D01" w:rsidRDefault="00DC2D01" w:rsidP="00477239">
      <w:pPr>
        <w:rPr>
          <w:noProof/>
          <w:lang w:eastAsia="pl-PL"/>
        </w:rPr>
      </w:pPr>
    </w:p>
    <w:p w:rsidR="000E429B" w:rsidRDefault="000E429B" w:rsidP="00477239">
      <w:r>
        <w:rPr>
          <w:noProof/>
          <w:lang w:eastAsia="pl-PL"/>
        </w:rPr>
        <w:drawing>
          <wp:inline distT="0" distB="0" distL="0" distR="0" wp14:anchorId="4131B72A" wp14:editId="2B4CA62B">
            <wp:extent cx="5819775" cy="42767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3B1E" w:rsidRDefault="008F3B1E" w:rsidP="00477239">
      <w:r>
        <w:t xml:space="preserve">Tutaj najlepsze rezultaty otrzymaliśmy, gdy algorytmem dominującym był </w:t>
      </w:r>
      <w:proofErr w:type="spellStart"/>
      <w:r>
        <w:t>Vote</w:t>
      </w:r>
      <w:proofErr w:type="spellEnd"/>
      <w:r>
        <w:t>.</w:t>
      </w:r>
    </w:p>
    <w:p w:rsidR="00134637" w:rsidRDefault="00134637" w:rsidP="00134637">
      <w:pPr>
        <w:pStyle w:val="Nagwek1"/>
        <w:numPr>
          <w:ilvl w:val="0"/>
          <w:numId w:val="14"/>
        </w:numPr>
      </w:pPr>
      <w:bookmarkStart w:id="16" w:name="_Toc373089877"/>
      <w:r>
        <w:t>Badania nad modelem 90 dniowym</w:t>
      </w:r>
      <w:bookmarkEnd w:id="16"/>
    </w:p>
    <w:p w:rsidR="00134637" w:rsidRDefault="00134637" w:rsidP="00134637">
      <w:pPr>
        <w:pStyle w:val="Nagwek2"/>
        <w:numPr>
          <w:ilvl w:val="0"/>
          <w:numId w:val="18"/>
        </w:numPr>
      </w:pPr>
      <w:bookmarkStart w:id="17" w:name="_Toc373089878"/>
      <w:r>
        <w:t>Ustalenie liczby dni przyjętych do modelu</w:t>
      </w:r>
      <w:bookmarkEnd w:id="17"/>
    </w:p>
    <w:p w:rsidR="00134637" w:rsidRDefault="00134637" w:rsidP="00134637">
      <w:r>
        <w:t>Badania zostały przeprowadzone dla 4 różnych liczb dni przyjętych do modelu:</w:t>
      </w:r>
    </w:p>
    <w:p w:rsidR="00134637" w:rsidRDefault="00134637" w:rsidP="00134637">
      <w:pPr>
        <w:pStyle w:val="Akapitzlist"/>
        <w:numPr>
          <w:ilvl w:val="0"/>
          <w:numId w:val="17"/>
        </w:numPr>
      </w:pPr>
      <w:r>
        <w:t>180 dni</w:t>
      </w:r>
    </w:p>
    <w:p w:rsidR="00134637" w:rsidRDefault="00134637" w:rsidP="00134637">
      <w:pPr>
        <w:pStyle w:val="Akapitzlist"/>
        <w:numPr>
          <w:ilvl w:val="0"/>
          <w:numId w:val="17"/>
        </w:numPr>
      </w:pPr>
      <w:r>
        <w:t>120 dni</w:t>
      </w:r>
    </w:p>
    <w:p w:rsidR="00134637" w:rsidRDefault="00134637" w:rsidP="00134637">
      <w:pPr>
        <w:pStyle w:val="Akapitzlist"/>
        <w:numPr>
          <w:ilvl w:val="0"/>
          <w:numId w:val="17"/>
        </w:numPr>
      </w:pPr>
      <w:r>
        <w:t>90 dni</w:t>
      </w:r>
    </w:p>
    <w:p w:rsidR="00134637" w:rsidRDefault="00134637" w:rsidP="00134637">
      <w:pPr>
        <w:pStyle w:val="Akapitzlist"/>
        <w:numPr>
          <w:ilvl w:val="0"/>
          <w:numId w:val="17"/>
        </w:numPr>
      </w:pPr>
      <w:r>
        <w:t>60 dni</w:t>
      </w:r>
    </w:p>
    <w:p w:rsidR="00134637" w:rsidRDefault="00134637" w:rsidP="00134637">
      <w:pPr>
        <w:ind w:firstLine="360"/>
      </w:pPr>
      <w:r>
        <w:lastRenderedPageBreak/>
        <w:t>Badania przeprowadzono dla 3 różnych dat, a następnie wyciągnięto średnią, wyniki przedstawiono w tabeli:</w:t>
      </w:r>
    </w:p>
    <w:p w:rsidR="002D5D63" w:rsidRDefault="002D5D63" w:rsidP="00134637">
      <w:pPr>
        <w:ind w:firstLine="360"/>
      </w:pPr>
    </w:p>
    <w:tbl>
      <w:tblPr>
        <w:tblStyle w:val="Tabela-Siatka"/>
        <w:tblW w:w="0" w:type="auto"/>
        <w:tblLook w:val="04A0" w:firstRow="1" w:lastRow="0" w:firstColumn="1" w:lastColumn="0" w:noHBand="0" w:noVBand="1"/>
      </w:tblPr>
      <w:tblGrid>
        <w:gridCol w:w="1842"/>
        <w:gridCol w:w="1842"/>
        <w:gridCol w:w="1842"/>
        <w:gridCol w:w="1843"/>
        <w:gridCol w:w="1843"/>
      </w:tblGrid>
      <w:tr w:rsidR="00134637" w:rsidTr="00D851F9">
        <w:tc>
          <w:tcPr>
            <w:tcW w:w="1842" w:type="dxa"/>
            <w:vAlign w:val="center"/>
          </w:tcPr>
          <w:p w:rsidR="00134637" w:rsidRDefault="00134637" w:rsidP="00D851F9">
            <w:pPr>
              <w:jc w:val="center"/>
            </w:pPr>
            <w:r>
              <w:t>Dni</w:t>
            </w:r>
          </w:p>
        </w:tc>
        <w:tc>
          <w:tcPr>
            <w:tcW w:w="1842" w:type="dxa"/>
            <w:vAlign w:val="center"/>
          </w:tcPr>
          <w:p w:rsidR="00134637" w:rsidRDefault="00134637" w:rsidP="00D851F9">
            <w:pPr>
              <w:jc w:val="center"/>
            </w:pPr>
            <w:r>
              <w:t>Okres 1.</w:t>
            </w:r>
          </w:p>
        </w:tc>
        <w:tc>
          <w:tcPr>
            <w:tcW w:w="1842" w:type="dxa"/>
            <w:vAlign w:val="center"/>
          </w:tcPr>
          <w:p w:rsidR="00134637" w:rsidRDefault="00134637" w:rsidP="00D851F9">
            <w:pPr>
              <w:jc w:val="center"/>
            </w:pPr>
            <w:r>
              <w:t>Okres 2.</w:t>
            </w:r>
          </w:p>
        </w:tc>
        <w:tc>
          <w:tcPr>
            <w:tcW w:w="1843" w:type="dxa"/>
            <w:vAlign w:val="center"/>
          </w:tcPr>
          <w:p w:rsidR="00134637" w:rsidRDefault="00134637" w:rsidP="00D851F9">
            <w:pPr>
              <w:jc w:val="center"/>
            </w:pPr>
            <w:r>
              <w:t>Okres 3.</w:t>
            </w:r>
          </w:p>
        </w:tc>
        <w:tc>
          <w:tcPr>
            <w:tcW w:w="1843" w:type="dxa"/>
            <w:vAlign w:val="center"/>
          </w:tcPr>
          <w:p w:rsidR="00134637" w:rsidRDefault="00134637" w:rsidP="00D851F9">
            <w:pPr>
              <w:jc w:val="center"/>
            </w:pPr>
            <w:r>
              <w:t>Średnia</w:t>
            </w:r>
          </w:p>
        </w:tc>
      </w:tr>
      <w:tr w:rsidR="00134637" w:rsidTr="00D851F9">
        <w:tc>
          <w:tcPr>
            <w:tcW w:w="1842" w:type="dxa"/>
            <w:vAlign w:val="center"/>
          </w:tcPr>
          <w:p w:rsidR="00134637" w:rsidRDefault="00134637" w:rsidP="00D851F9">
            <w:pPr>
              <w:jc w:val="center"/>
            </w:pPr>
            <w:r>
              <w:t>180</w:t>
            </w:r>
          </w:p>
        </w:tc>
        <w:tc>
          <w:tcPr>
            <w:tcW w:w="1842" w:type="dxa"/>
            <w:vAlign w:val="center"/>
          </w:tcPr>
          <w:p w:rsidR="00134637" w:rsidRPr="00896981" w:rsidRDefault="00134637" w:rsidP="002D5D63">
            <w:pPr>
              <w:jc w:val="center"/>
              <w:rPr>
                <w:rFonts w:ascii="Calibri" w:eastAsia="Times New Roman" w:hAnsi="Calibri" w:cs="Times New Roman"/>
                <w:color w:val="000000"/>
                <w:lang w:eastAsia="pl-PL"/>
              </w:rPr>
            </w:pPr>
            <w:r>
              <w:rPr>
                <w:rFonts w:ascii="Calibri" w:hAnsi="Calibri"/>
                <w:color w:val="000000"/>
              </w:rPr>
              <w:t>7,833818</w:t>
            </w:r>
          </w:p>
        </w:tc>
        <w:tc>
          <w:tcPr>
            <w:tcW w:w="1842" w:type="dxa"/>
            <w:vAlign w:val="center"/>
          </w:tcPr>
          <w:p w:rsidR="00134637" w:rsidRDefault="002D5D63" w:rsidP="002D5D63">
            <w:pPr>
              <w:jc w:val="center"/>
            </w:pPr>
            <w:r>
              <w:rPr>
                <w:rFonts w:ascii="Calibri" w:hAnsi="Calibri"/>
                <w:color w:val="000000"/>
              </w:rPr>
              <w:t>11,7271</w:t>
            </w:r>
          </w:p>
        </w:tc>
        <w:tc>
          <w:tcPr>
            <w:tcW w:w="1843" w:type="dxa"/>
            <w:vAlign w:val="center"/>
          </w:tcPr>
          <w:p w:rsidR="00134637" w:rsidRDefault="002D5D63" w:rsidP="002D5D63">
            <w:pPr>
              <w:jc w:val="center"/>
            </w:pPr>
            <w:r>
              <w:rPr>
                <w:rFonts w:ascii="Calibri" w:hAnsi="Calibri"/>
                <w:color w:val="000000"/>
              </w:rPr>
              <w:t>16,84923</w:t>
            </w:r>
          </w:p>
        </w:tc>
        <w:tc>
          <w:tcPr>
            <w:tcW w:w="1843" w:type="dxa"/>
            <w:vAlign w:val="center"/>
          </w:tcPr>
          <w:p w:rsidR="00134637" w:rsidRDefault="002D5D63" w:rsidP="002D5D63">
            <w:pPr>
              <w:jc w:val="center"/>
            </w:pPr>
            <w:r>
              <w:rPr>
                <w:rFonts w:ascii="Calibri" w:hAnsi="Calibri"/>
                <w:color w:val="000000"/>
              </w:rPr>
              <w:t>12,13672</w:t>
            </w:r>
          </w:p>
        </w:tc>
      </w:tr>
      <w:tr w:rsidR="00134637" w:rsidTr="00D851F9">
        <w:tc>
          <w:tcPr>
            <w:tcW w:w="1842" w:type="dxa"/>
            <w:vAlign w:val="center"/>
          </w:tcPr>
          <w:p w:rsidR="00134637" w:rsidRDefault="00134637" w:rsidP="00D851F9">
            <w:pPr>
              <w:jc w:val="center"/>
            </w:pPr>
            <w:r>
              <w:t>120</w:t>
            </w:r>
          </w:p>
        </w:tc>
        <w:tc>
          <w:tcPr>
            <w:tcW w:w="1842" w:type="dxa"/>
            <w:vAlign w:val="center"/>
          </w:tcPr>
          <w:p w:rsidR="00134637" w:rsidRDefault="00134637" w:rsidP="002D5D63">
            <w:pPr>
              <w:jc w:val="center"/>
            </w:pPr>
            <w:r>
              <w:rPr>
                <w:rFonts w:ascii="Calibri" w:hAnsi="Calibri"/>
                <w:color w:val="000000"/>
              </w:rPr>
              <w:t>7,886722</w:t>
            </w:r>
          </w:p>
        </w:tc>
        <w:tc>
          <w:tcPr>
            <w:tcW w:w="1842" w:type="dxa"/>
            <w:vAlign w:val="center"/>
          </w:tcPr>
          <w:p w:rsidR="00134637" w:rsidRDefault="002D5D63" w:rsidP="002D5D63">
            <w:pPr>
              <w:jc w:val="center"/>
            </w:pPr>
            <w:r>
              <w:rPr>
                <w:rFonts w:ascii="Calibri" w:hAnsi="Calibri"/>
                <w:color w:val="000000"/>
              </w:rPr>
              <w:t>11,80735</w:t>
            </w:r>
          </w:p>
        </w:tc>
        <w:tc>
          <w:tcPr>
            <w:tcW w:w="1843" w:type="dxa"/>
            <w:vAlign w:val="center"/>
          </w:tcPr>
          <w:p w:rsidR="00134637" w:rsidRDefault="002D5D63" w:rsidP="002D5D63">
            <w:pPr>
              <w:jc w:val="center"/>
            </w:pPr>
            <w:r>
              <w:rPr>
                <w:rFonts w:ascii="Calibri" w:hAnsi="Calibri"/>
                <w:color w:val="000000"/>
              </w:rPr>
              <w:t>17,06287</w:t>
            </w:r>
          </w:p>
        </w:tc>
        <w:tc>
          <w:tcPr>
            <w:tcW w:w="1843" w:type="dxa"/>
            <w:vAlign w:val="center"/>
          </w:tcPr>
          <w:p w:rsidR="00134637" w:rsidRDefault="002D5D63" w:rsidP="002D5D63">
            <w:pPr>
              <w:jc w:val="center"/>
            </w:pPr>
            <w:r>
              <w:rPr>
                <w:rFonts w:ascii="Calibri" w:hAnsi="Calibri"/>
                <w:color w:val="000000"/>
              </w:rPr>
              <w:t>12,25231</w:t>
            </w:r>
          </w:p>
        </w:tc>
      </w:tr>
      <w:tr w:rsidR="00134637" w:rsidTr="00D851F9">
        <w:tc>
          <w:tcPr>
            <w:tcW w:w="1842" w:type="dxa"/>
            <w:vAlign w:val="center"/>
          </w:tcPr>
          <w:p w:rsidR="00134637" w:rsidRDefault="00134637" w:rsidP="00D851F9">
            <w:pPr>
              <w:jc w:val="center"/>
            </w:pPr>
            <w:r>
              <w:t>90</w:t>
            </w:r>
          </w:p>
        </w:tc>
        <w:tc>
          <w:tcPr>
            <w:tcW w:w="1842" w:type="dxa"/>
            <w:vAlign w:val="center"/>
          </w:tcPr>
          <w:p w:rsidR="00134637" w:rsidRDefault="002D5D63" w:rsidP="002D5D63">
            <w:pPr>
              <w:jc w:val="center"/>
            </w:pPr>
            <w:r>
              <w:rPr>
                <w:rFonts w:ascii="Calibri" w:hAnsi="Calibri"/>
                <w:color w:val="000000"/>
              </w:rPr>
              <w:t>7,971124</w:t>
            </w:r>
          </w:p>
        </w:tc>
        <w:tc>
          <w:tcPr>
            <w:tcW w:w="1842" w:type="dxa"/>
            <w:vAlign w:val="center"/>
          </w:tcPr>
          <w:p w:rsidR="00134637" w:rsidRDefault="002D5D63" w:rsidP="002D5D63">
            <w:pPr>
              <w:jc w:val="center"/>
            </w:pPr>
            <w:r>
              <w:rPr>
                <w:rFonts w:ascii="Calibri" w:hAnsi="Calibri"/>
                <w:color w:val="000000"/>
              </w:rPr>
              <w:t>11,63461</w:t>
            </w:r>
          </w:p>
        </w:tc>
        <w:tc>
          <w:tcPr>
            <w:tcW w:w="1843" w:type="dxa"/>
            <w:vAlign w:val="center"/>
          </w:tcPr>
          <w:p w:rsidR="00134637" w:rsidRDefault="002D5D63" w:rsidP="002D5D63">
            <w:pPr>
              <w:jc w:val="center"/>
            </w:pPr>
            <w:r>
              <w:rPr>
                <w:rFonts w:ascii="Calibri" w:hAnsi="Calibri"/>
                <w:color w:val="000000"/>
              </w:rPr>
              <w:t>18,32932</w:t>
            </w:r>
          </w:p>
        </w:tc>
        <w:tc>
          <w:tcPr>
            <w:tcW w:w="1843" w:type="dxa"/>
            <w:vAlign w:val="center"/>
          </w:tcPr>
          <w:p w:rsidR="00134637" w:rsidRDefault="002D5D63" w:rsidP="002D5D63">
            <w:pPr>
              <w:jc w:val="center"/>
            </w:pPr>
            <w:r>
              <w:rPr>
                <w:rFonts w:ascii="Calibri" w:hAnsi="Calibri"/>
                <w:color w:val="000000"/>
              </w:rPr>
              <w:t>12,64502</w:t>
            </w:r>
          </w:p>
        </w:tc>
      </w:tr>
      <w:tr w:rsidR="00134637" w:rsidTr="00D851F9">
        <w:tc>
          <w:tcPr>
            <w:tcW w:w="1842" w:type="dxa"/>
            <w:vAlign w:val="center"/>
          </w:tcPr>
          <w:p w:rsidR="00134637" w:rsidRDefault="00134637" w:rsidP="00D851F9">
            <w:pPr>
              <w:jc w:val="center"/>
            </w:pPr>
            <w:r>
              <w:t>60</w:t>
            </w:r>
          </w:p>
        </w:tc>
        <w:tc>
          <w:tcPr>
            <w:tcW w:w="1842" w:type="dxa"/>
            <w:vAlign w:val="center"/>
          </w:tcPr>
          <w:p w:rsidR="00134637" w:rsidRDefault="002D5D63" w:rsidP="002D5D63">
            <w:pPr>
              <w:jc w:val="center"/>
            </w:pPr>
            <w:r>
              <w:rPr>
                <w:rFonts w:ascii="Calibri" w:hAnsi="Calibri"/>
                <w:color w:val="000000"/>
              </w:rPr>
              <w:t>7,874593</w:t>
            </w:r>
          </w:p>
        </w:tc>
        <w:tc>
          <w:tcPr>
            <w:tcW w:w="1842" w:type="dxa"/>
            <w:vAlign w:val="center"/>
          </w:tcPr>
          <w:p w:rsidR="00134637" w:rsidRDefault="002D5D63" w:rsidP="002D5D63">
            <w:pPr>
              <w:jc w:val="center"/>
            </w:pPr>
            <w:r>
              <w:rPr>
                <w:rFonts w:ascii="Calibri" w:hAnsi="Calibri"/>
                <w:color w:val="000000"/>
              </w:rPr>
              <w:t>11,60261</w:t>
            </w:r>
          </w:p>
        </w:tc>
        <w:tc>
          <w:tcPr>
            <w:tcW w:w="1843" w:type="dxa"/>
            <w:vAlign w:val="center"/>
          </w:tcPr>
          <w:p w:rsidR="00134637" w:rsidRDefault="002D5D63" w:rsidP="002D5D63">
            <w:pPr>
              <w:jc w:val="center"/>
            </w:pPr>
            <w:r>
              <w:rPr>
                <w:rFonts w:ascii="Calibri" w:hAnsi="Calibri"/>
                <w:color w:val="000000"/>
              </w:rPr>
              <w:t>17,08189</w:t>
            </w:r>
          </w:p>
        </w:tc>
        <w:tc>
          <w:tcPr>
            <w:tcW w:w="1843" w:type="dxa"/>
            <w:vAlign w:val="center"/>
          </w:tcPr>
          <w:p w:rsidR="00134637" w:rsidRDefault="002D5D63" w:rsidP="002D5D63">
            <w:pPr>
              <w:jc w:val="center"/>
            </w:pPr>
            <w:r>
              <w:rPr>
                <w:rFonts w:ascii="Calibri" w:hAnsi="Calibri"/>
                <w:color w:val="000000"/>
              </w:rPr>
              <w:t>12,18636</w:t>
            </w:r>
          </w:p>
        </w:tc>
      </w:tr>
    </w:tbl>
    <w:p w:rsidR="00134637" w:rsidRDefault="002D5D63" w:rsidP="00134637">
      <w:r>
        <w:t>Najlepsze rezultaty otrzymaliśmy dla 180 dni, i to one będą testowane dalej.</w:t>
      </w:r>
    </w:p>
    <w:p w:rsidR="002D5D63" w:rsidRDefault="002D5D63" w:rsidP="002D5D63">
      <w:pPr>
        <w:pStyle w:val="Nagwek2"/>
        <w:numPr>
          <w:ilvl w:val="0"/>
          <w:numId w:val="18"/>
        </w:numPr>
      </w:pPr>
      <w:bookmarkStart w:id="18" w:name="_Toc373089879"/>
      <w:r>
        <w:t>Ustalenie wag dla algorytmu</w:t>
      </w:r>
      <w:bookmarkEnd w:id="18"/>
    </w:p>
    <w:p w:rsidR="002D5D63" w:rsidRDefault="002D5D63" w:rsidP="002D5D63">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Data</w:t>
            </w:r>
          </w:p>
        </w:tc>
        <w:tc>
          <w:tcPr>
            <w:tcW w:w="1052" w:type="dxa"/>
            <w:vAlign w:val="center"/>
          </w:tcPr>
          <w:p w:rsidR="00F41598" w:rsidRPr="00F41598" w:rsidRDefault="00F41598" w:rsidP="00F41598">
            <w:pPr>
              <w:jc w:val="center"/>
              <w:rPr>
                <w:sz w:val="14"/>
                <w:szCs w:val="14"/>
              </w:rPr>
            </w:pPr>
            <w:r w:rsidRPr="00F41598">
              <w:rPr>
                <w:sz w:val="14"/>
                <w:szCs w:val="14"/>
              </w:rPr>
              <w:t>1.</w:t>
            </w:r>
          </w:p>
        </w:tc>
        <w:tc>
          <w:tcPr>
            <w:tcW w:w="1052" w:type="dxa"/>
            <w:vAlign w:val="center"/>
          </w:tcPr>
          <w:p w:rsidR="00F41598" w:rsidRPr="00F41598" w:rsidRDefault="00F41598" w:rsidP="00F41598">
            <w:pPr>
              <w:jc w:val="center"/>
              <w:rPr>
                <w:sz w:val="14"/>
                <w:szCs w:val="14"/>
              </w:rPr>
            </w:pPr>
            <w:r w:rsidRPr="00F41598">
              <w:rPr>
                <w:sz w:val="14"/>
                <w:szCs w:val="14"/>
              </w:rPr>
              <w:t>2.</w:t>
            </w:r>
          </w:p>
        </w:tc>
        <w:tc>
          <w:tcPr>
            <w:tcW w:w="1052" w:type="dxa"/>
            <w:vAlign w:val="center"/>
          </w:tcPr>
          <w:p w:rsidR="00F41598" w:rsidRPr="00F41598" w:rsidRDefault="00F41598" w:rsidP="00F41598">
            <w:pPr>
              <w:jc w:val="center"/>
              <w:rPr>
                <w:sz w:val="14"/>
                <w:szCs w:val="14"/>
              </w:rPr>
            </w:pPr>
            <w:r w:rsidRPr="00F41598">
              <w:rPr>
                <w:sz w:val="14"/>
                <w:szCs w:val="14"/>
              </w:rPr>
              <w:t>3.</w:t>
            </w:r>
          </w:p>
        </w:tc>
        <w:tc>
          <w:tcPr>
            <w:tcW w:w="1052" w:type="dxa"/>
            <w:vAlign w:val="center"/>
          </w:tcPr>
          <w:p w:rsidR="00F41598" w:rsidRPr="00F41598" w:rsidRDefault="00F41598" w:rsidP="00F41598">
            <w:pPr>
              <w:jc w:val="center"/>
              <w:rPr>
                <w:sz w:val="14"/>
                <w:szCs w:val="14"/>
              </w:rPr>
            </w:pPr>
            <w:r w:rsidRPr="00F41598">
              <w:rPr>
                <w:sz w:val="14"/>
                <w:szCs w:val="14"/>
              </w:rPr>
              <w:t>4.</w:t>
            </w:r>
          </w:p>
        </w:tc>
        <w:tc>
          <w:tcPr>
            <w:tcW w:w="1052" w:type="dxa"/>
            <w:vAlign w:val="center"/>
          </w:tcPr>
          <w:p w:rsidR="00F41598" w:rsidRPr="00F41598" w:rsidRDefault="00F41598" w:rsidP="00F41598">
            <w:pPr>
              <w:jc w:val="center"/>
              <w:rPr>
                <w:sz w:val="14"/>
                <w:szCs w:val="14"/>
              </w:rPr>
            </w:pPr>
            <w:r w:rsidRPr="00F41598">
              <w:rPr>
                <w:sz w:val="14"/>
                <w:szCs w:val="14"/>
              </w:rPr>
              <w:t>5.</w:t>
            </w:r>
          </w:p>
        </w:tc>
        <w:tc>
          <w:tcPr>
            <w:tcW w:w="1052" w:type="dxa"/>
            <w:vAlign w:val="center"/>
          </w:tcPr>
          <w:p w:rsidR="00F41598" w:rsidRPr="00F41598" w:rsidRDefault="00F41598" w:rsidP="00F41598">
            <w:pPr>
              <w:jc w:val="center"/>
              <w:rPr>
                <w:sz w:val="14"/>
                <w:szCs w:val="14"/>
              </w:rPr>
            </w:pPr>
            <w:r w:rsidRPr="00F41598">
              <w:rPr>
                <w:sz w:val="14"/>
                <w:szCs w:val="14"/>
              </w:rPr>
              <w:t>6.</w:t>
            </w:r>
          </w:p>
        </w:tc>
        <w:tc>
          <w:tcPr>
            <w:tcW w:w="1075" w:type="dxa"/>
            <w:vAlign w:val="center"/>
          </w:tcPr>
          <w:p w:rsidR="00F41598" w:rsidRPr="00F41598" w:rsidRDefault="00F41598" w:rsidP="00F41598">
            <w:pPr>
              <w:jc w:val="center"/>
              <w:rPr>
                <w:sz w:val="14"/>
                <w:szCs w:val="14"/>
              </w:rPr>
            </w:pPr>
            <w:r w:rsidRPr="00F41598">
              <w:rPr>
                <w:sz w:val="14"/>
                <w:szCs w:val="14"/>
              </w:rPr>
              <w:t>7.</w:t>
            </w:r>
          </w:p>
        </w:tc>
        <w:tc>
          <w:tcPr>
            <w:tcW w:w="1108" w:type="dxa"/>
            <w:vAlign w:val="center"/>
          </w:tcPr>
          <w:p w:rsidR="00F41598" w:rsidRPr="00F41598" w:rsidRDefault="00F41598" w:rsidP="00F41598">
            <w:pPr>
              <w:jc w:val="center"/>
              <w:rPr>
                <w:sz w:val="14"/>
                <w:szCs w:val="14"/>
              </w:rPr>
            </w:pPr>
            <w:r w:rsidRPr="00F41598">
              <w:rPr>
                <w:sz w:val="14"/>
                <w:szCs w:val="14"/>
              </w:rPr>
              <w:t>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1.</w:t>
            </w:r>
          </w:p>
        </w:tc>
        <w:tc>
          <w:tcPr>
            <w:tcW w:w="1052" w:type="dxa"/>
            <w:vAlign w:val="center"/>
          </w:tcPr>
          <w:p w:rsidR="00F41598" w:rsidRPr="00F41598" w:rsidRDefault="00F41598" w:rsidP="00F41598">
            <w:pPr>
              <w:jc w:val="center"/>
              <w:rPr>
                <w:sz w:val="14"/>
                <w:szCs w:val="14"/>
              </w:rPr>
            </w:pPr>
            <w:r w:rsidRPr="00F41598">
              <w:rPr>
                <w:rFonts w:ascii="Calibri" w:eastAsia="Times New Roman" w:hAnsi="Calibri" w:cs="Times New Roman"/>
                <w:color w:val="000000"/>
                <w:sz w:val="14"/>
                <w:szCs w:val="14"/>
                <w:lang w:eastAsia="pl-PL"/>
              </w:rPr>
              <w:t>7,10644</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8,235055</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7,807168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8,155472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7,574808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7,856703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7,833818</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7,744172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12,56218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11,15549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11,72678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11,29039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11,25892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11,70873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11,7271</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11,85652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15,51602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17,54653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17,66461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16,51057</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16,44502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18,37526</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16,84923</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16,65578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Średnia</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11,72821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12,31236</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12,39952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11,98548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11,75958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12,6469</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12,13672</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12,08549</w:t>
            </w:r>
          </w:p>
        </w:tc>
      </w:tr>
    </w:tbl>
    <w:p w:rsidR="002D5D63" w:rsidRDefault="002D5D63" w:rsidP="002D5D63"/>
    <w:p w:rsidR="00F41598" w:rsidRDefault="00F41598" w:rsidP="002D5D63">
      <w:r>
        <w:rPr>
          <w:noProof/>
          <w:lang w:eastAsia="pl-PL"/>
        </w:rPr>
        <w:drawing>
          <wp:inline distT="0" distB="0" distL="0" distR="0" wp14:anchorId="76EA0773" wp14:editId="4F0B663E">
            <wp:extent cx="5829300" cy="384810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3B1E" w:rsidRDefault="008F3B1E" w:rsidP="002D5D63">
      <w:r>
        <w:t xml:space="preserve">Jak widać, najlepsze wyniki dla dominującego </w:t>
      </w:r>
      <w:proofErr w:type="spellStart"/>
      <w:r>
        <w:t>LinearRegression</w:t>
      </w:r>
      <w:proofErr w:type="spellEnd"/>
      <w:r>
        <w:t>.</w:t>
      </w:r>
    </w:p>
    <w:p w:rsidR="00652EF5" w:rsidRDefault="00652EF5" w:rsidP="002D5D63"/>
    <w:p w:rsidR="00652EF5" w:rsidRDefault="00652EF5" w:rsidP="00652EF5">
      <w:pPr>
        <w:pStyle w:val="Nagwek1"/>
        <w:numPr>
          <w:ilvl w:val="0"/>
          <w:numId w:val="14"/>
        </w:numPr>
      </w:pPr>
      <w:bookmarkStart w:id="19" w:name="_Toc373089880"/>
      <w:r>
        <w:lastRenderedPageBreak/>
        <w:t>Badania nad modelem 60 dniowym</w:t>
      </w:r>
      <w:bookmarkEnd w:id="19"/>
    </w:p>
    <w:p w:rsidR="00473E17" w:rsidRDefault="00473E17" w:rsidP="00473E17">
      <w:pPr>
        <w:pStyle w:val="Nagwek2"/>
        <w:numPr>
          <w:ilvl w:val="0"/>
          <w:numId w:val="19"/>
        </w:numPr>
      </w:pPr>
      <w:bookmarkStart w:id="20" w:name="_Toc373089881"/>
      <w:r>
        <w:t>Ustalenie liczby dni</w:t>
      </w:r>
      <w:bookmarkEnd w:id="20"/>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120 dni</w:t>
      </w:r>
    </w:p>
    <w:p w:rsidR="00546963" w:rsidRDefault="00546963" w:rsidP="00546963">
      <w:pPr>
        <w:pStyle w:val="Akapitzlist"/>
        <w:numPr>
          <w:ilvl w:val="0"/>
          <w:numId w:val="17"/>
        </w:numPr>
      </w:pPr>
      <w:r>
        <w:t>90 dni</w:t>
      </w:r>
    </w:p>
    <w:p w:rsidR="00546963" w:rsidRDefault="00546963" w:rsidP="00546963">
      <w:pPr>
        <w:pStyle w:val="Akapitzlist"/>
        <w:numPr>
          <w:ilvl w:val="0"/>
          <w:numId w:val="17"/>
        </w:numPr>
      </w:pPr>
      <w:r>
        <w:t>60 dni</w:t>
      </w:r>
    </w:p>
    <w:p w:rsidR="00546963" w:rsidRDefault="00546963" w:rsidP="00546963">
      <w:pPr>
        <w:pStyle w:val="Akapitzlist"/>
        <w:numPr>
          <w:ilvl w:val="0"/>
          <w:numId w:val="17"/>
        </w:numPr>
      </w:pPr>
      <w:r>
        <w:t>45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652EF5" w:rsidTr="00D851F9">
        <w:tc>
          <w:tcPr>
            <w:tcW w:w="1842" w:type="dxa"/>
            <w:vAlign w:val="center"/>
          </w:tcPr>
          <w:p w:rsidR="00652EF5" w:rsidRDefault="00652EF5" w:rsidP="00D851F9">
            <w:pPr>
              <w:jc w:val="center"/>
            </w:pPr>
            <w:r>
              <w:t>Dni</w:t>
            </w:r>
          </w:p>
        </w:tc>
        <w:tc>
          <w:tcPr>
            <w:tcW w:w="1842" w:type="dxa"/>
            <w:vAlign w:val="center"/>
          </w:tcPr>
          <w:p w:rsidR="00652EF5" w:rsidRDefault="00652EF5" w:rsidP="00D851F9">
            <w:pPr>
              <w:jc w:val="center"/>
            </w:pPr>
            <w:r>
              <w:t>Okres 1.</w:t>
            </w:r>
          </w:p>
        </w:tc>
        <w:tc>
          <w:tcPr>
            <w:tcW w:w="1842" w:type="dxa"/>
            <w:vAlign w:val="center"/>
          </w:tcPr>
          <w:p w:rsidR="00652EF5" w:rsidRDefault="00652EF5" w:rsidP="00D851F9">
            <w:pPr>
              <w:jc w:val="center"/>
            </w:pPr>
            <w:r>
              <w:t>Okres 2.</w:t>
            </w:r>
          </w:p>
        </w:tc>
        <w:tc>
          <w:tcPr>
            <w:tcW w:w="1843" w:type="dxa"/>
            <w:vAlign w:val="center"/>
          </w:tcPr>
          <w:p w:rsidR="00652EF5" w:rsidRDefault="00652EF5" w:rsidP="00D851F9">
            <w:pPr>
              <w:jc w:val="center"/>
            </w:pPr>
            <w:r>
              <w:t>Okres 3.</w:t>
            </w:r>
          </w:p>
        </w:tc>
        <w:tc>
          <w:tcPr>
            <w:tcW w:w="1843" w:type="dxa"/>
            <w:vAlign w:val="center"/>
          </w:tcPr>
          <w:p w:rsidR="00652EF5" w:rsidRDefault="00652EF5" w:rsidP="00D851F9">
            <w:pPr>
              <w:jc w:val="center"/>
            </w:pPr>
            <w:r>
              <w:t>Średnia</w:t>
            </w:r>
          </w:p>
        </w:tc>
      </w:tr>
      <w:tr w:rsidR="00652EF5" w:rsidTr="00D851F9">
        <w:tc>
          <w:tcPr>
            <w:tcW w:w="1842" w:type="dxa"/>
            <w:vAlign w:val="center"/>
          </w:tcPr>
          <w:p w:rsidR="00652EF5" w:rsidRDefault="00652EF5" w:rsidP="00D851F9">
            <w:pPr>
              <w:jc w:val="center"/>
            </w:pPr>
            <w:r>
              <w:t>120</w:t>
            </w:r>
          </w:p>
        </w:tc>
        <w:tc>
          <w:tcPr>
            <w:tcW w:w="1842" w:type="dxa"/>
            <w:vAlign w:val="center"/>
          </w:tcPr>
          <w:p w:rsidR="00652EF5" w:rsidRPr="00896981" w:rsidRDefault="00652EF5" w:rsidP="00652EF5">
            <w:pPr>
              <w:jc w:val="center"/>
              <w:rPr>
                <w:rFonts w:ascii="Calibri" w:eastAsia="Times New Roman" w:hAnsi="Calibri" w:cs="Times New Roman"/>
                <w:color w:val="000000"/>
                <w:lang w:eastAsia="pl-PL"/>
              </w:rPr>
            </w:pPr>
            <w:r>
              <w:rPr>
                <w:rFonts w:ascii="Calibri" w:hAnsi="Calibri"/>
                <w:color w:val="000000"/>
              </w:rPr>
              <w:t>7,102607</w:t>
            </w:r>
          </w:p>
        </w:tc>
        <w:tc>
          <w:tcPr>
            <w:tcW w:w="1842" w:type="dxa"/>
            <w:vAlign w:val="center"/>
          </w:tcPr>
          <w:p w:rsidR="00652EF5" w:rsidRDefault="00652EF5" w:rsidP="00652EF5">
            <w:pPr>
              <w:jc w:val="center"/>
            </w:pPr>
            <w:r>
              <w:rPr>
                <w:rFonts w:ascii="Calibri" w:hAnsi="Calibri"/>
                <w:color w:val="000000"/>
              </w:rPr>
              <w:t>10,23723</w:t>
            </w:r>
          </w:p>
        </w:tc>
        <w:tc>
          <w:tcPr>
            <w:tcW w:w="1843" w:type="dxa"/>
            <w:vAlign w:val="center"/>
          </w:tcPr>
          <w:p w:rsidR="00652EF5" w:rsidRDefault="00652EF5" w:rsidP="00652EF5">
            <w:pPr>
              <w:jc w:val="center"/>
            </w:pPr>
            <w:r>
              <w:rPr>
                <w:rFonts w:ascii="Calibri" w:hAnsi="Calibri"/>
                <w:color w:val="000000"/>
              </w:rPr>
              <w:t>10,76133</w:t>
            </w:r>
          </w:p>
        </w:tc>
        <w:tc>
          <w:tcPr>
            <w:tcW w:w="1843" w:type="dxa"/>
            <w:vAlign w:val="center"/>
          </w:tcPr>
          <w:p w:rsidR="00652EF5" w:rsidRDefault="00652EF5" w:rsidP="00652EF5">
            <w:pPr>
              <w:jc w:val="center"/>
            </w:pPr>
            <w:r>
              <w:rPr>
                <w:rFonts w:ascii="Calibri" w:hAnsi="Calibri"/>
                <w:color w:val="000000"/>
              </w:rPr>
              <w:t>9,367055</w:t>
            </w:r>
          </w:p>
        </w:tc>
      </w:tr>
      <w:tr w:rsidR="00652EF5" w:rsidTr="00D851F9">
        <w:tc>
          <w:tcPr>
            <w:tcW w:w="1842" w:type="dxa"/>
            <w:vAlign w:val="center"/>
          </w:tcPr>
          <w:p w:rsidR="00652EF5" w:rsidRDefault="00652EF5" w:rsidP="00D851F9">
            <w:pPr>
              <w:jc w:val="center"/>
            </w:pPr>
            <w:r>
              <w:t>90</w:t>
            </w:r>
          </w:p>
        </w:tc>
        <w:tc>
          <w:tcPr>
            <w:tcW w:w="1842" w:type="dxa"/>
            <w:vAlign w:val="center"/>
          </w:tcPr>
          <w:p w:rsidR="00652EF5" w:rsidRDefault="00652EF5" w:rsidP="00652EF5">
            <w:pPr>
              <w:jc w:val="center"/>
            </w:pPr>
            <w:r>
              <w:rPr>
                <w:rFonts w:ascii="Calibri" w:hAnsi="Calibri"/>
                <w:color w:val="000000"/>
              </w:rPr>
              <w:t>7,557578</w:t>
            </w:r>
          </w:p>
        </w:tc>
        <w:tc>
          <w:tcPr>
            <w:tcW w:w="1842" w:type="dxa"/>
            <w:vAlign w:val="center"/>
          </w:tcPr>
          <w:p w:rsidR="00652EF5" w:rsidRDefault="00652EF5" w:rsidP="00652EF5">
            <w:pPr>
              <w:jc w:val="center"/>
            </w:pPr>
            <w:r>
              <w:rPr>
                <w:rFonts w:ascii="Calibri" w:hAnsi="Calibri"/>
                <w:color w:val="000000"/>
              </w:rPr>
              <w:t>9,408845</w:t>
            </w:r>
          </w:p>
        </w:tc>
        <w:tc>
          <w:tcPr>
            <w:tcW w:w="1843" w:type="dxa"/>
            <w:vAlign w:val="center"/>
          </w:tcPr>
          <w:p w:rsidR="00652EF5" w:rsidRDefault="00652EF5" w:rsidP="00652EF5">
            <w:pPr>
              <w:jc w:val="center"/>
            </w:pPr>
            <w:r>
              <w:rPr>
                <w:rFonts w:ascii="Calibri" w:hAnsi="Calibri"/>
                <w:color w:val="000000"/>
              </w:rPr>
              <w:t>11,27754</w:t>
            </w:r>
          </w:p>
        </w:tc>
        <w:tc>
          <w:tcPr>
            <w:tcW w:w="1843" w:type="dxa"/>
            <w:vAlign w:val="center"/>
          </w:tcPr>
          <w:p w:rsidR="00652EF5" w:rsidRDefault="00652EF5" w:rsidP="00652EF5">
            <w:pPr>
              <w:jc w:val="center"/>
            </w:pPr>
            <w:r>
              <w:rPr>
                <w:rFonts w:ascii="Calibri" w:hAnsi="Calibri"/>
                <w:color w:val="000000"/>
              </w:rPr>
              <w:t>9,414653</w:t>
            </w:r>
          </w:p>
        </w:tc>
      </w:tr>
      <w:tr w:rsidR="00652EF5" w:rsidTr="00D851F9">
        <w:tc>
          <w:tcPr>
            <w:tcW w:w="1842" w:type="dxa"/>
            <w:vAlign w:val="center"/>
          </w:tcPr>
          <w:p w:rsidR="00652EF5" w:rsidRDefault="00652EF5" w:rsidP="00D851F9">
            <w:pPr>
              <w:jc w:val="center"/>
            </w:pPr>
            <w:r>
              <w:t>60</w:t>
            </w:r>
          </w:p>
        </w:tc>
        <w:tc>
          <w:tcPr>
            <w:tcW w:w="1842" w:type="dxa"/>
            <w:vAlign w:val="center"/>
          </w:tcPr>
          <w:p w:rsidR="00652EF5" w:rsidRDefault="00652EF5" w:rsidP="00652EF5">
            <w:pPr>
              <w:jc w:val="center"/>
            </w:pPr>
            <w:r>
              <w:rPr>
                <w:rFonts w:ascii="Calibri" w:hAnsi="Calibri"/>
                <w:color w:val="000000"/>
              </w:rPr>
              <w:t>7,656716</w:t>
            </w:r>
          </w:p>
        </w:tc>
        <w:tc>
          <w:tcPr>
            <w:tcW w:w="1842" w:type="dxa"/>
            <w:vAlign w:val="center"/>
          </w:tcPr>
          <w:p w:rsidR="00652EF5" w:rsidRDefault="00652EF5" w:rsidP="00652EF5">
            <w:pPr>
              <w:jc w:val="center"/>
            </w:pPr>
            <w:r>
              <w:rPr>
                <w:rFonts w:ascii="Calibri" w:hAnsi="Calibri"/>
                <w:color w:val="000000"/>
              </w:rPr>
              <w:t>10,41989</w:t>
            </w:r>
          </w:p>
        </w:tc>
        <w:tc>
          <w:tcPr>
            <w:tcW w:w="1843" w:type="dxa"/>
            <w:vAlign w:val="center"/>
          </w:tcPr>
          <w:p w:rsidR="00652EF5" w:rsidRDefault="00652EF5" w:rsidP="00652EF5">
            <w:pPr>
              <w:jc w:val="center"/>
            </w:pPr>
            <w:r>
              <w:rPr>
                <w:rFonts w:ascii="Calibri" w:hAnsi="Calibri"/>
                <w:color w:val="000000"/>
              </w:rPr>
              <w:t>13,1254</w:t>
            </w:r>
          </w:p>
        </w:tc>
        <w:tc>
          <w:tcPr>
            <w:tcW w:w="1843" w:type="dxa"/>
            <w:vAlign w:val="center"/>
          </w:tcPr>
          <w:p w:rsidR="00652EF5" w:rsidRDefault="00652EF5" w:rsidP="00652EF5">
            <w:pPr>
              <w:jc w:val="center"/>
            </w:pPr>
            <w:r>
              <w:rPr>
                <w:rFonts w:ascii="Calibri" w:hAnsi="Calibri"/>
                <w:color w:val="000000"/>
              </w:rPr>
              <w:t>10,40067</w:t>
            </w:r>
          </w:p>
        </w:tc>
      </w:tr>
      <w:tr w:rsidR="00652EF5" w:rsidTr="00D851F9">
        <w:tc>
          <w:tcPr>
            <w:tcW w:w="1842" w:type="dxa"/>
            <w:vAlign w:val="center"/>
          </w:tcPr>
          <w:p w:rsidR="00652EF5" w:rsidRDefault="00652EF5" w:rsidP="00D851F9">
            <w:pPr>
              <w:jc w:val="center"/>
            </w:pPr>
            <w:r>
              <w:t>45</w:t>
            </w:r>
          </w:p>
        </w:tc>
        <w:tc>
          <w:tcPr>
            <w:tcW w:w="1842" w:type="dxa"/>
            <w:vAlign w:val="center"/>
          </w:tcPr>
          <w:p w:rsidR="00652EF5" w:rsidRDefault="00652EF5" w:rsidP="00652EF5">
            <w:pPr>
              <w:jc w:val="center"/>
            </w:pPr>
            <w:r>
              <w:rPr>
                <w:rFonts w:ascii="Calibri" w:hAnsi="Calibri"/>
                <w:color w:val="000000"/>
              </w:rPr>
              <w:t>6,644687</w:t>
            </w:r>
          </w:p>
        </w:tc>
        <w:tc>
          <w:tcPr>
            <w:tcW w:w="1842" w:type="dxa"/>
            <w:vAlign w:val="center"/>
          </w:tcPr>
          <w:p w:rsidR="00652EF5" w:rsidRDefault="00652EF5" w:rsidP="00652EF5">
            <w:pPr>
              <w:jc w:val="center"/>
            </w:pPr>
            <w:r>
              <w:rPr>
                <w:rFonts w:ascii="Calibri" w:hAnsi="Calibri"/>
                <w:color w:val="000000"/>
              </w:rPr>
              <w:t>11,80829</w:t>
            </w:r>
          </w:p>
        </w:tc>
        <w:tc>
          <w:tcPr>
            <w:tcW w:w="1843" w:type="dxa"/>
            <w:vAlign w:val="center"/>
          </w:tcPr>
          <w:p w:rsidR="00652EF5" w:rsidRDefault="00652EF5" w:rsidP="00652EF5">
            <w:pPr>
              <w:jc w:val="center"/>
            </w:pPr>
            <w:r>
              <w:rPr>
                <w:rFonts w:ascii="Calibri" w:hAnsi="Calibri"/>
                <w:color w:val="000000"/>
              </w:rPr>
              <w:t>12,01726</w:t>
            </w:r>
          </w:p>
        </w:tc>
        <w:tc>
          <w:tcPr>
            <w:tcW w:w="1843" w:type="dxa"/>
            <w:vAlign w:val="center"/>
          </w:tcPr>
          <w:p w:rsidR="00652EF5" w:rsidRDefault="00652EF5" w:rsidP="00652EF5">
            <w:pPr>
              <w:jc w:val="center"/>
            </w:pPr>
            <w:r>
              <w:rPr>
                <w:rFonts w:ascii="Calibri" w:hAnsi="Calibri"/>
                <w:color w:val="000000"/>
              </w:rPr>
              <w:t>10,15674</w:t>
            </w:r>
          </w:p>
        </w:tc>
      </w:tr>
    </w:tbl>
    <w:p w:rsidR="00652EF5" w:rsidRDefault="00652EF5" w:rsidP="00652EF5">
      <w:r>
        <w:t>Okresem wziętym do dalszych badań było 120 dni.</w:t>
      </w:r>
    </w:p>
    <w:p w:rsidR="00473E17" w:rsidRDefault="00473E17" w:rsidP="00473E17">
      <w:pPr>
        <w:pStyle w:val="Nagwek2"/>
        <w:numPr>
          <w:ilvl w:val="0"/>
          <w:numId w:val="19"/>
        </w:numPr>
      </w:pPr>
      <w:bookmarkStart w:id="21" w:name="_Toc373089882"/>
      <w:r>
        <w:t>Ustalenie wag dla algorytmów</w:t>
      </w:r>
      <w:bookmarkEnd w:id="21"/>
    </w:p>
    <w:p w:rsidR="00473E17" w:rsidRDefault="00473E17" w:rsidP="00473E17">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73E17" w:rsidRPr="00F41598" w:rsidTr="00D851F9">
        <w:trPr>
          <w:trHeight w:val="346"/>
        </w:trPr>
        <w:tc>
          <w:tcPr>
            <w:tcW w:w="793" w:type="dxa"/>
            <w:vAlign w:val="center"/>
          </w:tcPr>
          <w:p w:rsidR="00473E17" w:rsidRPr="00F41598" w:rsidRDefault="00473E17" w:rsidP="00D851F9">
            <w:pPr>
              <w:jc w:val="center"/>
              <w:rPr>
                <w:sz w:val="14"/>
                <w:szCs w:val="14"/>
              </w:rPr>
            </w:pPr>
            <w:r w:rsidRPr="00F41598">
              <w:rPr>
                <w:sz w:val="14"/>
                <w:szCs w:val="14"/>
              </w:rPr>
              <w:t>Data</w:t>
            </w:r>
          </w:p>
        </w:tc>
        <w:tc>
          <w:tcPr>
            <w:tcW w:w="1052" w:type="dxa"/>
            <w:vAlign w:val="center"/>
          </w:tcPr>
          <w:p w:rsidR="00473E17" w:rsidRPr="00F41598" w:rsidRDefault="00473E17" w:rsidP="00D851F9">
            <w:pPr>
              <w:jc w:val="center"/>
              <w:rPr>
                <w:sz w:val="14"/>
                <w:szCs w:val="14"/>
              </w:rPr>
            </w:pPr>
            <w:r w:rsidRPr="00F41598">
              <w:rPr>
                <w:sz w:val="14"/>
                <w:szCs w:val="14"/>
              </w:rPr>
              <w:t>1.</w:t>
            </w:r>
          </w:p>
        </w:tc>
        <w:tc>
          <w:tcPr>
            <w:tcW w:w="1052" w:type="dxa"/>
            <w:vAlign w:val="center"/>
          </w:tcPr>
          <w:p w:rsidR="00473E17" w:rsidRPr="00F41598" w:rsidRDefault="00473E17" w:rsidP="00D851F9">
            <w:pPr>
              <w:jc w:val="center"/>
              <w:rPr>
                <w:sz w:val="14"/>
                <w:szCs w:val="14"/>
              </w:rPr>
            </w:pPr>
            <w:r w:rsidRPr="00F41598">
              <w:rPr>
                <w:sz w:val="14"/>
                <w:szCs w:val="14"/>
              </w:rPr>
              <w:t>2.</w:t>
            </w:r>
          </w:p>
        </w:tc>
        <w:tc>
          <w:tcPr>
            <w:tcW w:w="1052" w:type="dxa"/>
            <w:vAlign w:val="center"/>
          </w:tcPr>
          <w:p w:rsidR="00473E17" w:rsidRPr="00F41598" w:rsidRDefault="00473E17" w:rsidP="00D851F9">
            <w:pPr>
              <w:jc w:val="center"/>
              <w:rPr>
                <w:sz w:val="14"/>
                <w:szCs w:val="14"/>
              </w:rPr>
            </w:pPr>
            <w:r w:rsidRPr="00F41598">
              <w:rPr>
                <w:sz w:val="14"/>
                <w:szCs w:val="14"/>
              </w:rPr>
              <w:t>3.</w:t>
            </w:r>
          </w:p>
        </w:tc>
        <w:tc>
          <w:tcPr>
            <w:tcW w:w="1052" w:type="dxa"/>
            <w:vAlign w:val="center"/>
          </w:tcPr>
          <w:p w:rsidR="00473E17" w:rsidRPr="00F41598" w:rsidRDefault="00473E17" w:rsidP="00D851F9">
            <w:pPr>
              <w:jc w:val="center"/>
              <w:rPr>
                <w:sz w:val="14"/>
                <w:szCs w:val="14"/>
              </w:rPr>
            </w:pPr>
            <w:r w:rsidRPr="00F41598">
              <w:rPr>
                <w:sz w:val="14"/>
                <w:szCs w:val="14"/>
              </w:rPr>
              <w:t>4.</w:t>
            </w:r>
          </w:p>
        </w:tc>
        <w:tc>
          <w:tcPr>
            <w:tcW w:w="1052" w:type="dxa"/>
            <w:vAlign w:val="center"/>
          </w:tcPr>
          <w:p w:rsidR="00473E17" w:rsidRPr="00F41598" w:rsidRDefault="00473E17" w:rsidP="00D851F9">
            <w:pPr>
              <w:jc w:val="center"/>
              <w:rPr>
                <w:sz w:val="14"/>
                <w:szCs w:val="14"/>
              </w:rPr>
            </w:pPr>
            <w:r w:rsidRPr="00F41598">
              <w:rPr>
                <w:sz w:val="14"/>
                <w:szCs w:val="14"/>
              </w:rPr>
              <w:t>5.</w:t>
            </w:r>
          </w:p>
        </w:tc>
        <w:tc>
          <w:tcPr>
            <w:tcW w:w="1052" w:type="dxa"/>
            <w:vAlign w:val="center"/>
          </w:tcPr>
          <w:p w:rsidR="00473E17" w:rsidRPr="00F41598" w:rsidRDefault="00473E17" w:rsidP="00D851F9">
            <w:pPr>
              <w:jc w:val="center"/>
              <w:rPr>
                <w:sz w:val="14"/>
                <w:szCs w:val="14"/>
              </w:rPr>
            </w:pPr>
            <w:r w:rsidRPr="00F41598">
              <w:rPr>
                <w:sz w:val="14"/>
                <w:szCs w:val="14"/>
              </w:rPr>
              <w:t>6.</w:t>
            </w:r>
          </w:p>
        </w:tc>
        <w:tc>
          <w:tcPr>
            <w:tcW w:w="1075" w:type="dxa"/>
            <w:vAlign w:val="center"/>
          </w:tcPr>
          <w:p w:rsidR="00473E17" w:rsidRPr="00F41598" w:rsidRDefault="00473E17" w:rsidP="00D851F9">
            <w:pPr>
              <w:jc w:val="center"/>
              <w:rPr>
                <w:sz w:val="14"/>
                <w:szCs w:val="14"/>
              </w:rPr>
            </w:pPr>
            <w:r w:rsidRPr="00F41598">
              <w:rPr>
                <w:sz w:val="14"/>
                <w:szCs w:val="14"/>
              </w:rPr>
              <w:t>7.</w:t>
            </w:r>
          </w:p>
        </w:tc>
        <w:tc>
          <w:tcPr>
            <w:tcW w:w="1108" w:type="dxa"/>
            <w:vAlign w:val="center"/>
          </w:tcPr>
          <w:p w:rsidR="00473E17" w:rsidRPr="00F41598" w:rsidRDefault="00473E17" w:rsidP="00D851F9">
            <w:pPr>
              <w:jc w:val="center"/>
              <w:rPr>
                <w:sz w:val="14"/>
                <w:szCs w:val="14"/>
              </w:rPr>
            </w:pPr>
            <w:r w:rsidRPr="00F41598">
              <w:rPr>
                <w:sz w:val="14"/>
                <w:szCs w:val="14"/>
              </w:rPr>
              <w:t>8.</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1.</w:t>
            </w:r>
          </w:p>
        </w:tc>
        <w:tc>
          <w:tcPr>
            <w:tcW w:w="1052" w:type="dxa"/>
            <w:vAlign w:val="center"/>
          </w:tcPr>
          <w:p w:rsidR="00473E17" w:rsidRPr="00473E17" w:rsidRDefault="00473E17" w:rsidP="00473E17">
            <w:pPr>
              <w:jc w:val="center"/>
              <w:rPr>
                <w:sz w:val="14"/>
                <w:szCs w:val="14"/>
              </w:rPr>
            </w:pPr>
            <w:r w:rsidRPr="00473E17">
              <w:rPr>
                <w:rFonts w:ascii="Calibri" w:hAnsi="Calibri"/>
                <w:color w:val="000000"/>
                <w:sz w:val="14"/>
                <w:szCs w:val="14"/>
              </w:rPr>
              <w:t>10,30694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7,280716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7,279334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7,240577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6,99743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7,228019</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7,102607</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7,245311</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2.</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9,39126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10,71315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10,85679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10,59954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10,90605</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10,23723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10,08208</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Okres 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6,085974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13,76551</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14,11408</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13,1429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13,9706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10,76133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9,644304</w:t>
            </w:r>
          </w:p>
        </w:tc>
      </w:tr>
      <w:tr w:rsidR="00473E17" w:rsidRPr="00473E17" w:rsidTr="00D851F9">
        <w:trPr>
          <w:trHeight w:val="346"/>
        </w:trPr>
        <w:tc>
          <w:tcPr>
            <w:tcW w:w="793" w:type="dxa"/>
            <w:vAlign w:val="center"/>
          </w:tcPr>
          <w:p w:rsidR="00473E17" w:rsidRPr="00473E17" w:rsidRDefault="00473E17" w:rsidP="00D851F9">
            <w:pPr>
              <w:jc w:val="center"/>
              <w:rPr>
                <w:sz w:val="14"/>
                <w:szCs w:val="14"/>
              </w:rPr>
            </w:pPr>
            <w:r w:rsidRPr="00473E17">
              <w:rPr>
                <w:sz w:val="14"/>
                <w:szCs w:val="14"/>
              </w:rPr>
              <w:t>Średnia</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8,594725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10,58646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10,75007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10,32767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8,36166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10,70156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9,367055</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8,990564</w:t>
            </w:r>
          </w:p>
        </w:tc>
      </w:tr>
    </w:tbl>
    <w:p w:rsidR="00473E17" w:rsidRDefault="00473E17" w:rsidP="00473E17"/>
    <w:p w:rsidR="00473E17" w:rsidRDefault="00473E17" w:rsidP="00473E17">
      <w:r>
        <w:rPr>
          <w:noProof/>
          <w:lang w:eastAsia="pl-PL"/>
        </w:rPr>
        <w:lastRenderedPageBreak/>
        <w:drawing>
          <wp:inline distT="0" distB="0" distL="0" distR="0" wp14:anchorId="4749863B" wp14:editId="661D4422">
            <wp:extent cx="5762625" cy="3505200"/>
            <wp:effectExtent l="0" t="0" r="9525"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3E17" w:rsidRDefault="00473E17" w:rsidP="00473E17">
      <w:r>
        <w:t>Tym razem najlepszy okazał się algorytm z dominującym M5P.</w:t>
      </w:r>
    </w:p>
    <w:p w:rsidR="00473E17" w:rsidRDefault="00473E17" w:rsidP="00473E17">
      <w:pPr>
        <w:pStyle w:val="Nagwek1"/>
        <w:numPr>
          <w:ilvl w:val="0"/>
          <w:numId w:val="14"/>
        </w:numPr>
      </w:pPr>
      <w:bookmarkStart w:id="22" w:name="_Toc373089883"/>
      <w:r>
        <w:t>Badania nad modelem 30 dniowym</w:t>
      </w:r>
      <w:bookmarkEnd w:id="22"/>
    </w:p>
    <w:p w:rsidR="00473E17" w:rsidRDefault="00473E17" w:rsidP="00473E17">
      <w:pPr>
        <w:pStyle w:val="Nagwek2"/>
        <w:numPr>
          <w:ilvl w:val="0"/>
          <w:numId w:val="20"/>
        </w:numPr>
      </w:pPr>
      <w:bookmarkStart w:id="23" w:name="_Toc373089884"/>
      <w:r>
        <w:t>Ustalenie liczby dni</w:t>
      </w:r>
      <w:bookmarkEnd w:id="23"/>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60 dni</w:t>
      </w:r>
    </w:p>
    <w:p w:rsidR="00546963" w:rsidRDefault="00546963" w:rsidP="00546963">
      <w:pPr>
        <w:pStyle w:val="Akapitzlist"/>
        <w:numPr>
          <w:ilvl w:val="0"/>
          <w:numId w:val="17"/>
        </w:numPr>
      </w:pPr>
      <w:r>
        <w:t>45 dni</w:t>
      </w:r>
    </w:p>
    <w:p w:rsidR="00546963" w:rsidRDefault="00546963" w:rsidP="00546963">
      <w:pPr>
        <w:pStyle w:val="Akapitzlist"/>
        <w:numPr>
          <w:ilvl w:val="0"/>
          <w:numId w:val="17"/>
        </w:numPr>
      </w:pPr>
      <w:r>
        <w:t>30 dni</w:t>
      </w:r>
    </w:p>
    <w:p w:rsidR="00546963" w:rsidRDefault="00546963" w:rsidP="00546963">
      <w:pPr>
        <w:pStyle w:val="Akapitzlist"/>
        <w:numPr>
          <w:ilvl w:val="0"/>
          <w:numId w:val="17"/>
        </w:numPr>
      </w:pPr>
      <w:r>
        <w:t>20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473E17" w:rsidTr="00D851F9">
        <w:tc>
          <w:tcPr>
            <w:tcW w:w="1842" w:type="dxa"/>
            <w:vAlign w:val="center"/>
          </w:tcPr>
          <w:p w:rsidR="00473E17" w:rsidRDefault="00473E17" w:rsidP="00D851F9">
            <w:pPr>
              <w:jc w:val="center"/>
            </w:pPr>
            <w:r>
              <w:t>Dni</w:t>
            </w:r>
          </w:p>
        </w:tc>
        <w:tc>
          <w:tcPr>
            <w:tcW w:w="1842" w:type="dxa"/>
            <w:vAlign w:val="center"/>
          </w:tcPr>
          <w:p w:rsidR="00473E17" w:rsidRDefault="00473E17" w:rsidP="00D851F9">
            <w:pPr>
              <w:jc w:val="center"/>
            </w:pPr>
            <w:r>
              <w:t>Okres 1.</w:t>
            </w:r>
          </w:p>
        </w:tc>
        <w:tc>
          <w:tcPr>
            <w:tcW w:w="1842" w:type="dxa"/>
            <w:vAlign w:val="center"/>
          </w:tcPr>
          <w:p w:rsidR="00473E17" w:rsidRDefault="00473E17" w:rsidP="00D851F9">
            <w:pPr>
              <w:jc w:val="center"/>
            </w:pPr>
            <w:r>
              <w:t>Okres 2.</w:t>
            </w:r>
          </w:p>
        </w:tc>
        <w:tc>
          <w:tcPr>
            <w:tcW w:w="1843" w:type="dxa"/>
            <w:vAlign w:val="center"/>
          </w:tcPr>
          <w:p w:rsidR="00473E17" w:rsidRDefault="00473E17" w:rsidP="00D851F9">
            <w:pPr>
              <w:jc w:val="center"/>
            </w:pPr>
            <w:r>
              <w:t>Okres 3.</w:t>
            </w:r>
          </w:p>
        </w:tc>
        <w:tc>
          <w:tcPr>
            <w:tcW w:w="1843" w:type="dxa"/>
            <w:vAlign w:val="center"/>
          </w:tcPr>
          <w:p w:rsidR="00473E17" w:rsidRDefault="00473E17" w:rsidP="00D851F9">
            <w:pPr>
              <w:jc w:val="center"/>
            </w:pPr>
            <w:r>
              <w:t>Średnia</w:t>
            </w:r>
          </w:p>
        </w:tc>
      </w:tr>
      <w:tr w:rsidR="00446733" w:rsidTr="00446733">
        <w:tc>
          <w:tcPr>
            <w:tcW w:w="1842" w:type="dxa"/>
            <w:vAlign w:val="center"/>
          </w:tcPr>
          <w:p w:rsidR="00446733" w:rsidRDefault="00446733" w:rsidP="00446733">
            <w:pPr>
              <w:jc w:val="center"/>
            </w:pPr>
            <w:r>
              <w:t>60</w:t>
            </w:r>
          </w:p>
        </w:tc>
        <w:tc>
          <w:tcPr>
            <w:tcW w:w="1842" w:type="dxa"/>
            <w:vAlign w:val="center"/>
          </w:tcPr>
          <w:p w:rsidR="00446733" w:rsidRPr="00896981"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7,919874</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11,54583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17,74245</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12,40272</w:t>
            </w:r>
          </w:p>
        </w:tc>
      </w:tr>
      <w:tr w:rsidR="00446733" w:rsidTr="00446733">
        <w:tc>
          <w:tcPr>
            <w:tcW w:w="1842" w:type="dxa"/>
            <w:vAlign w:val="center"/>
          </w:tcPr>
          <w:p w:rsidR="00446733" w:rsidRDefault="00446733" w:rsidP="00446733">
            <w:pPr>
              <w:jc w:val="center"/>
            </w:pPr>
            <w:r>
              <w:t>45</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8,134545</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11,83772</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17,05664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12,34297</w:t>
            </w:r>
          </w:p>
        </w:tc>
      </w:tr>
      <w:tr w:rsidR="00446733" w:rsidTr="00446733">
        <w:tc>
          <w:tcPr>
            <w:tcW w:w="1842" w:type="dxa"/>
            <w:vAlign w:val="center"/>
          </w:tcPr>
          <w:p w:rsidR="00446733" w:rsidRDefault="00446733" w:rsidP="00446733">
            <w:pPr>
              <w:jc w:val="center"/>
            </w:pPr>
            <w:r>
              <w:t>30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7,998841</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11,41849</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19,08233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12,83322</w:t>
            </w:r>
          </w:p>
        </w:tc>
      </w:tr>
      <w:tr w:rsidR="00446733" w:rsidTr="00446733">
        <w:tc>
          <w:tcPr>
            <w:tcW w:w="1842" w:type="dxa"/>
            <w:vAlign w:val="center"/>
          </w:tcPr>
          <w:p w:rsidR="00446733" w:rsidRDefault="00446733" w:rsidP="00446733">
            <w:pPr>
              <w:jc w:val="center"/>
            </w:pPr>
            <w:r>
              <w:t>20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7,975387</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11,44994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18,63919</w:t>
            </w:r>
          </w:p>
        </w:tc>
        <w:tc>
          <w:tcPr>
            <w:tcW w:w="1843" w:type="dxa"/>
            <w:vAlign w:val="center"/>
          </w:tcPr>
          <w:p w:rsidR="00446733" w:rsidRDefault="00446733" w:rsidP="00446733">
            <w:pPr>
              <w:jc w:val="center"/>
            </w:pPr>
            <w:r>
              <w:rPr>
                <w:rFonts w:ascii="Calibri" w:hAnsi="Calibri"/>
                <w:color w:val="000000"/>
              </w:rPr>
              <w:t>12,68817</w:t>
            </w:r>
          </w:p>
        </w:tc>
      </w:tr>
    </w:tbl>
    <w:p w:rsidR="00473E17" w:rsidRDefault="00446733" w:rsidP="00473E17">
      <w:r>
        <w:t>Różnice były niewielkie, jednak najtrafniejszym okresem okazało się 45 dni.</w:t>
      </w:r>
    </w:p>
    <w:p w:rsidR="00616523" w:rsidRDefault="00616523">
      <w:pPr>
        <w:jc w:val="left"/>
        <w:rPr>
          <w:rFonts w:asciiTheme="majorHAnsi" w:eastAsiaTheme="majorEastAsia" w:hAnsiTheme="majorHAnsi" w:cstheme="majorBidi"/>
          <w:b/>
          <w:bCs/>
          <w:color w:val="4F81BD" w:themeColor="accent1"/>
          <w:sz w:val="26"/>
          <w:szCs w:val="26"/>
        </w:rPr>
      </w:pPr>
      <w:r>
        <w:br w:type="page"/>
      </w:r>
    </w:p>
    <w:p w:rsidR="00446733" w:rsidRDefault="00446733" w:rsidP="00446733">
      <w:pPr>
        <w:pStyle w:val="Nagwek2"/>
        <w:numPr>
          <w:ilvl w:val="0"/>
          <w:numId w:val="20"/>
        </w:numPr>
      </w:pPr>
      <w:bookmarkStart w:id="24" w:name="_Toc373089885"/>
      <w:r>
        <w:lastRenderedPageBreak/>
        <w:t>Ustalenie wag dla algorytmów</w:t>
      </w:r>
      <w:bookmarkEnd w:id="24"/>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46733" w:rsidRPr="00F41598" w:rsidTr="00D851F9">
        <w:trPr>
          <w:trHeight w:val="346"/>
        </w:trPr>
        <w:tc>
          <w:tcPr>
            <w:tcW w:w="793" w:type="dxa"/>
            <w:vAlign w:val="center"/>
          </w:tcPr>
          <w:p w:rsidR="00446733" w:rsidRPr="00F41598" w:rsidRDefault="00446733" w:rsidP="00D851F9">
            <w:pPr>
              <w:jc w:val="center"/>
              <w:rPr>
                <w:sz w:val="14"/>
                <w:szCs w:val="14"/>
              </w:rPr>
            </w:pPr>
            <w:r w:rsidRPr="00F41598">
              <w:rPr>
                <w:sz w:val="14"/>
                <w:szCs w:val="14"/>
              </w:rPr>
              <w:t>Data</w:t>
            </w:r>
          </w:p>
        </w:tc>
        <w:tc>
          <w:tcPr>
            <w:tcW w:w="1052" w:type="dxa"/>
            <w:vAlign w:val="center"/>
          </w:tcPr>
          <w:p w:rsidR="00446733" w:rsidRPr="00F41598" w:rsidRDefault="00446733" w:rsidP="00D851F9">
            <w:pPr>
              <w:jc w:val="center"/>
              <w:rPr>
                <w:sz w:val="14"/>
                <w:szCs w:val="14"/>
              </w:rPr>
            </w:pPr>
            <w:r w:rsidRPr="00F41598">
              <w:rPr>
                <w:sz w:val="14"/>
                <w:szCs w:val="14"/>
              </w:rPr>
              <w:t>1.</w:t>
            </w:r>
          </w:p>
        </w:tc>
        <w:tc>
          <w:tcPr>
            <w:tcW w:w="1052" w:type="dxa"/>
            <w:vAlign w:val="center"/>
          </w:tcPr>
          <w:p w:rsidR="00446733" w:rsidRPr="00F41598" w:rsidRDefault="00446733" w:rsidP="00D851F9">
            <w:pPr>
              <w:jc w:val="center"/>
              <w:rPr>
                <w:sz w:val="14"/>
                <w:szCs w:val="14"/>
              </w:rPr>
            </w:pPr>
            <w:r w:rsidRPr="00F41598">
              <w:rPr>
                <w:sz w:val="14"/>
                <w:szCs w:val="14"/>
              </w:rPr>
              <w:t>2.</w:t>
            </w:r>
          </w:p>
        </w:tc>
        <w:tc>
          <w:tcPr>
            <w:tcW w:w="1052" w:type="dxa"/>
            <w:vAlign w:val="center"/>
          </w:tcPr>
          <w:p w:rsidR="00446733" w:rsidRPr="00F41598" w:rsidRDefault="00446733" w:rsidP="00D851F9">
            <w:pPr>
              <w:jc w:val="center"/>
              <w:rPr>
                <w:sz w:val="14"/>
                <w:szCs w:val="14"/>
              </w:rPr>
            </w:pPr>
            <w:r w:rsidRPr="00F41598">
              <w:rPr>
                <w:sz w:val="14"/>
                <w:szCs w:val="14"/>
              </w:rPr>
              <w:t>3.</w:t>
            </w:r>
          </w:p>
        </w:tc>
        <w:tc>
          <w:tcPr>
            <w:tcW w:w="1052" w:type="dxa"/>
            <w:vAlign w:val="center"/>
          </w:tcPr>
          <w:p w:rsidR="00446733" w:rsidRPr="00F41598" w:rsidRDefault="00446733" w:rsidP="00D851F9">
            <w:pPr>
              <w:jc w:val="center"/>
              <w:rPr>
                <w:sz w:val="14"/>
                <w:szCs w:val="14"/>
              </w:rPr>
            </w:pPr>
            <w:r w:rsidRPr="00F41598">
              <w:rPr>
                <w:sz w:val="14"/>
                <w:szCs w:val="14"/>
              </w:rPr>
              <w:t>4.</w:t>
            </w:r>
          </w:p>
        </w:tc>
        <w:tc>
          <w:tcPr>
            <w:tcW w:w="1052" w:type="dxa"/>
            <w:vAlign w:val="center"/>
          </w:tcPr>
          <w:p w:rsidR="00446733" w:rsidRPr="00F41598" w:rsidRDefault="00446733" w:rsidP="00D851F9">
            <w:pPr>
              <w:jc w:val="center"/>
              <w:rPr>
                <w:sz w:val="14"/>
                <w:szCs w:val="14"/>
              </w:rPr>
            </w:pPr>
            <w:r w:rsidRPr="00F41598">
              <w:rPr>
                <w:sz w:val="14"/>
                <w:szCs w:val="14"/>
              </w:rPr>
              <w:t>5.</w:t>
            </w:r>
          </w:p>
        </w:tc>
        <w:tc>
          <w:tcPr>
            <w:tcW w:w="1052" w:type="dxa"/>
            <w:vAlign w:val="center"/>
          </w:tcPr>
          <w:p w:rsidR="00446733" w:rsidRPr="00F41598" w:rsidRDefault="00446733" w:rsidP="00D851F9">
            <w:pPr>
              <w:jc w:val="center"/>
              <w:rPr>
                <w:sz w:val="14"/>
                <w:szCs w:val="14"/>
              </w:rPr>
            </w:pPr>
            <w:r w:rsidRPr="00F41598">
              <w:rPr>
                <w:sz w:val="14"/>
                <w:szCs w:val="14"/>
              </w:rPr>
              <w:t>6.</w:t>
            </w:r>
          </w:p>
        </w:tc>
        <w:tc>
          <w:tcPr>
            <w:tcW w:w="1075" w:type="dxa"/>
            <w:vAlign w:val="center"/>
          </w:tcPr>
          <w:p w:rsidR="00446733" w:rsidRPr="00F41598" w:rsidRDefault="00446733" w:rsidP="00D851F9">
            <w:pPr>
              <w:jc w:val="center"/>
              <w:rPr>
                <w:sz w:val="14"/>
                <w:szCs w:val="14"/>
              </w:rPr>
            </w:pPr>
            <w:r w:rsidRPr="00F41598">
              <w:rPr>
                <w:sz w:val="14"/>
                <w:szCs w:val="14"/>
              </w:rPr>
              <w:t>7.</w:t>
            </w:r>
          </w:p>
        </w:tc>
        <w:tc>
          <w:tcPr>
            <w:tcW w:w="1108" w:type="dxa"/>
            <w:vAlign w:val="center"/>
          </w:tcPr>
          <w:p w:rsidR="00446733" w:rsidRPr="00F41598" w:rsidRDefault="00446733" w:rsidP="00D851F9">
            <w:pPr>
              <w:jc w:val="center"/>
              <w:rPr>
                <w:sz w:val="14"/>
                <w:szCs w:val="14"/>
              </w:rPr>
            </w:pPr>
            <w:r w:rsidRPr="00F41598">
              <w:rPr>
                <w:sz w:val="14"/>
                <w:szCs w:val="14"/>
              </w:rPr>
              <w:t>8.</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1.</w:t>
            </w:r>
          </w:p>
        </w:tc>
        <w:tc>
          <w:tcPr>
            <w:tcW w:w="1052" w:type="dxa"/>
            <w:vAlign w:val="center"/>
          </w:tcPr>
          <w:p w:rsidR="00446733" w:rsidRPr="00473E17" w:rsidRDefault="00AD5758" w:rsidP="00D851F9">
            <w:pPr>
              <w:jc w:val="center"/>
              <w:rPr>
                <w:sz w:val="14"/>
                <w:szCs w:val="14"/>
              </w:rPr>
            </w:pPr>
            <w:r w:rsidRPr="00AD5758">
              <w:rPr>
                <w:rFonts w:ascii="Calibri" w:eastAsia="Times New Roman" w:hAnsi="Calibri" w:cs="Times New Roman"/>
                <w:color w:val="000000"/>
                <w:lang w:eastAsia="pl-PL"/>
              </w:rPr>
              <w:t>9,452527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8,005983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7,995217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7,996037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8,077044</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7,956899</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8,134545</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8,17104</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11,92478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11,69933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11,82238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11,882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11,96807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11,80982</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11,83772</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11,84179</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Okres 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13,04906</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18,22092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17,99298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17,59038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13,77094</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18,2287</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17,05664</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16,89286</w:t>
            </w:r>
          </w:p>
        </w:tc>
      </w:tr>
      <w:tr w:rsidR="00446733" w:rsidRPr="00473E17" w:rsidTr="00D851F9">
        <w:trPr>
          <w:trHeight w:val="346"/>
        </w:trPr>
        <w:tc>
          <w:tcPr>
            <w:tcW w:w="793" w:type="dxa"/>
            <w:vAlign w:val="center"/>
          </w:tcPr>
          <w:p w:rsidR="00446733" w:rsidRPr="00473E17" w:rsidRDefault="00446733" w:rsidP="00D851F9">
            <w:pPr>
              <w:jc w:val="center"/>
              <w:rPr>
                <w:sz w:val="14"/>
                <w:szCs w:val="14"/>
              </w:rPr>
            </w:pPr>
            <w:r w:rsidRPr="00473E17">
              <w:rPr>
                <w:sz w:val="14"/>
                <w:szCs w:val="14"/>
              </w:rPr>
              <w:t>Średnia</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11,47546</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12,64208</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12,60353</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12,48947</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11,27202</w:t>
            </w:r>
          </w:p>
        </w:tc>
        <w:tc>
          <w:tcPr>
            <w:tcW w:w="1052"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12,66514</w:t>
            </w:r>
          </w:p>
        </w:tc>
        <w:tc>
          <w:tcPr>
            <w:tcW w:w="1075"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12,34297</w:t>
            </w:r>
          </w:p>
        </w:tc>
        <w:tc>
          <w:tcPr>
            <w:tcW w:w="1108" w:type="dxa"/>
            <w:vAlign w:val="center"/>
          </w:tcPr>
          <w:p w:rsidR="00446733" w:rsidRPr="00F41598" w:rsidRDefault="00AD5758" w:rsidP="00D851F9">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12,3019</w:t>
            </w:r>
          </w:p>
        </w:tc>
      </w:tr>
    </w:tbl>
    <w:p w:rsidR="00AD5758" w:rsidRDefault="00AD5758" w:rsidP="00446733"/>
    <w:p w:rsidR="00AD5758" w:rsidRDefault="00AD5758" w:rsidP="00446733">
      <w:r>
        <w:rPr>
          <w:noProof/>
          <w:lang w:eastAsia="pl-PL"/>
        </w:rPr>
        <w:drawing>
          <wp:inline distT="0" distB="0" distL="0" distR="0" wp14:anchorId="668C6715" wp14:editId="585A895F">
            <wp:extent cx="5753100" cy="42862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3140" w:rsidRDefault="00723140" w:rsidP="00723140">
      <w:pPr>
        <w:pStyle w:val="Nagwek1"/>
        <w:numPr>
          <w:ilvl w:val="0"/>
          <w:numId w:val="14"/>
        </w:numPr>
      </w:pPr>
      <w:bookmarkStart w:id="25" w:name="_Toc373089886"/>
      <w:r>
        <w:t>Interpretacja wyników</w:t>
      </w:r>
      <w:bookmarkEnd w:id="25"/>
    </w:p>
    <w:p w:rsidR="00723140" w:rsidRDefault="00723140" w:rsidP="00723140">
      <w:pPr>
        <w:ind w:firstLine="360"/>
      </w:pPr>
      <w:r>
        <w:t xml:space="preserve">Znalezienie najlepszego modelu, a jego przetestowanie to dwie zupełnie różne rzeczy. Prawdziwą odpowiedź na pytanie, czy przewidywanie się sprawdza da nam przetestowanie aplikacji na danych historycznych. Spróbowaliśmy odpowiedzieć na pytanie: </w:t>
      </w:r>
    </w:p>
    <w:p w:rsidR="00616523" w:rsidRDefault="00723140" w:rsidP="00723140">
      <w:pPr>
        <w:ind w:firstLine="360"/>
        <w:rPr>
          <w:i/>
        </w:rPr>
      </w:pPr>
      <w:r w:rsidRPr="00F9292A">
        <w:rPr>
          <w:i/>
        </w:rPr>
        <w:t>Gdybyśmy mieli do dyspozycji 10000zł i chcieli zainwestować je w spółki, które nasz model uważa za korzystne, to ile byśmy zarobili/stracili? Pieniądze rozkładamy proporcjonalnie do aktualnych wartości akcji spółek.</w:t>
      </w:r>
    </w:p>
    <w:p w:rsidR="00616523" w:rsidRDefault="00616523">
      <w:pPr>
        <w:jc w:val="left"/>
        <w:rPr>
          <w:i/>
        </w:rPr>
      </w:pPr>
      <w:r>
        <w:rPr>
          <w:i/>
        </w:rPr>
        <w:br w:type="page"/>
      </w:r>
    </w:p>
    <w:p w:rsidR="00723140" w:rsidRDefault="00723140" w:rsidP="00723140">
      <w:pPr>
        <w:pStyle w:val="Nagwek2"/>
        <w:numPr>
          <w:ilvl w:val="0"/>
          <w:numId w:val="21"/>
        </w:numPr>
      </w:pPr>
      <w:bookmarkStart w:id="26" w:name="_Toc373089887"/>
      <w:r>
        <w:lastRenderedPageBreak/>
        <w:t>Model 30 dniowy</w:t>
      </w:r>
      <w:bookmarkEnd w:id="26"/>
    </w:p>
    <w:p w:rsidR="00723140" w:rsidRPr="00723140" w:rsidRDefault="00723140" w:rsidP="00723140">
      <w:r>
        <w:t>Model ten przetestowano na kilku datach:</w:t>
      </w:r>
    </w:p>
    <w:tbl>
      <w:tblPr>
        <w:tblStyle w:val="Tabela-Siatka"/>
        <w:tblW w:w="0" w:type="auto"/>
        <w:tblLook w:val="04A0" w:firstRow="1" w:lastRow="0" w:firstColumn="1" w:lastColumn="0" w:noHBand="0" w:noVBand="1"/>
      </w:tblPr>
      <w:tblGrid>
        <w:gridCol w:w="2310"/>
        <w:gridCol w:w="2476"/>
        <w:gridCol w:w="2320"/>
        <w:gridCol w:w="2182"/>
      </w:tblGrid>
      <w:tr w:rsidR="00723140" w:rsidTr="00723140">
        <w:tc>
          <w:tcPr>
            <w:tcW w:w="2310" w:type="dxa"/>
          </w:tcPr>
          <w:p w:rsidR="00723140" w:rsidRDefault="00723140" w:rsidP="00C343F2">
            <w:pPr>
              <w:jc w:val="center"/>
            </w:pPr>
            <w:r>
              <w:t>Data</w:t>
            </w:r>
          </w:p>
        </w:tc>
        <w:tc>
          <w:tcPr>
            <w:tcW w:w="2476" w:type="dxa"/>
          </w:tcPr>
          <w:p w:rsidR="00723140" w:rsidRDefault="00723140" w:rsidP="00C343F2">
            <w:pPr>
              <w:jc w:val="center"/>
            </w:pPr>
            <w:r>
              <w:t>Kapitał po inwestycji:</w:t>
            </w:r>
          </w:p>
        </w:tc>
        <w:tc>
          <w:tcPr>
            <w:tcW w:w="2320" w:type="dxa"/>
          </w:tcPr>
          <w:p w:rsidR="00723140" w:rsidRDefault="00723140" w:rsidP="00C343F2">
            <w:pPr>
              <w:jc w:val="center"/>
            </w:pPr>
            <w:r>
              <w:t>Zysk:</w:t>
            </w:r>
          </w:p>
        </w:tc>
        <w:tc>
          <w:tcPr>
            <w:tcW w:w="2182" w:type="dxa"/>
          </w:tcPr>
          <w:p w:rsidR="00723140" w:rsidRDefault="00723140" w:rsidP="00C343F2">
            <w:pPr>
              <w:jc w:val="center"/>
            </w:pPr>
            <w:r>
              <w:t>W procentach:</w:t>
            </w:r>
          </w:p>
        </w:tc>
      </w:tr>
      <w:tr w:rsidR="00C328C3" w:rsidTr="001748B2">
        <w:tc>
          <w:tcPr>
            <w:tcW w:w="2310" w:type="dxa"/>
          </w:tcPr>
          <w:p w:rsidR="00C328C3" w:rsidRDefault="00C328C3" w:rsidP="00C343F2">
            <w:pPr>
              <w:jc w:val="center"/>
            </w:pPr>
            <w:r>
              <w:t>01.09.2011r.</w:t>
            </w:r>
          </w:p>
        </w:tc>
        <w:tc>
          <w:tcPr>
            <w:tcW w:w="2476" w:type="dxa"/>
          </w:tcPr>
          <w:p w:rsidR="00C328C3" w:rsidRPr="00723140" w:rsidRDefault="00C328C3" w:rsidP="00C343F2">
            <w:pPr>
              <w:jc w:val="center"/>
              <w:rPr>
                <w:rFonts w:ascii="Calibri" w:hAnsi="Calibri"/>
                <w:color w:val="000000"/>
              </w:rPr>
            </w:pPr>
            <w:r>
              <w:rPr>
                <w:rFonts w:ascii="Calibri" w:hAnsi="Calibri"/>
                <w:color w:val="000000"/>
              </w:rPr>
              <w:t>10178,91235</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178,9123</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1,789123</w:t>
            </w:r>
          </w:p>
        </w:tc>
      </w:tr>
      <w:tr w:rsidR="00C328C3" w:rsidTr="0034748E">
        <w:tc>
          <w:tcPr>
            <w:tcW w:w="2310" w:type="dxa"/>
          </w:tcPr>
          <w:p w:rsidR="00C328C3" w:rsidRDefault="00C328C3" w:rsidP="00C343F2">
            <w:pPr>
              <w:jc w:val="center"/>
            </w:pPr>
            <w:r>
              <w:t>01.01.2012r.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9956,995369</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-43,0046</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-0,43005</w:t>
            </w:r>
          </w:p>
        </w:tc>
      </w:tr>
      <w:tr w:rsidR="00C328C3" w:rsidTr="000F7E4E">
        <w:tc>
          <w:tcPr>
            <w:tcW w:w="2310" w:type="dxa"/>
          </w:tcPr>
          <w:p w:rsidR="00C328C3" w:rsidRDefault="00C328C3" w:rsidP="00C343F2">
            <w:pPr>
              <w:jc w:val="center"/>
            </w:pPr>
            <w:r>
              <w:t>01.05.2012r.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10510,35166</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510,3517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5,103517</w:t>
            </w:r>
          </w:p>
        </w:tc>
      </w:tr>
      <w:tr w:rsidR="00C328C3" w:rsidTr="0068053B">
        <w:tc>
          <w:tcPr>
            <w:tcW w:w="2310" w:type="dxa"/>
          </w:tcPr>
          <w:p w:rsidR="00C328C3" w:rsidRDefault="00C328C3" w:rsidP="00C343F2">
            <w:pPr>
              <w:jc w:val="center"/>
            </w:pPr>
            <w:r>
              <w:t>15.08.2012r.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9858,495568</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-141,504</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-1,41504</w:t>
            </w:r>
          </w:p>
        </w:tc>
      </w:tr>
      <w:tr w:rsidR="00C328C3" w:rsidTr="00C634E2">
        <w:tc>
          <w:tcPr>
            <w:tcW w:w="2310" w:type="dxa"/>
          </w:tcPr>
          <w:p w:rsidR="00C328C3" w:rsidRDefault="00C328C3" w:rsidP="00C343F2">
            <w:pPr>
              <w:jc w:val="center"/>
            </w:pPr>
            <w:r>
              <w:t>01.10.2012r.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10281,75323</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281,7532</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2,817532</w:t>
            </w:r>
          </w:p>
        </w:tc>
      </w:tr>
      <w:tr w:rsidR="00C328C3" w:rsidTr="00AB4B66">
        <w:tc>
          <w:tcPr>
            <w:tcW w:w="2310" w:type="dxa"/>
          </w:tcPr>
          <w:p w:rsidR="00C328C3" w:rsidRDefault="00C328C3" w:rsidP="00C343F2">
            <w:pPr>
              <w:jc w:val="center"/>
            </w:pPr>
            <w:r>
              <w:t>01.01.2013r.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10301,3577</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301,3577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3,013577</w:t>
            </w:r>
          </w:p>
        </w:tc>
      </w:tr>
      <w:tr w:rsidR="00C328C3" w:rsidTr="0056211D">
        <w:tc>
          <w:tcPr>
            <w:tcW w:w="2310" w:type="dxa"/>
          </w:tcPr>
          <w:p w:rsidR="00C328C3" w:rsidRDefault="00C328C3" w:rsidP="00C343F2">
            <w:pPr>
              <w:ind w:firstLine="708"/>
              <w:jc w:val="center"/>
            </w:pPr>
            <w:r>
              <w:t>01.03.2013r.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10270,55256</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270,5526</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2,705526</w:t>
            </w:r>
          </w:p>
        </w:tc>
      </w:tr>
      <w:tr w:rsidR="00C328C3" w:rsidTr="0056211D">
        <w:tc>
          <w:tcPr>
            <w:tcW w:w="2310" w:type="dxa"/>
          </w:tcPr>
          <w:p w:rsidR="00C328C3" w:rsidRDefault="00C328C3" w:rsidP="00C343F2">
            <w:pPr>
              <w:ind w:firstLine="708"/>
              <w:jc w:val="center"/>
            </w:pPr>
            <w:r>
              <w:t>01.05.2013r.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9905,342303</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-94,6577</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-0,94658</w:t>
            </w:r>
          </w:p>
        </w:tc>
      </w:tr>
      <w:tr w:rsidR="00C328C3" w:rsidTr="0056211D">
        <w:tc>
          <w:tcPr>
            <w:tcW w:w="2310" w:type="dxa"/>
          </w:tcPr>
          <w:p w:rsidR="00C328C3" w:rsidRDefault="00C328C3" w:rsidP="00C343F2">
            <w:pPr>
              <w:ind w:firstLine="708"/>
              <w:jc w:val="center"/>
            </w:pPr>
            <w:r>
              <w:t>01.09.2013r.</w:t>
            </w:r>
          </w:p>
        </w:tc>
        <w:tc>
          <w:tcPr>
            <w:tcW w:w="2476"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10671,43534</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671,4353</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6,714353</w:t>
            </w:r>
          </w:p>
        </w:tc>
      </w:tr>
      <w:tr w:rsidR="00C328C3" w:rsidTr="00334F23">
        <w:tc>
          <w:tcPr>
            <w:tcW w:w="4786" w:type="dxa"/>
            <w:gridSpan w:val="2"/>
          </w:tcPr>
          <w:p w:rsidR="00C328C3" w:rsidRPr="00723140" w:rsidRDefault="00C328C3" w:rsidP="00C343F2">
            <w:pPr>
              <w:jc w:val="center"/>
              <w:rPr>
                <w:rFonts w:ascii="Calibri" w:eastAsia="Times New Roman" w:hAnsi="Calibri" w:cs="Times New Roman"/>
                <w:color w:val="000000"/>
                <w:lang w:eastAsia="pl-PL"/>
              </w:rPr>
            </w:pPr>
            <w:r>
              <w:t>Średnio:</w:t>
            </w:r>
          </w:p>
        </w:tc>
        <w:tc>
          <w:tcPr>
            <w:tcW w:w="2320"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215,0218</w:t>
            </w:r>
          </w:p>
        </w:tc>
        <w:tc>
          <w:tcPr>
            <w:tcW w:w="2182" w:type="dxa"/>
            <w:vAlign w:val="bottom"/>
          </w:tcPr>
          <w:p w:rsidR="00C328C3" w:rsidRPr="00723140" w:rsidRDefault="00C328C3" w:rsidP="00C343F2">
            <w:pPr>
              <w:jc w:val="center"/>
              <w:rPr>
                <w:rFonts w:ascii="Calibri" w:eastAsia="Times New Roman" w:hAnsi="Calibri" w:cs="Times New Roman"/>
                <w:color w:val="000000"/>
                <w:lang w:eastAsia="pl-PL"/>
              </w:rPr>
            </w:pPr>
            <w:r w:rsidRPr="00723140">
              <w:rPr>
                <w:rFonts w:ascii="Calibri" w:eastAsia="Times New Roman" w:hAnsi="Calibri" w:cs="Times New Roman"/>
                <w:color w:val="000000"/>
                <w:lang w:eastAsia="pl-PL"/>
              </w:rPr>
              <w:t>2,150218</w:t>
            </w:r>
          </w:p>
        </w:tc>
      </w:tr>
    </w:tbl>
    <w:p w:rsidR="00723140" w:rsidRDefault="00D04EB4" w:rsidP="00D04EB4">
      <w:pPr>
        <w:pStyle w:val="Nagwek2"/>
        <w:numPr>
          <w:ilvl w:val="0"/>
          <w:numId w:val="21"/>
        </w:numPr>
      </w:pPr>
      <w:bookmarkStart w:id="27" w:name="_Toc373089888"/>
      <w:r>
        <w:t>Model 60 dniowy</w:t>
      </w:r>
      <w:bookmarkEnd w:id="27"/>
    </w:p>
    <w:tbl>
      <w:tblPr>
        <w:tblStyle w:val="Tabela-Siatka"/>
        <w:tblW w:w="9212" w:type="dxa"/>
        <w:tblLook w:val="04A0" w:firstRow="1" w:lastRow="0" w:firstColumn="1" w:lastColumn="0" w:noHBand="0" w:noVBand="1"/>
      </w:tblPr>
      <w:tblGrid>
        <w:gridCol w:w="2303"/>
        <w:gridCol w:w="2303"/>
        <w:gridCol w:w="2303"/>
        <w:gridCol w:w="2303"/>
      </w:tblGrid>
      <w:tr w:rsidR="00D04EB4" w:rsidTr="00D04EB4">
        <w:tc>
          <w:tcPr>
            <w:tcW w:w="2303" w:type="dxa"/>
          </w:tcPr>
          <w:p w:rsidR="00D04EB4" w:rsidRDefault="00D04EB4" w:rsidP="00C343F2">
            <w:pPr>
              <w:jc w:val="center"/>
            </w:pPr>
            <w:r>
              <w:t>Data</w:t>
            </w:r>
          </w:p>
        </w:tc>
        <w:tc>
          <w:tcPr>
            <w:tcW w:w="2303" w:type="dxa"/>
          </w:tcPr>
          <w:p w:rsidR="00D04EB4" w:rsidRDefault="00D04EB4" w:rsidP="00C343F2">
            <w:pPr>
              <w:jc w:val="center"/>
            </w:pPr>
            <w:r>
              <w:t>Kapitał po inwestycji:</w:t>
            </w:r>
          </w:p>
        </w:tc>
        <w:tc>
          <w:tcPr>
            <w:tcW w:w="2303" w:type="dxa"/>
          </w:tcPr>
          <w:p w:rsidR="00D04EB4" w:rsidRDefault="00D04EB4" w:rsidP="00C343F2">
            <w:pPr>
              <w:jc w:val="center"/>
            </w:pPr>
            <w:r>
              <w:t>Zysk:</w:t>
            </w:r>
          </w:p>
        </w:tc>
        <w:tc>
          <w:tcPr>
            <w:tcW w:w="2303" w:type="dxa"/>
          </w:tcPr>
          <w:p w:rsidR="00D04EB4" w:rsidRDefault="00D04EB4" w:rsidP="00C343F2">
            <w:pPr>
              <w:jc w:val="center"/>
            </w:pPr>
            <w:r>
              <w:t>W procentach:</w:t>
            </w:r>
          </w:p>
        </w:tc>
      </w:tr>
      <w:tr w:rsidR="00D04EB4" w:rsidTr="0095546F">
        <w:tc>
          <w:tcPr>
            <w:tcW w:w="2303" w:type="dxa"/>
          </w:tcPr>
          <w:p w:rsidR="00D04EB4" w:rsidRDefault="00D04EB4" w:rsidP="00811C15">
            <w:pPr>
              <w:jc w:val="center"/>
            </w:pPr>
            <w:r>
              <w:t>01.01.2012r.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9699,86</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-300,14</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-3,0014</w:t>
            </w:r>
          </w:p>
        </w:tc>
      </w:tr>
      <w:tr w:rsidR="00D04EB4" w:rsidTr="00CA0088">
        <w:tc>
          <w:tcPr>
            <w:tcW w:w="2303" w:type="dxa"/>
          </w:tcPr>
          <w:p w:rsidR="00D04EB4" w:rsidRDefault="00D04EB4" w:rsidP="00811C15">
            <w:pPr>
              <w:jc w:val="center"/>
            </w:pPr>
            <w:r>
              <w:t>01.05.2012r.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10099,13</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99,1319</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0,991319</w:t>
            </w:r>
          </w:p>
        </w:tc>
      </w:tr>
      <w:tr w:rsidR="00D04EB4" w:rsidTr="00920EC4">
        <w:tc>
          <w:tcPr>
            <w:tcW w:w="2303" w:type="dxa"/>
          </w:tcPr>
          <w:p w:rsidR="00D04EB4" w:rsidRDefault="00D04EB4" w:rsidP="00811C15">
            <w:pPr>
              <w:jc w:val="center"/>
            </w:pPr>
            <w:r>
              <w:t>15.08.2012r.</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9805,366</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-194,634</w:t>
            </w:r>
          </w:p>
        </w:tc>
        <w:tc>
          <w:tcPr>
            <w:tcW w:w="2303" w:type="dxa"/>
            <w:vAlign w:val="bottom"/>
          </w:tcPr>
          <w:p w:rsidR="00D04EB4" w:rsidRPr="00D04EB4" w:rsidRDefault="00D04EB4"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-1,94634</w:t>
            </w:r>
          </w:p>
        </w:tc>
      </w:tr>
      <w:tr w:rsidR="00C343F2" w:rsidTr="002B7692">
        <w:tc>
          <w:tcPr>
            <w:tcW w:w="2303" w:type="dxa"/>
          </w:tcPr>
          <w:p w:rsidR="00C343F2" w:rsidRDefault="00C343F2" w:rsidP="00811C15">
            <w:pPr>
              <w:jc w:val="center"/>
            </w:pPr>
            <w:r>
              <w:t>01.10.2012r.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10607,05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607,0545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6,070545</w:t>
            </w:r>
          </w:p>
        </w:tc>
      </w:tr>
      <w:tr w:rsidR="00C343F2" w:rsidTr="0037004B">
        <w:tc>
          <w:tcPr>
            <w:tcW w:w="2303" w:type="dxa"/>
          </w:tcPr>
          <w:p w:rsidR="00C343F2" w:rsidRDefault="00C343F2" w:rsidP="00811C15">
            <w:pPr>
              <w:jc w:val="center"/>
            </w:pPr>
            <w:r>
              <w:t>01.01.2013r.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10021,55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21,5474</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0,215474</w:t>
            </w:r>
          </w:p>
        </w:tc>
      </w:tr>
      <w:tr w:rsidR="00C343F2" w:rsidTr="00476C47">
        <w:tc>
          <w:tcPr>
            <w:tcW w:w="2303" w:type="dxa"/>
          </w:tcPr>
          <w:p w:rsidR="00C343F2" w:rsidRDefault="00C343F2" w:rsidP="00811C15">
            <w:pPr>
              <w:jc w:val="center"/>
            </w:pPr>
            <w:r>
              <w:t>01.03.2013r.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9579,901</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-420,099</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-4,20099</w:t>
            </w:r>
          </w:p>
        </w:tc>
      </w:tr>
      <w:tr w:rsidR="00C343F2" w:rsidTr="00C039FF">
        <w:tc>
          <w:tcPr>
            <w:tcW w:w="2303" w:type="dxa"/>
          </w:tcPr>
          <w:p w:rsidR="00C343F2" w:rsidRDefault="00C343F2" w:rsidP="00811C15">
            <w:pPr>
              <w:jc w:val="center"/>
            </w:pPr>
            <w:r>
              <w:t>01.05.2013r.</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10391,59</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391,5885</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3,915885</w:t>
            </w:r>
          </w:p>
        </w:tc>
      </w:tr>
      <w:tr w:rsidR="00C343F2" w:rsidTr="0053380E">
        <w:tc>
          <w:tcPr>
            <w:tcW w:w="2303" w:type="dxa"/>
          </w:tcPr>
          <w:p w:rsidR="00C343F2" w:rsidRPr="00723140" w:rsidRDefault="00C343F2" w:rsidP="00811C15">
            <w:pPr>
              <w:jc w:val="center"/>
              <w:rPr>
                <w:rFonts w:ascii="Calibri" w:eastAsia="Times New Roman" w:hAnsi="Calibri" w:cs="Times New Roman"/>
                <w:color w:val="000000"/>
                <w:lang w:eastAsia="pl-PL"/>
              </w:rPr>
            </w:pPr>
            <w:r>
              <w:t>Średnio:</w:t>
            </w:r>
          </w:p>
        </w:tc>
        <w:tc>
          <w:tcPr>
            <w:tcW w:w="2303" w:type="dxa"/>
          </w:tcPr>
          <w:p w:rsidR="00C343F2" w:rsidRDefault="00C343F2" w:rsidP="00811C15">
            <w:pPr>
              <w:jc w:val="center"/>
            </w:pP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29,207</w:t>
            </w:r>
          </w:p>
        </w:tc>
        <w:tc>
          <w:tcPr>
            <w:tcW w:w="2303" w:type="dxa"/>
            <w:vAlign w:val="bottom"/>
          </w:tcPr>
          <w:p w:rsidR="00C343F2" w:rsidRPr="00D04EB4" w:rsidRDefault="00C343F2" w:rsidP="00811C15">
            <w:pPr>
              <w:jc w:val="center"/>
              <w:rPr>
                <w:rFonts w:ascii="Calibri" w:eastAsia="Times New Roman" w:hAnsi="Calibri" w:cs="Times New Roman"/>
                <w:color w:val="000000"/>
                <w:lang w:eastAsia="pl-PL"/>
              </w:rPr>
            </w:pPr>
            <w:r w:rsidRPr="00D04EB4">
              <w:rPr>
                <w:rFonts w:ascii="Calibri" w:eastAsia="Times New Roman" w:hAnsi="Calibri" w:cs="Times New Roman"/>
                <w:color w:val="000000"/>
                <w:lang w:eastAsia="pl-PL"/>
              </w:rPr>
              <w:t>0,29207</w:t>
            </w:r>
          </w:p>
        </w:tc>
      </w:tr>
    </w:tbl>
    <w:p w:rsidR="00D04EB4" w:rsidRDefault="00811C15" w:rsidP="00811C15">
      <w:pPr>
        <w:pStyle w:val="Nagwek2"/>
        <w:numPr>
          <w:ilvl w:val="0"/>
          <w:numId w:val="21"/>
        </w:numPr>
      </w:pPr>
      <w:bookmarkStart w:id="28" w:name="_Toc373089889"/>
      <w:r>
        <w:t>Model 90 dniowy</w:t>
      </w:r>
      <w:bookmarkEnd w:id="28"/>
    </w:p>
    <w:tbl>
      <w:tblPr>
        <w:tblStyle w:val="Tabela-Siatka"/>
        <w:tblW w:w="9212" w:type="dxa"/>
        <w:tblLook w:val="04A0" w:firstRow="1" w:lastRow="0" w:firstColumn="1" w:lastColumn="0" w:noHBand="0" w:noVBand="1"/>
      </w:tblPr>
      <w:tblGrid>
        <w:gridCol w:w="2303"/>
        <w:gridCol w:w="2303"/>
        <w:gridCol w:w="2303"/>
        <w:gridCol w:w="2303"/>
      </w:tblGrid>
      <w:tr w:rsidR="00811C15" w:rsidTr="00E519DE">
        <w:tc>
          <w:tcPr>
            <w:tcW w:w="2303" w:type="dxa"/>
          </w:tcPr>
          <w:p w:rsidR="00811C15" w:rsidRDefault="00811C15" w:rsidP="00E519DE">
            <w:pPr>
              <w:jc w:val="center"/>
            </w:pPr>
            <w:r>
              <w:t>Data</w:t>
            </w:r>
          </w:p>
        </w:tc>
        <w:tc>
          <w:tcPr>
            <w:tcW w:w="2303" w:type="dxa"/>
          </w:tcPr>
          <w:p w:rsidR="00811C15" w:rsidRDefault="00811C15" w:rsidP="00E519DE">
            <w:pPr>
              <w:jc w:val="center"/>
            </w:pPr>
            <w:r>
              <w:t>Kapitał po inwestycji:</w:t>
            </w:r>
          </w:p>
        </w:tc>
        <w:tc>
          <w:tcPr>
            <w:tcW w:w="2303" w:type="dxa"/>
          </w:tcPr>
          <w:p w:rsidR="00811C15" w:rsidRDefault="00811C15" w:rsidP="00E519DE">
            <w:pPr>
              <w:jc w:val="center"/>
            </w:pPr>
            <w:r>
              <w:t>Zysk:</w:t>
            </w:r>
          </w:p>
        </w:tc>
        <w:tc>
          <w:tcPr>
            <w:tcW w:w="2303" w:type="dxa"/>
          </w:tcPr>
          <w:p w:rsidR="00811C15" w:rsidRDefault="00811C15" w:rsidP="00E519DE">
            <w:pPr>
              <w:jc w:val="center"/>
            </w:pPr>
            <w:r>
              <w:t>W procentach:</w:t>
            </w:r>
          </w:p>
        </w:tc>
      </w:tr>
      <w:tr w:rsidR="00F9292A" w:rsidTr="00E519DE">
        <w:tc>
          <w:tcPr>
            <w:tcW w:w="2303" w:type="dxa"/>
          </w:tcPr>
          <w:p w:rsidR="00F9292A" w:rsidRDefault="00F9292A" w:rsidP="00F9292A">
            <w:pPr>
              <w:jc w:val="center"/>
            </w:pPr>
            <w:r>
              <w:t>01.01.2012r.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9998,486</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-1,51449</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-0,01514</w:t>
            </w:r>
          </w:p>
        </w:tc>
      </w:tr>
      <w:tr w:rsidR="00F9292A" w:rsidTr="00E519DE">
        <w:tc>
          <w:tcPr>
            <w:tcW w:w="2303" w:type="dxa"/>
          </w:tcPr>
          <w:p w:rsidR="00F9292A" w:rsidRDefault="00F9292A" w:rsidP="00F9292A">
            <w:pPr>
              <w:jc w:val="center"/>
            </w:pPr>
            <w:r>
              <w:t>01.05.2012r.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10030,59</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30,58554</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0,305855</w:t>
            </w:r>
          </w:p>
        </w:tc>
      </w:tr>
      <w:tr w:rsidR="00F9292A" w:rsidTr="00E519DE">
        <w:tc>
          <w:tcPr>
            <w:tcW w:w="2303" w:type="dxa"/>
          </w:tcPr>
          <w:p w:rsidR="00F9292A" w:rsidRDefault="00F9292A" w:rsidP="00F9292A">
            <w:pPr>
              <w:jc w:val="center"/>
            </w:pPr>
            <w:r>
              <w:t>15.08.2012r.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10235,77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235,7694</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2,357694</w:t>
            </w:r>
          </w:p>
        </w:tc>
      </w:tr>
      <w:tr w:rsidR="00F9292A" w:rsidTr="00E519DE">
        <w:tc>
          <w:tcPr>
            <w:tcW w:w="2303" w:type="dxa"/>
          </w:tcPr>
          <w:p w:rsidR="00F9292A" w:rsidRDefault="00F9292A" w:rsidP="00F9292A">
            <w:pPr>
              <w:jc w:val="center"/>
            </w:pPr>
            <w:r>
              <w:t>01.10.2012r.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10008,21</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8,211643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0,082116</w:t>
            </w:r>
          </w:p>
        </w:tc>
      </w:tr>
      <w:tr w:rsidR="00F9292A" w:rsidTr="00E519DE">
        <w:tc>
          <w:tcPr>
            <w:tcW w:w="2303" w:type="dxa"/>
          </w:tcPr>
          <w:p w:rsidR="00F9292A" w:rsidRDefault="00F9292A" w:rsidP="00F9292A">
            <w:pPr>
              <w:jc w:val="center"/>
            </w:pPr>
            <w:r>
              <w:t>01.01.2013r.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10310,31</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310,3068</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3,103068</w:t>
            </w:r>
          </w:p>
        </w:tc>
      </w:tr>
      <w:tr w:rsidR="00F9292A" w:rsidTr="00E519DE">
        <w:tc>
          <w:tcPr>
            <w:tcW w:w="2303" w:type="dxa"/>
          </w:tcPr>
          <w:p w:rsidR="00F9292A" w:rsidRDefault="00F9292A" w:rsidP="00F9292A">
            <w:pPr>
              <w:jc w:val="center"/>
            </w:pPr>
            <w:r>
              <w:t>01.03.2013r.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10310,57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310,5703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3,105703</w:t>
            </w:r>
          </w:p>
        </w:tc>
      </w:tr>
      <w:tr w:rsidR="00F9292A" w:rsidTr="00E519DE">
        <w:tc>
          <w:tcPr>
            <w:tcW w:w="2303" w:type="dxa"/>
          </w:tcPr>
          <w:p w:rsidR="00F9292A" w:rsidRDefault="00F9292A" w:rsidP="00F9292A">
            <w:pPr>
              <w:jc w:val="center"/>
            </w:pPr>
            <w:r>
              <w:t>01.05.2013r.</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9747,303</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-252,697</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-2,52697</w:t>
            </w:r>
          </w:p>
        </w:tc>
      </w:tr>
      <w:tr w:rsidR="00F9292A" w:rsidTr="00E519DE">
        <w:tc>
          <w:tcPr>
            <w:tcW w:w="2303" w:type="dxa"/>
          </w:tcPr>
          <w:p w:rsidR="00F9292A" w:rsidRPr="00723140" w:rsidRDefault="00F9292A" w:rsidP="00F9292A">
            <w:pPr>
              <w:jc w:val="center"/>
              <w:rPr>
                <w:rFonts w:ascii="Calibri" w:eastAsia="Times New Roman" w:hAnsi="Calibri" w:cs="Times New Roman"/>
                <w:color w:val="000000"/>
                <w:lang w:eastAsia="pl-PL"/>
              </w:rPr>
            </w:pPr>
            <w:r>
              <w:t>Średnio:</w:t>
            </w:r>
          </w:p>
        </w:tc>
        <w:tc>
          <w:tcPr>
            <w:tcW w:w="2303" w:type="dxa"/>
          </w:tcPr>
          <w:p w:rsidR="00F9292A" w:rsidRDefault="00F9292A" w:rsidP="00F9292A">
            <w:pPr>
              <w:jc w:val="center"/>
            </w:pP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91,60455</w:t>
            </w:r>
          </w:p>
        </w:tc>
        <w:tc>
          <w:tcPr>
            <w:tcW w:w="2303" w:type="dxa"/>
            <w:vAlign w:val="bottom"/>
          </w:tcPr>
          <w:p w:rsidR="00F9292A" w:rsidRPr="00F9292A" w:rsidRDefault="00F9292A" w:rsidP="00F9292A">
            <w:pPr>
              <w:jc w:val="center"/>
              <w:rPr>
                <w:rFonts w:ascii="Calibri" w:eastAsia="Times New Roman" w:hAnsi="Calibri" w:cs="Times New Roman"/>
                <w:color w:val="000000"/>
                <w:lang w:eastAsia="pl-PL"/>
              </w:rPr>
            </w:pPr>
            <w:r w:rsidRPr="00F9292A">
              <w:rPr>
                <w:rFonts w:ascii="Calibri" w:eastAsia="Times New Roman" w:hAnsi="Calibri" w:cs="Times New Roman"/>
                <w:color w:val="000000"/>
                <w:lang w:eastAsia="pl-PL"/>
              </w:rPr>
              <w:t>0,916045</w:t>
            </w:r>
          </w:p>
        </w:tc>
      </w:tr>
    </w:tbl>
    <w:p w:rsidR="00811C15" w:rsidRDefault="00F9292A" w:rsidP="00F9292A">
      <w:pPr>
        <w:pStyle w:val="Nagwek2"/>
        <w:numPr>
          <w:ilvl w:val="0"/>
          <w:numId w:val="21"/>
        </w:numPr>
      </w:pPr>
      <w:bookmarkStart w:id="29" w:name="_Toc373089890"/>
      <w:r>
        <w:t>Ostateczny test – model 360 dniowy</w:t>
      </w:r>
      <w:bookmarkEnd w:id="29"/>
    </w:p>
    <w:p w:rsidR="00F9292A" w:rsidRDefault="00F9292A" w:rsidP="00F9292A">
      <w:r>
        <w:t>Przed rozpoczęciem projektu zdecydowaliśmy, że o jego sukcesie zadecyduje odpowiedź na pytanie:</w:t>
      </w:r>
    </w:p>
    <w:p w:rsidR="00F9292A" w:rsidRDefault="00F9292A" w:rsidP="00F9292A">
      <w:pPr>
        <w:jc w:val="center"/>
        <w:rPr>
          <w:i/>
        </w:rPr>
      </w:pPr>
      <w:r w:rsidRPr="00F9292A">
        <w:rPr>
          <w:i/>
        </w:rPr>
        <w:t>Ile nasz program zarobiłby w zeszłym roku?</w:t>
      </w:r>
    </w:p>
    <w:p w:rsidR="00F9292A" w:rsidRDefault="00F9292A" w:rsidP="00F9292A">
      <w:pPr>
        <w:jc w:val="left"/>
      </w:pPr>
      <w:r>
        <w:t>Oto odpowiedź:</w:t>
      </w:r>
    </w:p>
    <w:p w:rsidR="00F9292A" w:rsidRPr="003A031F" w:rsidRDefault="00F9292A" w:rsidP="003A031F">
      <w:pPr>
        <w:jc w:val="center"/>
        <w:rPr>
          <w:i/>
        </w:rPr>
      </w:pPr>
      <w:r w:rsidRPr="003A031F">
        <w:rPr>
          <w:i/>
        </w:rPr>
        <w:t xml:space="preserve">Gdyby podzielić 10000 na wszystkie spółki, które GPW </w:t>
      </w:r>
      <w:proofErr w:type="spellStart"/>
      <w:r w:rsidRPr="003A031F">
        <w:rPr>
          <w:i/>
        </w:rPr>
        <w:t>Analizer</w:t>
      </w:r>
      <w:proofErr w:type="spellEnd"/>
      <w:r w:rsidRPr="003A031F">
        <w:rPr>
          <w:i/>
        </w:rPr>
        <w:t xml:space="preserve"> uzna za dobrze rokujące, to inwestując według jego wskazówek, w 2012r. zarobilibyśmy 350zł.</w:t>
      </w:r>
    </w:p>
    <w:p w:rsidR="00F9292A" w:rsidRDefault="003A031F" w:rsidP="003A031F">
      <w:pPr>
        <w:pStyle w:val="Nagwek1"/>
        <w:numPr>
          <w:ilvl w:val="0"/>
          <w:numId w:val="14"/>
        </w:numPr>
      </w:pPr>
      <w:bookmarkStart w:id="30" w:name="_Toc373089891"/>
      <w:r>
        <w:lastRenderedPageBreak/>
        <w:t>Wnioski</w:t>
      </w:r>
      <w:bookmarkEnd w:id="30"/>
    </w:p>
    <w:p w:rsidR="003A031F" w:rsidRDefault="003A031F" w:rsidP="00226493">
      <w:pPr>
        <w:ind w:firstLine="360"/>
      </w:pPr>
      <w:r>
        <w:t>W roku 2012 zarobilibyśmy 3.5%, to dużo, czy mało? Przecież wpłacając 10000zł chcielibyśmy w rok zarobić więcej, niż jedynie 350zł. Pod uwagę należy wziąć jednak kilka czynników:</w:t>
      </w:r>
    </w:p>
    <w:p w:rsidR="003A031F" w:rsidRDefault="003A031F" w:rsidP="003A031F">
      <w:pPr>
        <w:pStyle w:val="Akapitzlist"/>
        <w:numPr>
          <w:ilvl w:val="0"/>
          <w:numId w:val="22"/>
        </w:numPr>
      </w:pPr>
      <w:r>
        <w:t>Podzieliliśmy pieniądze między wszystkie spółki, żaden inwestor by tak nie zrobił. W rzeczywistości odrzucilibyśmy na wstępie spółki mniejsze, by główny kapitał ulokować w tych pewniejszych, bo to one są stabilniejsze. A w inwestowaniu długoterminowym właśnie o to chodzi – chcemy mniejszego ryzyka, większej stabilności.</w:t>
      </w:r>
    </w:p>
    <w:p w:rsidR="003A031F" w:rsidRDefault="003A031F" w:rsidP="003A031F">
      <w:pPr>
        <w:pStyle w:val="Akapitzlist"/>
        <w:numPr>
          <w:ilvl w:val="0"/>
          <w:numId w:val="22"/>
        </w:numPr>
      </w:pPr>
      <w:r>
        <w:t xml:space="preserve">Bierzemy pod uwagę wyłącznie spółki, które wskazał nam program. Czyli jeżeli jego wskazania się nie potwierdzą, generujemy niespodziewane straty, a jeżeli potwierdzą, dostajemy spodziewane zyski. Brak tutaj niespodziewanych zysków – czyli tych wygenerowanych przez spółki, które teoretycznie miały przynieść straty. </w:t>
      </w:r>
    </w:p>
    <w:p w:rsidR="00226493" w:rsidRDefault="00226493" w:rsidP="003A031F">
      <w:pPr>
        <w:pStyle w:val="Akapitzlist"/>
        <w:numPr>
          <w:ilvl w:val="0"/>
          <w:numId w:val="22"/>
        </w:numPr>
      </w:pPr>
      <w:r>
        <w:t>Badania nad modelem prowadzone byłby w warunkach domowych, a jednak otrzymaliśmy zadowalające rezultaty. Dysponując potężnymi komputerami i stosując dużo bardziej zaawansowane algorytmy można osiągnąć lepsze modele.</w:t>
      </w:r>
    </w:p>
    <w:p w:rsidR="00226493" w:rsidRDefault="00226493" w:rsidP="003A031F">
      <w:pPr>
        <w:pStyle w:val="Akapitzlist"/>
        <w:numPr>
          <w:ilvl w:val="0"/>
          <w:numId w:val="22"/>
        </w:numPr>
      </w:pPr>
      <w:r>
        <w:t>Projekt jest bardzo młody, powstał w zaledwie 2 miesiące, a bazuje jedynie na danych historycznych. W dalszej części jego życia będzie rozwijany, do danych historycznych dojdą być może inne dane, dzięki czemu model powinien być dokładniejszy.</w:t>
      </w:r>
    </w:p>
    <w:p w:rsidR="00226493" w:rsidRDefault="00226493" w:rsidP="00616523">
      <w:pPr>
        <w:ind w:firstLine="360"/>
      </w:pPr>
      <w:r>
        <w:t xml:space="preserve">Jako studenci informatyki nie posiadamy takiej wiedzy ekonomicznej, która pozwoliłaby nam grać na giełdzie. Początkowo w ogóle brakowało nam wiedzy z tego zakresu, jednak konsultacje z bardziej obeznanymi znajomymi pozwoliły na rozpoczęcie projektu. Dzięki wielu godzinom pracy stworzyliśmy narzędzie, które przeszło nasze oczekiwania. Pewne jest, że giełda jest zbyt nieprzewidywalna, by ślepo ufać GPW </w:t>
      </w:r>
      <w:proofErr w:type="spellStart"/>
      <w:r>
        <w:t>Analizer</w:t>
      </w:r>
      <w:proofErr w:type="spellEnd"/>
      <w:r>
        <w:t>, jednak aplikacja spełnia funkcję, którą sobie założyliśmy:</w:t>
      </w:r>
    </w:p>
    <w:p w:rsidR="00226493" w:rsidRDefault="00226493" w:rsidP="00226493">
      <w:pPr>
        <w:jc w:val="center"/>
        <w:rPr>
          <w:i/>
        </w:rPr>
      </w:pPr>
      <w:r>
        <w:rPr>
          <w:i/>
        </w:rPr>
        <w:t>Narzędzie do wspomagania decyzji giełdowych.</w:t>
      </w:r>
    </w:p>
    <w:p w:rsidR="00616523" w:rsidRDefault="00616523" w:rsidP="00616523">
      <w:pPr>
        <w:ind w:firstLine="708"/>
        <w:jc w:val="left"/>
      </w:pPr>
      <w:r>
        <w:t>Jednak jako twórcy nie dajemy żadnej gwarancji, jeśli chodzi o wyniki przez nią podane. Mamy jednak nadzieję, że będą one trafne.</w:t>
      </w:r>
    </w:p>
    <w:p w:rsidR="00616523" w:rsidRDefault="00616523" w:rsidP="00616523">
      <w:pPr>
        <w:ind w:firstLine="708"/>
        <w:jc w:val="left"/>
      </w:pPr>
    </w:p>
    <w:p w:rsidR="00616523" w:rsidRDefault="00616523" w:rsidP="00616523">
      <w:pPr>
        <w:ind w:firstLine="708"/>
        <w:jc w:val="left"/>
      </w:pPr>
      <w:r>
        <w:t>Podziękowania dla:</w:t>
      </w:r>
    </w:p>
    <w:p w:rsidR="00616523" w:rsidRDefault="00616523" w:rsidP="00616523">
      <w:pPr>
        <w:ind w:firstLine="708"/>
        <w:jc w:val="left"/>
      </w:pPr>
      <w:r>
        <w:t xml:space="preserve">Dr hab. inż. Lecha </w:t>
      </w:r>
      <w:proofErr w:type="spellStart"/>
      <w:r>
        <w:t>Madeyskiego</w:t>
      </w:r>
      <w:proofErr w:type="spellEnd"/>
    </w:p>
    <w:p w:rsidR="00616523" w:rsidRDefault="00616523" w:rsidP="00616523">
      <w:pPr>
        <w:ind w:firstLine="708"/>
        <w:jc w:val="left"/>
      </w:pPr>
      <w:r>
        <w:t>Dr inż. Jakuba Tomczaka</w:t>
      </w:r>
    </w:p>
    <w:p w:rsidR="00616523" w:rsidRPr="00616523" w:rsidRDefault="00616523" w:rsidP="00616523">
      <w:pPr>
        <w:ind w:firstLine="708"/>
        <w:jc w:val="left"/>
      </w:pPr>
      <w:r>
        <w:t>Pawła Krzosa</w:t>
      </w:r>
    </w:p>
    <w:sectPr w:rsidR="00616523" w:rsidRPr="00616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D2A"/>
    <w:multiLevelType w:val="hybridMultilevel"/>
    <w:tmpl w:val="50428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0DC1C59"/>
    <w:multiLevelType w:val="hybridMultilevel"/>
    <w:tmpl w:val="03D09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27602B"/>
    <w:multiLevelType w:val="hybridMultilevel"/>
    <w:tmpl w:val="70063A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AC84456"/>
    <w:multiLevelType w:val="hybridMultilevel"/>
    <w:tmpl w:val="99169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BF6F1F"/>
    <w:multiLevelType w:val="hybridMultilevel"/>
    <w:tmpl w:val="7AA2F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82D1CE7"/>
    <w:multiLevelType w:val="hybridMultilevel"/>
    <w:tmpl w:val="197C0A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B3E5D30"/>
    <w:multiLevelType w:val="hybridMultilevel"/>
    <w:tmpl w:val="96CED7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D5042EF"/>
    <w:multiLevelType w:val="hybridMultilevel"/>
    <w:tmpl w:val="1FA44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B5B6A67"/>
    <w:multiLevelType w:val="hybridMultilevel"/>
    <w:tmpl w:val="932EBF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F994E57"/>
    <w:multiLevelType w:val="hybridMultilevel"/>
    <w:tmpl w:val="6492AB9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0">
    <w:nsid w:val="35C875C8"/>
    <w:multiLevelType w:val="hybridMultilevel"/>
    <w:tmpl w:val="9E0A5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74A50EF"/>
    <w:multiLevelType w:val="hybridMultilevel"/>
    <w:tmpl w:val="293C63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D053173"/>
    <w:multiLevelType w:val="hybridMultilevel"/>
    <w:tmpl w:val="03E4AD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E864FB6"/>
    <w:multiLevelType w:val="hybridMultilevel"/>
    <w:tmpl w:val="5DDAE3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2317468"/>
    <w:multiLevelType w:val="hybridMultilevel"/>
    <w:tmpl w:val="334AF3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44B7F73"/>
    <w:multiLevelType w:val="hybridMultilevel"/>
    <w:tmpl w:val="8404037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4E51338"/>
    <w:multiLevelType w:val="hybridMultilevel"/>
    <w:tmpl w:val="43BE4E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7D13FCB"/>
    <w:multiLevelType w:val="hybridMultilevel"/>
    <w:tmpl w:val="7354F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F1313B1"/>
    <w:multiLevelType w:val="hybridMultilevel"/>
    <w:tmpl w:val="237E0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01376C7"/>
    <w:multiLevelType w:val="hybridMultilevel"/>
    <w:tmpl w:val="9872D8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5F00536"/>
    <w:multiLevelType w:val="hybridMultilevel"/>
    <w:tmpl w:val="19C60A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FD732D8"/>
    <w:multiLevelType w:val="hybridMultilevel"/>
    <w:tmpl w:val="4F3ADF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16"/>
  </w:num>
  <w:num w:numId="4">
    <w:abstractNumId w:val="15"/>
  </w:num>
  <w:num w:numId="5">
    <w:abstractNumId w:val="6"/>
  </w:num>
  <w:num w:numId="6">
    <w:abstractNumId w:val="14"/>
  </w:num>
  <w:num w:numId="7">
    <w:abstractNumId w:val="17"/>
  </w:num>
  <w:num w:numId="8">
    <w:abstractNumId w:val="11"/>
  </w:num>
  <w:num w:numId="9">
    <w:abstractNumId w:val="3"/>
  </w:num>
  <w:num w:numId="10">
    <w:abstractNumId w:val="1"/>
  </w:num>
  <w:num w:numId="11">
    <w:abstractNumId w:val="9"/>
  </w:num>
  <w:num w:numId="12">
    <w:abstractNumId w:val="5"/>
  </w:num>
  <w:num w:numId="13">
    <w:abstractNumId w:val="18"/>
  </w:num>
  <w:num w:numId="14">
    <w:abstractNumId w:val="21"/>
  </w:num>
  <w:num w:numId="15">
    <w:abstractNumId w:val="10"/>
  </w:num>
  <w:num w:numId="16">
    <w:abstractNumId w:val="20"/>
  </w:num>
  <w:num w:numId="17">
    <w:abstractNumId w:val="7"/>
  </w:num>
  <w:num w:numId="18">
    <w:abstractNumId w:val="12"/>
  </w:num>
  <w:num w:numId="19">
    <w:abstractNumId w:val="2"/>
  </w:num>
  <w:num w:numId="20">
    <w:abstractNumId w:val="13"/>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B2"/>
    <w:rsid w:val="000A6F9E"/>
    <w:rsid w:val="000E429B"/>
    <w:rsid w:val="00134637"/>
    <w:rsid w:val="001E0472"/>
    <w:rsid w:val="00226493"/>
    <w:rsid w:val="002D2A02"/>
    <w:rsid w:val="002D5D63"/>
    <w:rsid w:val="00303934"/>
    <w:rsid w:val="00342F1D"/>
    <w:rsid w:val="003A031F"/>
    <w:rsid w:val="003A2A45"/>
    <w:rsid w:val="003D7E34"/>
    <w:rsid w:val="00446733"/>
    <w:rsid w:val="00473E17"/>
    <w:rsid w:val="00477239"/>
    <w:rsid w:val="004F0E9B"/>
    <w:rsid w:val="00546963"/>
    <w:rsid w:val="00616523"/>
    <w:rsid w:val="00616669"/>
    <w:rsid w:val="00616B4F"/>
    <w:rsid w:val="00652EF5"/>
    <w:rsid w:val="0066649D"/>
    <w:rsid w:val="006667B2"/>
    <w:rsid w:val="00696EEA"/>
    <w:rsid w:val="006B5C4C"/>
    <w:rsid w:val="006E38BF"/>
    <w:rsid w:val="006E4F29"/>
    <w:rsid w:val="00723140"/>
    <w:rsid w:val="007643C1"/>
    <w:rsid w:val="00811C15"/>
    <w:rsid w:val="0086168B"/>
    <w:rsid w:val="0088209B"/>
    <w:rsid w:val="00896981"/>
    <w:rsid w:val="008D41AE"/>
    <w:rsid w:val="008F3B1E"/>
    <w:rsid w:val="00940D99"/>
    <w:rsid w:val="009467F1"/>
    <w:rsid w:val="00AA5C53"/>
    <w:rsid w:val="00AD5758"/>
    <w:rsid w:val="00AF1F30"/>
    <w:rsid w:val="00B01066"/>
    <w:rsid w:val="00B3384B"/>
    <w:rsid w:val="00BE73DE"/>
    <w:rsid w:val="00C26E6A"/>
    <w:rsid w:val="00C328C3"/>
    <w:rsid w:val="00C343F2"/>
    <w:rsid w:val="00D04EB4"/>
    <w:rsid w:val="00D851F9"/>
    <w:rsid w:val="00DC2D01"/>
    <w:rsid w:val="00DC6067"/>
    <w:rsid w:val="00DC6187"/>
    <w:rsid w:val="00F41598"/>
    <w:rsid w:val="00F92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semiHidden/>
    <w:unhideWhenUsed/>
    <w:qFormat/>
    <w:rsid w:val="00616523"/>
    <w:pPr>
      <w:jc w:val="left"/>
      <w:outlineLvl w:val="9"/>
    </w:pPr>
    <w:rPr>
      <w:lang w:eastAsia="pl-PL"/>
    </w:rPr>
  </w:style>
  <w:style w:type="paragraph" w:styleId="Spistreci1">
    <w:name w:val="toc 1"/>
    <w:basedOn w:val="Normalny"/>
    <w:next w:val="Normalny"/>
    <w:autoRedefine/>
    <w:uiPriority w:val="39"/>
    <w:unhideWhenUsed/>
    <w:rsid w:val="00616523"/>
    <w:pPr>
      <w:spacing w:after="100"/>
    </w:pPr>
  </w:style>
  <w:style w:type="paragraph" w:styleId="Spistreci2">
    <w:name w:val="toc 2"/>
    <w:basedOn w:val="Normalny"/>
    <w:next w:val="Normalny"/>
    <w:autoRedefine/>
    <w:uiPriority w:val="39"/>
    <w:unhideWhenUsed/>
    <w:rsid w:val="0061652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spisutreci">
    <w:name w:val="TOC Heading"/>
    <w:basedOn w:val="Nagwek1"/>
    <w:next w:val="Normalny"/>
    <w:uiPriority w:val="39"/>
    <w:semiHidden/>
    <w:unhideWhenUsed/>
    <w:qFormat/>
    <w:rsid w:val="00616523"/>
    <w:pPr>
      <w:jc w:val="left"/>
      <w:outlineLvl w:val="9"/>
    </w:pPr>
    <w:rPr>
      <w:lang w:eastAsia="pl-PL"/>
    </w:rPr>
  </w:style>
  <w:style w:type="paragraph" w:styleId="Spistreci1">
    <w:name w:val="toc 1"/>
    <w:basedOn w:val="Normalny"/>
    <w:next w:val="Normalny"/>
    <w:autoRedefine/>
    <w:uiPriority w:val="39"/>
    <w:unhideWhenUsed/>
    <w:rsid w:val="00616523"/>
    <w:pPr>
      <w:spacing w:after="100"/>
    </w:pPr>
  </w:style>
  <w:style w:type="paragraph" w:styleId="Spistreci2">
    <w:name w:val="toc 2"/>
    <w:basedOn w:val="Normalny"/>
    <w:next w:val="Normalny"/>
    <w:autoRedefine/>
    <w:uiPriority w:val="39"/>
    <w:unhideWhenUsed/>
    <w:rsid w:val="006165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5664">
      <w:bodyDiv w:val="1"/>
      <w:marLeft w:val="0"/>
      <w:marRight w:val="0"/>
      <w:marTop w:val="0"/>
      <w:marBottom w:val="0"/>
      <w:divBdr>
        <w:top w:val="none" w:sz="0" w:space="0" w:color="auto"/>
        <w:left w:val="none" w:sz="0" w:space="0" w:color="auto"/>
        <w:bottom w:val="none" w:sz="0" w:space="0" w:color="auto"/>
        <w:right w:val="none" w:sz="0" w:space="0" w:color="auto"/>
      </w:divBdr>
    </w:div>
    <w:div w:id="69549755">
      <w:bodyDiv w:val="1"/>
      <w:marLeft w:val="0"/>
      <w:marRight w:val="0"/>
      <w:marTop w:val="0"/>
      <w:marBottom w:val="0"/>
      <w:divBdr>
        <w:top w:val="none" w:sz="0" w:space="0" w:color="auto"/>
        <w:left w:val="none" w:sz="0" w:space="0" w:color="auto"/>
        <w:bottom w:val="none" w:sz="0" w:space="0" w:color="auto"/>
        <w:right w:val="none" w:sz="0" w:space="0" w:color="auto"/>
      </w:divBdr>
    </w:div>
    <w:div w:id="84808912">
      <w:bodyDiv w:val="1"/>
      <w:marLeft w:val="0"/>
      <w:marRight w:val="0"/>
      <w:marTop w:val="0"/>
      <w:marBottom w:val="0"/>
      <w:divBdr>
        <w:top w:val="none" w:sz="0" w:space="0" w:color="auto"/>
        <w:left w:val="none" w:sz="0" w:space="0" w:color="auto"/>
        <w:bottom w:val="none" w:sz="0" w:space="0" w:color="auto"/>
        <w:right w:val="none" w:sz="0" w:space="0" w:color="auto"/>
      </w:divBdr>
    </w:div>
    <w:div w:id="97914947">
      <w:bodyDiv w:val="1"/>
      <w:marLeft w:val="0"/>
      <w:marRight w:val="0"/>
      <w:marTop w:val="0"/>
      <w:marBottom w:val="0"/>
      <w:divBdr>
        <w:top w:val="none" w:sz="0" w:space="0" w:color="auto"/>
        <w:left w:val="none" w:sz="0" w:space="0" w:color="auto"/>
        <w:bottom w:val="none" w:sz="0" w:space="0" w:color="auto"/>
        <w:right w:val="none" w:sz="0" w:space="0" w:color="auto"/>
      </w:divBdr>
    </w:div>
    <w:div w:id="109739833">
      <w:bodyDiv w:val="1"/>
      <w:marLeft w:val="0"/>
      <w:marRight w:val="0"/>
      <w:marTop w:val="0"/>
      <w:marBottom w:val="0"/>
      <w:divBdr>
        <w:top w:val="none" w:sz="0" w:space="0" w:color="auto"/>
        <w:left w:val="none" w:sz="0" w:space="0" w:color="auto"/>
        <w:bottom w:val="none" w:sz="0" w:space="0" w:color="auto"/>
        <w:right w:val="none" w:sz="0" w:space="0" w:color="auto"/>
      </w:divBdr>
    </w:div>
    <w:div w:id="111746914">
      <w:bodyDiv w:val="1"/>
      <w:marLeft w:val="0"/>
      <w:marRight w:val="0"/>
      <w:marTop w:val="0"/>
      <w:marBottom w:val="0"/>
      <w:divBdr>
        <w:top w:val="none" w:sz="0" w:space="0" w:color="auto"/>
        <w:left w:val="none" w:sz="0" w:space="0" w:color="auto"/>
        <w:bottom w:val="none" w:sz="0" w:space="0" w:color="auto"/>
        <w:right w:val="none" w:sz="0" w:space="0" w:color="auto"/>
      </w:divBdr>
    </w:div>
    <w:div w:id="112795132">
      <w:bodyDiv w:val="1"/>
      <w:marLeft w:val="0"/>
      <w:marRight w:val="0"/>
      <w:marTop w:val="0"/>
      <w:marBottom w:val="0"/>
      <w:divBdr>
        <w:top w:val="none" w:sz="0" w:space="0" w:color="auto"/>
        <w:left w:val="none" w:sz="0" w:space="0" w:color="auto"/>
        <w:bottom w:val="none" w:sz="0" w:space="0" w:color="auto"/>
        <w:right w:val="none" w:sz="0" w:space="0" w:color="auto"/>
      </w:divBdr>
    </w:div>
    <w:div w:id="120611242">
      <w:bodyDiv w:val="1"/>
      <w:marLeft w:val="0"/>
      <w:marRight w:val="0"/>
      <w:marTop w:val="0"/>
      <w:marBottom w:val="0"/>
      <w:divBdr>
        <w:top w:val="none" w:sz="0" w:space="0" w:color="auto"/>
        <w:left w:val="none" w:sz="0" w:space="0" w:color="auto"/>
        <w:bottom w:val="none" w:sz="0" w:space="0" w:color="auto"/>
        <w:right w:val="none" w:sz="0" w:space="0" w:color="auto"/>
      </w:divBdr>
    </w:div>
    <w:div w:id="121962809">
      <w:bodyDiv w:val="1"/>
      <w:marLeft w:val="0"/>
      <w:marRight w:val="0"/>
      <w:marTop w:val="0"/>
      <w:marBottom w:val="0"/>
      <w:divBdr>
        <w:top w:val="none" w:sz="0" w:space="0" w:color="auto"/>
        <w:left w:val="none" w:sz="0" w:space="0" w:color="auto"/>
        <w:bottom w:val="none" w:sz="0" w:space="0" w:color="auto"/>
        <w:right w:val="none" w:sz="0" w:space="0" w:color="auto"/>
      </w:divBdr>
    </w:div>
    <w:div w:id="135294381">
      <w:bodyDiv w:val="1"/>
      <w:marLeft w:val="0"/>
      <w:marRight w:val="0"/>
      <w:marTop w:val="0"/>
      <w:marBottom w:val="0"/>
      <w:divBdr>
        <w:top w:val="none" w:sz="0" w:space="0" w:color="auto"/>
        <w:left w:val="none" w:sz="0" w:space="0" w:color="auto"/>
        <w:bottom w:val="none" w:sz="0" w:space="0" w:color="auto"/>
        <w:right w:val="none" w:sz="0" w:space="0" w:color="auto"/>
      </w:divBdr>
    </w:div>
    <w:div w:id="194200724">
      <w:bodyDiv w:val="1"/>
      <w:marLeft w:val="0"/>
      <w:marRight w:val="0"/>
      <w:marTop w:val="0"/>
      <w:marBottom w:val="0"/>
      <w:divBdr>
        <w:top w:val="none" w:sz="0" w:space="0" w:color="auto"/>
        <w:left w:val="none" w:sz="0" w:space="0" w:color="auto"/>
        <w:bottom w:val="none" w:sz="0" w:space="0" w:color="auto"/>
        <w:right w:val="none" w:sz="0" w:space="0" w:color="auto"/>
      </w:divBdr>
    </w:div>
    <w:div w:id="208686475">
      <w:bodyDiv w:val="1"/>
      <w:marLeft w:val="0"/>
      <w:marRight w:val="0"/>
      <w:marTop w:val="0"/>
      <w:marBottom w:val="0"/>
      <w:divBdr>
        <w:top w:val="none" w:sz="0" w:space="0" w:color="auto"/>
        <w:left w:val="none" w:sz="0" w:space="0" w:color="auto"/>
        <w:bottom w:val="none" w:sz="0" w:space="0" w:color="auto"/>
        <w:right w:val="none" w:sz="0" w:space="0" w:color="auto"/>
      </w:divBdr>
    </w:div>
    <w:div w:id="216823462">
      <w:bodyDiv w:val="1"/>
      <w:marLeft w:val="0"/>
      <w:marRight w:val="0"/>
      <w:marTop w:val="0"/>
      <w:marBottom w:val="0"/>
      <w:divBdr>
        <w:top w:val="none" w:sz="0" w:space="0" w:color="auto"/>
        <w:left w:val="none" w:sz="0" w:space="0" w:color="auto"/>
        <w:bottom w:val="none" w:sz="0" w:space="0" w:color="auto"/>
        <w:right w:val="none" w:sz="0" w:space="0" w:color="auto"/>
      </w:divBdr>
    </w:div>
    <w:div w:id="252711069">
      <w:bodyDiv w:val="1"/>
      <w:marLeft w:val="0"/>
      <w:marRight w:val="0"/>
      <w:marTop w:val="0"/>
      <w:marBottom w:val="0"/>
      <w:divBdr>
        <w:top w:val="none" w:sz="0" w:space="0" w:color="auto"/>
        <w:left w:val="none" w:sz="0" w:space="0" w:color="auto"/>
        <w:bottom w:val="none" w:sz="0" w:space="0" w:color="auto"/>
        <w:right w:val="none" w:sz="0" w:space="0" w:color="auto"/>
      </w:divBdr>
    </w:div>
    <w:div w:id="260918099">
      <w:bodyDiv w:val="1"/>
      <w:marLeft w:val="0"/>
      <w:marRight w:val="0"/>
      <w:marTop w:val="0"/>
      <w:marBottom w:val="0"/>
      <w:divBdr>
        <w:top w:val="none" w:sz="0" w:space="0" w:color="auto"/>
        <w:left w:val="none" w:sz="0" w:space="0" w:color="auto"/>
        <w:bottom w:val="none" w:sz="0" w:space="0" w:color="auto"/>
        <w:right w:val="none" w:sz="0" w:space="0" w:color="auto"/>
      </w:divBdr>
    </w:div>
    <w:div w:id="271058296">
      <w:bodyDiv w:val="1"/>
      <w:marLeft w:val="0"/>
      <w:marRight w:val="0"/>
      <w:marTop w:val="0"/>
      <w:marBottom w:val="0"/>
      <w:divBdr>
        <w:top w:val="none" w:sz="0" w:space="0" w:color="auto"/>
        <w:left w:val="none" w:sz="0" w:space="0" w:color="auto"/>
        <w:bottom w:val="none" w:sz="0" w:space="0" w:color="auto"/>
        <w:right w:val="none" w:sz="0" w:space="0" w:color="auto"/>
      </w:divBdr>
    </w:div>
    <w:div w:id="284310258">
      <w:bodyDiv w:val="1"/>
      <w:marLeft w:val="0"/>
      <w:marRight w:val="0"/>
      <w:marTop w:val="0"/>
      <w:marBottom w:val="0"/>
      <w:divBdr>
        <w:top w:val="none" w:sz="0" w:space="0" w:color="auto"/>
        <w:left w:val="none" w:sz="0" w:space="0" w:color="auto"/>
        <w:bottom w:val="none" w:sz="0" w:space="0" w:color="auto"/>
        <w:right w:val="none" w:sz="0" w:space="0" w:color="auto"/>
      </w:divBdr>
    </w:div>
    <w:div w:id="349920390">
      <w:bodyDiv w:val="1"/>
      <w:marLeft w:val="0"/>
      <w:marRight w:val="0"/>
      <w:marTop w:val="0"/>
      <w:marBottom w:val="0"/>
      <w:divBdr>
        <w:top w:val="none" w:sz="0" w:space="0" w:color="auto"/>
        <w:left w:val="none" w:sz="0" w:space="0" w:color="auto"/>
        <w:bottom w:val="none" w:sz="0" w:space="0" w:color="auto"/>
        <w:right w:val="none" w:sz="0" w:space="0" w:color="auto"/>
      </w:divBdr>
    </w:div>
    <w:div w:id="355038948">
      <w:bodyDiv w:val="1"/>
      <w:marLeft w:val="0"/>
      <w:marRight w:val="0"/>
      <w:marTop w:val="0"/>
      <w:marBottom w:val="0"/>
      <w:divBdr>
        <w:top w:val="none" w:sz="0" w:space="0" w:color="auto"/>
        <w:left w:val="none" w:sz="0" w:space="0" w:color="auto"/>
        <w:bottom w:val="none" w:sz="0" w:space="0" w:color="auto"/>
        <w:right w:val="none" w:sz="0" w:space="0" w:color="auto"/>
      </w:divBdr>
    </w:div>
    <w:div w:id="400565075">
      <w:bodyDiv w:val="1"/>
      <w:marLeft w:val="0"/>
      <w:marRight w:val="0"/>
      <w:marTop w:val="0"/>
      <w:marBottom w:val="0"/>
      <w:divBdr>
        <w:top w:val="none" w:sz="0" w:space="0" w:color="auto"/>
        <w:left w:val="none" w:sz="0" w:space="0" w:color="auto"/>
        <w:bottom w:val="none" w:sz="0" w:space="0" w:color="auto"/>
        <w:right w:val="none" w:sz="0" w:space="0" w:color="auto"/>
      </w:divBdr>
    </w:div>
    <w:div w:id="406003594">
      <w:bodyDiv w:val="1"/>
      <w:marLeft w:val="0"/>
      <w:marRight w:val="0"/>
      <w:marTop w:val="0"/>
      <w:marBottom w:val="0"/>
      <w:divBdr>
        <w:top w:val="none" w:sz="0" w:space="0" w:color="auto"/>
        <w:left w:val="none" w:sz="0" w:space="0" w:color="auto"/>
        <w:bottom w:val="none" w:sz="0" w:space="0" w:color="auto"/>
        <w:right w:val="none" w:sz="0" w:space="0" w:color="auto"/>
      </w:divBdr>
    </w:div>
    <w:div w:id="438184464">
      <w:bodyDiv w:val="1"/>
      <w:marLeft w:val="0"/>
      <w:marRight w:val="0"/>
      <w:marTop w:val="0"/>
      <w:marBottom w:val="0"/>
      <w:divBdr>
        <w:top w:val="none" w:sz="0" w:space="0" w:color="auto"/>
        <w:left w:val="none" w:sz="0" w:space="0" w:color="auto"/>
        <w:bottom w:val="none" w:sz="0" w:space="0" w:color="auto"/>
        <w:right w:val="none" w:sz="0" w:space="0" w:color="auto"/>
      </w:divBdr>
    </w:div>
    <w:div w:id="459347376">
      <w:bodyDiv w:val="1"/>
      <w:marLeft w:val="0"/>
      <w:marRight w:val="0"/>
      <w:marTop w:val="0"/>
      <w:marBottom w:val="0"/>
      <w:divBdr>
        <w:top w:val="none" w:sz="0" w:space="0" w:color="auto"/>
        <w:left w:val="none" w:sz="0" w:space="0" w:color="auto"/>
        <w:bottom w:val="none" w:sz="0" w:space="0" w:color="auto"/>
        <w:right w:val="none" w:sz="0" w:space="0" w:color="auto"/>
      </w:divBdr>
    </w:div>
    <w:div w:id="462357001">
      <w:bodyDiv w:val="1"/>
      <w:marLeft w:val="0"/>
      <w:marRight w:val="0"/>
      <w:marTop w:val="0"/>
      <w:marBottom w:val="0"/>
      <w:divBdr>
        <w:top w:val="none" w:sz="0" w:space="0" w:color="auto"/>
        <w:left w:val="none" w:sz="0" w:space="0" w:color="auto"/>
        <w:bottom w:val="none" w:sz="0" w:space="0" w:color="auto"/>
        <w:right w:val="none" w:sz="0" w:space="0" w:color="auto"/>
      </w:divBdr>
    </w:div>
    <w:div w:id="473791665">
      <w:bodyDiv w:val="1"/>
      <w:marLeft w:val="0"/>
      <w:marRight w:val="0"/>
      <w:marTop w:val="0"/>
      <w:marBottom w:val="0"/>
      <w:divBdr>
        <w:top w:val="none" w:sz="0" w:space="0" w:color="auto"/>
        <w:left w:val="none" w:sz="0" w:space="0" w:color="auto"/>
        <w:bottom w:val="none" w:sz="0" w:space="0" w:color="auto"/>
        <w:right w:val="none" w:sz="0" w:space="0" w:color="auto"/>
      </w:divBdr>
    </w:div>
    <w:div w:id="533421316">
      <w:bodyDiv w:val="1"/>
      <w:marLeft w:val="0"/>
      <w:marRight w:val="0"/>
      <w:marTop w:val="0"/>
      <w:marBottom w:val="0"/>
      <w:divBdr>
        <w:top w:val="none" w:sz="0" w:space="0" w:color="auto"/>
        <w:left w:val="none" w:sz="0" w:space="0" w:color="auto"/>
        <w:bottom w:val="none" w:sz="0" w:space="0" w:color="auto"/>
        <w:right w:val="none" w:sz="0" w:space="0" w:color="auto"/>
      </w:divBdr>
    </w:div>
    <w:div w:id="646738220">
      <w:bodyDiv w:val="1"/>
      <w:marLeft w:val="0"/>
      <w:marRight w:val="0"/>
      <w:marTop w:val="0"/>
      <w:marBottom w:val="0"/>
      <w:divBdr>
        <w:top w:val="none" w:sz="0" w:space="0" w:color="auto"/>
        <w:left w:val="none" w:sz="0" w:space="0" w:color="auto"/>
        <w:bottom w:val="none" w:sz="0" w:space="0" w:color="auto"/>
        <w:right w:val="none" w:sz="0" w:space="0" w:color="auto"/>
      </w:divBdr>
    </w:div>
    <w:div w:id="672419719">
      <w:bodyDiv w:val="1"/>
      <w:marLeft w:val="0"/>
      <w:marRight w:val="0"/>
      <w:marTop w:val="0"/>
      <w:marBottom w:val="0"/>
      <w:divBdr>
        <w:top w:val="none" w:sz="0" w:space="0" w:color="auto"/>
        <w:left w:val="none" w:sz="0" w:space="0" w:color="auto"/>
        <w:bottom w:val="none" w:sz="0" w:space="0" w:color="auto"/>
        <w:right w:val="none" w:sz="0" w:space="0" w:color="auto"/>
      </w:divBdr>
    </w:div>
    <w:div w:id="681778974">
      <w:bodyDiv w:val="1"/>
      <w:marLeft w:val="0"/>
      <w:marRight w:val="0"/>
      <w:marTop w:val="0"/>
      <w:marBottom w:val="0"/>
      <w:divBdr>
        <w:top w:val="none" w:sz="0" w:space="0" w:color="auto"/>
        <w:left w:val="none" w:sz="0" w:space="0" w:color="auto"/>
        <w:bottom w:val="none" w:sz="0" w:space="0" w:color="auto"/>
        <w:right w:val="none" w:sz="0" w:space="0" w:color="auto"/>
      </w:divBdr>
    </w:div>
    <w:div w:id="691146565">
      <w:bodyDiv w:val="1"/>
      <w:marLeft w:val="0"/>
      <w:marRight w:val="0"/>
      <w:marTop w:val="0"/>
      <w:marBottom w:val="0"/>
      <w:divBdr>
        <w:top w:val="none" w:sz="0" w:space="0" w:color="auto"/>
        <w:left w:val="none" w:sz="0" w:space="0" w:color="auto"/>
        <w:bottom w:val="none" w:sz="0" w:space="0" w:color="auto"/>
        <w:right w:val="none" w:sz="0" w:space="0" w:color="auto"/>
      </w:divBdr>
    </w:div>
    <w:div w:id="695888783">
      <w:bodyDiv w:val="1"/>
      <w:marLeft w:val="0"/>
      <w:marRight w:val="0"/>
      <w:marTop w:val="0"/>
      <w:marBottom w:val="0"/>
      <w:divBdr>
        <w:top w:val="none" w:sz="0" w:space="0" w:color="auto"/>
        <w:left w:val="none" w:sz="0" w:space="0" w:color="auto"/>
        <w:bottom w:val="none" w:sz="0" w:space="0" w:color="auto"/>
        <w:right w:val="none" w:sz="0" w:space="0" w:color="auto"/>
      </w:divBdr>
    </w:div>
    <w:div w:id="719133658">
      <w:bodyDiv w:val="1"/>
      <w:marLeft w:val="0"/>
      <w:marRight w:val="0"/>
      <w:marTop w:val="0"/>
      <w:marBottom w:val="0"/>
      <w:divBdr>
        <w:top w:val="none" w:sz="0" w:space="0" w:color="auto"/>
        <w:left w:val="none" w:sz="0" w:space="0" w:color="auto"/>
        <w:bottom w:val="none" w:sz="0" w:space="0" w:color="auto"/>
        <w:right w:val="none" w:sz="0" w:space="0" w:color="auto"/>
      </w:divBdr>
    </w:div>
    <w:div w:id="725682588">
      <w:bodyDiv w:val="1"/>
      <w:marLeft w:val="0"/>
      <w:marRight w:val="0"/>
      <w:marTop w:val="0"/>
      <w:marBottom w:val="0"/>
      <w:divBdr>
        <w:top w:val="none" w:sz="0" w:space="0" w:color="auto"/>
        <w:left w:val="none" w:sz="0" w:space="0" w:color="auto"/>
        <w:bottom w:val="none" w:sz="0" w:space="0" w:color="auto"/>
        <w:right w:val="none" w:sz="0" w:space="0" w:color="auto"/>
      </w:divBdr>
    </w:div>
    <w:div w:id="732195191">
      <w:bodyDiv w:val="1"/>
      <w:marLeft w:val="0"/>
      <w:marRight w:val="0"/>
      <w:marTop w:val="0"/>
      <w:marBottom w:val="0"/>
      <w:divBdr>
        <w:top w:val="none" w:sz="0" w:space="0" w:color="auto"/>
        <w:left w:val="none" w:sz="0" w:space="0" w:color="auto"/>
        <w:bottom w:val="none" w:sz="0" w:space="0" w:color="auto"/>
        <w:right w:val="none" w:sz="0" w:space="0" w:color="auto"/>
      </w:divBdr>
    </w:div>
    <w:div w:id="760836661">
      <w:bodyDiv w:val="1"/>
      <w:marLeft w:val="0"/>
      <w:marRight w:val="0"/>
      <w:marTop w:val="0"/>
      <w:marBottom w:val="0"/>
      <w:divBdr>
        <w:top w:val="none" w:sz="0" w:space="0" w:color="auto"/>
        <w:left w:val="none" w:sz="0" w:space="0" w:color="auto"/>
        <w:bottom w:val="none" w:sz="0" w:space="0" w:color="auto"/>
        <w:right w:val="none" w:sz="0" w:space="0" w:color="auto"/>
      </w:divBdr>
    </w:div>
    <w:div w:id="767891030">
      <w:bodyDiv w:val="1"/>
      <w:marLeft w:val="0"/>
      <w:marRight w:val="0"/>
      <w:marTop w:val="0"/>
      <w:marBottom w:val="0"/>
      <w:divBdr>
        <w:top w:val="none" w:sz="0" w:space="0" w:color="auto"/>
        <w:left w:val="none" w:sz="0" w:space="0" w:color="auto"/>
        <w:bottom w:val="none" w:sz="0" w:space="0" w:color="auto"/>
        <w:right w:val="none" w:sz="0" w:space="0" w:color="auto"/>
      </w:divBdr>
    </w:div>
    <w:div w:id="772408329">
      <w:bodyDiv w:val="1"/>
      <w:marLeft w:val="0"/>
      <w:marRight w:val="0"/>
      <w:marTop w:val="0"/>
      <w:marBottom w:val="0"/>
      <w:divBdr>
        <w:top w:val="none" w:sz="0" w:space="0" w:color="auto"/>
        <w:left w:val="none" w:sz="0" w:space="0" w:color="auto"/>
        <w:bottom w:val="none" w:sz="0" w:space="0" w:color="auto"/>
        <w:right w:val="none" w:sz="0" w:space="0" w:color="auto"/>
      </w:divBdr>
    </w:div>
    <w:div w:id="773137181">
      <w:bodyDiv w:val="1"/>
      <w:marLeft w:val="0"/>
      <w:marRight w:val="0"/>
      <w:marTop w:val="0"/>
      <w:marBottom w:val="0"/>
      <w:divBdr>
        <w:top w:val="none" w:sz="0" w:space="0" w:color="auto"/>
        <w:left w:val="none" w:sz="0" w:space="0" w:color="auto"/>
        <w:bottom w:val="none" w:sz="0" w:space="0" w:color="auto"/>
        <w:right w:val="none" w:sz="0" w:space="0" w:color="auto"/>
      </w:divBdr>
    </w:div>
    <w:div w:id="810056493">
      <w:bodyDiv w:val="1"/>
      <w:marLeft w:val="0"/>
      <w:marRight w:val="0"/>
      <w:marTop w:val="0"/>
      <w:marBottom w:val="0"/>
      <w:divBdr>
        <w:top w:val="none" w:sz="0" w:space="0" w:color="auto"/>
        <w:left w:val="none" w:sz="0" w:space="0" w:color="auto"/>
        <w:bottom w:val="none" w:sz="0" w:space="0" w:color="auto"/>
        <w:right w:val="none" w:sz="0" w:space="0" w:color="auto"/>
      </w:divBdr>
    </w:div>
    <w:div w:id="825783706">
      <w:bodyDiv w:val="1"/>
      <w:marLeft w:val="0"/>
      <w:marRight w:val="0"/>
      <w:marTop w:val="0"/>
      <w:marBottom w:val="0"/>
      <w:divBdr>
        <w:top w:val="none" w:sz="0" w:space="0" w:color="auto"/>
        <w:left w:val="none" w:sz="0" w:space="0" w:color="auto"/>
        <w:bottom w:val="none" w:sz="0" w:space="0" w:color="auto"/>
        <w:right w:val="none" w:sz="0" w:space="0" w:color="auto"/>
      </w:divBdr>
    </w:div>
    <w:div w:id="877932867">
      <w:bodyDiv w:val="1"/>
      <w:marLeft w:val="0"/>
      <w:marRight w:val="0"/>
      <w:marTop w:val="0"/>
      <w:marBottom w:val="0"/>
      <w:divBdr>
        <w:top w:val="none" w:sz="0" w:space="0" w:color="auto"/>
        <w:left w:val="none" w:sz="0" w:space="0" w:color="auto"/>
        <w:bottom w:val="none" w:sz="0" w:space="0" w:color="auto"/>
        <w:right w:val="none" w:sz="0" w:space="0" w:color="auto"/>
      </w:divBdr>
    </w:div>
    <w:div w:id="888153101">
      <w:bodyDiv w:val="1"/>
      <w:marLeft w:val="0"/>
      <w:marRight w:val="0"/>
      <w:marTop w:val="0"/>
      <w:marBottom w:val="0"/>
      <w:divBdr>
        <w:top w:val="none" w:sz="0" w:space="0" w:color="auto"/>
        <w:left w:val="none" w:sz="0" w:space="0" w:color="auto"/>
        <w:bottom w:val="none" w:sz="0" w:space="0" w:color="auto"/>
        <w:right w:val="none" w:sz="0" w:space="0" w:color="auto"/>
      </w:divBdr>
    </w:div>
    <w:div w:id="921917888">
      <w:bodyDiv w:val="1"/>
      <w:marLeft w:val="0"/>
      <w:marRight w:val="0"/>
      <w:marTop w:val="0"/>
      <w:marBottom w:val="0"/>
      <w:divBdr>
        <w:top w:val="none" w:sz="0" w:space="0" w:color="auto"/>
        <w:left w:val="none" w:sz="0" w:space="0" w:color="auto"/>
        <w:bottom w:val="none" w:sz="0" w:space="0" w:color="auto"/>
        <w:right w:val="none" w:sz="0" w:space="0" w:color="auto"/>
      </w:divBdr>
    </w:div>
    <w:div w:id="932008813">
      <w:bodyDiv w:val="1"/>
      <w:marLeft w:val="0"/>
      <w:marRight w:val="0"/>
      <w:marTop w:val="0"/>
      <w:marBottom w:val="0"/>
      <w:divBdr>
        <w:top w:val="none" w:sz="0" w:space="0" w:color="auto"/>
        <w:left w:val="none" w:sz="0" w:space="0" w:color="auto"/>
        <w:bottom w:val="none" w:sz="0" w:space="0" w:color="auto"/>
        <w:right w:val="none" w:sz="0" w:space="0" w:color="auto"/>
      </w:divBdr>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42762639">
      <w:bodyDiv w:val="1"/>
      <w:marLeft w:val="0"/>
      <w:marRight w:val="0"/>
      <w:marTop w:val="0"/>
      <w:marBottom w:val="0"/>
      <w:divBdr>
        <w:top w:val="none" w:sz="0" w:space="0" w:color="auto"/>
        <w:left w:val="none" w:sz="0" w:space="0" w:color="auto"/>
        <w:bottom w:val="none" w:sz="0" w:space="0" w:color="auto"/>
        <w:right w:val="none" w:sz="0" w:space="0" w:color="auto"/>
      </w:divBdr>
    </w:div>
    <w:div w:id="948973571">
      <w:bodyDiv w:val="1"/>
      <w:marLeft w:val="0"/>
      <w:marRight w:val="0"/>
      <w:marTop w:val="0"/>
      <w:marBottom w:val="0"/>
      <w:divBdr>
        <w:top w:val="none" w:sz="0" w:space="0" w:color="auto"/>
        <w:left w:val="none" w:sz="0" w:space="0" w:color="auto"/>
        <w:bottom w:val="none" w:sz="0" w:space="0" w:color="auto"/>
        <w:right w:val="none" w:sz="0" w:space="0" w:color="auto"/>
      </w:divBdr>
    </w:div>
    <w:div w:id="964045467">
      <w:bodyDiv w:val="1"/>
      <w:marLeft w:val="0"/>
      <w:marRight w:val="0"/>
      <w:marTop w:val="0"/>
      <w:marBottom w:val="0"/>
      <w:divBdr>
        <w:top w:val="none" w:sz="0" w:space="0" w:color="auto"/>
        <w:left w:val="none" w:sz="0" w:space="0" w:color="auto"/>
        <w:bottom w:val="none" w:sz="0" w:space="0" w:color="auto"/>
        <w:right w:val="none" w:sz="0" w:space="0" w:color="auto"/>
      </w:divBdr>
    </w:div>
    <w:div w:id="1019038956">
      <w:bodyDiv w:val="1"/>
      <w:marLeft w:val="0"/>
      <w:marRight w:val="0"/>
      <w:marTop w:val="0"/>
      <w:marBottom w:val="0"/>
      <w:divBdr>
        <w:top w:val="none" w:sz="0" w:space="0" w:color="auto"/>
        <w:left w:val="none" w:sz="0" w:space="0" w:color="auto"/>
        <w:bottom w:val="none" w:sz="0" w:space="0" w:color="auto"/>
        <w:right w:val="none" w:sz="0" w:space="0" w:color="auto"/>
      </w:divBdr>
    </w:div>
    <w:div w:id="1021473553">
      <w:bodyDiv w:val="1"/>
      <w:marLeft w:val="0"/>
      <w:marRight w:val="0"/>
      <w:marTop w:val="0"/>
      <w:marBottom w:val="0"/>
      <w:divBdr>
        <w:top w:val="none" w:sz="0" w:space="0" w:color="auto"/>
        <w:left w:val="none" w:sz="0" w:space="0" w:color="auto"/>
        <w:bottom w:val="none" w:sz="0" w:space="0" w:color="auto"/>
        <w:right w:val="none" w:sz="0" w:space="0" w:color="auto"/>
      </w:divBdr>
    </w:div>
    <w:div w:id="1054504944">
      <w:bodyDiv w:val="1"/>
      <w:marLeft w:val="0"/>
      <w:marRight w:val="0"/>
      <w:marTop w:val="0"/>
      <w:marBottom w:val="0"/>
      <w:divBdr>
        <w:top w:val="none" w:sz="0" w:space="0" w:color="auto"/>
        <w:left w:val="none" w:sz="0" w:space="0" w:color="auto"/>
        <w:bottom w:val="none" w:sz="0" w:space="0" w:color="auto"/>
        <w:right w:val="none" w:sz="0" w:space="0" w:color="auto"/>
      </w:divBdr>
    </w:div>
    <w:div w:id="1063286440">
      <w:bodyDiv w:val="1"/>
      <w:marLeft w:val="0"/>
      <w:marRight w:val="0"/>
      <w:marTop w:val="0"/>
      <w:marBottom w:val="0"/>
      <w:divBdr>
        <w:top w:val="none" w:sz="0" w:space="0" w:color="auto"/>
        <w:left w:val="none" w:sz="0" w:space="0" w:color="auto"/>
        <w:bottom w:val="none" w:sz="0" w:space="0" w:color="auto"/>
        <w:right w:val="none" w:sz="0" w:space="0" w:color="auto"/>
      </w:divBdr>
    </w:div>
    <w:div w:id="1076174657">
      <w:bodyDiv w:val="1"/>
      <w:marLeft w:val="0"/>
      <w:marRight w:val="0"/>
      <w:marTop w:val="0"/>
      <w:marBottom w:val="0"/>
      <w:divBdr>
        <w:top w:val="none" w:sz="0" w:space="0" w:color="auto"/>
        <w:left w:val="none" w:sz="0" w:space="0" w:color="auto"/>
        <w:bottom w:val="none" w:sz="0" w:space="0" w:color="auto"/>
        <w:right w:val="none" w:sz="0" w:space="0" w:color="auto"/>
      </w:divBdr>
    </w:div>
    <w:div w:id="1078790843">
      <w:bodyDiv w:val="1"/>
      <w:marLeft w:val="0"/>
      <w:marRight w:val="0"/>
      <w:marTop w:val="0"/>
      <w:marBottom w:val="0"/>
      <w:divBdr>
        <w:top w:val="none" w:sz="0" w:space="0" w:color="auto"/>
        <w:left w:val="none" w:sz="0" w:space="0" w:color="auto"/>
        <w:bottom w:val="none" w:sz="0" w:space="0" w:color="auto"/>
        <w:right w:val="none" w:sz="0" w:space="0" w:color="auto"/>
      </w:divBdr>
    </w:div>
    <w:div w:id="1081296561">
      <w:bodyDiv w:val="1"/>
      <w:marLeft w:val="0"/>
      <w:marRight w:val="0"/>
      <w:marTop w:val="0"/>
      <w:marBottom w:val="0"/>
      <w:divBdr>
        <w:top w:val="none" w:sz="0" w:space="0" w:color="auto"/>
        <w:left w:val="none" w:sz="0" w:space="0" w:color="auto"/>
        <w:bottom w:val="none" w:sz="0" w:space="0" w:color="auto"/>
        <w:right w:val="none" w:sz="0" w:space="0" w:color="auto"/>
      </w:divBdr>
    </w:div>
    <w:div w:id="1112018988">
      <w:bodyDiv w:val="1"/>
      <w:marLeft w:val="0"/>
      <w:marRight w:val="0"/>
      <w:marTop w:val="0"/>
      <w:marBottom w:val="0"/>
      <w:divBdr>
        <w:top w:val="none" w:sz="0" w:space="0" w:color="auto"/>
        <w:left w:val="none" w:sz="0" w:space="0" w:color="auto"/>
        <w:bottom w:val="none" w:sz="0" w:space="0" w:color="auto"/>
        <w:right w:val="none" w:sz="0" w:space="0" w:color="auto"/>
      </w:divBdr>
    </w:div>
    <w:div w:id="1115323610">
      <w:bodyDiv w:val="1"/>
      <w:marLeft w:val="0"/>
      <w:marRight w:val="0"/>
      <w:marTop w:val="0"/>
      <w:marBottom w:val="0"/>
      <w:divBdr>
        <w:top w:val="none" w:sz="0" w:space="0" w:color="auto"/>
        <w:left w:val="none" w:sz="0" w:space="0" w:color="auto"/>
        <w:bottom w:val="none" w:sz="0" w:space="0" w:color="auto"/>
        <w:right w:val="none" w:sz="0" w:space="0" w:color="auto"/>
      </w:divBdr>
    </w:div>
    <w:div w:id="1116023276">
      <w:bodyDiv w:val="1"/>
      <w:marLeft w:val="0"/>
      <w:marRight w:val="0"/>
      <w:marTop w:val="0"/>
      <w:marBottom w:val="0"/>
      <w:divBdr>
        <w:top w:val="none" w:sz="0" w:space="0" w:color="auto"/>
        <w:left w:val="none" w:sz="0" w:space="0" w:color="auto"/>
        <w:bottom w:val="none" w:sz="0" w:space="0" w:color="auto"/>
        <w:right w:val="none" w:sz="0" w:space="0" w:color="auto"/>
      </w:divBdr>
    </w:div>
    <w:div w:id="1128275556">
      <w:bodyDiv w:val="1"/>
      <w:marLeft w:val="0"/>
      <w:marRight w:val="0"/>
      <w:marTop w:val="0"/>
      <w:marBottom w:val="0"/>
      <w:divBdr>
        <w:top w:val="none" w:sz="0" w:space="0" w:color="auto"/>
        <w:left w:val="none" w:sz="0" w:space="0" w:color="auto"/>
        <w:bottom w:val="none" w:sz="0" w:space="0" w:color="auto"/>
        <w:right w:val="none" w:sz="0" w:space="0" w:color="auto"/>
      </w:divBdr>
    </w:div>
    <w:div w:id="1142187037">
      <w:bodyDiv w:val="1"/>
      <w:marLeft w:val="0"/>
      <w:marRight w:val="0"/>
      <w:marTop w:val="0"/>
      <w:marBottom w:val="0"/>
      <w:divBdr>
        <w:top w:val="none" w:sz="0" w:space="0" w:color="auto"/>
        <w:left w:val="none" w:sz="0" w:space="0" w:color="auto"/>
        <w:bottom w:val="none" w:sz="0" w:space="0" w:color="auto"/>
        <w:right w:val="none" w:sz="0" w:space="0" w:color="auto"/>
      </w:divBdr>
    </w:div>
    <w:div w:id="1162740514">
      <w:bodyDiv w:val="1"/>
      <w:marLeft w:val="0"/>
      <w:marRight w:val="0"/>
      <w:marTop w:val="0"/>
      <w:marBottom w:val="0"/>
      <w:divBdr>
        <w:top w:val="none" w:sz="0" w:space="0" w:color="auto"/>
        <w:left w:val="none" w:sz="0" w:space="0" w:color="auto"/>
        <w:bottom w:val="none" w:sz="0" w:space="0" w:color="auto"/>
        <w:right w:val="none" w:sz="0" w:space="0" w:color="auto"/>
      </w:divBdr>
    </w:div>
    <w:div w:id="1180970723">
      <w:bodyDiv w:val="1"/>
      <w:marLeft w:val="0"/>
      <w:marRight w:val="0"/>
      <w:marTop w:val="0"/>
      <w:marBottom w:val="0"/>
      <w:divBdr>
        <w:top w:val="none" w:sz="0" w:space="0" w:color="auto"/>
        <w:left w:val="none" w:sz="0" w:space="0" w:color="auto"/>
        <w:bottom w:val="none" w:sz="0" w:space="0" w:color="auto"/>
        <w:right w:val="none" w:sz="0" w:space="0" w:color="auto"/>
      </w:divBdr>
    </w:div>
    <w:div w:id="1192646114">
      <w:bodyDiv w:val="1"/>
      <w:marLeft w:val="0"/>
      <w:marRight w:val="0"/>
      <w:marTop w:val="0"/>
      <w:marBottom w:val="0"/>
      <w:divBdr>
        <w:top w:val="none" w:sz="0" w:space="0" w:color="auto"/>
        <w:left w:val="none" w:sz="0" w:space="0" w:color="auto"/>
        <w:bottom w:val="none" w:sz="0" w:space="0" w:color="auto"/>
        <w:right w:val="none" w:sz="0" w:space="0" w:color="auto"/>
      </w:divBdr>
    </w:div>
    <w:div w:id="1242251247">
      <w:bodyDiv w:val="1"/>
      <w:marLeft w:val="0"/>
      <w:marRight w:val="0"/>
      <w:marTop w:val="0"/>
      <w:marBottom w:val="0"/>
      <w:divBdr>
        <w:top w:val="none" w:sz="0" w:space="0" w:color="auto"/>
        <w:left w:val="none" w:sz="0" w:space="0" w:color="auto"/>
        <w:bottom w:val="none" w:sz="0" w:space="0" w:color="auto"/>
        <w:right w:val="none" w:sz="0" w:space="0" w:color="auto"/>
      </w:divBdr>
    </w:div>
    <w:div w:id="1257397233">
      <w:bodyDiv w:val="1"/>
      <w:marLeft w:val="0"/>
      <w:marRight w:val="0"/>
      <w:marTop w:val="0"/>
      <w:marBottom w:val="0"/>
      <w:divBdr>
        <w:top w:val="none" w:sz="0" w:space="0" w:color="auto"/>
        <w:left w:val="none" w:sz="0" w:space="0" w:color="auto"/>
        <w:bottom w:val="none" w:sz="0" w:space="0" w:color="auto"/>
        <w:right w:val="none" w:sz="0" w:space="0" w:color="auto"/>
      </w:divBdr>
    </w:div>
    <w:div w:id="1261521066">
      <w:bodyDiv w:val="1"/>
      <w:marLeft w:val="0"/>
      <w:marRight w:val="0"/>
      <w:marTop w:val="0"/>
      <w:marBottom w:val="0"/>
      <w:divBdr>
        <w:top w:val="none" w:sz="0" w:space="0" w:color="auto"/>
        <w:left w:val="none" w:sz="0" w:space="0" w:color="auto"/>
        <w:bottom w:val="none" w:sz="0" w:space="0" w:color="auto"/>
        <w:right w:val="none" w:sz="0" w:space="0" w:color="auto"/>
      </w:divBdr>
    </w:div>
    <w:div w:id="1284383372">
      <w:bodyDiv w:val="1"/>
      <w:marLeft w:val="0"/>
      <w:marRight w:val="0"/>
      <w:marTop w:val="0"/>
      <w:marBottom w:val="0"/>
      <w:divBdr>
        <w:top w:val="none" w:sz="0" w:space="0" w:color="auto"/>
        <w:left w:val="none" w:sz="0" w:space="0" w:color="auto"/>
        <w:bottom w:val="none" w:sz="0" w:space="0" w:color="auto"/>
        <w:right w:val="none" w:sz="0" w:space="0" w:color="auto"/>
      </w:divBdr>
    </w:div>
    <w:div w:id="1304118050">
      <w:bodyDiv w:val="1"/>
      <w:marLeft w:val="0"/>
      <w:marRight w:val="0"/>
      <w:marTop w:val="0"/>
      <w:marBottom w:val="0"/>
      <w:divBdr>
        <w:top w:val="none" w:sz="0" w:space="0" w:color="auto"/>
        <w:left w:val="none" w:sz="0" w:space="0" w:color="auto"/>
        <w:bottom w:val="none" w:sz="0" w:space="0" w:color="auto"/>
        <w:right w:val="none" w:sz="0" w:space="0" w:color="auto"/>
      </w:divBdr>
    </w:div>
    <w:div w:id="1314601242">
      <w:bodyDiv w:val="1"/>
      <w:marLeft w:val="0"/>
      <w:marRight w:val="0"/>
      <w:marTop w:val="0"/>
      <w:marBottom w:val="0"/>
      <w:divBdr>
        <w:top w:val="none" w:sz="0" w:space="0" w:color="auto"/>
        <w:left w:val="none" w:sz="0" w:space="0" w:color="auto"/>
        <w:bottom w:val="none" w:sz="0" w:space="0" w:color="auto"/>
        <w:right w:val="none" w:sz="0" w:space="0" w:color="auto"/>
      </w:divBdr>
    </w:div>
    <w:div w:id="1346130398">
      <w:bodyDiv w:val="1"/>
      <w:marLeft w:val="0"/>
      <w:marRight w:val="0"/>
      <w:marTop w:val="0"/>
      <w:marBottom w:val="0"/>
      <w:divBdr>
        <w:top w:val="none" w:sz="0" w:space="0" w:color="auto"/>
        <w:left w:val="none" w:sz="0" w:space="0" w:color="auto"/>
        <w:bottom w:val="none" w:sz="0" w:space="0" w:color="auto"/>
        <w:right w:val="none" w:sz="0" w:space="0" w:color="auto"/>
      </w:divBdr>
    </w:div>
    <w:div w:id="1357384293">
      <w:bodyDiv w:val="1"/>
      <w:marLeft w:val="0"/>
      <w:marRight w:val="0"/>
      <w:marTop w:val="0"/>
      <w:marBottom w:val="0"/>
      <w:divBdr>
        <w:top w:val="none" w:sz="0" w:space="0" w:color="auto"/>
        <w:left w:val="none" w:sz="0" w:space="0" w:color="auto"/>
        <w:bottom w:val="none" w:sz="0" w:space="0" w:color="auto"/>
        <w:right w:val="none" w:sz="0" w:space="0" w:color="auto"/>
      </w:divBdr>
    </w:div>
    <w:div w:id="1365591718">
      <w:bodyDiv w:val="1"/>
      <w:marLeft w:val="0"/>
      <w:marRight w:val="0"/>
      <w:marTop w:val="0"/>
      <w:marBottom w:val="0"/>
      <w:divBdr>
        <w:top w:val="none" w:sz="0" w:space="0" w:color="auto"/>
        <w:left w:val="none" w:sz="0" w:space="0" w:color="auto"/>
        <w:bottom w:val="none" w:sz="0" w:space="0" w:color="auto"/>
        <w:right w:val="none" w:sz="0" w:space="0" w:color="auto"/>
      </w:divBdr>
    </w:div>
    <w:div w:id="1418207346">
      <w:bodyDiv w:val="1"/>
      <w:marLeft w:val="0"/>
      <w:marRight w:val="0"/>
      <w:marTop w:val="0"/>
      <w:marBottom w:val="0"/>
      <w:divBdr>
        <w:top w:val="none" w:sz="0" w:space="0" w:color="auto"/>
        <w:left w:val="none" w:sz="0" w:space="0" w:color="auto"/>
        <w:bottom w:val="none" w:sz="0" w:space="0" w:color="auto"/>
        <w:right w:val="none" w:sz="0" w:space="0" w:color="auto"/>
      </w:divBdr>
    </w:div>
    <w:div w:id="1427771393">
      <w:bodyDiv w:val="1"/>
      <w:marLeft w:val="0"/>
      <w:marRight w:val="0"/>
      <w:marTop w:val="0"/>
      <w:marBottom w:val="0"/>
      <w:divBdr>
        <w:top w:val="none" w:sz="0" w:space="0" w:color="auto"/>
        <w:left w:val="none" w:sz="0" w:space="0" w:color="auto"/>
        <w:bottom w:val="none" w:sz="0" w:space="0" w:color="auto"/>
        <w:right w:val="none" w:sz="0" w:space="0" w:color="auto"/>
      </w:divBdr>
    </w:div>
    <w:div w:id="1445734551">
      <w:bodyDiv w:val="1"/>
      <w:marLeft w:val="0"/>
      <w:marRight w:val="0"/>
      <w:marTop w:val="0"/>
      <w:marBottom w:val="0"/>
      <w:divBdr>
        <w:top w:val="none" w:sz="0" w:space="0" w:color="auto"/>
        <w:left w:val="none" w:sz="0" w:space="0" w:color="auto"/>
        <w:bottom w:val="none" w:sz="0" w:space="0" w:color="auto"/>
        <w:right w:val="none" w:sz="0" w:space="0" w:color="auto"/>
      </w:divBdr>
    </w:div>
    <w:div w:id="1445802545">
      <w:bodyDiv w:val="1"/>
      <w:marLeft w:val="0"/>
      <w:marRight w:val="0"/>
      <w:marTop w:val="0"/>
      <w:marBottom w:val="0"/>
      <w:divBdr>
        <w:top w:val="none" w:sz="0" w:space="0" w:color="auto"/>
        <w:left w:val="none" w:sz="0" w:space="0" w:color="auto"/>
        <w:bottom w:val="none" w:sz="0" w:space="0" w:color="auto"/>
        <w:right w:val="none" w:sz="0" w:space="0" w:color="auto"/>
      </w:divBdr>
    </w:div>
    <w:div w:id="1452046752">
      <w:bodyDiv w:val="1"/>
      <w:marLeft w:val="0"/>
      <w:marRight w:val="0"/>
      <w:marTop w:val="0"/>
      <w:marBottom w:val="0"/>
      <w:divBdr>
        <w:top w:val="none" w:sz="0" w:space="0" w:color="auto"/>
        <w:left w:val="none" w:sz="0" w:space="0" w:color="auto"/>
        <w:bottom w:val="none" w:sz="0" w:space="0" w:color="auto"/>
        <w:right w:val="none" w:sz="0" w:space="0" w:color="auto"/>
      </w:divBdr>
    </w:div>
    <w:div w:id="1456875224">
      <w:bodyDiv w:val="1"/>
      <w:marLeft w:val="0"/>
      <w:marRight w:val="0"/>
      <w:marTop w:val="0"/>
      <w:marBottom w:val="0"/>
      <w:divBdr>
        <w:top w:val="none" w:sz="0" w:space="0" w:color="auto"/>
        <w:left w:val="none" w:sz="0" w:space="0" w:color="auto"/>
        <w:bottom w:val="none" w:sz="0" w:space="0" w:color="auto"/>
        <w:right w:val="none" w:sz="0" w:space="0" w:color="auto"/>
      </w:divBdr>
    </w:div>
    <w:div w:id="1503006438">
      <w:bodyDiv w:val="1"/>
      <w:marLeft w:val="0"/>
      <w:marRight w:val="0"/>
      <w:marTop w:val="0"/>
      <w:marBottom w:val="0"/>
      <w:divBdr>
        <w:top w:val="none" w:sz="0" w:space="0" w:color="auto"/>
        <w:left w:val="none" w:sz="0" w:space="0" w:color="auto"/>
        <w:bottom w:val="none" w:sz="0" w:space="0" w:color="auto"/>
        <w:right w:val="none" w:sz="0" w:space="0" w:color="auto"/>
      </w:divBdr>
    </w:div>
    <w:div w:id="1513107675">
      <w:bodyDiv w:val="1"/>
      <w:marLeft w:val="0"/>
      <w:marRight w:val="0"/>
      <w:marTop w:val="0"/>
      <w:marBottom w:val="0"/>
      <w:divBdr>
        <w:top w:val="none" w:sz="0" w:space="0" w:color="auto"/>
        <w:left w:val="none" w:sz="0" w:space="0" w:color="auto"/>
        <w:bottom w:val="none" w:sz="0" w:space="0" w:color="auto"/>
        <w:right w:val="none" w:sz="0" w:space="0" w:color="auto"/>
      </w:divBdr>
    </w:div>
    <w:div w:id="1518883334">
      <w:bodyDiv w:val="1"/>
      <w:marLeft w:val="0"/>
      <w:marRight w:val="0"/>
      <w:marTop w:val="0"/>
      <w:marBottom w:val="0"/>
      <w:divBdr>
        <w:top w:val="none" w:sz="0" w:space="0" w:color="auto"/>
        <w:left w:val="none" w:sz="0" w:space="0" w:color="auto"/>
        <w:bottom w:val="none" w:sz="0" w:space="0" w:color="auto"/>
        <w:right w:val="none" w:sz="0" w:space="0" w:color="auto"/>
      </w:divBdr>
    </w:div>
    <w:div w:id="1538543307">
      <w:bodyDiv w:val="1"/>
      <w:marLeft w:val="0"/>
      <w:marRight w:val="0"/>
      <w:marTop w:val="0"/>
      <w:marBottom w:val="0"/>
      <w:divBdr>
        <w:top w:val="none" w:sz="0" w:space="0" w:color="auto"/>
        <w:left w:val="none" w:sz="0" w:space="0" w:color="auto"/>
        <w:bottom w:val="none" w:sz="0" w:space="0" w:color="auto"/>
        <w:right w:val="none" w:sz="0" w:space="0" w:color="auto"/>
      </w:divBdr>
    </w:div>
    <w:div w:id="1590698064">
      <w:bodyDiv w:val="1"/>
      <w:marLeft w:val="0"/>
      <w:marRight w:val="0"/>
      <w:marTop w:val="0"/>
      <w:marBottom w:val="0"/>
      <w:divBdr>
        <w:top w:val="none" w:sz="0" w:space="0" w:color="auto"/>
        <w:left w:val="none" w:sz="0" w:space="0" w:color="auto"/>
        <w:bottom w:val="none" w:sz="0" w:space="0" w:color="auto"/>
        <w:right w:val="none" w:sz="0" w:space="0" w:color="auto"/>
      </w:divBdr>
    </w:div>
    <w:div w:id="1649438917">
      <w:bodyDiv w:val="1"/>
      <w:marLeft w:val="0"/>
      <w:marRight w:val="0"/>
      <w:marTop w:val="0"/>
      <w:marBottom w:val="0"/>
      <w:divBdr>
        <w:top w:val="none" w:sz="0" w:space="0" w:color="auto"/>
        <w:left w:val="none" w:sz="0" w:space="0" w:color="auto"/>
        <w:bottom w:val="none" w:sz="0" w:space="0" w:color="auto"/>
        <w:right w:val="none" w:sz="0" w:space="0" w:color="auto"/>
      </w:divBdr>
    </w:div>
    <w:div w:id="1667393884">
      <w:bodyDiv w:val="1"/>
      <w:marLeft w:val="0"/>
      <w:marRight w:val="0"/>
      <w:marTop w:val="0"/>
      <w:marBottom w:val="0"/>
      <w:divBdr>
        <w:top w:val="none" w:sz="0" w:space="0" w:color="auto"/>
        <w:left w:val="none" w:sz="0" w:space="0" w:color="auto"/>
        <w:bottom w:val="none" w:sz="0" w:space="0" w:color="auto"/>
        <w:right w:val="none" w:sz="0" w:space="0" w:color="auto"/>
      </w:divBdr>
    </w:div>
    <w:div w:id="1676960378">
      <w:bodyDiv w:val="1"/>
      <w:marLeft w:val="0"/>
      <w:marRight w:val="0"/>
      <w:marTop w:val="0"/>
      <w:marBottom w:val="0"/>
      <w:divBdr>
        <w:top w:val="none" w:sz="0" w:space="0" w:color="auto"/>
        <w:left w:val="none" w:sz="0" w:space="0" w:color="auto"/>
        <w:bottom w:val="none" w:sz="0" w:space="0" w:color="auto"/>
        <w:right w:val="none" w:sz="0" w:space="0" w:color="auto"/>
      </w:divBdr>
    </w:div>
    <w:div w:id="1694185701">
      <w:bodyDiv w:val="1"/>
      <w:marLeft w:val="0"/>
      <w:marRight w:val="0"/>
      <w:marTop w:val="0"/>
      <w:marBottom w:val="0"/>
      <w:divBdr>
        <w:top w:val="none" w:sz="0" w:space="0" w:color="auto"/>
        <w:left w:val="none" w:sz="0" w:space="0" w:color="auto"/>
        <w:bottom w:val="none" w:sz="0" w:space="0" w:color="auto"/>
        <w:right w:val="none" w:sz="0" w:space="0" w:color="auto"/>
      </w:divBdr>
    </w:div>
    <w:div w:id="1695811241">
      <w:bodyDiv w:val="1"/>
      <w:marLeft w:val="0"/>
      <w:marRight w:val="0"/>
      <w:marTop w:val="0"/>
      <w:marBottom w:val="0"/>
      <w:divBdr>
        <w:top w:val="none" w:sz="0" w:space="0" w:color="auto"/>
        <w:left w:val="none" w:sz="0" w:space="0" w:color="auto"/>
        <w:bottom w:val="none" w:sz="0" w:space="0" w:color="auto"/>
        <w:right w:val="none" w:sz="0" w:space="0" w:color="auto"/>
      </w:divBdr>
    </w:div>
    <w:div w:id="1703051124">
      <w:bodyDiv w:val="1"/>
      <w:marLeft w:val="0"/>
      <w:marRight w:val="0"/>
      <w:marTop w:val="0"/>
      <w:marBottom w:val="0"/>
      <w:divBdr>
        <w:top w:val="none" w:sz="0" w:space="0" w:color="auto"/>
        <w:left w:val="none" w:sz="0" w:space="0" w:color="auto"/>
        <w:bottom w:val="none" w:sz="0" w:space="0" w:color="auto"/>
        <w:right w:val="none" w:sz="0" w:space="0" w:color="auto"/>
      </w:divBdr>
    </w:div>
    <w:div w:id="1781223882">
      <w:bodyDiv w:val="1"/>
      <w:marLeft w:val="0"/>
      <w:marRight w:val="0"/>
      <w:marTop w:val="0"/>
      <w:marBottom w:val="0"/>
      <w:divBdr>
        <w:top w:val="none" w:sz="0" w:space="0" w:color="auto"/>
        <w:left w:val="none" w:sz="0" w:space="0" w:color="auto"/>
        <w:bottom w:val="none" w:sz="0" w:space="0" w:color="auto"/>
        <w:right w:val="none" w:sz="0" w:space="0" w:color="auto"/>
      </w:divBdr>
    </w:div>
    <w:div w:id="1813910339">
      <w:bodyDiv w:val="1"/>
      <w:marLeft w:val="0"/>
      <w:marRight w:val="0"/>
      <w:marTop w:val="0"/>
      <w:marBottom w:val="0"/>
      <w:divBdr>
        <w:top w:val="none" w:sz="0" w:space="0" w:color="auto"/>
        <w:left w:val="none" w:sz="0" w:space="0" w:color="auto"/>
        <w:bottom w:val="none" w:sz="0" w:space="0" w:color="auto"/>
        <w:right w:val="none" w:sz="0" w:space="0" w:color="auto"/>
      </w:divBdr>
    </w:div>
    <w:div w:id="1847817449">
      <w:bodyDiv w:val="1"/>
      <w:marLeft w:val="0"/>
      <w:marRight w:val="0"/>
      <w:marTop w:val="0"/>
      <w:marBottom w:val="0"/>
      <w:divBdr>
        <w:top w:val="none" w:sz="0" w:space="0" w:color="auto"/>
        <w:left w:val="none" w:sz="0" w:space="0" w:color="auto"/>
        <w:bottom w:val="none" w:sz="0" w:space="0" w:color="auto"/>
        <w:right w:val="none" w:sz="0" w:space="0" w:color="auto"/>
      </w:divBdr>
    </w:div>
    <w:div w:id="1857650059">
      <w:bodyDiv w:val="1"/>
      <w:marLeft w:val="0"/>
      <w:marRight w:val="0"/>
      <w:marTop w:val="0"/>
      <w:marBottom w:val="0"/>
      <w:divBdr>
        <w:top w:val="none" w:sz="0" w:space="0" w:color="auto"/>
        <w:left w:val="none" w:sz="0" w:space="0" w:color="auto"/>
        <w:bottom w:val="none" w:sz="0" w:space="0" w:color="auto"/>
        <w:right w:val="none" w:sz="0" w:space="0" w:color="auto"/>
      </w:divBdr>
    </w:div>
    <w:div w:id="1873878699">
      <w:bodyDiv w:val="1"/>
      <w:marLeft w:val="0"/>
      <w:marRight w:val="0"/>
      <w:marTop w:val="0"/>
      <w:marBottom w:val="0"/>
      <w:divBdr>
        <w:top w:val="none" w:sz="0" w:space="0" w:color="auto"/>
        <w:left w:val="none" w:sz="0" w:space="0" w:color="auto"/>
        <w:bottom w:val="none" w:sz="0" w:space="0" w:color="auto"/>
        <w:right w:val="none" w:sz="0" w:space="0" w:color="auto"/>
      </w:divBdr>
    </w:div>
    <w:div w:id="1876699219">
      <w:bodyDiv w:val="1"/>
      <w:marLeft w:val="0"/>
      <w:marRight w:val="0"/>
      <w:marTop w:val="0"/>
      <w:marBottom w:val="0"/>
      <w:divBdr>
        <w:top w:val="none" w:sz="0" w:space="0" w:color="auto"/>
        <w:left w:val="none" w:sz="0" w:space="0" w:color="auto"/>
        <w:bottom w:val="none" w:sz="0" w:space="0" w:color="auto"/>
        <w:right w:val="none" w:sz="0" w:space="0" w:color="auto"/>
      </w:divBdr>
    </w:div>
    <w:div w:id="1884973884">
      <w:bodyDiv w:val="1"/>
      <w:marLeft w:val="0"/>
      <w:marRight w:val="0"/>
      <w:marTop w:val="0"/>
      <w:marBottom w:val="0"/>
      <w:divBdr>
        <w:top w:val="none" w:sz="0" w:space="0" w:color="auto"/>
        <w:left w:val="none" w:sz="0" w:space="0" w:color="auto"/>
        <w:bottom w:val="none" w:sz="0" w:space="0" w:color="auto"/>
        <w:right w:val="none" w:sz="0" w:space="0" w:color="auto"/>
      </w:divBdr>
    </w:div>
    <w:div w:id="1914392262">
      <w:bodyDiv w:val="1"/>
      <w:marLeft w:val="0"/>
      <w:marRight w:val="0"/>
      <w:marTop w:val="0"/>
      <w:marBottom w:val="0"/>
      <w:divBdr>
        <w:top w:val="none" w:sz="0" w:space="0" w:color="auto"/>
        <w:left w:val="none" w:sz="0" w:space="0" w:color="auto"/>
        <w:bottom w:val="none" w:sz="0" w:space="0" w:color="auto"/>
        <w:right w:val="none" w:sz="0" w:space="0" w:color="auto"/>
      </w:divBdr>
    </w:div>
    <w:div w:id="1915582508">
      <w:bodyDiv w:val="1"/>
      <w:marLeft w:val="0"/>
      <w:marRight w:val="0"/>
      <w:marTop w:val="0"/>
      <w:marBottom w:val="0"/>
      <w:divBdr>
        <w:top w:val="none" w:sz="0" w:space="0" w:color="auto"/>
        <w:left w:val="none" w:sz="0" w:space="0" w:color="auto"/>
        <w:bottom w:val="none" w:sz="0" w:space="0" w:color="auto"/>
        <w:right w:val="none" w:sz="0" w:space="0" w:color="auto"/>
      </w:divBdr>
    </w:div>
    <w:div w:id="1928073829">
      <w:bodyDiv w:val="1"/>
      <w:marLeft w:val="0"/>
      <w:marRight w:val="0"/>
      <w:marTop w:val="0"/>
      <w:marBottom w:val="0"/>
      <w:divBdr>
        <w:top w:val="none" w:sz="0" w:space="0" w:color="auto"/>
        <w:left w:val="none" w:sz="0" w:space="0" w:color="auto"/>
        <w:bottom w:val="none" w:sz="0" w:space="0" w:color="auto"/>
        <w:right w:val="none" w:sz="0" w:space="0" w:color="auto"/>
      </w:divBdr>
    </w:div>
    <w:div w:id="1955748145">
      <w:bodyDiv w:val="1"/>
      <w:marLeft w:val="0"/>
      <w:marRight w:val="0"/>
      <w:marTop w:val="0"/>
      <w:marBottom w:val="0"/>
      <w:divBdr>
        <w:top w:val="none" w:sz="0" w:space="0" w:color="auto"/>
        <w:left w:val="none" w:sz="0" w:space="0" w:color="auto"/>
        <w:bottom w:val="none" w:sz="0" w:space="0" w:color="auto"/>
        <w:right w:val="none" w:sz="0" w:space="0" w:color="auto"/>
      </w:divBdr>
    </w:div>
    <w:div w:id="1972438079">
      <w:bodyDiv w:val="1"/>
      <w:marLeft w:val="0"/>
      <w:marRight w:val="0"/>
      <w:marTop w:val="0"/>
      <w:marBottom w:val="0"/>
      <w:divBdr>
        <w:top w:val="none" w:sz="0" w:space="0" w:color="auto"/>
        <w:left w:val="none" w:sz="0" w:space="0" w:color="auto"/>
        <w:bottom w:val="none" w:sz="0" w:space="0" w:color="auto"/>
        <w:right w:val="none" w:sz="0" w:space="0" w:color="auto"/>
      </w:divBdr>
    </w:div>
    <w:div w:id="1977754221">
      <w:bodyDiv w:val="1"/>
      <w:marLeft w:val="0"/>
      <w:marRight w:val="0"/>
      <w:marTop w:val="0"/>
      <w:marBottom w:val="0"/>
      <w:divBdr>
        <w:top w:val="none" w:sz="0" w:space="0" w:color="auto"/>
        <w:left w:val="none" w:sz="0" w:space="0" w:color="auto"/>
        <w:bottom w:val="none" w:sz="0" w:space="0" w:color="auto"/>
        <w:right w:val="none" w:sz="0" w:space="0" w:color="auto"/>
      </w:divBdr>
    </w:div>
    <w:div w:id="2003239050">
      <w:bodyDiv w:val="1"/>
      <w:marLeft w:val="0"/>
      <w:marRight w:val="0"/>
      <w:marTop w:val="0"/>
      <w:marBottom w:val="0"/>
      <w:divBdr>
        <w:top w:val="none" w:sz="0" w:space="0" w:color="auto"/>
        <w:left w:val="none" w:sz="0" w:space="0" w:color="auto"/>
        <w:bottom w:val="none" w:sz="0" w:space="0" w:color="auto"/>
        <w:right w:val="none" w:sz="0" w:space="0" w:color="auto"/>
      </w:divBdr>
    </w:div>
    <w:div w:id="2007434007">
      <w:bodyDiv w:val="1"/>
      <w:marLeft w:val="0"/>
      <w:marRight w:val="0"/>
      <w:marTop w:val="0"/>
      <w:marBottom w:val="0"/>
      <w:divBdr>
        <w:top w:val="none" w:sz="0" w:space="0" w:color="auto"/>
        <w:left w:val="none" w:sz="0" w:space="0" w:color="auto"/>
        <w:bottom w:val="none" w:sz="0" w:space="0" w:color="auto"/>
        <w:right w:val="none" w:sz="0" w:space="0" w:color="auto"/>
      </w:divBdr>
    </w:div>
    <w:div w:id="2008093083">
      <w:bodyDiv w:val="1"/>
      <w:marLeft w:val="0"/>
      <w:marRight w:val="0"/>
      <w:marTop w:val="0"/>
      <w:marBottom w:val="0"/>
      <w:divBdr>
        <w:top w:val="none" w:sz="0" w:space="0" w:color="auto"/>
        <w:left w:val="none" w:sz="0" w:space="0" w:color="auto"/>
        <w:bottom w:val="none" w:sz="0" w:space="0" w:color="auto"/>
        <w:right w:val="none" w:sz="0" w:space="0" w:color="auto"/>
      </w:divBdr>
    </w:div>
    <w:div w:id="2014799152">
      <w:bodyDiv w:val="1"/>
      <w:marLeft w:val="0"/>
      <w:marRight w:val="0"/>
      <w:marTop w:val="0"/>
      <w:marBottom w:val="0"/>
      <w:divBdr>
        <w:top w:val="none" w:sz="0" w:space="0" w:color="auto"/>
        <w:left w:val="none" w:sz="0" w:space="0" w:color="auto"/>
        <w:bottom w:val="none" w:sz="0" w:space="0" w:color="auto"/>
        <w:right w:val="none" w:sz="0" w:space="0" w:color="auto"/>
      </w:divBdr>
    </w:div>
    <w:div w:id="2049137481">
      <w:bodyDiv w:val="1"/>
      <w:marLeft w:val="0"/>
      <w:marRight w:val="0"/>
      <w:marTop w:val="0"/>
      <w:marBottom w:val="0"/>
      <w:divBdr>
        <w:top w:val="none" w:sz="0" w:space="0" w:color="auto"/>
        <w:left w:val="none" w:sz="0" w:space="0" w:color="auto"/>
        <w:bottom w:val="none" w:sz="0" w:space="0" w:color="auto"/>
        <w:right w:val="none" w:sz="0" w:space="0" w:color="auto"/>
      </w:divBdr>
    </w:div>
    <w:div w:id="2058817109">
      <w:bodyDiv w:val="1"/>
      <w:marLeft w:val="0"/>
      <w:marRight w:val="0"/>
      <w:marTop w:val="0"/>
      <w:marBottom w:val="0"/>
      <w:divBdr>
        <w:top w:val="none" w:sz="0" w:space="0" w:color="auto"/>
        <w:left w:val="none" w:sz="0" w:space="0" w:color="auto"/>
        <w:bottom w:val="none" w:sz="0" w:space="0" w:color="auto"/>
        <w:right w:val="none" w:sz="0" w:space="0" w:color="auto"/>
      </w:divBdr>
    </w:div>
    <w:div w:id="2081901645">
      <w:bodyDiv w:val="1"/>
      <w:marLeft w:val="0"/>
      <w:marRight w:val="0"/>
      <w:marTop w:val="0"/>
      <w:marBottom w:val="0"/>
      <w:divBdr>
        <w:top w:val="none" w:sz="0" w:space="0" w:color="auto"/>
        <w:left w:val="none" w:sz="0" w:space="0" w:color="auto"/>
        <w:bottom w:val="none" w:sz="0" w:space="0" w:color="auto"/>
        <w:right w:val="none" w:sz="0" w:space="0" w:color="auto"/>
      </w:divBdr>
    </w:div>
    <w:div w:id="2108961893">
      <w:bodyDiv w:val="1"/>
      <w:marLeft w:val="0"/>
      <w:marRight w:val="0"/>
      <w:marTop w:val="0"/>
      <w:marBottom w:val="0"/>
      <w:divBdr>
        <w:top w:val="none" w:sz="0" w:space="0" w:color="auto"/>
        <w:left w:val="none" w:sz="0" w:space="0" w:color="auto"/>
        <w:bottom w:val="none" w:sz="0" w:space="0" w:color="auto"/>
        <w:right w:val="none" w:sz="0" w:space="0" w:color="auto"/>
      </w:divBdr>
    </w:div>
    <w:div w:id="2110730370">
      <w:bodyDiv w:val="1"/>
      <w:marLeft w:val="0"/>
      <w:marRight w:val="0"/>
      <w:marTop w:val="0"/>
      <w:marBottom w:val="0"/>
      <w:divBdr>
        <w:top w:val="none" w:sz="0" w:space="0" w:color="auto"/>
        <w:left w:val="none" w:sz="0" w:space="0" w:color="auto"/>
        <w:bottom w:val="none" w:sz="0" w:space="0" w:color="auto"/>
        <w:right w:val="none" w:sz="0" w:space="0" w:color="auto"/>
      </w:divBdr>
    </w:div>
    <w:div w:id="21370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Badania</a:t>
            </a:r>
            <a:r>
              <a:rPr lang="pl-PL" baseline="0"/>
              <a:t> nad modelem 360 dniowym</a:t>
            </a:r>
            <a:endParaRPr lang="pl-PL"/>
          </a:p>
        </c:rich>
      </c:tx>
      <c:overlay val="0"/>
    </c:title>
    <c:autoTitleDeleted val="0"/>
    <c:plotArea>
      <c:layout/>
      <c:lineChart>
        <c:grouping val="standard"/>
        <c:varyColors val="0"/>
        <c:ser>
          <c:idx val="0"/>
          <c:order val="0"/>
          <c:tx>
            <c:v>01.01.2012</c:v>
          </c:tx>
          <c:marker>
            <c:symbol val="none"/>
          </c:marker>
          <c:val>
            <c:numRef>
              <c:f>(Arkusz2!$B$6,Arkusz2!$B$12,Arkusz2!$B$18,Arkusz2!$B$24,Arkusz2!$B$30,Arkusz2!$B$36,Arkusz2!$B$42,Arkusz2!$B$48)</c:f>
              <c:numCache>
                <c:formatCode>General</c:formatCode>
                <c:ptCount val="8"/>
                <c:pt idx="0">
                  <c:v>8.17222447812639</c:v>
                </c:pt>
                <c:pt idx="1">
                  <c:v>8.5707442647973604</c:v>
                </c:pt>
                <c:pt idx="2">
                  <c:v>8.3661613677601991</c:v>
                </c:pt>
                <c:pt idx="3">
                  <c:v>8.8658910835446996</c:v>
                </c:pt>
                <c:pt idx="4">
                  <c:v>8.5798689458481299</c:v>
                </c:pt>
                <c:pt idx="5">
                  <c:v>8.6581062962096809</c:v>
                </c:pt>
                <c:pt idx="6">
                  <c:v>8.5778506936395704</c:v>
                </c:pt>
                <c:pt idx="7">
                  <c:v>8.5778913968475301</c:v>
                </c:pt>
              </c:numCache>
            </c:numRef>
          </c:val>
          <c:smooth val="0"/>
        </c:ser>
        <c:ser>
          <c:idx val="1"/>
          <c:order val="1"/>
          <c:tx>
            <c:v>25.05.2012</c:v>
          </c:tx>
          <c:marker>
            <c:symbol val="none"/>
          </c:marker>
          <c:val>
            <c:numRef>
              <c:f>(Arkusz2!$B$8,Arkusz2!$B$14,Arkusz2!$B$20,Arkusz2!$B$26,Arkusz2!$B$32,Arkusz2!$B$38,Arkusz2!$B$44,Arkusz2!$B$50)</c:f>
              <c:numCache>
                <c:formatCode>General</c:formatCode>
                <c:ptCount val="8"/>
                <c:pt idx="0">
                  <c:v>8.9486406758007995</c:v>
                </c:pt>
                <c:pt idx="1">
                  <c:v>9.5154849721463908</c:v>
                </c:pt>
                <c:pt idx="2">
                  <c:v>10.002318627558999</c:v>
                </c:pt>
                <c:pt idx="3">
                  <c:v>9.6003585791426094</c:v>
                </c:pt>
                <c:pt idx="4">
                  <c:v>12.0785915908099</c:v>
                </c:pt>
                <c:pt idx="5">
                  <c:v>10.3840306490244</c:v>
                </c:pt>
                <c:pt idx="6">
                  <c:v>10.1212733830767</c:v>
                </c:pt>
                <c:pt idx="7">
                  <c:v>10.1220218018951</c:v>
                </c:pt>
              </c:numCache>
            </c:numRef>
          </c:val>
          <c:smooth val="0"/>
        </c:ser>
        <c:ser>
          <c:idx val="2"/>
          <c:order val="2"/>
          <c:tx>
            <c:v>01.10.2012</c:v>
          </c:tx>
          <c:marker>
            <c:symbol val="none"/>
          </c:marker>
          <c:val>
            <c:numRef>
              <c:f>(Arkusz2!$B$10,Arkusz2!$B$16,Arkusz2!$B$22,Arkusz2!$B$28,Arkusz2!$B$34,Arkusz2!$B$40,Arkusz2!$B$46,Arkusz2!$B$52)</c:f>
              <c:numCache>
                <c:formatCode>General</c:formatCode>
                <c:ptCount val="8"/>
                <c:pt idx="0" formatCode="0.0000000">
                  <c:v>10.375126501494</c:v>
                </c:pt>
                <c:pt idx="1">
                  <c:v>10.757650071951</c:v>
                </c:pt>
                <c:pt idx="2">
                  <c:v>11.9031177922393</c:v>
                </c:pt>
                <c:pt idx="3">
                  <c:v>10.4079954608597</c:v>
                </c:pt>
                <c:pt idx="4">
                  <c:v>13.0277571586949</c:v>
                </c:pt>
                <c:pt idx="5">
                  <c:v>12.3173194726593</c:v>
                </c:pt>
                <c:pt idx="6">
                  <c:v>11.428064041801001</c:v>
                </c:pt>
                <c:pt idx="7">
                  <c:v>11.428805020816201</c:v>
                </c:pt>
              </c:numCache>
            </c:numRef>
          </c:val>
          <c:smooth val="0"/>
        </c:ser>
        <c:ser>
          <c:idx val="3"/>
          <c:order val="3"/>
          <c:tx>
            <c:v>Średnia</c:v>
          </c:tx>
          <c:marker>
            <c:symbol val="none"/>
          </c:marker>
          <c:val>
            <c:numRef>
              <c:f>(Arkusz2!$C$10,Arkusz2!$C$16,Arkusz2!$C$22,Arkusz2!$C$28,Arkusz2!$C$34,Arkusz2!$C$40,Arkusz2!$C$46,Arkusz2!$C$52)</c:f>
              <c:numCache>
                <c:formatCode>General</c:formatCode>
                <c:ptCount val="8"/>
                <c:pt idx="0" formatCode="0.0000000">
                  <c:v>9.1653305518070649</c:v>
                </c:pt>
                <c:pt idx="1">
                  <c:v>9.6146264362982503</c:v>
                </c:pt>
                <c:pt idx="2">
                  <c:v>10.090532595852833</c:v>
                </c:pt>
                <c:pt idx="3">
                  <c:v>9.6247483745156703</c:v>
                </c:pt>
                <c:pt idx="4">
                  <c:v>11.22873923178431</c:v>
                </c:pt>
                <c:pt idx="5">
                  <c:v>10.453152139297794</c:v>
                </c:pt>
                <c:pt idx="6">
                  <c:v>10.042396039505757</c:v>
                </c:pt>
                <c:pt idx="7">
                  <c:v>10.042906073186275</c:v>
                </c:pt>
              </c:numCache>
            </c:numRef>
          </c:val>
          <c:smooth val="0"/>
        </c:ser>
        <c:dLbls>
          <c:showLegendKey val="0"/>
          <c:showVal val="0"/>
          <c:showCatName val="0"/>
          <c:showSerName val="0"/>
          <c:showPercent val="0"/>
          <c:showBubbleSize val="0"/>
        </c:dLbls>
        <c:marker val="1"/>
        <c:smooth val="0"/>
        <c:axId val="160269440"/>
        <c:axId val="160270976"/>
      </c:lineChart>
      <c:catAx>
        <c:axId val="160269440"/>
        <c:scaling>
          <c:orientation val="minMax"/>
        </c:scaling>
        <c:delete val="0"/>
        <c:axPos val="b"/>
        <c:numFmt formatCode="General" sourceLinked="1"/>
        <c:majorTickMark val="none"/>
        <c:minorTickMark val="none"/>
        <c:tickLblPos val="nextTo"/>
        <c:crossAx val="160270976"/>
        <c:crosses val="autoZero"/>
        <c:auto val="1"/>
        <c:lblAlgn val="ctr"/>
        <c:lblOffset val="100"/>
        <c:noMultiLvlLbl val="0"/>
      </c:catAx>
      <c:valAx>
        <c:axId val="160270976"/>
        <c:scaling>
          <c:orientation val="minMax"/>
        </c:scaling>
        <c:delete val="0"/>
        <c:axPos val="l"/>
        <c:majorGridlines/>
        <c:title>
          <c:tx>
            <c:rich>
              <a:bodyPr/>
              <a:lstStyle/>
              <a:p>
                <a:pPr>
                  <a:defRPr/>
                </a:pPr>
                <a:r>
                  <a:rPr lang="pl-PL"/>
                  <a:t>Błąd</a:t>
                </a:r>
              </a:p>
            </c:rich>
          </c:tx>
          <c:overlay val="0"/>
        </c:title>
        <c:numFmt formatCode="General" sourceLinked="1"/>
        <c:majorTickMark val="none"/>
        <c:minorTickMark val="none"/>
        <c:tickLblPos val="nextTo"/>
        <c:crossAx val="1602694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360 dni</c:v>
          </c:tx>
          <c:marker>
            <c:symbol val="none"/>
          </c:marker>
          <c:val>
            <c:numRef>
              <c:f>(Arkusz3!$D$3,Arkusz3!$D$9,Arkusz3!$D$15,Arkusz3!$D$21)</c:f>
              <c:numCache>
                <c:formatCode>General</c:formatCode>
                <c:ptCount val="4"/>
                <c:pt idx="0">
                  <c:v>8.2899295261560901</c:v>
                </c:pt>
                <c:pt idx="1">
                  <c:v>11.423696691660799</c:v>
                </c:pt>
                <c:pt idx="2">
                  <c:v>18.969291141956798</c:v>
                </c:pt>
                <c:pt idx="3">
                  <c:v>12.894305786591227</c:v>
                </c:pt>
              </c:numCache>
            </c:numRef>
          </c:val>
          <c:smooth val="0"/>
        </c:ser>
        <c:ser>
          <c:idx val="1"/>
          <c:order val="1"/>
          <c:tx>
            <c:v>240 dni</c:v>
          </c:tx>
          <c:marker>
            <c:symbol val="none"/>
          </c:marker>
          <c:val>
            <c:numRef>
              <c:f>(Arkusz3!$D$4,Arkusz3!$D$10,Arkusz3!$D$16,Arkusz3!$D$22)</c:f>
              <c:numCache>
                <c:formatCode>General</c:formatCode>
                <c:ptCount val="4"/>
                <c:pt idx="0">
                  <c:v>8.1612063310056602</c:v>
                </c:pt>
                <c:pt idx="1">
                  <c:v>11.8376467754725</c:v>
                </c:pt>
                <c:pt idx="2">
                  <c:v>19.5050460693578</c:v>
                </c:pt>
                <c:pt idx="3">
                  <c:v>13.167966391945319</c:v>
                </c:pt>
              </c:numCache>
            </c:numRef>
          </c:val>
          <c:smooth val="0"/>
        </c:ser>
        <c:ser>
          <c:idx val="2"/>
          <c:order val="2"/>
          <c:tx>
            <c:v>180 dni</c:v>
          </c:tx>
          <c:marker>
            <c:symbol val="none"/>
          </c:marker>
          <c:val>
            <c:numRef>
              <c:f>(Arkusz3!$D$5,Arkusz3!$D$11,Arkusz3!$D$17,Arkusz3!$D$23)</c:f>
              <c:numCache>
                <c:formatCode>General</c:formatCode>
                <c:ptCount val="4"/>
                <c:pt idx="0">
                  <c:v>8.1507076253343094</c:v>
                </c:pt>
                <c:pt idx="1">
                  <c:v>11.9122460165914</c:v>
                </c:pt>
                <c:pt idx="2">
                  <c:v>19.952267479877701</c:v>
                </c:pt>
                <c:pt idx="3">
                  <c:v>13.338407040601135</c:v>
                </c:pt>
              </c:numCache>
            </c:numRef>
          </c:val>
          <c:smooth val="0"/>
        </c:ser>
        <c:ser>
          <c:idx val="3"/>
          <c:order val="3"/>
          <c:tx>
            <c:v>120 dni</c:v>
          </c:tx>
          <c:marker>
            <c:symbol val="none"/>
          </c:marker>
          <c:val>
            <c:numRef>
              <c:f>(Arkusz3!$D$6,Arkusz3!$D$12,Arkusz3!$D$18,Arkusz3!$D$24)</c:f>
              <c:numCache>
                <c:formatCode>General</c:formatCode>
                <c:ptCount val="4"/>
                <c:pt idx="0">
                  <c:v>8.1571309158156797</c:v>
                </c:pt>
                <c:pt idx="1">
                  <c:v>12.162214173302299</c:v>
                </c:pt>
                <c:pt idx="2">
                  <c:v>18.552214810595</c:v>
                </c:pt>
                <c:pt idx="3">
                  <c:v>12.95718663323766</c:v>
                </c:pt>
              </c:numCache>
            </c:numRef>
          </c:val>
          <c:smooth val="0"/>
        </c:ser>
        <c:dLbls>
          <c:showLegendKey val="0"/>
          <c:showVal val="0"/>
          <c:showCatName val="0"/>
          <c:showSerName val="0"/>
          <c:showPercent val="0"/>
          <c:showBubbleSize val="0"/>
        </c:dLbls>
        <c:marker val="1"/>
        <c:smooth val="0"/>
        <c:axId val="160376320"/>
        <c:axId val="160377856"/>
      </c:lineChart>
      <c:catAx>
        <c:axId val="160376320"/>
        <c:scaling>
          <c:orientation val="minMax"/>
        </c:scaling>
        <c:delete val="0"/>
        <c:axPos val="b"/>
        <c:majorTickMark val="out"/>
        <c:minorTickMark val="none"/>
        <c:tickLblPos val="nextTo"/>
        <c:crossAx val="160377856"/>
        <c:crosses val="autoZero"/>
        <c:auto val="1"/>
        <c:lblAlgn val="ctr"/>
        <c:lblOffset val="100"/>
        <c:noMultiLvlLbl val="0"/>
      </c:catAx>
      <c:valAx>
        <c:axId val="160377856"/>
        <c:scaling>
          <c:orientation val="minMax"/>
        </c:scaling>
        <c:delete val="0"/>
        <c:axPos val="l"/>
        <c:majorGridlines/>
        <c:numFmt formatCode="General" sourceLinked="1"/>
        <c:majorTickMark val="out"/>
        <c:minorTickMark val="none"/>
        <c:tickLblPos val="nextTo"/>
        <c:crossAx val="160376320"/>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Arkusz5!$B$4:$B$11</c:f>
              <c:numCache>
                <c:formatCode>General</c:formatCode>
                <c:ptCount val="8"/>
                <c:pt idx="0">
                  <c:v>8.0778849215563699</c:v>
                </c:pt>
                <c:pt idx="1">
                  <c:v>8.4217455652045494</c:v>
                </c:pt>
                <c:pt idx="2">
                  <c:v>8.1022994260046897</c:v>
                </c:pt>
                <c:pt idx="3">
                  <c:v>8.6884769977549592</c:v>
                </c:pt>
                <c:pt idx="4">
                  <c:v>8.3528882763111092</c:v>
                </c:pt>
                <c:pt idx="5">
                  <c:v>8.1262155177765401</c:v>
                </c:pt>
                <c:pt idx="6">
                  <c:v>8.2899295261560901</c:v>
                </c:pt>
                <c:pt idx="7">
                  <c:v>8.2836758717155003</c:v>
                </c:pt>
              </c:numCache>
            </c:numRef>
          </c:val>
          <c:smooth val="0"/>
        </c:ser>
        <c:ser>
          <c:idx val="1"/>
          <c:order val="1"/>
          <c:tx>
            <c:v>Okres 2.</c:v>
          </c:tx>
          <c:marker>
            <c:symbol val="none"/>
          </c:marker>
          <c:val>
            <c:numRef>
              <c:f>Arkusz5!$C$4:$C$11</c:f>
              <c:numCache>
                <c:formatCode>General</c:formatCode>
                <c:ptCount val="8"/>
                <c:pt idx="0">
                  <c:v>11.9996614166865</c:v>
                </c:pt>
                <c:pt idx="1">
                  <c:v>11.1058901168524</c:v>
                </c:pt>
                <c:pt idx="2">
                  <c:v>11.209015358100499</c:v>
                </c:pt>
                <c:pt idx="3">
                  <c:v>10.588539278117301</c:v>
                </c:pt>
                <c:pt idx="4">
                  <c:v>11.6847162322311</c:v>
                </c:pt>
                <c:pt idx="5">
                  <c:v>11.6667454861074</c:v>
                </c:pt>
                <c:pt idx="6">
                  <c:v>11.423696691660799</c:v>
                </c:pt>
                <c:pt idx="7">
                  <c:v>11.44647296404</c:v>
                </c:pt>
              </c:numCache>
            </c:numRef>
          </c:val>
          <c:smooth val="0"/>
        </c:ser>
        <c:ser>
          <c:idx val="2"/>
          <c:order val="2"/>
          <c:tx>
            <c:v>Okres 3.</c:v>
          </c:tx>
          <c:marker>
            <c:symbol val="none"/>
          </c:marker>
          <c:val>
            <c:numRef>
              <c:f>Arkusz5!$D$4:$D$11</c:f>
              <c:numCache>
                <c:formatCode>General</c:formatCode>
                <c:ptCount val="8"/>
                <c:pt idx="0">
                  <c:v>19.394508646528099</c:v>
                </c:pt>
                <c:pt idx="1">
                  <c:v>17.763391328101299</c:v>
                </c:pt>
                <c:pt idx="2">
                  <c:v>18.718914008127001</c:v>
                </c:pt>
                <c:pt idx="3">
                  <c:v>16.4661717886841</c:v>
                </c:pt>
                <c:pt idx="4">
                  <c:v>22.381192616496602</c:v>
                </c:pt>
                <c:pt idx="5">
                  <c:v>19.093552480652999</c:v>
                </c:pt>
                <c:pt idx="6">
                  <c:v>18.969291141956798</c:v>
                </c:pt>
                <c:pt idx="7">
                  <c:v>19.000600424714399</c:v>
                </c:pt>
              </c:numCache>
            </c:numRef>
          </c:val>
          <c:smooth val="0"/>
        </c:ser>
        <c:ser>
          <c:idx val="3"/>
          <c:order val="3"/>
          <c:tx>
            <c:v>Średnia</c:v>
          </c:tx>
          <c:marker>
            <c:symbol val="none"/>
          </c:marker>
          <c:val>
            <c:numRef>
              <c:f>Arkusz5!$E$4:$E$11</c:f>
              <c:numCache>
                <c:formatCode>General</c:formatCode>
                <c:ptCount val="8"/>
                <c:pt idx="0">
                  <c:v>13.157351661590321</c:v>
                </c:pt>
                <c:pt idx="1">
                  <c:v>12.430342336719415</c:v>
                </c:pt>
                <c:pt idx="2">
                  <c:v>12.676742930744064</c:v>
                </c:pt>
                <c:pt idx="3">
                  <c:v>11.914396021518789</c:v>
                </c:pt>
                <c:pt idx="4">
                  <c:v>14.139599041679602</c:v>
                </c:pt>
                <c:pt idx="5">
                  <c:v>12.962171161512311</c:v>
                </c:pt>
                <c:pt idx="6">
                  <c:v>12.894305786591227</c:v>
                </c:pt>
                <c:pt idx="7">
                  <c:v>12.910249753489966</c:v>
                </c:pt>
              </c:numCache>
            </c:numRef>
          </c:val>
          <c:smooth val="0"/>
        </c:ser>
        <c:dLbls>
          <c:showLegendKey val="0"/>
          <c:showVal val="0"/>
          <c:showCatName val="0"/>
          <c:showSerName val="0"/>
          <c:showPercent val="0"/>
          <c:showBubbleSize val="0"/>
        </c:dLbls>
        <c:marker val="1"/>
        <c:smooth val="0"/>
        <c:axId val="160408704"/>
        <c:axId val="160410240"/>
      </c:lineChart>
      <c:catAx>
        <c:axId val="160408704"/>
        <c:scaling>
          <c:orientation val="minMax"/>
        </c:scaling>
        <c:delete val="0"/>
        <c:axPos val="b"/>
        <c:majorTickMark val="out"/>
        <c:minorTickMark val="none"/>
        <c:tickLblPos val="nextTo"/>
        <c:crossAx val="160410240"/>
        <c:crosses val="autoZero"/>
        <c:auto val="1"/>
        <c:lblAlgn val="ctr"/>
        <c:lblOffset val="100"/>
        <c:noMultiLvlLbl val="0"/>
      </c:catAx>
      <c:valAx>
        <c:axId val="160410240"/>
        <c:scaling>
          <c:orientation val="minMax"/>
        </c:scaling>
        <c:delete val="0"/>
        <c:axPos val="l"/>
        <c:majorGridlines/>
        <c:numFmt formatCode="General" sourceLinked="1"/>
        <c:majorTickMark val="out"/>
        <c:minorTickMark val="none"/>
        <c:tickLblPos val="nextTo"/>
        <c:crossAx val="1604087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Arkusz7!$B$4:$B$11</c:f>
              <c:numCache>
                <c:formatCode>General</c:formatCode>
                <c:ptCount val="8"/>
                <c:pt idx="0">
                  <c:v>7.1064397263712902</c:v>
                </c:pt>
                <c:pt idx="1">
                  <c:v>8.2350551460335009</c:v>
                </c:pt>
                <c:pt idx="2">
                  <c:v>7.8071679610839304</c:v>
                </c:pt>
                <c:pt idx="3">
                  <c:v>8.1554721070294605</c:v>
                </c:pt>
                <c:pt idx="4">
                  <c:v>7.57480766955163</c:v>
                </c:pt>
                <c:pt idx="5">
                  <c:v>7.85670335569408</c:v>
                </c:pt>
                <c:pt idx="6">
                  <c:v>7.8338176618286202</c:v>
                </c:pt>
                <c:pt idx="7">
                  <c:v>7.7441718252641598</c:v>
                </c:pt>
              </c:numCache>
            </c:numRef>
          </c:val>
          <c:smooth val="0"/>
        </c:ser>
        <c:ser>
          <c:idx val="1"/>
          <c:order val="1"/>
          <c:tx>
            <c:v>Okres 2.</c:v>
          </c:tx>
          <c:marker>
            <c:symbol val="none"/>
          </c:marker>
          <c:val>
            <c:numRef>
              <c:f>Arkusz7!$C$4:$C$11</c:f>
              <c:numCache>
                <c:formatCode>General</c:formatCode>
                <c:ptCount val="8"/>
                <c:pt idx="0">
                  <c:v>12.562181628664799</c:v>
                </c:pt>
                <c:pt idx="1">
                  <c:v>11.1554853794109</c:v>
                </c:pt>
                <c:pt idx="2">
                  <c:v>11.7267751029295</c:v>
                </c:pt>
                <c:pt idx="3">
                  <c:v>11.2903898287207</c:v>
                </c:pt>
                <c:pt idx="4">
                  <c:v>11.2589230273803</c:v>
                </c:pt>
                <c:pt idx="5">
                  <c:v>11.7087317589032</c:v>
                </c:pt>
                <c:pt idx="6">
                  <c:v>11.7270993162776</c:v>
                </c:pt>
                <c:pt idx="7">
                  <c:v>11.856520651126401</c:v>
                </c:pt>
              </c:numCache>
            </c:numRef>
          </c:val>
          <c:smooth val="0"/>
        </c:ser>
        <c:ser>
          <c:idx val="2"/>
          <c:order val="2"/>
          <c:tx>
            <c:v>Okres 3.</c:v>
          </c:tx>
          <c:marker>
            <c:symbol val="none"/>
          </c:marker>
          <c:val>
            <c:numRef>
              <c:f>Arkusz7!$D$4:$D$11</c:f>
              <c:numCache>
                <c:formatCode>General</c:formatCode>
                <c:ptCount val="8"/>
                <c:pt idx="0">
                  <c:v>15.516019920242099</c:v>
                </c:pt>
                <c:pt idx="1">
                  <c:v>17.546528887370599</c:v>
                </c:pt>
                <c:pt idx="2">
                  <c:v>17.6646134233109</c:v>
                </c:pt>
                <c:pt idx="3">
                  <c:v>16.510571022997201</c:v>
                </c:pt>
                <c:pt idx="4">
                  <c:v>16.445021887921101</c:v>
                </c:pt>
                <c:pt idx="5">
                  <c:v>18.3752649053216</c:v>
                </c:pt>
                <c:pt idx="6">
                  <c:v>16.849230352281101</c:v>
                </c:pt>
                <c:pt idx="7">
                  <c:v>16.655784449515298</c:v>
                </c:pt>
              </c:numCache>
            </c:numRef>
          </c:val>
          <c:smooth val="0"/>
        </c:ser>
        <c:ser>
          <c:idx val="3"/>
          <c:order val="3"/>
          <c:tx>
            <c:v>Średnia</c:v>
          </c:tx>
          <c:marker>
            <c:symbol val="none"/>
          </c:marker>
          <c:val>
            <c:numRef>
              <c:f>Arkusz7!$E$4:$E$11</c:f>
              <c:numCache>
                <c:formatCode>General</c:formatCode>
                <c:ptCount val="8"/>
                <c:pt idx="0">
                  <c:v>11.728213758426064</c:v>
                </c:pt>
                <c:pt idx="1">
                  <c:v>12.312356470938333</c:v>
                </c:pt>
                <c:pt idx="2">
                  <c:v>12.399518829108109</c:v>
                </c:pt>
                <c:pt idx="3">
                  <c:v>11.985477652915785</c:v>
                </c:pt>
                <c:pt idx="4">
                  <c:v>11.75958419495101</c:v>
                </c:pt>
                <c:pt idx="5">
                  <c:v>12.646900006639626</c:v>
                </c:pt>
                <c:pt idx="6">
                  <c:v>12.136715776795773</c:v>
                </c:pt>
                <c:pt idx="7">
                  <c:v>12.085492308635287</c:v>
                </c:pt>
              </c:numCache>
            </c:numRef>
          </c:val>
          <c:smooth val="0"/>
        </c:ser>
        <c:dLbls>
          <c:showLegendKey val="0"/>
          <c:showVal val="0"/>
          <c:showCatName val="0"/>
          <c:showSerName val="0"/>
          <c:showPercent val="0"/>
          <c:showBubbleSize val="0"/>
        </c:dLbls>
        <c:marker val="1"/>
        <c:smooth val="0"/>
        <c:axId val="160432896"/>
        <c:axId val="160434432"/>
      </c:lineChart>
      <c:catAx>
        <c:axId val="160432896"/>
        <c:scaling>
          <c:orientation val="minMax"/>
        </c:scaling>
        <c:delete val="0"/>
        <c:axPos val="b"/>
        <c:majorTickMark val="out"/>
        <c:minorTickMark val="none"/>
        <c:tickLblPos val="nextTo"/>
        <c:crossAx val="160434432"/>
        <c:crosses val="autoZero"/>
        <c:auto val="1"/>
        <c:lblAlgn val="ctr"/>
        <c:lblOffset val="100"/>
        <c:noMultiLvlLbl val="0"/>
      </c:catAx>
      <c:valAx>
        <c:axId val="160434432"/>
        <c:scaling>
          <c:orientation val="minMax"/>
        </c:scaling>
        <c:delete val="0"/>
        <c:axPos val="l"/>
        <c:majorGridlines/>
        <c:numFmt formatCode="General" sourceLinked="1"/>
        <c:majorTickMark val="out"/>
        <c:minorTickMark val="none"/>
        <c:tickLblPos val="nextTo"/>
        <c:crossAx val="16043289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Arkusz9!$B$4:$B$11</c:f>
              <c:numCache>
                <c:formatCode>General</c:formatCode>
                <c:ptCount val="8"/>
                <c:pt idx="0">
                  <c:v>10.3069413862644</c:v>
                </c:pt>
                <c:pt idx="1">
                  <c:v>7.2807157621576897</c:v>
                </c:pt>
                <c:pt idx="2">
                  <c:v>7.2793343331184603</c:v>
                </c:pt>
                <c:pt idx="3">
                  <c:v>7.2405769589169697</c:v>
                </c:pt>
                <c:pt idx="4">
                  <c:v>6.99742977006591</c:v>
                </c:pt>
                <c:pt idx="5">
                  <c:v>7.2280188587632201</c:v>
                </c:pt>
                <c:pt idx="6">
                  <c:v>7.1026070503909997</c:v>
                </c:pt>
                <c:pt idx="7">
                  <c:v>7.2453108895080103</c:v>
                </c:pt>
              </c:numCache>
            </c:numRef>
          </c:val>
          <c:smooth val="0"/>
        </c:ser>
        <c:ser>
          <c:idx val="1"/>
          <c:order val="1"/>
          <c:tx>
            <c:v>Okres 2.</c:v>
          </c:tx>
          <c:marker>
            <c:symbol val="none"/>
          </c:marker>
          <c:val>
            <c:numRef>
              <c:f>Arkusz9!$C$4:$C$11</c:f>
              <c:numCache>
                <c:formatCode>General</c:formatCode>
                <c:ptCount val="8"/>
                <c:pt idx="0">
                  <c:v>9.3912596753171709</c:v>
                </c:pt>
                <c:pt idx="1">
                  <c:v>10.713154829672501</c:v>
                </c:pt>
                <c:pt idx="2">
                  <c:v>10.856792047251099</c:v>
                </c:pt>
                <c:pt idx="3">
                  <c:v>10.599544072903599</c:v>
                </c:pt>
                <c:pt idx="4">
                  <c:v>9.0437743654427205</c:v>
                </c:pt>
                <c:pt idx="5">
                  <c:v>10.906050933064201</c:v>
                </c:pt>
                <c:pt idx="6">
                  <c:v>10.237233513610599</c:v>
                </c:pt>
                <c:pt idx="7">
                  <c:v>10.0820765588859</c:v>
                </c:pt>
              </c:numCache>
            </c:numRef>
          </c:val>
          <c:smooth val="0"/>
        </c:ser>
        <c:ser>
          <c:idx val="2"/>
          <c:order val="2"/>
          <c:tx>
            <c:v>Okres 3.</c:v>
          </c:tx>
          <c:marker>
            <c:symbol val="none"/>
          </c:marker>
          <c:val>
            <c:numRef>
              <c:f>Arkusz9!$D$4:$D$11</c:f>
              <c:numCache>
                <c:formatCode>General</c:formatCode>
                <c:ptCount val="8"/>
                <c:pt idx="0">
                  <c:v>6.0859738980133402</c:v>
                </c:pt>
                <c:pt idx="1">
                  <c:v>13.7655139791985</c:v>
                </c:pt>
                <c:pt idx="2">
                  <c:v>14.1140809050288</c:v>
                </c:pt>
                <c:pt idx="3">
                  <c:v>13.1428960318219</c:v>
                </c:pt>
                <c:pt idx="4">
                  <c:v>9.0437743654427205</c:v>
                </c:pt>
                <c:pt idx="5">
                  <c:v>13.9706040253539</c:v>
                </c:pt>
                <c:pt idx="6">
                  <c:v>10.761325018651601</c:v>
                </c:pt>
                <c:pt idx="7">
                  <c:v>9.6443040325255893</c:v>
                </c:pt>
              </c:numCache>
            </c:numRef>
          </c:val>
          <c:smooth val="0"/>
        </c:ser>
        <c:ser>
          <c:idx val="3"/>
          <c:order val="3"/>
          <c:tx>
            <c:v>Średnia</c:v>
          </c:tx>
          <c:marker>
            <c:symbol val="none"/>
          </c:marker>
          <c:val>
            <c:numRef>
              <c:f>Arkusz9!$E$4:$E$11</c:f>
              <c:numCache>
                <c:formatCode>General</c:formatCode>
                <c:ptCount val="8"/>
                <c:pt idx="0">
                  <c:v>8.5947249865316362</c:v>
                </c:pt>
                <c:pt idx="1">
                  <c:v>10.586461523676229</c:v>
                </c:pt>
                <c:pt idx="2">
                  <c:v>10.750069095132787</c:v>
                </c:pt>
                <c:pt idx="3">
                  <c:v>10.32767235454749</c:v>
                </c:pt>
                <c:pt idx="4">
                  <c:v>8.361659500317117</c:v>
                </c:pt>
                <c:pt idx="5">
                  <c:v>10.701557939060441</c:v>
                </c:pt>
                <c:pt idx="6">
                  <c:v>9.3670551942177323</c:v>
                </c:pt>
                <c:pt idx="7">
                  <c:v>8.9905638269731671</c:v>
                </c:pt>
              </c:numCache>
            </c:numRef>
          </c:val>
          <c:smooth val="0"/>
        </c:ser>
        <c:dLbls>
          <c:showLegendKey val="0"/>
          <c:showVal val="0"/>
          <c:showCatName val="0"/>
          <c:showSerName val="0"/>
          <c:showPercent val="0"/>
          <c:showBubbleSize val="0"/>
        </c:dLbls>
        <c:marker val="1"/>
        <c:smooth val="0"/>
        <c:axId val="160485760"/>
        <c:axId val="160487296"/>
      </c:lineChart>
      <c:catAx>
        <c:axId val="160485760"/>
        <c:scaling>
          <c:orientation val="minMax"/>
        </c:scaling>
        <c:delete val="0"/>
        <c:axPos val="b"/>
        <c:majorTickMark val="out"/>
        <c:minorTickMark val="none"/>
        <c:tickLblPos val="nextTo"/>
        <c:crossAx val="160487296"/>
        <c:crosses val="autoZero"/>
        <c:auto val="1"/>
        <c:lblAlgn val="ctr"/>
        <c:lblOffset val="100"/>
        <c:noMultiLvlLbl val="0"/>
      </c:catAx>
      <c:valAx>
        <c:axId val="160487296"/>
        <c:scaling>
          <c:orientation val="minMax"/>
        </c:scaling>
        <c:delete val="0"/>
        <c:axPos val="l"/>
        <c:majorGridlines/>
        <c:numFmt formatCode="General" sourceLinked="1"/>
        <c:majorTickMark val="out"/>
        <c:minorTickMark val="none"/>
        <c:tickLblPos val="nextTo"/>
        <c:crossAx val="1604857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Arkusz11!$B$4:$B$11</c:f>
              <c:numCache>
                <c:formatCode>General</c:formatCode>
                <c:ptCount val="8"/>
                <c:pt idx="0">
                  <c:v>9.4525266244619708</c:v>
                </c:pt>
                <c:pt idx="1">
                  <c:v>8.0059828060126197</c:v>
                </c:pt>
                <c:pt idx="2">
                  <c:v>7.9952174331843198</c:v>
                </c:pt>
                <c:pt idx="3">
                  <c:v>7.9960367346171202</c:v>
                </c:pt>
                <c:pt idx="4">
                  <c:v>8.0770437991552502</c:v>
                </c:pt>
                <c:pt idx="5">
                  <c:v>7.9568991978227199</c:v>
                </c:pt>
                <c:pt idx="6">
                  <c:v>8.1345452096200006</c:v>
                </c:pt>
                <c:pt idx="7">
                  <c:v>8.1710397520708309</c:v>
                </c:pt>
              </c:numCache>
            </c:numRef>
          </c:val>
          <c:smooth val="0"/>
        </c:ser>
        <c:ser>
          <c:idx val="1"/>
          <c:order val="1"/>
          <c:tx>
            <c:v>Okres 2.</c:v>
          </c:tx>
          <c:marker>
            <c:symbol val="none"/>
          </c:marker>
          <c:val>
            <c:numRef>
              <c:f>Arkusz11!$C$4:$C$11</c:f>
              <c:numCache>
                <c:formatCode>General</c:formatCode>
                <c:ptCount val="8"/>
                <c:pt idx="0">
                  <c:v>11.924784544844499</c:v>
                </c:pt>
                <c:pt idx="1">
                  <c:v>11.699327519715601</c:v>
                </c:pt>
                <c:pt idx="2">
                  <c:v>11.8223849401432</c:v>
                </c:pt>
                <c:pt idx="3">
                  <c:v>11.88200307918</c:v>
                </c:pt>
                <c:pt idx="4">
                  <c:v>11.9680713368595</c:v>
                </c:pt>
                <c:pt idx="5">
                  <c:v>11.8098202811727</c:v>
                </c:pt>
                <c:pt idx="6">
                  <c:v>11.8377217397026</c:v>
                </c:pt>
                <c:pt idx="7">
                  <c:v>11.8417935520747</c:v>
                </c:pt>
              </c:numCache>
            </c:numRef>
          </c:val>
          <c:smooth val="0"/>
        </c:ser>
        <c:ser>
          <c:idx val="2"/>
          <c:order val="2"/>
          <c:tx>
            <c:v>Okres 3.</c:v>
          </c:tx>
          <c:marker>
            <c:symbol val="none"/>
          </c:marker>
          <c:val>
            <c:numRef>
              <c:f>Arkusz11!$D$4:$D$11</c:f>
              <c:numCache>
                <c:formatCode>General</c:formatCode>
                <c:ptCount val="8"/>
                <c:pt idx="0">
                  <c:v>13.0490624293986</c:v>
                </c:pt>
                <c:pt idx="1">
                  <c:v>18.220920952980102</c:v>
                </c:pt>
                <c:pt idx="2">
                  <c:v>17.992983395716902</c:v>
                </c:pt>
                <c:pt idx="3">
                  <c:v>17.5903753163369</c:v>
                </c:pt>
                <c:pt idx="4">
                  <c:v>13.7709414536526</c:v>
                </c:pt>
                <c:pt idx="5">
                  <c:v>18.228697414290401</c:v>
                </c:pt>
                <c:pt idx="6">
                  <c:v>17.056644716902898</c:v>
                </c:pt>
                <c:pt idx="7">
                  <c:v>16.892861429162298</c:v>
                </c:pt>
              </c:numCache>
            </c:numRef>
          </c:val>
          <c:smooth val="0"/>
        </c:ser>
        <c:ser>
          <c:idx val="3"/>
          <c:order val="3"/>
          <c:tx>
            <c:v>Średnia</c:v>
          </c:tx>
          <c:marker>
            <c:symbol val="none"/>
          </c:marker>
          <c:val>
            <c:numRef>
              <c:f>Arkusz11!$E$4:$E$11</c:f>
              <c:numCache>
                <c:formatCode>General</c:formatCode>
                <c:ptCount val="8"/>
                <c:pt idx="0">
                  <c:v>11.475457866235024</c:v>
                </c:pt>
                <c:pt idx="1">
                  <c:v>12.642077092902774</c:v>
                </c:pt>
                <c:pt idx="2">
                  <c:v>12.603528589681474</c:v>
                </c:pt>
                <c:pt idx="3">
                  <c:v>12.489471710044674</c:v>
                </c:pt>
                <c:pt idx="4">
                  <c:v>11.272018863222451</c:v>
                </c:pt>
                <c:pt idx="5">
                  <c:v>12.665138964428607</c:v>
                </c:pt>
                <c:pt idx="6">
                  <c:v>12.342970555408499</c:v>
                </c:pt>
                <c:pt idx="7">
                  <c:v>12.301898244435941</c:v>
                </c:pt>
              </c:numCache>
            </c:numRef>
          </c:val>
          <c:smooth val="0"/>
        </c:ser>
        <c:dLbls>
          <c:showLegendKey val="0"/>
          <c:showVal val="0"/>
          <c:showCatName val="0"/>
          <c:showSerName val="0"/>
          <c:showPercent val="0"/>
          <c:showBubbleSize val="0"/>
        </c:dLbls>
        <c:marker val="1"/>
        <c:smooth val="0"/>
        <c:axId val="160648576"/>
        <c:axId val="160654464"/>
      </c:lineChart>
      <c:catAx>
        <c:axId val="160648576"/>
        <c:scaling>
          <c:orientation val="minMax"/>
        </c:scaling>
        <c:delete val="0"/>
        <c:axPos val="b"/>
        <c:majorTickMark val="out"/>
        <c:minorTickMark val="none"/>
        <c:tickLblPos val="nextTo"/>
        <c:crossAx val="160654464"/>
        <c:crosses val="autoZero"/>
        <c:auto val="1"/>
        <c:lblAlgn val="ctr"/>
        <c:lblOffset val="100"/>
        <c:noMultiLvlLbl val="0"/>
      </c:catAx>
      <c:valAx>
        <c:axId val="160654464"/>
        <c:scaling>
          <c:orientation val="minMax"/>
        </c:scaling>
        <c:delete val="0"/>
        <c:axPos val="l"/>
        <c:majorGridlines/>
        <c:numFmt formatCode="General" sourceLinked="1"/>
        <c:majorTickMark val="out"/>
        <c:minorTickMark val="none"/>
        <c:tickLblPos val="nextTo"/>
        <c:crossAx val="160648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07DF9-7E1C-4FEF-A2E6-683CAA9F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Pages>
  <Words>2596</Words>
  <Characters>15578</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Skrzypek</dc:creator>
  <cp:lastModifiedBy>Skrzypek</cp:lastModifiedBy>
  <cp:revision>13</cp:revision>
  <cp:lastPrinted>2013-11-26T20:48:00Z</cp:lastPrinted>
  <dcterms:created xsi:type="dcterms:W3CDTF">2013-11-21T13:47:00Z</dcterms:created>
  <dcterms:modified xsi:type="dcterms:W3CDTF">2013-11-26T20:48:00Z</dcterms:modified>
</cp:coreProperties>
</file>