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-1754655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22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6"/>
          </w:tblGrid>
          <w:tr w:rsidR="00DF0B6E" w:rsidRPr="00556A16" w:rsidTr="006320C8">
            <w:bookmarkStart w:id="0" w:name="_Toc37369452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Nagwek1Znak"/>
                  <w:b/>
                  <w:bCs/>
                  <w:color w:val="365F91" w:themeColor="accent1" w:themeShade="BF"/>
                  <w:lang w:eastAsia="pl-PL"/>
                </w:rPr>
              </w:sdtEndPr>
              <w:sdtContent>
                <w:tc>
                  <w:tcPr>
                    <w:tcW w:w="83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B6E" w:rsidRPr="00556A16" w:rsidRDefault="00556A16" w:rsidP="002F63A3">
                    <w:pPr>
                      <w:pStyle w:val="Bezodstpw"/>
                      <w:ind w:left="0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Style w:val="Nagwek1Znak"/>
                        <w:sz w:val="80"/>
                        <w:szCs w:val="80"/>
                      </w:rPr>
                      <w:t xml:space="preserve">  </w:t>
                    </w:r>
                    <w:r w:rsidR="002F63A3" w:rsidRPr="00556A16">
                      <w:rPr>
                        <w:rStyle w:val="Nagwek1Znak"/>
                        <w:sz w:val="80"/>
                        <w:szCs w:val="80"/>
                      </w:rPr>
                      <w:t>GPW ANALIZER</w:t>
                    </w:r>
                  </w:p>
                </w:tc>
              </w:sdtContent>
            </w:sdt>
            <w:bookmarkEnd w:id="0" w:displacedByCustomXml="prev"/>
          </w:tr>
          <w:tr w:rsidR="00DF0B6E" w:rsidTr="002F63A3">
            <w:trPr>
              <w:trHeight w:val="2997"/>
            </w:trPr>
            <w:tc>
              <w:tcPr>
                <w:tcW w:w="834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ytu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F0B6E" w:rsidRDefault="002F63A3" w:rsidP="002F63A3">
                    <w:pPr>
                      <w:pStyle w:val="Bezodstpw"/>
                      <w:ind w:left="291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Model przypadków użycia</w:t>
                    </w:r>
                  </w:p>
                </w:sdtContent>
              </w:sdt>
            </w:tc>
          </w:tr>
          <w:tr w:rsidR="00DF0B6E" w:rsidTr="006320C8">
            <w:tc>
              <w:tcPr>
                <w:tcW w:w="83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 w:rsidP="001B2818">
                <w:pPr>
                  <w:pStyle w:val="Bezodstpw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2F63A3" w:rsidRDefault="002F63A3" w:rsidP="002F63A3">
          <w:pPr>
            <w:ind w:left="0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A52308">
          <w:pPr>
            <w:ind w:left="709"/>
            <w:rPr>
              <w:b/>
            </w:rPr>
          </w:pPr>
        </w:p>
        <w:p w:rsidR="002F63A3" w:rsidRDefault="002F63A3" w:rsidP="00A52308">
          <w:pPr>
            <w:ind w:left="709"/>
            <w:rPr>
              <w:b/>
            </w:rPr>
          </w:pPr>
          <w:r>
            <w:rPr>
              <w:b/>
            </w:rPr>
            <w:t>Tomasz Kopacki</w:t>
          </w:r>
        </w:p>
        <w:p w:rsidR="002F63A3" w:rsidRDefault="002F63A3" w:rsidP="00A52308">
          <w:pPr>
            <w:ind w:left="709"/>
            <w:rPr>
              <w:b/>
            </w:rPr>
          </w:pPr>
          <w:r>
            <w:rPr>
              <w:b/>
            </w:rPr>
            <w:t>Bartosz Kotrys</w:t>
          </w:r>
        </w:p>
        <w:p w:rsidR="002F63A3" w:rsidRDefault="002F63A3" w:rsidP="00A52308">
          <w:pPr>
            <w:ind w:left="709"/>
            <w:rPr>
              <w:b/>
            </w:rPr>
          </w:pPr>
          <w:r>
            <w:rPr>
              <w:b/>
            </w:rPr>
            <w:t>Maciej Skrzypiński</w:t>
          </w:r>
        </w:p>
        <w:p w:rsidR="002F63A3" w:rsidRDefault="002F63A3" w:rsidP="005502F3">
          <w:pPr>
            <w:ind w:left="709"/>
            <w:rPr>
              <w:b/>
            </w:rPr>
          </w:pPr>
          <w:r>
            <w:rPr>
              <w:b/>
            </w:rPr>
            <w:t>Paweł Szymankiewicz</w:t>
          </w:r>
        </w:p>
        <w:p w:rsidR="00FA1AE7" w:rsidRDefault="00FA1AE7" w:rsidP="005502F3">
          <w:pPr>
            <w:ind w:left="709"/>
            <w:rPr>
              <w:b/>
            </w:rPr>
          </w:pPr>
        </w:p>
        <w:sdt>
          <w:sdtPr>
            <w:id w:val="-61683854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sdtEndPr>
          <w:sdtContent>
            <w:p w:rsidR="00FA1AE7" w:rsidRDefault="00FA1AE7" w:rsidP="00FA1AE7">
              <w:pPr>
                <w:pStyle w:val="Nagwekspisutreci"/>
              </w:pPr>
              <w:r>
                <w:t>Spis treści</w:t>
              </w: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FA1AE7" w:rsidRDefault="00FA1AE7">
              <w:pPr>
                <w:pStyle w:val="Spistreci1"/>
                <w:tabs>
                  <w:tab w:val="left" w:pos="440"/>
                  <w:tab w:val="right" w:leader="dot" w:pos="9627"/>
                </w:tabs>
                <w:rPr>
                  <w:noProof/>
                </w:rPr>
              </w:pPr>
              <w:hyperlink w:anchor="_Toc373694521" w:history="1">
                <w:r w:rsidRPr="00493228">
                  <w:rPr>
                    <w:rStyle w:val="Hipercze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C07F3B">
                  <w:rPr>
                    <w:rStyle w:val="Hipercze"/>
                    <w:noProof/>
                    <w:color w:val="1F497D" w:themeColor="text2"/>
                  </w:rPr>
                  <w:t>Diagram przypadków użycia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1"/>
                <w:tabs>
                  <w:tab w:val="left" w:pos="440"/>
                  <w:tab w:val="right" w:leader="dot" w:pos="9627"/>
                </w:tabs>
                <w:rPr>
                  <w:noProof/>
                </w:rPr>
              </w:pPr>
              <w:hyperlink w:anchor="_Toc373694522" w:history="1">
                <w:r w:rsidRPr="00493228">
                  <w:rPr>
                    <w:rStyle w:val="Hipercze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Specyfikacja przypadków użycia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2"/>
                <w:tabs>
                  <w:tab w:val="left" w:pos="880"/>
                  <w:tab w:val="right" w:leader="dot" w:pos="9627"/>
                </w:tabs>
                <w:rPr>
                  <w:noProof/>
                </w:rPr>
              </w:pPr>
              <w:hyperlink w:anchor="_Toc373694523" w:history="1">
                <w:r w:rsidRPr="00493228">
                  <w:rPr>
                    <w:rStyle w:val="Hipercze"/>
                    <w:noProof/>
                  </w:rPr>
                  <w:t>2.1.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Użytkownik niezarejestrowany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24" w:history="1">
                <w:r w:rsidRPr="00493228">
                  <w:rPr>
                    <w:rStyle w:val="Hipercze"/>
                    <w:noProof/>
                  </w:rPr>
                  <w:t>2.1.1.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Rejestracja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2"/>
                <w:tabs>
                  <w:tab w:val="left" w:pos="880"/>
                  <w:tab w:val="right" w:leader="dot" w:pos="9627"/>
                </w:tabs>
                <w:rPr>
                  <w:noProof/>
                </w:rPr>
              </w:pPr>
              <w:hyperlink w:anchor="_Toc373694525" w:history="1">
                <w:r w:rsidRPr="00493228">
                  <w:rPr>
                    <w:rStyle w:val="Hipercze"/>
                    <w:noProof/>
                  </w:rPr>
                  <w:t>2.2.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Użytkownik zarejestrowany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26" w:history="1">
                <w:r w:rsidRPr="00493228">
                  <w:rPr>
                    <w:rStyle w:val="Hipercze"/>
                    <w:noProof/>
                  </w:rPr>
                  <w:t>2.2.1.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Logowanie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2"/>
                <w:tabs>
                  <w:tab w:val="left" w:pos="880"/>
                  <w:tab w:val="right" w:leader="dot" w:pos="9627"/>
                </w:tabs>
                <w:rPr>
                  <w:noProof/>
                </w:rPr>
              </w:pPr>
              <w:hyperlink w:anchor="_Toc373694527" w:history="1">
                <w:r w:rsidRPr="00493228">
                  <w:rPr>
                    <w:rStyle w:val="Hipercze"/>
                    <w:noProof/>
                  </w:rPr>
                  <w:t>2.3.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Użytkownik zalogowany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28" w:history="1">
                <w:r w:rsidRPr="00493228">
                  <w:rPr>
                    <w:rStyle w:val="Hipercze"/>
                    <w:noProof/>
                  </w:rPr>
                  <w:t>2.3.1.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Wylogowanie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29" w:history="1">
                <w:r w:rsidRPr="00493228">
                  <w:rPr>
                    <w:rStyle w:val="Hipercze"/>
                    <w:noProof/>
                  </w:rPr>
                  <w:t>2.3.2.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Reset hasła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30" w:history="1">
                <w:r w:rsidRPr="00493228">
                  <w:rPr>
                    <w:rStyle w:val="Hipercze"/>
                    <w:noProof/>
                  </w:rPr>
                  <w:t>2.3.3.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Edycja danych profilowych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31" w:history="1">
                <w:r w:rsidRPr="00493228">
                  <w:rPr>
                    <w:rStyle w:val="Hipercze"/>
                    <w:noProof/>
                  </w:rPr>
                  <w:t>2.3.4.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Zmiana avatara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32" w:history="1">
                <w:r w:rsidRPr="00493228">
                  <w:rPr>
                    <w:rStyle w:val="Hipercze"/>
                    <w:noProof/>
                  </w:rPr>
                  <w:t>2.3.5.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Przeglądanie konwersacji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33" w:history="1">
                <w:r w:rsidRPr="00493228">
                  <w:rPr>
                    <w:rStyle w:val="Hipercze"/>
                    <w:noProof/>
                  </w:rPr>
                  <w:t>2.3.6.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Wysyłanie wiadomości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34" w:history="1">
                <w:r w:rsidRPr="00493228">
                  <w:rPr>
                    <w:rStyle w:val="Hipercze"/>
                    <w:noProof/>
                  </w:rPr>
                  <w:t>2.3.7.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Przeglądanie historii wiadomości w konwersacji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35" w:history="1">
                <w:r w:rsidRPr="00493228">
                  <w:rPr>
                    <w:rStyle w:val="Hipercze"/>
                    <w:noProof/>
                  </w:rPr>
                  <w:t>2.3.8.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Prognozowanie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36" w:history="1">
                <w:r w:rsidRPr="00493228">
                  <w:rPr>
                    <w:rStyle w:val="Hipercze"/>
                    <w:noProof/>
                  </w:rPr>
                  <w:t>2.3.9.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Parametryzowanie prognoz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37" w:history="1">
                <w:r w:rsidRPr="00493228">
                  <w:rPr>
                    <w:rStyle w:val="Hipercze"/>
                    <w:noProof/>
                  </w:rPr>
                  <w:t>2.3.10.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Ocenianie prognoz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38" w:history="1">
                <w:r w:rsidRPr="00493228">
                  <w:rPr>
                    <w:rStyle w:val="Hipercze"/>
                    <w:noProof/>
                  </w:rPr>
                  <w:t>2.3.11.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Archiwizowanie prognoz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39" w:history="1">
                <w:r w:rsidRPr="00493228">
                  <w:rPr>
                    <w:rStyle w:val="Hipercze"/>
                    <w:noProof/>
                  </w:rPr>
                  <w:t>2.3.12.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Filtrowanie prognoz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40" w:history="1">
                <w:r w:rsidRPr="00493228">
                  <w:rPr>
                    <w:rStyle w:val="Hipercze"/>
                    <w:noProof/>
                  </w:rPr>
                  <w:t>2.3.13.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Przeglądanie starych prognoz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41" w:history="1">
                <w:r w:rsidRPr="00493228">
                  <w:rPr>
                    <w:rStyle w:val="Hipercze"/>
                    <w:noProof/>
                  </w:rPr>
                  <w:t>2.3.14.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Przeglądanie prognoz spółki po dacie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2"/>
                <w:tabs>
                  <w:tab w:val="left" w:pos="880"/>
                  <w:tab w:val="right" w:leader="dot" w:pos="9627"/>
                </w:tabs>
                <w:rPr>
                  <w:noProof/>
                </w:rPr>
              </w:pPr>
              <w:hyperlink w:anchor="_Toc373694542" w:history="1">
                <w:r w:rsidRPr="00493228">
                  <w:rPr>
                    <w:rStyle w:val="Hipercze"/>
                    <w:noProof/>
                  </w:rPr>
                  <w:t>2.4.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Administrator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43" w:history="1">
                <w:r w:rsidRPr="00493228">
                  <w:rPr>
                    <w:rStyle w:val="Hipercze"/>
                    <w:noProof/>
                  </w:rPr>
                  <w:t>2.4.1.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Logowanie administratora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44" w:history="1">
                <w:r w:rsidRPr="00493228">
                  <w:rPr>
                    <w:rStyle w:val="Hipercze"/>
                    <w:noProof/>
                  </w:rPr>
                  <w:t>2.4.2.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Zarządzanie bazą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45" w:history="1">
                <w:r w:rsidRPr="00493228">
                  <w:rPr>
                    <w:rStyle w:val="Hipercze"/>
                    <w:noProof/>
                  </w:rPr>
                  <w:t>2.4.3.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Zarządzanie spółkami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46" w:history="1">
                <w:r w:rsidRPr="00493228">
                  <w:rPr>
                    <w:rStyle w:val="Hipercze"/>
                    <w:noProof/>
                  </w:rPr>
                  <w:t>2.4.4.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Edycja spółek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47" w:history="1">
                <w:r w:rsidRPr="00493228">
                  <w:rPr>
                    <w:rStyle w:val="Hipercze"/>
                    <w:noProof/>
                  </w:rPr>
                  <w:t>2.4.5.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Dodawanie spółek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pPr>
                <w:pStyle w:val="Spistreci3"/>
                <w:tabs>
                  <w:tab w:val="left" w:pos="1320"/>
                  <w:tab w:val="right" w:leader="dot" w:pos="9627"/>
                </w:tabs>
                <w:rPr>
                  <w:noProof/>
                </w:rPr>
              </w:pPr>
              <w:hyperlink w:anchor="_Toc373694548" w:history="1">
                <w:r w:rsidRPr="00493228">
                  <w:rPr>
                    <w:rStyle w:val="Hipercze"/>
                    <w:noProof/>
                  </w:rPr>
                  <w:t>2.4.6.</w:t>
                </w:r>
                <w:r>
                  <w:rPr>
                    <w:noProof/>
                  </w:rPr>
                  <w:tab/>
                </w:r>
                <w:r w:rsidRPr="00493228">
                  <w:rPr>
                    <w:rStyle w:val="Hipercze"/>
                    <w:noProof/>
                  </w:rPr>
                  <w:t>Usuwanie spółek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_Toc373694548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1AE7" w:rsidRDefault="00FA1AE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A1AE7" w:rsidRDefault="00FA1AE7" w:rsidP="00C07F3B">
          <w:pPr>
            <w:ind w:left="0"/>
            <w:rPr>
              <w:b/>
            </w:rPr>
          </w:pPr>
          <w:bookmarkStart w:id="1" w:name="_GoBack"/>
          <w:bookmarkEnd w:id="1"/>
        </w:p>
        <w:p w:rsidR="002F63A3" w:rsidRPr="00C910D8" w:rsidRDefault="000C3F10" w:rsidP="000C3F10">
          <w:pPr>
            <w:pStyle w:val="Nagwek1"/>
            <w:numPr>
              <w:ilvl w:val="0"/>
              <w:numId w:val="10"/>
            </w:numPr>
            <w:rPr>
              <w:sz w:val="32"/>
              <w:szCs w:val="32"/>
            </w:rPr>
          </w:pPr>
          <w:bookmarkStart w:id="2" w:name="_Toc373694521"/>
          <w:r w:rsidRPr="00C910D8">
            <w:rPr>
              <w:sz w:val="32"/>
              <w:szCs w:val="32"/>
            </w:rPr>
            <w:lastRenderedPageBreak/>
            <w:t>Diagram przypadków użycia</w:t>
          </w:r>
          <w:bookmarkEnd w:id="2"/>
        </w:p>
        <w:p w:rsidR="000C3F10" w:rsidRDefault="000C3F10" w:rsidP="000C3F10">
          <w:r>
            <w:rPr>
              <w:noProof/>
              <w:lang w:eastAsia="pl-PL"/>
            </w:rPr>
            <w:drawing>
              <wp:inline distT="0" distB="0" distL="0" distR="0" wp14:anchorId="31CEAE38" wp14:editId="60FE6A71">
                <wp:extent cx="6115050" cy="4019550"/>
                <wp:effectExtent l="0" t="0" r="0" b="0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0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C3F10" w:rsidRDefault="000C3F10" w:rsidP="000C3F10"/>
        <w:p w:rsidR="00A74C99" w:rsidRDefault="00A74C99" w:rsidP="000C3F10"/>
        <w:p w:rsidR="00A74C99" w:rsidRDefault="00A74C99" w:rsidP="000C3F10"/>
        <w:p w:rsidR="00A74C99" w:rsidRDefault="00A74C99" w:rsidP="000C3F10"/>
        <w:p w:rsidR="00A74C99" w:rsidRDefault="00A74C99" w:rsidP="000C3F10"/>
        <w:p w:rsidR="00A74C99" w:rsidRDefault="00A74C99" w:rsidP="000C3F10"/>
        <w:p w:rsidR="00A74C99" w:rsidRDefault="00A74C99" w:rsidP="000C3F10"/>
        <w:p w:rsidR="00A74C99" w:rsidRDefault="00A74C99" w:rsidP="000C3F10"/>
        <w:p w:rsidR="00A74C99" w:rsidRDefault="00A74C99" w:rsidP="000C3F10"/>
        <w:p w:rsidR="00A74C99" w:rsidRDefault="00A74C99" w:rsidP="000C3F10"/>
        <w:p w:rsidR="005502F3" w:rsidRDefault="005502F3" w:rsidP="000C3F10"/>
        <w:p w:rsidR="005502F3" w:rsidRDefault="005502F3" w:rsidP="000C3F10"/>
        <w:p w:rsidR="00556A16" w:rsidRDefault="00556A16" w:rsidP="006B0E48">
          <w:pPr>
            <w:ind w:left="0"/>
            <w:rPr>
              <w:b/>
            </w:rPr>
          </w:pPr>
        </w:p>
        <w:p w:rsidR="00A74C99" w:rsidRDefault="00A74C99" w:rsidP="006B0E48">
          <w:pPr>
            <w:ind w:left="0"/>
            <w:rPr>
              <w:b/>
            </w:rPr>
          </w:pPr>
        </w:p>
        <w:p w:rsidR="00A74C99" w:rsidRPr="00C910D8" w:rsidRDefault="00A74C99" w:rsidP="00A74C99">
          <w:pPr>
            <w:pStyle w:val="Nagwek1"/>
            <w:numPr>
              <w:ilvl w:val="0"/>
              <w:numId w:val="10"/>
            </w:numPr>
            <w:rPr>
              <w:sz w:val="32"/>
              <w:szCs w:val="32"/>
            </w:rPr>
          </w:pPr>
          <w:bookmarkStart w:id="3" w:name="_Toc373694522"/>
          <w:r w:rsidRPr="00C910D8">
            <w:rPr>
              <w:sz w:val="32"/>
              <w:szCs w:val="32"/>
            </w:rPr>
            <w:t>Specyfikacja przypadków użycia</w:t>
          </w:r>
          <w:bookmarkEnd w:id="3"/>
        </w:p>
        <w:p w:rsidR="00C910D8" w:rsidRDefault="00C910D8" w:rsidP="00C910D8">
          <w:pPr>
            <w:pStyle w:val="Nagwek2"/>
            <w:numPr>
              <w:ilvl w:val="1"/>
              <w:numId w:val="10"/>
            </w:numPr>
          </w:pPr>
          <w:bookmarkStart w:id="4" w:name="_Toc373694523"/>
          <w:r>
            <w:t>Użytkownik niezarejestrowany</w:t>
          </w:r>
          <w:bookmarkEnd w:id="4"/>
        </w:p>
        <w:p w:rsidR="00C910D8" w:rsidRDefault="00C910D8" w:rsidP="00C910D8">
          <w:pPr>
            <w:pStyle w:val="Nagwek3"/>
            <w:numPr>
              <w:ilvl w:val="2"/>
              <w:numId w:val="10"/>
            </w:numPr>
          </w:pPr>
          <w:r>
            <w:t xml:space="preserve"> </w:t>
          </w:r>
          <w:bookmarkStart w:id="5" w:name="_Toc373694524"/>
          <w:r>
            <w:t>Rejestracja</w:t>
          </w:r>
          <w:bookmarkEnd w:id="5"/>
        </w:p>
        <w:p w:rsidR="00C910D8" w:rsidRDefault="00C910D8" w:rsidP="00C910D8">
          <w:pPr>
            <w:pStyle w:val="Nagwek4"/>
            <w:ind w:firstLine="284"/>
          </w:pPr>
          <w:r>
            <w:t>Use Case Descriptions</w:t>
          </w:r>
        </w:p>
        <w:tbl>
          <w:tblPr>
            <w:tblW w:w="0" w:type="auto"/>
            <w:tblInd w:w="10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7"/>
            <w:gridCol w:w="6316"/>
          </w:tblGrid>
          <w:tr w:rsidR="00C910D8" w:rsidTr="00270DC2">
            <w:tc>
              <w:tcPr>
                <w:tcW w:w="9023" w:type="dxa"/>
                <w:gridSpan w:val="2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1569BC"/>
              </w:tcPr>
              <w:p w:rsidR="00C910D8" w:rsidRDefault="00C910D8" w:rsidP="00270DC2">
                <w:pPr>
                  <w:pStyle w:val="TableHeader"/>
                </w:pPr>
                <w:r>
                  <w:t>Pełne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Use Case ID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UC007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Super Use Case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Primary Actor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Użytkownik niezarejestrowany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Brief Description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Przypadek użycia pozwala użytkownikowi niezarejestrowanemu zarejestrowanie się w systemie. Uzytkownik otrzymuje nowe konto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Preconditions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Flow of Events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tbl>
                <w:tblPr>
                  <w:tblW w:w="6315" w:type="dxa"/>
                  <w:tblInd w:w="10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31"/>
                  <w:gridCol w:w="2842"/>
                  <w:gridCol w:w="2842"/>
                </w:tblGrid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C910D8" w:rsidRDefault="00C910D8" w:rsidP="00270DC2">
                      <w:pPr>
                        <w:pStyle w:val="TableHeader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C910D8" w:rsidRDefault="00C910D8" w:rsidP="00270DC2">
                      <w:pPr>
                        <w:pStyle w:val="TableHeader"/>
                      </w:pPr>
                      <w:r>
                        <w:t>Wejście Aktor</w:t>
                      </w:r>
                      <w:r>
                        <w:br/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C910D8" w:rsidRDefault="00C910D8" w:rsidP="00270DC2">
                      <w:pPr>
                        <w:pStyle w:val="TableHeader"/>
                      </w:pPr>
                      <w:r>
                        <w:t>Odpowiedź Systemowa</w:t>
                      </w:r>
                      <w:r>
                        <w:br/>
                      </w:r>
                    </w:p>
                  </w:tc>
                </w:tr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1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Użytkownik chce zarejestrować się w systemie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</w:p>
                  </w:tc>
                </w:tr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2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Użytkownik wypełnia pola formularza rejestracji dostępnego na stronie startowej serwisu i akceptuje regulamin. Zatwierdza dane</w:t>
                      </w:r>
                      <w:r w:rsidR="00E33648">
                        <w:t xml:space="preserve"> i</w:t>
                      </w:r>
                      <w:r>
                        <w:t xml:space="preserve"> przesyła do systemu z prośbą o rejestrację klikając “Zarejestruj”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</w:p>
                  </w:tc>
                </w:tr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3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 xml:space="preserve">System sprawdza poprawność pól formularza. Stwierdza czy osoba o podanych danych może się zarejestrować. </w:t>
                      </w:r>
                    </w:p>
                  </w:tc>
                </w:tr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4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E33648" w:rsidP="00270DC2">
                      <w:pPr>
                        <w:pStyle w:val="TableContent"/>
                      </w:pPr>
                      <w:r>
                        <w:t>System tworzy nieaktywne konto i</w:t>
                      </w:r>
                      <w:r w:rsidR="00C910D8">
                        <w:t xml:space="preserve"> wysyła informację z linkiem aktywującym konto na pocztę elektroniczną użytkownika, podaną podczas rejestracji</w:t>
                      </w:r>
                    </w:p>
                  </w:tc>
                </w:tr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5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  <w:ind w:left="186"/>
                      </w:pPr>
                      <w:r>
                        <w:t>Użytkownik aktywuje konto   poprzez kliknięcie linku otrzymanego przez system na swojej poczcie elektronicznej.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</w:p>
                  </w:tc>
                </w:tr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6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  <w:ind w:left="186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E33648" w:rsidP="00270DC2">
                      <w:pPr>
                        <w:pStyle w:val="TableContent"/>
                      </w:pPr>
                      <w:r>
                        <w:t>System aktywuje konto i</w:t>
                      </w:r>
                      <w:r w:rsidR="00C910D8">
                        <w:t xml:space="preserve"> </w:t>
                      </w:r>
                      <w:r w:rsidR="00C910D8">
                        <w:lastRenderedPageBreak/>
                        <w:t>umożliwia użytkownikowi logowanie do system.</w:t>
                      </w:r>
                    </w:p>
                  </w:tc>
                </w:tr>
              </w:tbl>
              <w:p w:rsidR="00C910D8" w:rsidRDefault="00C910D8" w:rsidP="00270DC2"/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lastRenderedPageBreak/>
                  <w:t>Post-conditions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Użytkownik posiada aktywne konto w systemie.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Alternative flows and exceptions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 xml:space="preserve">3a. W przypadku niepoprawnych danych system </w:t>
                </w:r>
                <w:r w:rsidR="00E33648">
                  <w:t>wyświetla informacje o błędzie i zaznacza na czerwono</w:t>
                </w:r>
                <w:r>
                  <w:t xml:space="preserve"> niepoprawnie wypełnione pole.</w:t>
                </w:r>
              </w:p>
              <w:p w:rsidR="00C910D8" w:rsidRDefault="00C910D8" w:rsidP="00270DC2">
                <w:pPr>
                  <w:pStyle w:val="TableContent"/>
                  <w:numPr>
                    <w:ilvl w:val="0"/>
                    <w:numId w:val="14"/>
                  </w:numPr>
                </w:pPr>
                <w:r>
                  <w:t>Przejdź do 2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Non-behavior requirements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</w:p>
            </w:tc>
          </w:tr>
          <w:tr w:rsidR="00C910D8" w:rsidRPr="00B84E66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Pr="00B84E66" w:rsidRDefault="00C910D8" w:rsidP="00270DC2">
                <w:pPr>
                  <w:pStyle w:val="TableContent"/>
                  <w:rPr>
                    <w:b/>
                  </w:rPr>
                </w:pPr>
                <w:r w:rsidRPr="00B84E66">
                  <w:rPr>
                    <w:b/>
                  </w:rPr>
                  <w:t>Assumptions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Pr="00B84E66" w:rsidRDefault="00C910D8" w:rsidP="00270DC2">
                <w:pPr>
                  <w:pStyle w:val="TableContent"/>
                </w:pPr>
                <w:r w:rsidRPr="00B84E66">
                  <w:t xml:space="preserve">Formularz rejestracyjny zawiera pola: </w:t>
                </w:r>
                <w:r w:rsidRPr="00E33648">
                  <w:rPr>
                    <w:i/>
                  </w:rPr>
                  <w:t>Imię, Nazwisko</w:t>
                </w:r>
                <w:r w:rsidR="00E33648" w:rsidRPr="00E33648">
                  <w:rPr>
                    <w:i/>
                  </w:rPr>
                  <w:t>,</w:t>
                </w:r>
                <w:r w:rsidRPr="00E33648">
                  <w:rPr>
                    <w:i/>
                  </w:rPr>
                  <w:t xml:space="preserve"> Adres e-mial, Hasło, Potwierdź hasło</w:t>
                </w:r>
                <w:r w:rsidRPr="00B84E66">
                  <w:t xml:space="preserve"> o</w:t>
                </w:r>
                <w:r w:rsidR="00E33648">
                  <w:t xml:space="preserve">raz pole </w:t>
                </w:r>
                <w:r w:rsidRPr="00E33648">
                  <w:rPr>
                    <w:i/>
                  </w:rPr>
                  <w:t>a</w:t>
                </w:r>
                <w:r w:rsidR="00E33648">
                  <w:rPr>
                    <w:i/>
                  </w:rPr>
                  <w:t>kceptuję regulamin GPW Analizer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Issue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System sprawdza I informuje użytkownika o popełnionych błędach</w:t>
                </w:r>
              </w:p>
              <w:p w:rsidR="00C910D8" w:rsidRDefault="00C910D8" w:rsidP="00270DC2">
                <w:pPr>
                  <w:pStyle w:val="TableContent"/>
                  <w:ind w:left="128"/>
                </w:pPr>
                <w:r>
                  <w:t>Podanie wszystkich pól w formularzu I zaakceptowanie regulaminu jest wymagane:</w:t>
                </w:r>
              </w:p>
              <w:p w:rsidR="00C910D8" w:rsidRDefault="00C910D8" w:rsidP="00270DC2">
                <w:pPr>
                  <w:pStyle w:val="TableContent"/>
                  <w:ind w:left="128"/>
                </w:pPr>
                <w:r w:rsidRPr="00E33648">
                  <w:rPr>
                    <w:i/>
                  </w:rPr>
                  <w:t>Imię, Nazwisko</w:t>
                </w:r>
                <w:r>
                  <w:t xml:space="preserve"> – walidacja polega na sprawdzeniu czy pole nie jest puste I czy zawiera tylko litery alfabetu</w:t>
                </w:r>
              </w:p>
              <w:p w:rsidR="00C910D8" w:rsidRDefault="00C910D8" w:rsidP="00270DC2">
                <w:pPr>
                  <w:pStyle w:val="TableContent"/>
                  <w:ind w:left="128"/>
                </w:pPr>
                <w:r w:rsidRPr="00E33648">
                  <w:rPr>
                    <w:i/>
                  </w:rPr>
                  <w:t>Adres email</w:t>
                </w:r>
                <w:r>
                  <w:t xml:space="preserve"> – walidacja polega na sprawdzeniu czy został podany poprawny adres e-mail, czy nie znajduje się już konto o takim samym adresie e-mail oraz czy pole nie jest puste</w:t>
                </w:r>
              </w:p>
              <w:p w:rsidR="00C910D8" w:rsidRDefault="00C910D8" w:rsidP="00270DC2">
                <w:pPr>
                  <w:pStyle w:val="TableContent"/>
                  <w:ind w:left="128"/>
                </w:pPr>
                <w:r w:rsidRPr="00E33648">
                  <w:rPr>
                    <w:i/>
                  </w:rPr>
                  <w:t>Hasło</w:t>
                </w:r>
                <w:r>
                  <w:t xml:space="preserve"> – walidacja polega na tym czy hasło składa się przynajmniej z 5 znaków. Hasło może się składać z dowolnych znaków</w:t>
                </w:r>
              </w:p>
              <w:p w:rsidR="00C910D8" w:rsidRDefault="00C910D8" w:rsidP="00270DC2">
                <w:pPr>
                  <w:pStyle w:val="TableContent"/>
                </w:pPr>
                <w:r w:rsidRPr="00E33648">
                  <w:rPr>
                    <w:i/>
                  </w:rPr>
                  <w:t xml:space="preserve">Powtórz hasło </w:t>
                </w:r>
                <w:r>
                  <w:t>– walidacja polega na sprawdzeniu czy pole “Powtórz hasło” jest takie samo jak “Hasło”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Source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Bartosz Kotrys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Date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2013-11-29 18:41:53</w:t>
                </w:r>
              </w:p>
            </w:tc>
          </w:tr>
        </w:tbl>
        <w:p w:rsidR="00C910D8" w:rsidRPr="00C910D8" w:rsidRDefault="00C910D8" w:rsidP="00C910D8"/>
        <w:p w:rsidR="00C910D8" w:rsidRDefault="00C910D8" w:rsidP="00C910D8">
          <w:pPr>
            <w:pStyle w:val="Nagwek2"/>
            <w:numPr>
              <w:ilvl w:val="1"/>
              <w:numId w:val="10"/>
            </w:numPr>
          </w:pPr>
          <w:bookmarkStart w:id="6" w:name="_Toc373694525"/>
          <w:r>
            <w:t>Użytkownik zarejestrowany</w:t>
          </w:r>
          <w:bookmarkEnd w:id="6"/>
        </w:p>
        <w:p w:rsidR="00C910D8" w:rsidRDefault="00C910D8" w:rsidP="00C910D8">
          <w:pPr>
            <w:pStyle w:val="Nagwek3"/>
            <w:numPr>
              <w:ilvl w:val="2"/>
              <w:numId w:val="10"/>
            </w:numPr>
          </w:pPr>
          <w:r>
            <w:t xml:space="preserve"> </w:t>
          </w:r>
          <w:bookmarkStart w:id="7" w:name="_Toc373694526"/>
          <w:r>
            <w:t>Logowanie</w:t>
          </w:r>
          <w:bookmarkEnd w:id="7"/>
        </w:p>
        <w:p w:rsidR="00C910D8" w:rsidRDefault="00C910D8" w:rsidP="00C910D8">
          <w:pPr>
            <w:pStyle w:val="Nagwek4"/>
            <w:ind w:firstLine="284"/>
          </w:pPr>
          <w:r>
            <w:t>Use Case Descriptions</w:t>
          </w:r>
        </w:p>
        <w:tbl>
          <w:tblPr>
            <w:tblW w:w="0" w:type="auto"/>
            <w:tblInd w:w="10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7"/>
            <w:gridCol w:w="6316"/>
          </w:tblGrid>
          <w:tr w:rsidR="00C910D8" w:rsidTr="00270DC2">
            <w:tc>
              <w:tcPr>
                <w:tcW w:w="9023" w:type="dxa"/>
                <w:gridSpan w:val="2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1569BC"/>
              </w:tcPr>
              <w:p w:rsidR="00C910D8" w:rsidRDefault="00C910D8" w:rsidP="00270DC2">
                <w:pPr>
                  <w:pStyle w:val="TableHeader"/>
                </w:pPr>
                <w:r>
                  <w:t>Pełne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Use Case ID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UC008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Super Use Case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Primary Actor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Użytkownik zarejestrowany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Brief Description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Przypadek użycia pozwala użytkownikowi zarejestrowanemu zalogować się do systemu.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Preconditions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Użytkownik musi być zaresjestrow</w:t>
                </w:r>
                <w:r w:rsidR="00E33648">
                  <w:t>any w systemie i</w:t>
                </w:r>
                <w:r>
                  <w:t xml:space="preserve"> posiadać aktywne konto.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Flow of Events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tbl>
                <w:tblPr>
                  <w:tblW w:w="6315" w:type="dxa"/>
                  <w:tblInd w:w="10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31"/>
                  <w:gridCol w:w="2842"/>
                  <w:gridCol w:w="2842"/>
                </w:tblGrid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C910D8" w:rsidRDefault="00C910D8" w:rsidP="00270DC2">
                      <w:pPr>
                        <w:pStyle w:val="TableHeader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C910D8" w:rsidRDefault="00C910D8" w:rsidP="00270DC2">
                      <w:pPr>
                        <w:pStyle w:val="TableHeader"/>
                      </w:pPr>
                      <w:r>
                        <w:t>Wejście Aktor</w:t>
                      </w:r>
                      <w:r>
                        <w:br/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C910D8" w:rsidRDefault="00C910D8" w:rsidP="00270DC2">
                      <w:pPr>
                        <w:pStyle w:val="TableHeader"/>
                      </w:pPr>
                      <w:r>
                        <w:t>Odpowiedź Systemowa</w:t>
                      </w:r>
                      <w:r>
                        <w:br/>
                      </w:r>
                    </w:p>
                  </w:tc>
                </w:tr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lastRenderedPageBreak/>
                        <w:t>1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Użytkownik chce zalogować się do system.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</w:p>
                  </w:tc>
                </w:tr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2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Użytkownik wypełnia formularz logowania zn</w:t>
                      </w:r>
                      <w:r w:rsidR="00E33648">
                        <w:t>ajdujący się w nagłówku strony i</w:t>
                      </w:r>
                      <w:r>
                        <w:t xml:space="preserve"> klika “Zaloguj”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</w:p>
                  </w:tc>
                </w:tr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3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System sprawdza poprawność wprowadzonych przez użytkownika danych</w:t>
                      </w:r>
                    </w:p>
                  </w:tc>
                </w:tr>
                <w:tr w:rsidR="00C910D8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>4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  <w:ind w:left="0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C910D8" w:rsidRDefault="00C910D8" w:rsidP="00270DC2">
                      <w:pPr>
                        <w:pStyle w:val="TableContent"/>
                      </w:pPr>
                      <w:r>
                        <w:t xml:space="preserve">System daje dostęp użytkownikowi do wszystkich możliwości </w:t>
                      </w:r>
                      <w:r w:rsidR="00E33648">
                        <w:t>system</w:t>
                      </w:r>
                    </w:p>
                  </w:tc>
                </w:tr>
              </w:tbl>
              <w:p w:rsidR="00C910D8" w:rsidRDefault="00C910D8" w:rsidP="00270DC2"/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lastRenderedPageBreak/>
                  <w:t>Post-conditions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Użytkownik loguje się do system. Może korzystać ze wszystkich możliwości jakie daje mu serwis.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Alternative flows and exceptions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3a. W przypadku niepoprawnych danych system wyświetla informacje o błędzie.</w:t>
                </w:r>
              </w:p>
              <w:p w:rsidR="00C910D8" w:rsidRDefault="00C910D8" w:rsidP="00270DC2">
                <w:pPr>
                  <w:pStyle w:val="TableContent"/>
                  <w:numPr>
                    <w:ilvl w:val="0"/>
                    <w:numId w:val="14"/>
                  </w:numPr>
                </w:pPr>
                <w:r>
                  <w:t>Przejdź do 2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Non-behavior requirements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Assumptions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 xml:space="preserve">Formularz logowania zawiera: </w:t>
                </w:r>
                <w:r w:rsidRPr="00E33648">
                  <w:rPr>
                    <w:i/>
                  </w:rPr>
                  <w:t>Adres e-mail i Hasło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Issue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System sprawdza i informuje użytkownika o popełnionych błędach</w:t>
                </w:r>
              </w:p>
              <w:p w:rsidR="00C910D8" w:rsidRDefault="00C910D8" w:rsidP="00270DC2">
                <w:pPr>
                  <w:pStyle w:val="TableContent"/>
                </w:pPr>
                <w:r>
                  <w:t>Wszystkie pola formularza są wymagane:</w:t>
                </w:r>
              </w:p>
              <w:p w:rsidR="00C910D8" w:rsidRDefault="00C910D8" w:rsidP="00270DC2">
                <w:pPr>
                  <w:pStyle w:val="TableContent"/>
                </w:pPr>
                <w:r w:rsidRPr="00E33648">
                  <w:rPr>
                    <w:i/>
                  </w:rPr>
                  <w:t>Adres e-mail</w:t>
                </w:r>
                <w:r>
                  <w:t xml:space="preserve">: walidacja polega </w:t>
                </w:r>
                <w:r w:rsidRPr="00A52308">
                  <w:rPr>
                    <w:lang w:val="pl-PL"/>
                  </w:rPr>
                  <w:t>na</w:t>
                </w:r>
                <w:r>
                  <w:t xml:space="preserve"> sprawdzeniu czy dany e-mail istnieje w bazie danych system</w:t>
                </w:r>
              </w:p>
              <w:p w:rsidR="00C910D8" w:rsidRDefault="00C910D8" w:rsidP="00270DC2">
                <w:pPr>
                  <w:pStyle w:val="TableContent"/>
                </w:pPr>
                <w:r w:rsidRPr="00E33648">
                  <w:rPr>
                    <w:i/>
                  </w:rPr>
                  <w:t>Hasło</w:t>
                </w:r>
                <w:r>
                  <w:t>: walidacja polega na sprawdzeniu czy podane hasło jest takie samo jak hasło przypisane do podanego adresu e-mail przechowywanych w bazie danych systemu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Source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Bartosz Kotrys</w:t>
                </w:r>
              </w:p>
            </w:tc>
          </w:tr>
          <w:tr w:rsidR="00C910D8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rPr>
                    <w:b/>
                  </w:rPr>
                  <w:t>Date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C910D8" w:rsidRDefault="00C910D8" w:rsidP="00270DC2">
                <w:pPr>
                  <w:pStyle w:val="TableContent"/>
                </w:pPr>
                <w:r>
                  <w:t>2013-11-29 18:41:53</w:t>
                </w:r>
              </w:p>
            </w:tc>
          </w:tr>
        </w:tbl>
        <w:p w:rsidR="00C910D8" w:rsidRDefault="00C910D8" w:rsidP="00C910D8">
          <w:pPr>
            <w:ind w:firstLine="992"/>
            <w:rPr>
              <w:sz w:val="24"/>
              <w:szCs w:val="24"/>
            </w:rPr>
          </w:pPr>
        </w:p>
        <w:p w:rsidR="00C910D8" w:rsidRDefault="00C910D8" w:rsidP="00C910D8">
          <w:pPr>
            <w:ind w:firstLine="992"/>
            <w:rPr>
              <w:sz w:val="24"/>
              <w:szCs w:val="24"/>
            </w:rPr>
          </w:pPr>
        </w:p>
        <w:p w:rsidR="00C910D8" w:rsidRDefault="00C910D8" w:rsidP="00C910D8">
          <w:pPr>
            <w:ind w:firstLine="992"/>
            <w:rPr>
              <w:sz w:val="24"/>
              <w:szCs w:val="24"/>
            </w:rPr>
          </w:pPr>
        </w:p>
        <w:p w:rsidR="00C910D8" w:rsidRDefault="00C910D8" w:rsidP="00C910D8"/>
        <w:p w:rsidR="00BD3539" w:rsidRDefault="00BD3539" w:rsidP="00C910D8"/>
        <w:p w:rsidR="00BD3539" w:rsidRPr="00C910D8" w:rsidRDefault="00BD3539" w:rsidP="00C910D8"/>
        <w:p w:rsidR="00C910D8" w:rsidRDefault="00C910D8" w:rsidP="00C910D8">
          <w:pPr>
            <w:pStyle w:val="Nagwek2"/>
            <w:numPr>
              <w:ilvl w:val="1"/>
              <w:numId w:val="10"/>
            </w:numPr>
          </w:pPr>
          <w:bookmarkStart w:id="8" w:name="_Toc373694527"/>
          <w:r>
            <w:lastRenderedPageBreak/>
            <w:t>Użytkownik zalogowany</w:t>
          </w:r>
          <w:bookmarkEnd w:id="8"/>
        </w:p>
        <w:p w:rsidR="00BD3539" w:rsidRDefault="00BD3539" w:rsidP="00BD3539">
          <w:pPr>
            <w:pStyle w:val="Nagwek3"/>
            <w:numPr>
              <w:ilvl w:val="2"/>
              <w:numId w:val="10"/>
            </w:numPr>
          </w:pPr>
          <w:r>
            <w:t xml:space="preserve"> </w:t>
          </w:r>
          <w:bookmarkStart w:id="9" w:name="sgNlTEKGAqBwAQZn"/>
          <w:bookmarkStart w:id="10" w:name="sgNlTEKGAqBwAQZo"/>
          <w:bookmarkStart w:id="11" w:name="_Toc373694528"/>
          <w:r>
            <w:t>Wy</w:t>
          </w:r>
          <w:bookmarkEnd w:id="9"/>
          <w:bookmarkEnd w:id="10"/>
          <w:r>
            <w:t>logowanie</w:t>
          </w:r>
          <w:bookmarkEnd w:id="11"/>
        </w:p>
        <w:p w:rsidR="00BD3539" w:rsidRDefault="00BD3539" w:rsidP="00BD3539">
          <w:pPr>
            <w:pStyle w:val="Nagwek4"/>
            <w:ind w:firstLine="284"/>
          </w:pPr>
          <w:r>
            <w:t>Use Case Descriptions</w:t>
          </w:r>
        </w:p>
        <w:tbl>
          <w:tblPr>
            <w:tblW w:w="0" w:type="auto"/>
            <w:tblInd w:w="10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7"/>
            <w:gridCol w:w="6316"/>
          </w:tblGrid>
          <w:tr w:rsidR="00BD3539" w:rsidTr="00270DC2">
            <w:tc>
              <w:tcPr>
                <w:tcW w:w="9023" w:type="dxa"/>
                <w:gridSpan w:val="2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1569BC"/>
              </w:tcPr>
              <w:p w:rsidR="00BD3539" w:rsidRDefault="00BD3539" w:rsidP="00270DC2">
                <w:pPr>
                  <w:pStyle w:val="TableHeader"/>
                </w:pPr>
                <w:r>
                  <w:t>Pełne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Use Case ID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UC001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Super Use Case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Primary Actor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Użytkownik zalogowany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Brief Description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Przypadek użycia pozwala użytkownikowi zalogowanemu wylogować się z system.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Preconditions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Użytkownik musi być zalogowany w systemie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Flow of Events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tbl>
                <w:tblPr>
                  <w:tblW w:w="6315" w:type="dxa"/>
                  <w:tblInd w:w="10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31"/>
                  <w:gridCol w:w="2842"/>
                  <w:gridCol w:w="2842"/>
                </w:tblGrid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BD3539" w:rsidRDefault="00BD3539" w:rsidP="00270DC2">
                      <w:pPr>
                        <w:pStyle w:val="TableHeader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BD3539" w:rsidRDefault="00BD3539" w:rsidP="00270DC2">
                      <w:pPr>
                        <w:pStyle w:val="TableHeader"/>
                      </w:pPr>
                      <w:r>
                        <w:t>Wejście Aktor</w:t>
                      </w:r>
                      <w:r>
                        <w:br/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BD3539" w:rsidRDefault="00BD3539" w:rsidP="00270DC2">
                      <w:pPr>
                        <w:pStyle w:val="TableHeader"/>
                      </w:pPr>
                      <w:r>
                        <w:t>Odpowiedź Systemowa</w:t>
                      </w:r>
                      <w:r>
                        <w:br/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1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Użytkownik chce się wylogować z systemu.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2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Użytkownik wybiera ikonę symbolizującą ustawienia (pierwszą z prawej) w menu znajdującym się w nagłówku strony.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3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System wyświetla użytkownikowi listę opcji możliwych do wyboru.</w:t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4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Użytkownik wybiera opcję “Wyloguj”.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5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System wylogowuje użytkownika z systemu.</w:t>
                      </w:r>
                    </w:p>
                  </w:tc>
                </w:tr>
              </w:tbl>
              <w:p w:rsidR="00BD3539" w:rsidRDefault="00BD3539" w:rsidP="00270DC2"/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Post-conditions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Użytkownik zostaje wylogowany z systemu. Nie posiada pełnego dostępu do możliwości system.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Alternative flows and exceptions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Non-behavior requirements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Assumptions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E33648" w:rsidP="00270DC2">
                <w:pPr>
                  <w:pStyle w:val="TableContent"/>
                </w:pPr>
                <w:r>
                  <w:t xml:space="preserve">Lista opcji: </w:t>
                </w:r>
                <w:r w:rsidRPr="00E33648">
                  <w:rPr>
                    <w:i/>
                  </w:rPr>
                  <w:t>Edycja profilu, Wyloguj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Issue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Source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Bartosz Kotrys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Date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2013-11-29 18:41:53</w:t>
                </w:r>
              </w:p>
            </w:tc>
          </w:tr>
        </w:tbl>
        <w:p w:rsidR="00BD3539" w:rsidRDefault="00BD3539" w:rsidP="00BD3539">
          <w:pPr>
            <w:ind w:left="0"/>
            <w:rPr>
              <w:b/>
            </w:rPr>
          </w:pPr>
        </w:p>
        <w:p w:rsidR="00BD3539" w:rsidRDefault="00BD3539" w:rsidP="00BD3539"/>
        <w:p w:rsidR="00BD3539" w:rsidRDefault="00BD3539" w:rsidP="00BD3539"/>
        <w:p w:rsidR="00BD3539" w:rsidRDefault="00BD3539" w:rsidP="00BD3539">
          <w:pPr>
            <w:pStyle w:val="Nagwek3"/>
            <w:numPr>
              <w:ilvl w:val="2"/>
              <w:numId w:val="10"/>
            </w:numPr>
          </w:pPr>
          <w:r>
            <w:lastRenderedPageBreak/>
            <w:t xml:space="preserve"> </w:t>
          </w:r>
          <w:bookmarkStart w:id="12" w:name="_Toc373694529"/>
          <w:r>
            <w:t>Reset hasła</w:t>
          </w:r>
          <w:bookmarkEnd w:id="12"/>
        </w:p>
        <w:p w:rsidR="00BD3539" w:rsidRDefault="00BD3539" w:rsidP="00BD3539">
          <w:pPr>
            <w:pStyle w:val="Nagwek4"/>
            <w:ind w:firstLine="284"/>
          </w:pPr>
          <w:r>
            <w:t>Use Case Descriptions</w:t>
          </w:r>
        </w:p>
        <w:tbl>
          <w:tblPr>
            <w:tblW w:w="0" w:type="auto"/>
            <w:tblInd w:w="10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7"/>
            <w:gridCol w:w="6316"/>
          </w:tblGrid>
          <w:tr w:rsidR="00BD3539" w:rsidTr="00270DC2">
            <w:tc>
              <w:tcPr>
                <w:tcW w:w="9023" w:type="dxa"/>
                <w:gridSpan w:val="2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1569BC"/>
              </w:tcPr>
              <w:p w:rsidR="00BD3539" w:rsidRDefault="00BD3539" w:rsidP="00270DC2">
                <w:pPr>
                  <w:pStyle w:val="TableHeader"/>
                </w:pPr>
                <w:r>
                  <w:t>Pełne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Use Case ID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UC009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Super Use Case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Primary Actor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Użytkownik zarejestrowany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Brief Description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Przypadek użycia pozwala użytkownikowi zarejestrowanemu zresetować hasło w przypadku gdy o nim zapomniał.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Preconditions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Użytkownik musi być zarejestrowany w systemie i jego konto musi być aktywne.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Flow of Events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tbl>
                <w:tblPr>
                  <w:tblW w:w="6315" w:type="dxa"/>
                  <w:tblInd w:w="10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31"/>
                  <w:gridCol w:w="2842"/>
                  <w:gridCol w:w="2842"/>
                </w:tblGrid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BD3539" w:rsidRDefault="00BD3539" w:rsidP="00270DC2">
                      <w:pPr>
                        <w:pStyle w:val="TableHeader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BD3539" w:rsidRDefault="00BD3539" w:rsidP="00270DC2">
                      <w:pPr>
                        <w:pStyle w:val="TableHeader"/>
                      </w:pPr>
                      <w:r>
                        <w:t>Wejście Aktor</w:t>
                      </w:r>
                      <w:r>
                        <w:br/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BD3539" w:rsidRDefault="00BD3539" w:rsidP="00270DC2">
                      <w:pPr>
                        <w:pStyle w:val="TableHeader"/>
                      </w:pPr>
                      <w:r>
                        <w:t>Odpowiedź Systemowa</w:t>
                      </w:r>
                      <w:r>
                        <w:br/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1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Użytkownik zapomniał swojego hasła i chce je zresetować.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2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Użytkownik wybiera “Zapomniałem hasła” pod formularzem logowania znajdującym się w nagłówku strony.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3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System przenosi użytkownika na stronę z możliwością zresetowania hasła.</w:t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4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  <w:ind w:left="186"/>
                      </w:pPr>
                      <w:r>
                        <w:t>Użytkownik wypełnia pole   adres e-mail i zatwierdza je klikając “Wyślij przypomnienie”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5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  <w:ind w:left="186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 xml:space="preserve">System sprawdza poprawność wprowadzonych danych, przenosi użytkownika na stronę startową, wyświetla informację o wysłanej wiadomosci na adres e-mail z linkiem do zmiany hasła. </w:t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6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  <w:ind w:left="186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System wysyła użytkownikowi wiadomość z  linkiem do zmiany hasła na podany adres e-mail</w:t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7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  <w:ind w:left="186"/>
                      </w:pPr>
                      <w:r>
                        <w:t>Użytkownik wybiera link, który otrzymał na swoją pocztę od system</w:t>
                      </w:r>
                      <w:r w:rsidR="00E33648">
                        <w:t>u</w:t>
                      </w:r>
                      <w:r>
                        <w:t>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8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  <w:ind w:left="186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 xml:space="preserve">System przenosi użytkownika na stronę z formularzem zmiany hasła. </w:t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9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  <w:ind w:left="186"/>
                      </w:pPr>
                      <w:r>
                        <w:t xml:space="preserve">Użytkownik wypełnia pola </w:t>
                      </w:r>
                      <w:r>
                        <w:lastRenderedPageBreak/>
                        <w:t>formularza i zatwierdza je klikając “Zapisz”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lastRenderedPageBreak/>
                        <w:t>10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  <w:ind w:left="186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270DC2">
                      <w:pPr>
                        <w:pStyle w:val="TableContent"/>
                      </w:pPr>
                      <w:r>
                        <w:t>System z</w:t>
                      </w:r>
                      <w:r w:rsidR="00E33648">
                        <w:t>apisuje nowe hasło użytkownika i</w:t>
                      </w:r>
                      <w:r>
                        <w:t xml:space="preserve"> przenosi go na stronę startową.</w:t>
                      </w:r>
                    </w:p>
                  </w:tc>
                </w:tr>
              </w:tbl>
              <w:p w:rsidR="00BD3539" w:rsidRDefault="00BD3539" w:rsidP="00270DC2"/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lastRenderedPageBreak/>
                  <w:t>Post-conditions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Nowe hasło użytkownika. Użytkownik może zalogować się w systemie.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Alternative flows and exceptions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5a. Użytkownik podaje błędny e-mail, który nie znajduje się w baize danych systemu.</w:t>
                </w:r>
              </w:p>
              <w:p w:rsidR="00BD3539" w:rsidRDefault="00BD3539" w:rsidP="00270DC2">
                <w:pPr>
                  <w:pStyle w:val="TableContent"/>
                  <w:numPr>
                    <w:ilvl w:val="0"/>
                    <w:numId w:val="14"/>
                  </w:numPr>
                </w:pPr>
                <w:r>
                  <w:t>Przejdź do 2</w:t>
                </w:r>
              </w:p>
              <w:p w:rsidR="00BD3539" w:rsidRDefault="00BD3539" w:rsidP="00270DC2">
                <w:pPr>
                  <w:pStyle w:val="TableContent"/>
                </w:pPr>
                <w:r>
                  <w:t>10a. Użytkownik źle wypełnia dane formularza zmiany hasła</w:t>
                </w:r>
              </w:p>
              <w:p w:rsidR="00BD3539" w:rsidRDefault="00BD3539" w:rsidP="00270DC2">
                <w:pPr>
                  <w:pStyle w:val="TableContent"/>
                  <w:numPr>
                    <w:ilvl w:val="0"/>
                    <w:numId w:val="14"/>
                  </w:numPr>
                </w:pPr>
                <w:r>
                  <w:t>Przejdź do 9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Non-behavior requirements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Assumptions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Formularz zmiany hasła zawiera: Hasło i Powtórz hasło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Issue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System sprawdza i informuje użytkownika o popełnionych błędach</w:t>
                </w:r>
              </w:p>
              <w:p w:rsidR="00BD3539" w:rsidRDefault="00E33648" w:rsidP="00270DC2">
                <w:pPr>
                  <w:pStyle w:val="TableContent"/>
                </w:pPr>
                <w:r>
                  <w:t xml:space="preserve">Pole </w:t>
                </w:r>
                <w:r w:rsidRPr="00E33648">
                  <w:rPr>
                    <w:i/>
                  </w:rPr>
                  <w:t>Adres</w:t>
                </w:r>
                <w:r w:rsidR="00BD3539" w:rsidRPr="00E33648">
                  <w:rPr>
                    <w:i/>
                  </w:rPr>
                  <w:t xml:space="preserve"> e-mail</w:t>
                </w:r>
                <w:r w:rsidR="00BD3539">
                  <w:t xml:space="preserve"> jest wymagane:</w:t>
                </w:r>
              </w:p>
              <w:p w:rsidR="00BD3539" w:rsidRDefault="00BD3539" w:rsidP="00270DC2">
                <w:pPr>
                  <w:pStyle w:val="TableContent"/>
                </w:pPr>
                <w:r w:rsidRPr="00E33648">
                  <w:rPr>
                    <w:i/>
                  </w:rPr>
                  <w:t>Adres e-mail</w:t>
                </w:r>
                <w:r>
                  <w:t xml:space="preserve">: Walidacja polega na </w:t>
                </w:r>
                <w:r w:rsidRPr="00A52308">
                  <w:rPr>
                    <w:lang w:val="pl-PL"/>
                  </w:rPr>
                  <w:t>na</w:t>
                </w:r>
                <w:r>
                  <w:t xml:space="preserve"> sprawdzeniu czy dany e-mail istnieje w bazie danych system</w:t>
                </w:r>
              </w:p>
              <w:p w:rsidR="00BD3539" w:rsidRDefault="00BD3539" w:rsidP="00270DC2">
                <w:pPr>
                  <w:pStyle w:val="TableContent"/>
                </w:pPr>
                <w:r>
                  <w:t>Wszystkie pola formularza zmiany hasła są wymagane:</w:t>
                </w:r>
              </w:p>
              <w:p w:rsidR="00BD3539" w:rsidRDefault="00BD3539" w:rsidP="00270DC2">
                <w:pPr>
                  <w:pStyle w:val="TableContent"/>
                  <w:ind w:left="128"/>
                </w:pPr>
                <w:r w:rsidRPr="00E33648">
                  <w:rPr>
                    <w:i/>
                  </w:rPr>
                  <w:t>Hasło</w:t>
                </w:r>
                <w:r>
                  <w:t xml:space="preserve"> – walidacja polega na sprawdzeniu czy hasło składa się przynajmniej z 5 znaków. Hasło może się składać z dowolnych znaków</w:t>
                </w:r>
              </w:p>
              <w:p w:rsidR="00BD3539" w:rsidRDefault="00BD3539" w:rsidP="00270DC2">
                <w:pPr>
                  <w:pStyle w:val="TableContent"/>
                </w:pPr>
                <w:r w:rsidRPr="00E33648">
                  <w:rPr>
                    <w:i/>
                  </w:rPr>
                  <w:t>Powtórz hasło</w:t>
                </w:r>
                <w:r>
                  <w:t xml:space="preserve"> – walidacja polega na sprawdzeniu czy pole “Powtórz hasło” jest takie samo jak “Hasło”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Source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Bartosz Kotrys</w:t>
                </w:r>
              </w:p>
            </w:tc>
          </w:tr>
          <w:tr w:rsidR="00BD3539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rPr>
                    <w:b/>
                  </w:rPr>
                  <w:t>Date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270DC2">
                <w:pPr>
                  <w:pStyle w:val="TableContent"/>
                </w:pPr>
                <w:r>
                  <w:t>2013-11-29 18:41:53</w:t>
                </w:r>
              </w:p>
            </w:tc>
          </w:tr>
        </w:tbl>
        <w:p w:rsidR="00BD3539" w:rsidRDefault="00BD3539" w:rsidP="00BD3539">
          <w:pPr>
            <w:ind w:left="0"/>
            <w:rPr>
              <w:b/>
            </w:rPr>
          </w:pPr>
        </w:p>
        <w:p w:rsidR="00BD3539" w:rsidRDefault="00BD3539" w:rsidP="00BD3539">
          <w:pPr>
            <w:pStyle w:val="Nagwek3"/>
            <w:numPr>
              <w:ilvl w:val="2"/>
              <w:numId w:val="10"/>
            </w:numPr>
          </w:pPr>
          <w:r>
            <w:t xml:space="preserve"> </w:t>
          </w:r>
          <w:bookmarkStart w:id="13" w:name="_Toc373694530"/>
          <w:r>
            <w:t>Edycja danych profilowych</w:t>
          </w:r>
          <w:bookmarkEnd w:id="13"/>
        </w:p>
        <w:p w:rsidR="00BD3539" w:rsidRDefault="00BD3539" w:rsidP="00BD3539">
          <w:pPr>
            <w:pStyle w:val="Nagwek4"/>
            <w:ind w:firstLine="284"/>
          </w:pPr>
          <w:r>
            <w:t>Use Case Descriptions</w:t>
          </w:r>
        </w:p>
        <w:tbl>
          <w:tblPr>
            <w:tblpPr w:leftFromText="141" w:rightFromText="141" w:vertAnchor="text" w:tblpY="1"/>
            <w:tblOverlap w:val="never"/>
            <w:tblW w:w="0" w:type="auto"/>
            <w:tblInd w:w="10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7"/>
            <w:gridCol w:w="6316"/>
          </w:tblGrid>
          <w:tr w:rsidR="00BD3539" w:rsidTr="00E33648">
            <w:tc>
              <w:tcPr>
                <w:tcW w:w="9023" w:type="dxa"/>
                <w:gridSpan w:val="2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1569BC"/>
              </w:tcPr>
              <w:p w:rsidR="00BD3539" w:rsidRDefault="00BD3539" w:rsidP="00E33648">
                <w:pPr>
                  <w:pStyle w:val="TableHeader"/>
                </w:pPr>
                <w:r>
                  <w:t>Pełne</w:t>
                </w: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Use Case ID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t>UC005</w:t>
                </w: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Super Use Case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Primary Actor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t>Użytkownik zalogowany</w:t>
                </w: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Brief Description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t>Przypadek użycia pozwala użytkownikowi zalogowanemu na zmianę danych profilowych.</w:t>
                </w: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Preconditions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t>Użytkownik musi być zalogowany w systemie</w:t>
                </w: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Flow of Events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tbl>
                <w:tblPr>
                  <w:tblW w:w="6315" w:type="dxa"/>
                  <w:tblInd w:w="10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31"/>
                  <w:gridCol w:w="2842"/>
                  <w:gridCol w:w="2842"/>
                </w:tblGrid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BD3539" w:rsidRDefault="00BD3539" w:rsidP="00E33648">
                      <w:pPr>
                        <w:pStyle w:val="TableHeader"/>
                        <w:framePr w:hSpace="141" w:wrap="around" w:vAnchor="text" w:hAnchor="text" w:y="1"/>
                        <w:suppressOverlap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BD3539" w:rsidRDefault="00BD3539" w:rsidP="00E33648">
                      <w:pPr>
                        <w:pStyle w:val="TableHeader"/>
                        <w:framePr w:hSpace="141" w:wrap="around" w:vAnchor="text" w:hAnchor="text" w:y="1"/>
                        <w:suppressOverlap/>
                      </w:pPr>
                      <w:r>
                        <w:t>Wejście Aktor</w:t>
                      </w:r>
                      <w:r>
                        <w:br/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BD3539" w:rsidRDefault="00BD3539" w:rsidP="00E33648">
                      <w:pPr>
                        <w:pStyle w:val="TableHeader"/>
                        <w:framePr w:hSpace="141" w:wrap="around" w:vAnchor="text" w:hAnchor="text" w:y="1"/>
                        <w:suppressOverlap/>
                      </w:pPr>
                      <w:r>
                        <w:t>Odpowiedź Systemowa</w:t>
                      </w:r>
                      <w:r>
                        <w:br/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1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Użytkownik chce zmienić swoje dane profilowe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lastRenderedPageBreak/>
                        <w:t>2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Użytkownik wybiera ikonę symbolizującą ustawienia</w:t>
                      </w:r>
                      <w:r w:rsidR="00E33648">
                        <w:t xml:space="preserve"> </w:t>
                      </w:r>
                      <w:r>
                        <w:t>(z prawej strony) w menu znajdującym się w nagłówku strony.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3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 xml:space="preserve">System wyświetla </w:t>
                      </w:r>
                      <w:r w:rsidRPr="009F76BE">
                        <w:rPr>
                          <w:i/>
                        </w:rPr>
                        <w:t>listę opcji</w:t>
                      </w:r>
                      <w:r>
                        <w:t>.</w:t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4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Użytkownik wybiera “Edycja konta”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5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System przenosci użytkownika na stronę z możliwością edycji danych swojego konta</w:t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6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Użytkownik wypełnia wybrane pola formularza, odpowiedzialne za zmianę poszczególnych danych profilowych</w:t>
                      </w:r>
                      <w:r w:rsidR="00E33648">
                        <w:t xml:space="preserve"> i</w:t>
                      </w:r>
                      <w:r>
                        <w:t xml:space="preserve"> zatwierdza je klikając przycisk “Zapisz wprowadzone zmiany”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7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 xml:space="preserve">System stwierdza poprawność wprowadzonych danych. </w:t>
                      </w:r>
                    </w:p>
                  </w:tc>
                </w:tr>
                <w:tr w:rsidR="00BD3539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8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BD3539" w:rsidRDefault="00BD3539" w:rsidP="00E33648">
                      <w:pPr>
                        <w:pStyle w:val="TableContent"/>
                        <w:framePr w:hSpace="141" w:wrap="around" w:vAnchor="text" w:hAnchor="text" w:y="1"/>
                        <w:suppressOverlap/>
                      </w:pPr>
                      <w:r>
                        <w:t>System zapisuje wprowadzone zmiany w profilu użytkownika</w:t>
                      </w:r>
                    </w:p>
                  </w:tc>
                </w:tr>
              </w:tbl>
              <w:p w:rsidR="00BD3539" w:rsidRDefault="00BD3539" w:rsidP="00E33648"/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lastRenderedPageBreak/>
                  <w:t>Post-conditions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t>Edytowane dane profilowe zostają zmienione</w:t>
                </w: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Alternative flows and exceptions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t>6a. Użytkownik chce zmienić swój avatar (extend PUC6 – Zmiana avatara)</w:t>
                </w:r>
              </w:p>
              <w:p w:rsidR="00BD3539" w:rsidRDefault="00BD3539" w:rsidP="00E33648">
                <w:pPr>
                  <w:pStyle w:val="TableContent"/>
                </w:pPr>
                <w:r>
                  <w:t xml:space="preserve">7a. W przypadku niepoprawnych danych system </w:t>
                </w:r>
                <w:r w:rsidR="00E33648">
                  <w:t>wyświetla informacje o błędzie i</w:t>
                </w:r>
                <w:r>
                  <w:t xml:space="preserve"> zaznacza na czerwone niepoprawnie wypełnione pole</w:t>
                </w:r>
              </w:p>
              <w:p w:rsidR="00BD3539" w:rsidRDefault="00BD3539" w:rsidP="00E33648">
                <w:pPr>
                  <w:pStyle w:val="TableContent"/>
                  <w:numPr>
                    <w:ilvl w:val="0"/>
                    <w:numId w:val="14"/>
                  </w:numPr>
                </w:pPr>
                <w:r>
                  <w:t>Przejdź do 6</w:t>
                </w: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Non-behavior requirements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Assumptions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E33648" w:rsidP="00E33648">
                <w:pPr>
                  <w:pStyle w:val="TableContent"/>
                </w:pPr>
                <w:r>
                  <w:t xml:space="preserve">Lista opcji: </w:t>
                </w:r>
                <w:r w:rsidRPr="00E33648">
                  <w:rPr>
                    <w:i/>
                  </w:rPr>
                  <w:t xml:space="preserve">Edcycja konta, </w:t>
                </w:r>
                <w:r w:rsidR="00BD3539" w:rsidRPr="00E33648">
                  <w:rPr>
                    <w:i/>
                  </w:rPr>
                  <w:t>Wyloguj</w:t>
                </w:r>
              </w:p>
              <w:p w:rsidR="00BD3539" w:rsidRDefault="00E33648" w:rsidP="00E33648">
                <w:pPr>
                  <w:pStyle w:val="TableContent"/>
                </w:pPr>
                <w:r>
                  <w:t xml:space="preserve">Pola formularza: </w:t>
                </w:r>
                <w:r w:rsidRPr="00E33648">
                  <w:rPr>
                    <w:i/>
                  </w:rPr>
                  <w:t xml:space="preserve">Imię, </w:t>
                </w:r>
                <w:r w:rsidR="00BD3539" w:rsidRPr="00E33648">
                  <w:rPr>
                    <w:i/>
                  </w:rPr>
                  <w:t>Nazwisko</w:t>
                </w:r>
                <w:r w:rsidRPr="00E33648">
                  <w:rPr>
                    <w:i/>
                  </w:rPr>
                  <w:t>, Hasło, Powtórz hasło</w:t>
                </w:r>
              </w:p>
              <w:p w:rsidR="00BD3539" w:rsidRDefault="00BD3539" w:rsidP="00E33648">
                <w:pPr>
                  <w:pStyle w:val="TableContent"/>
                  <w:ind w:left="128"/>
                </w:pP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Issue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E33648" w:rsidP="00E33648">
                <w:pPr>
                  <w:pStyle w:val="TableContent"/>
                </w:pPr>
                <w:r>
                  <w:t>System sprawdza i</w:t>
                </w:r>
                <w:r w:rsidR="00BD3539">
                  <w:t xml:space="preserve"> informuje użytkownika o popełnionych błędach</w:t>
                </w:r>
              </w:p>
              <w:p w:rsidR="00BD3539" w:rsidRDefault="00BD3539" w:rsidP="00E33648">
                <w:pPr>
                  <w:pStyle w:val="TableContent"/>
                  <w:ind w:left="0"/>
                </w:pPr>
                <w:r>
                  <w:t xml:space="preserve">   Zmiana wszystkich pól w formularzu nie jest wymagana:</w:t>
                </w:r>
              </w:p>
              <w:p w:rsidR="00BD3539" w:rsidRDefault="00BD3539" w:rsidP="00E33648">
                <w:pPr>
                  <w:pStyle w:val="TableContent"/>
                  <w:ind w:left="128"/>
                </w:pPr>
                <w:r w:rsidRPr="00E33648">
                  <w:rPr>
                    <w:i/>
                  </w:rPr>
                  <w:t>Imię, Nazwisko</w:t>
                </w:r>
                <w:r>
                  <w:t xml:space="preserve"> – walidacja polega na tym czy pole nie jest puste I        czy zawiera tylko litery alfabetu</w:t>
                </w:r>
              </w:p>
              <w:p w:rsidR="00BD3539" w:rsidRDefault="00BD3539" w:rsidP="00E33648">
                <w:pPr>
                  <w:pStyle w:val="TableContent"/>
                  <w:ind w:left="128"/>
                </w:pPr>
                <w:r w:rsidRPr="00E33648">
                  <w:rPr>
                    <w:i/>
                  </w:rPr>
                  <w:t>Hasło</w:t>
                </w:r>
                <w:r>
                  <w:t xml:space="preserve"> – walidacja polega na tym czy hasło składa się przynajmniej z 5 znaków. Hasło może się składać z dowolnych znaków</w:t>
                </w:r>
              </w:p>
              <w:p w:rsidR="00BD3539" w:rsidRDefault="00BD3539" w:rsidP="00E33648">
                <w:pPr>
                  <w:pStyle w:val="TableContent"/>
                </w:pPr>
                <w:r w:rsidRPr="00E33648">
                  <w:rPr>
                    <w:i/>
                  </w:rPr>
                  <w:t>Powtórz hasło</w:t>
                </w:r>
                <w:r>
                  <w:t xml:space="preserve"> – walidacja polega na sprawdzeniu czy pole “Powtórz hasło” jest takie samo jak “Hasło”</w:t>
                </w: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Source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t>Bartosz Kotrys</w:t>
                </w:r>
              </w:p>
            </w:tc>
          </w:tr>
          <w:tr w:rsidR="00BD3539" w:rsidTr="00E33648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rPr>
                    <w:b/>
                  </w:rPr>
                  <w:lastRenderedPageBreak/>
                  <w:t>Date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BD3539" w:rsidRDefault="00BD3539" w:rsidP="00E33648">
                <w:pPr>
                  <w:pStyle w:val="TableContent"/>
                </w:pPr>
                <w:r>
                  <w:t>2013-11-29 18:41:53</w:t>
                </w:r>
              </w:p>
            </w:tc>
          </w:tr>
        </w:tbl>
        <w:p w:rsidR="00BD3539" w:rsidRDefault="00E33648" w:rsidP="00BD3539">
          <w:pPr>
            <w:ind w:left="0"/>
            <w:rPr>
              <w:b/>
            </w:rPr>
          </w:pPr>
          <w:r>
            <w:rPr>
              <w:b/>
            </w:rPr>
            <w:br w:type="textWrapping" w:clear="all"/>
          </w:r>
        </w:p>
        <w:p w:rsidR="005502F3" w:rsidRDefault="005502F3" w:rsidP="00C93F6A">
          <w:pPr>
            <w:pStyle w:val="Nagwek3"/>
            <w:numPr>
              <w:ilvl w:val="2"/>
              <w:numId w:val="10"/>
            </w:numPr>
          </w:pPr>
          <w:r>
            <w:t xml:space="preserve"> </w:t>
          </w:r>
          <w:bookmarkStart w:id="14" w:name="_Toc373694531"/>
          <w:r>
            <w:t>Zmiana avatara</w:t>
          </w:r>
          <w:bookmarkEnd w:id="14"/>
        </w:p>
        <w:p w:rsidR="005502F3" w:rsidRDefault="005502F3" w:rsidP="005502F3">
          <w:pPr>
            <w:pStyle w:val="Nagwek4"/>
            <w:ind w:firstLine="284"/>
          </w:pPr>
          <w:r>
            <w:t>Use Case Descriptions</w:t>
          </w:r>
        </w:p>
        <w:tbl>
          <w:tblPr>
            <w:tblW w:w="0" w:type="auto"/>
            <w:tblInd w:w="10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7"/>
            <w:gridCol w:w="6316"/>
          </w:tblGrid>
          <w:tr w:rsidR="005502F3" w:rsidTr="00270DC2">
            <w:tc>
              <w:tcPr>
                <w:tcW w:w="9023" w:type="dxa"/>
                <w:gridSpan w:val="2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1569BC"/>
              </w:tcPr>
              <w:p w:rsidR="005502F3" w:rsidRDefault="005502F3" w:rsidP="00270DC2">
                <w:pPr>
                  <w:pStyle w:val="TableHeader"/>
                </w:pPr>
                <w:r>
                  <w:t>Pełne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Use Case ID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UC006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Super Use Case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Primary Actor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Użytkownik zalogowany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Brief Description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Przypadek użycia pozwala użytkownikowi zalogowanemu na zmianę avatara w swoim profilu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Preconditions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Użytkownik musi być zalogowany w systemie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Flow of Events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tbl>
                <w:tblPr>
                  <w:tblW w:w="6315" w:type="dxa"/>
                  <w:tblInd w:w="10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31"/>
                  <w:gridCol w:w="2842"/>
                  <w:gridCol w:w="2842"/>
                </w:tblGrid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5502F3" w:rsidRDefault="005502F3" w:rsidP="00270DC2">
                      <w:pPr>
                        <w:pStyle w:val="TableHeader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5502F3" w:rsidRDefault="005502F3" w:rsidP="00270DC2">
                      <w:pPr>
                        <w:pStyle w:val="TableHeader"/>
                      </w:pPr>
                      <w:r>
                        <w:t>Wejście Aktor</w:t>
                      </w:r>
                      <w:r>
                        <w:br/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5502F3" w:rsidRDefault="005502F3" w:rsidP="00270DC2">
                      <w:pPr>
                        <w:pStyle w:val="TableHeader"/>
                      </w:pPr>
                      <w:r>
                        <w:t>Odpowiedź Systemowa</w:t>
                      </w:r>
                      <w:r>
                        <w:br/>
                      </w: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1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Użytkownik chce zmienić swój avatar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2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 xml:space="preserve">Użytkownik wybiera obrazek ze swojego dysku, który chce wykorzystać jako avatar swojego profilu </w:t>
                      </w:r>
                      <w:r w:rsidR="000D6EF2">
                        <w:t>i</w:t>
                      </w:r>
                      <w:r>
                        <w:t xml:space="preserve"> przesyła go do system.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3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0D6EF2" w:rsidP="00270DC2">
                      <w:pPr>
                        <w:pStyle w:val="TableContent"/>
                      </w:pPr>
                      <w:r>
                        <w:t>System zapisuje obrazek</w:t>
                      </w:r>
                      <w:r w:rsidR="005502F3">
                        <w:t xml:space="preserve"> w bazie danych przypisując go jednocześnie do użytkownika.</w:t>
                      </w:r>
                    </w:p>
                  </w:tc>
                </w:tr>
              </w:tbl>
              <w:p w:rsidR="005502F3" w:rsidRDefault="005502F3" w:rsidP="00270DC2"/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Post-conditions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Nowy avatar użytkownika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Alternative flows and exceptions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2a. Użytkownik wybiera avatar z galerii obrazków udostępnionych przez system.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Non-behavior requirements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Assumptions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Issue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Source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Bartosz Kotrys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Date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2013-11-29 18:41:53</w:t>
                </w:r>
              </w:p>
            </w:tc>
          </w:tr>
        </w:tbl>
        <w:p w:rsidR="005502F3" w:rsidRDefault="005502F3" w:rsidP="005502F3">
          <w:pPr>
            <w:ind w:left="0"/>
            <w:rPr>
              <w:b/>
            </w:rPr>
          </w:pPr>
        </w:p>
        <w:p w:rsidR="00C93F6A" w:rsidRDefault="00C93F6A" w:rsidP="005502F3">
          <w:pPr>
            <w:ind w:left="0"/>
            <w:rPr>
              <w:b/>
            </w:rPr>
          </w:pPr>
        </w:p>
        <w:p w:rsidR="000D6EF2" w:rsidRDefault="000D6EF2" w:rsidP="005502F3">
          <w:pPr>
            <w:ind w:left="0"/>
            <w:rPr>
              <w:b/>
            </w:rPr>
          </w:pPr>
        </w:p>
        <w:p w:rsidR="005502F3" w:rsidRDefault="005502F3" w:rsidP="00C93F6A">
          <w:pPr>
            <w:pStyle w:val="Nagwek3"/>
            <w:numPr>
              <w:ilvl w:val="2"/>
              <w:numId w:val="10"/>
            </w:numPr>
          </w:pPr>
          <w:r>
            <w:lastRenderedPageBreak/>
            <w:t xml:space="preserve"> </w:t>
          </w:r>
          <w:bookmarkStart w:id="15" w:name="_Toc373694532"/>
          <w:r>
            <w:t>Przeglądanie konwersacji</w:t>
          </w:r>
          <w:bookmarkEnd w:id="15"/>
        </w:p>
        <w:p w:rsidR="005502F3" w:rsidRDefault="005502F3" w:rsidP="005502F3">
          <w:pPr>
            <w:pStyle w:val="Nagwek4"/>
            <w:ind w:firstLine="284"/>
          </w:pPr>
          <w:r>
            <w:t>Use Case Descriptions</w:t>
          </w:r>
        </w:p>
        <w:tbl>
          <w:tblPr>
            <w:tblW w:w="0" w:type="auto"/>
            <w:tblInd w:w="10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7"/>
            <w:gridCol w:w="6316"/>
          </w:tblGrid>
          <w:tr w:rsidR="005502F3" w:rsidTr="00270DC2">
            <w:tc>
              <w:tcPr>
                <w:tcW w:w="9023" w:type="dxa"/>
                <w:gridSpan w:val="2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1569BC"/>
              </w:tcPr>
              <w:p w:rsidR="005502F3" w:rsidRDefault="005502F3" w:rsidP="00270DC2">
                <w:pPr>
                  <w:pStyle w:val="TableHeader"/>
                </w:pPr>
                <w:r>
                  <w:t>Pełne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Use Case ID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UC002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Super Use Case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Primary Actor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Użytkownik zalogowany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Brief Description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Przypadek użycia pozwala użytkownikowi na przeglądanie hisotrii swoich konwersacji/wiadomości prywatnych. Umożliwia również kontynuację wcześniej rozpoczętej rozmowy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Preconditions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Użytkownik musi być zalogowany w systemie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Flow of Events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tbl>
                <w:tblPr>
                  <w:tblW w:w="6315" w:type="dxa"/>
                  <w:tblInd w:w="10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31"/>
                  <w:gridCol w:w="2842"/>
                  <w:gridCol w:w="2842"/>
                </w:tblGrid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5502F3" w:rsidRDefault="005502F3" w:rsidP="00270DC2">
                      <w:pPr>
                        <w:pStyle w:val="TableHeader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5502F3" w:rsidRDefault="005502F3" w:rsidP="00270DC2">
                      <w:pPr>
                        <w:pStyle w:val="TableHeader"/>
                      </w:pPr>
                      <w:r>
                        <w:t>Wejście Aktor</w:t>
                      </w:r>
                      <w:r>
                        <w:br/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5502F3" w:rsidRDefault="005502F3" w:rsidP="00270DC2">
                      <w:pPr>
                        <w:pStyle w:val="TableHeader"/>
                      </w:pPr>
                      <w:r>
                        <w:t>Odpowiedź Systemowa</w:t>
                      </w:r>
                      <w:r>
                        <w:br/>
                      </w: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1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Użytkownik chce przeglądnąć hisotrię swoich konwersacji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2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Użytkownik wybiera ikonę symbolizującą wiadomości (środkową) w menu znajdującym się w nagłówku strony.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3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 xml:space="preserve">System wyświetla </w:t>
                      </w:r>
                      <w:r w:rsidRPr="009F76BE">
                        <w:rPr>
                          <w:i/>
                        </w:rPr>
                        <w:t>listę opcji</w:t>
                      </w:r>
                      <w:r>
                        <w:t>.</w:t>
                      </w: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4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Użytkownik wybiera opcję “Konwersacje”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5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System przenosi użytkownika do strony z konwersacjami.</w:t>
                      </w: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6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  <w:ind w:left="186"/>
                      </w:pPr>
                      <w:r>
                        <w:t xml:space="preserve">Użytkownik przegląda historię </w:t>
                      </w:r>
                      <w:r w:rsidRPr="002C7F3C">
                        <w:t>używając paska przesuwania</w:t>
                      </w:r>
                      <w:r>
                        <w:rPr>
                          <w:color w:val="FF0000"/>
                        </w:rPr>
                        <w:t>.</w:t>
                      </w:r>
                      <w:r>
                        <w:t xml:space="preserve">  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7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System wyświetla listę konwersacji uporządkowanych  wg daty I godziny zmieniającą się wraz z wysokością paska przesuwania.</w:t>
                      </w: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8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Użytkownik wybiera interesującą go konwersację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9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System wyświetla pełną konwersację.</w:t>
                      </w: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 xml:space="preserve">10 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Użytkownik chce kontynuować konwersację</w:t>
                      </w:r>
                    </w:p>
                    <w:p w:rsidR="005502F3" w:rsidRDefault="005502F3" w:rsidP="00270DC2">
                      <w:pPr>
                        <w:pStyle w:val="TableContent"/>
                      </w:pPr>
                      <w:r>
                        <w:t>(extend UC003 –Wyślij nową wiadomość)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</w:tr>
                <w:tr w:rsidR="005502F3" w:rsidTr="00270DC2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11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5502F3" w:rsidRDefault="005502F3" w:rsidP="00270DC2">
                      <w:pPr>
                        <w:pStyle w:val="TableContent"/>
                      </w:pPr>
                      <w:r>
                        <w:t>System wyświetla pełną konwersację</w:t>
                      </w:r>
                    </w:p>
                  </w:tc>
                </w:tr>
              </w:tbl>
              <w:p w:rsidR="005502F3" w:rsidRDefault="005502F3" w:rsidP="00270DC2"/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  <w:rPr>
                    <w:b/>
                  </w:rPr>
                </w:pP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Header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Post-conditions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Alternative flows and exceptions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6a. Użytkownik chce wysłać nową wiadomość</w:t>
                </w:r>
              </w:p>
              <w:p w:rsidR="005502F3" w:rsidRDefault="005502F3" w:rsidP="00270DC2">
                <w:pPr>
                  <w:pStyle w:val="TableContent"/>
                  <w:ind w:left="412"/>
                </w:pPr>
                <w:r>
                  <w:t xml:space="preserve"> (extend PUC003 –Wyślij wiadomość)</w:t>
                </w:r>
              </w:p>
              <w:p w:rsidR="005502F3" w:rsidRDefault="005502F3" w:rsidP="00270DC2">
                <w:pPr>
                  <w:pStyle w:val="TableContent"/>
                  <w:numPr>
                    <w:ilvl w:val="0"/>
                    <w:numId w:val="14"/>
                  </w:numPr>
                </w:pPr>
                <w:r>
                  <w:t>Przejdź do 5</w:t>
                </w:r>
              </w:p>
              <w:p w:rsidR="005502F3" w:rsidRDefault="005502F3" w:rsidP="00270DC2">
                <w:pPr>
                  <w:pStyle w:val="TableContent"/>
                </w:pPr>
                <w:r>
                  <w:t>6b. Użytkownik chce kontynuować ostatnią konwersację.</w:t>
                </w:r>
              </w:p>
              <w:p w:rsidR="005502F3" w:rsidRDefault="005502F3" w:rsidP="00270DC2">
                <w:pPr>
                  <w:pStyle w:val="TableContent"/>
                </w:pPr>
                <w:r>
                  <w:t xml:space="preserve">     6b1. Użytkownik wypełnia pole przeznaczone na treść                                                </w:t>
                </w:r>
              </w:p>
              <w:p w:rsidR="005502F3" w:rsidRDefault="005502F3" w:rsidP="00270DC2">
                <w:pPr>
                  <w:pStyle w:val="TableContent"/>
                  <w:ind w:left="412"/>
                </w:pPr>
                <w:r>
                  <w:t>(extend UC003 –Wyślij wiadomość)</w:t>
                </w:r>
              </w:p>
              <w:p w:rsidR="005502F3" w:rsidRDefault="005502F3" w:rsidP="00270DC2">
                <w:pPr>
                  <w:pStyle w:val="TableContent"/>
                  <w:numPr>
                    <w:ilvl w:val="0"/>
                    <w:numId w:val="14"/>
                  </w:numPr>
                  <w:ind w:left="979" w:hanging="87"/>
                </w:pPr>
                <w:r>
                  <w:t xml:space="preserve">    Przejdź do 9</w:t>
                </w:r>
              </w:p>
              <w:p w:rsidR="005502F3" w:rsidRDefault="005502F3" w:rsidP="00270DC2">
                <w:pPr>
                  <w:pStyle w:val="TableContent"/>
                  <w:ind w:left="412" w:hanging="284"/>
                </w:pPr>
                <w:r>
                  <w:t>10a. Użytkownik chce przeglądnąć historię wiadomości wyświetlonej konwersacji (extend  PUC004 - Przeglądanie historii wiadomości w konwersacji )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Non-behavior requirements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Assumptions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C93F6A" w:rsidP="00270DC2">
                <w:pPr>
                  <w:pStyle w:val="TableContent"/>
                </w:pPr>
                <w:r>
                  <w:t xml:space="preserve">Lista opcji: </w:t>
                </w:r>
                <w:r w:rsidRPr="00C93F6A">
                  <w:rPr>
                    <w:i/>
                  </w:rPr>
                  <w:t>Konwersacje, Nowa wiadomość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Issue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Source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Bartosz Kotrys</w:t>
                </w:r>
              </w:p>
            </w:tc>
          </w:tr>
          <w:tr w:rsidR="005502F3" w:rsidTr="00270DC2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rPr>
                    <w:b/>
                  </w:rPr>
                  <w:t>Date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5502F3" w:rsidRDefault="005502F3" w:rsidP="00270DC2">
                <w:pPr>
                  <w:pStyle w:val="TableContent"/>
                </w:pPr>
                <w:r>
                  <w:t>2013-11-29 18:41:53</w:t>
                </w:r>
              </w:p>
            </w:tc>
          </w:tr>
        </w:tbl>
        <w:p w:rsidR="005502F3" w:rsidRDefault="005502F3" w:rsidP="005502F3">
          <w:pPr>
            <w:ind w:left="0"/>
            <w:rPr>
              <w:b/>
            </w:rPr>
          </w:pPr>
        </w:p>
        <w:p w:rsidR="00BD3539" w:rsidRPr="00BD3539" w:rsidRDefault="00BD3539" w:rsidP="00BD3539"/>
        <w:p w:rsidR="00C910D8" w:rsidRPr="00C910D8" w:rsidRDefault="00C910D8" w:rsidP="00C910D8"/>
        <w:p w:rsidR="000C3F10" w:rsidRDefault="000C3F10" w:rsidP="002F63A3">
          <w:pPr>
            <w:ind w:left="0"/>
            <w:rPr>
              <w:b/>
            </w:rPr>
          </w:pPr>
        </w:p>
        <w:p w:rsidR="0024038E" w:rsidRDefault="0024038E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2F63A3" w:rsidRDefault="002F63A3" w:rsidP="002F63A3">
          <w:pPr>
            <w:ind w:left="0"/>
            <w:rPr>
              <w:b/>
            </w:rPr>
          </w:pPr>
        </w:p>
        <w:p w:rsidR="009752EE" w:rsidRDefault="00DF0B6E" w:rsidP="00C93F6A">
          <w:pPr>
            <w:pStyle w:val="Nagwek3"/>
            <w:numPr>
              <w:ilvl w:val="2"/>
              <w:numId w:val="10"/>
            </w:numPr>
          </w:pPr>
          <w:r w:rsidRPr="00DF0B6E">
            <w:br w:type="page"/>
          </w:r>
          <w:r w:rsidR="009752EE">
            <w:lastRenderedPageBreak/>
            <w:t xml:space="preserve"> </w:t>
          </w:r>
          <w:bookmarkStart w:id="16" w:name="_Toc373694533"/>
          <w:r w:rsidR="00263EF5">
            <w:t>Wys</w:t>
          </w:r>
          <w:r w:rsidR="00686186">
            <w:t>y</w:t>
          </w:r>
          <w:r w:rsidR="00263EF5">
            <w:t>łanie wiadomości</w:t>
          </w:r>
          <w:bookmarkEnd w:id="16"/>
        </w:p>
        <w:p w:rsidR="009752EE" w:rsidRDefault="009752EE" w:rsidP="009752EE">
          <w:pPr>
            <w:pStyle w:val="Nagwek4"/>
            <w:ind w:firstLine="284"/>
          </w:pPr>
          <w:r>
            <w:t>Use Case Descriptions</w:t>
          </w:r>
        </w:p>
        <w:tbl>
          <w:tblPr>
            <w:tblW w:w="0" w:type="auto"/>
            <w:tblInd w:w="10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7"/>
            <w:gridCol w:w="6316"/>
          </w:tblGrid>
          <w:tr w:rsidR="009752EE" w:rsidTr="00686186">
            <w:tc>
              <w:tcPr>
                <w:tcW w:w="9023" w:type="dxa"/>
                <w:gridSpan w:val="2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1569BC"/>
              </w:tcPr>
              <w:p w:rsidR="009752EE" w:rsidRDefault="009752EE" w:rsidP="00686186">
                <w:pPr>
                  <w:pStyle w:val="TableHeader"/>
                </w:pPr>
                <w:r>
                  <w:t>Pełne</w:t>
                </w: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Use Case ID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t>UC00</w:t>
                </w:r>
                <w:r w:rsidR="00263EF5">
                  <w:t>3</w:t>
                </w: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Super Use Case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Primary Actor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t>Użytkownik zalogowany</w:t>
                </w: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Brief Description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263EF5">
                <w:pPr>
                  <w:pStyle w:val="TableContent"/>
                </w:pPr>
                <w:r>
                  <w:t xml:space="preserve">Przypadek użycia pozwala użytkownikowi zalogowanemu </w:t>
                </w:r>
                <w:r w:rsidR="00263EF5">
                  <w:t>na wysłanie wiadomości prywatnej do innego użytkownika systemu</w:t>
                </w: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Preconditions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t>Użytkownik musi być zalogowany w systemie</w:t>
                </w: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Flow of Events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tbl>
                <w:tblPr>
                  <w:tblW w:w="6315" w:type="dxa"/>
                  <w:tblInd w:w="10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31"/>
                  <w:gridCol w:w="2842"/>
                  <w:gridCol w:w="2842"/>
                </w:tblGrid>
                <w:tr w:rsidR="009752EE" w:rsidTr="00686186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9752EE" w:rsidRDefault="009752EE" w:rsidP="00686186">
                      <w:pPr>
                        <w:pStyle w:val="TableHeader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9752EE" w:rsidRDefault="009752EE" w:rsidP="00686186">
                      <w:pPr>
                        <w:pStyle w:val="TableHeader"/>
                      </w:pPr>
                      <w:r>
                        <w:t>Wejście Aktor</w:t>
                      </w:r>
                      <w:r>
                        <w:br/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  <w:shd w:val="clear" w:color="auto" w:fill="22ABFF"/>
                    </w:tcPr>
                    <w:p w:rsidR="009752EE" w:rsidRDefault="009752EE" w:rsidP="00686186">
                      <w:pPr>
                        <w:pStyle w:val="TableHeader"/>
                      </w:pPr>
                      <w:r>
                        <w:t>Odpowiedź Systemowa</w:t>
                      </w:r>
                      <w:r>
                        <w:br/>
                      </w:r>
                    </w:p>
                  </w:tc>
                </w:tr>
                <w:tr w:rsidR="009752EE" w:rsidTr="00686186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9752EE" w:rsidRDefault="009752EE" w:rsidP="00686186">
                      <w:pPr>
                        <w:pStyle w:val="TableContent"/>
                      </w:pPr>
                      <w:r>
                        <w:t>1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9752EE" w:rsidRDefault="009752EE" w:rsidP="00420449">
                      <w:pPr>
                        <w:pStyle w:val="TableContent"/>
                      </w:pPr>
                      <w:r>
                        <w:t xml:space="preserve">Użytkownik </w:t>
                      </w:r>
                      <w:r w:rsidR="00420449">
                        <w:t>chce wysłać wiadomość prywatną do innego użytkownika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9752EE" w:rsidRDefault="009752EE" w:rsidP="00686186">
                      <w:pPr>
                        <w:pStyle w:val="TableContent"/>
                      </w:pPr>
                    </w:p>
                  </w:tc>
                </w:tr>
                <w:tr w:rsidR="009752EE" w:rsidTr="00686186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9752EE" w:rsidRDefault="009752EE" w:rsidP="00686186">
                      <w:pPr>
                        <w:pStyle w:val="TableContent"/>
                      </w:pPr>
                      <w:r>
                        <w:t>2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9752EE" w:rsidRDefault="00420449" w:rsidP="00686186">
                      <w:pPr>
                        <w:pStyle w:val="TableContent"/>
                      </w:pPr>
                      <w:r>
                        <w:t>Użytkownik wybiera ikonę symbolizującą wiadomości (środkową) w menu znajdującym się w nagłówku strony.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9752EE" w:rsidRDefault="009752EE" w:rsidP="002C7F3C">
                      <w:pPr>
                        <w:pStyle w:val="TableContent"/>
                      </w:pPr>
                    </w:p>
                  </w:tc>
                </w:tr>
                <w:tr w:rsidR="00420449" w:rsidTr="00686186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686186">
                      <w:pPr>
                        <w:pStyle w:val="TableContent"/>
                      </w:pPr>
                      <w:r>
                        <w:t>3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686186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2C7F3C">
                      <w:pPr>
                        <w:pStyle w:val="TableContent"/>
                      </w:pPr>
                      <w:r>
                        <w:t xml:space="preserve">System wyświetla </w:t>
                      </w:r>
                      <w:r w:rsidRPr="009F76BE">
                        <w:rPr>
                          <w:i/>
                        </w:rPr>
                        <w:t>listę opcji</w:t>
                      </w:r>
                      <w:r>
                        <w:t>.</w:t>
                      </w:r>
                    </w:p>
                  </w:tc>
                </w:tr>
                <w:tr w:rsidR="00420449" w:rsidTr="00686186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686186">
                      <w:pPr>
                        <w:pStyle w:val="TableContent"/>
                      </w:pPr>
                      <w:r>
                        <w:t xml:space="preserve">4 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686186">
                      <w:pPr>
                        <w:pStyle w:val="TableContent"/>
                      </w:pPr>
                      <w:r>
                        <w:t>Użytkownik wybiera opcję</w:t>
                      </w:r>
                    </w:p>
                    <w:p w:rsidR="00420449" w:rsidRDefault="00420449" w:rsidP="00686186">
                      <w:pPr>
                        <w:pStyle w:val="TableContent"/>
                      </w:pPr>
                      <w:r>
                        <w:t>“Nowa wiadomość”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2C7F3C">
                      <w:pPr>
                        <w:pStyle w:val="TableContent"/>
                      </w:pPr>
                    </w:p>
                  </w:tc>
                </w:tr>
                <w:tr w:rsidR="00420449" w:rsidTr="00686186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686186">
                      <w:pPr>
                        <w:pStyle w:val="TableContent"/>
                      </w:pPr>
                      <w:r>
                        <w:t>5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686186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2C7F3C">
                      <w:pPr>
                        <w:pStyle w:val="TableContent"/>
                      </w:pPr>
                      <w:r>
                        <w:t>System wyświetla okno nowej wiadomości</w:t>
                      </w:r>
                    </w:p>
                  </w:tc>
                </w:tr>
                <w:tr w:rsidR="00420449" w:rsidTr="00686186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686186">
                      <w:pPr>
                        <w:pStyle w:val="TableContent"/>
                      </w:pPr>
                      <w:r>
                        <w:t>6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420449">
                      <w:pPr>
                        <w:pStyle w:val="TableContent"/>
                      </w:pPr>
                      <w:r>
                        <w:t xml:space="preserve">Użytkownik wypełnia pola </w:t>
                      </w:r>
                      <w:r w:rsidR="000D6EF2">
                        <w:t>i</w:t>
                      </w:r>
                      <w:r>
                        <w:t xml:space="preserve"> zatwierdza zmiany równocześnie wysyłając nową wiadomość do wybranego użytkownika klikając “Wyślij”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420449" w:rsidRDefault="00420449" w:rsidP="002C7F3C">
                      <w:pPr>
                        <w:pStyle w:val="TableContent"/>
                      </w:pPr>
                    </w:p>
                  </w:tc>
                </w:tr>
                <w:tr w:rsidR="00A702B5" w:rsidTr="00686186">
                  <w:tc>
                    <w:tcPr>
                      <w:tcW w:w="63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A702B5" w:rsidRDefault="00A702B5" w:rsidP="00686186">
                      <w:pPr>
                        <w:pStyle w:val="TableContent"/>
                      </w:pPr>
                      <w:r>
                        <w:t>7</w:t>
                      </w: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A702B5" w:rsidRDefault="00A702B5" w:rsidP="00420449">
                      <w:pPr>
                        <w:pStyle w:val="TableContent"/>
                      </w:pPr>
                    </w:p>
                  </w:tc>
                  <w:tc>
                    <w:tcPr>
                      <w:tcW w:w="2842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A702B5" w:rsidRDefault="00A702B5" w:rsidP="002C7F3C">
                      <w:pPr>
                        <w:pStyle w:val="TableContent"/>
                      </w:pPr>
                      <w:r>
                        <w:t>System przesyła wiadomość do wybranego adresata.</w:t>
                      </w:r>
                    </w:p>
                  </w:tc>
                </w:tr>
              </w:tbl>
              <w:p w:rsidR="009752EE" w:rsidRDefault="009752EE" w:rsidP="00686186"/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Post-conditions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A702B5" w:rsidP="00686186">
                <w:pPr>
                  <w:pStyle w:val="TableContent"/>
                </w:pPr>
                <w:r>
                  <w:t xml:space="preserve">Użytkownik rozpoczyna nową konwersację lub kontynuuje </w:t>
                </w:r>
                <w:r w:rsidR="00686186">
                  <w:t>starą</w:t>
                </w:r>
                <w:r>
                  <w:t>.</w:t>
                </w:r>
              </w:p>
              <w:p w:rsidR="00A702B5" w:rsidRDefault="00686186" w:rsidP="00686186">
                <w:pPr>
                  <w:pStyle w:val="TableContent"/>
                </w:pPr>
                <w:r>
                  <w:t>Wysłana wiadomość zostaje zapisana w nowej konwersacji lub na końcu starej</w:t>
                </w:r>
              </w:p>
              <w:p w:rsidR="00686186" w:rsidRDefault="00686186" w:rsidP="00686186">
                <w:pPr>
                  <w:pStyle w:val="TableContent"/>
                </w:pPr>
                <w:r>
                  <w:t>Użytkownik, do którego adresowana była wiadomość otrzymuję nową wiadomość.</w:t>
                </w: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Alternative flows and exceptions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686186" w:rsidRDefault="00686186" w:rsidP="00686186">
                <w:pPr>
                  <w:pStyle w:val="TableContent"/>
                </w:pPr>
                <w:r>
                  <w:t>2a</w:t>
                </w:r>
                <w:r w:rsidR="00813111">
                  <w:t>.</w:t>
                </w:r>
                <w:r>
                  <w:t xml:space="preserve"> Użytkownik znajduje się w w konwersacjach </w:t>
                </w:r>
                <w:r w:rsidR="000D6EF2">
                  <w:t>i</w:t>
                </w:r>
                <w:r>
                  <w:t xml:space="preserve"> wybiera przycisk “Wyślij nową wiadomość”</w:t>
                </w:r>
              </w:p>
              <w:p w:rsidR="009752EE" w:rsidRDefault="00813111" w:rsidP="00686186">
                <w:pPr>
                  <w:pStyle w:val="TableContent"/>
                  <w:numPr>
                    <w:ilvl w:val="0"/>
                    <w:numId w:val="14"/>
                  </w:numPr>
                </w:pPr>
                <w:r>
                  <w:t xml:space="preserve">Przejdź do </w:t>
                </w:r>
                <w:r w:rsidR="00686186">
                  <w:t>5</w:t>
                </w:r>
              </w:p>
              <w:p w:rsidR="00686186" w:rsidRDefault="00686186" w:rsidP="00686186">
                <w:pPr>
                  <w:pStyle w:val="TableContent"/>
                </w:pPr>
                <w:r>
                  <w:t>2b</w:t>
                </w:r>
                <w:r w:rsidR="00813111">
                  <w:t>.</w:t>
                </w:r>
                <w:r>
                  <w:t xml:space="preserve"> Użytkownik znajduje się w konwersacjach </w:t>
                </w:r>
                <w:r w:rsidR="000D6EF2">
                  <w:t>i</w:t>
                </w:r>
                <w:r w:rsidR="00813111">
                  <w:t xml:space="preserve"> chce wysłać wiadomość pod wyświetloną na stronie konwersacją z innym użytkownikiem system.</w:t>
                </w:r>
              </w:p>
              <w:p w:rsidR="00813111" w:rsidRDefault="00813111" w:rsidP="00686186">
                <w:pPr>
                  <w:pStyle w:val="TableContent"/>
                </w:pPr>
                <w:r>
                  <w:t xml:space="preserve">    2b1. Użytkownik wypełnia miejsce pod konwersacją przeznaczone na treść </w:t>
                </w:r>
                <w:r w:rsidR="000D6EF2">
                  <w:t>i</w:t>
                </w:r>
                <w:r>
                  <w:t xml:space="preserve"> wysyła prywatną wiadomość klikająć </w:t>
                </w:r>
                <w:r>
                  <w:lastRenderedPageBreak/>
                  <w:t>“Wyślij”</w:t>
                </w:r>
              </w:p>
              <w:p w:rsidR="00813111" w:rsidRDefault="00813111" w:rsidP="000D6EF2">
                <w:pPr>
                  <w:pStyle w:val="TableContent"/>
                  <w:numPr>
                    <w:ilvl w:val="0"/>
                    <w:numId w:val="14"/>
                  </w:numPr>
                </w:pPr>
                <w:r>
                  <w:t>Przejdź do 7</w:t>
                </w: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lastRenderedPageBreak/>
                  <w:t>Non-behavior requirements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Assumptions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0D6EF2" w:rsidP="00420449">
                <w:pPr>
                  <w:pStyle w:val="TableContent"/>
                </w:pPr>
                <w:r>
                  <w:t xml:space="preserve">Lista opcji: </w:t>
                </w:r>
                <w:r w:rsidRPr="000D6EF2">
                  <w:rPr>
                    <w:i/>
                  </w:rPr>
                  <w:t>Konwersacje, Nowa wiadomość</w:t>
                </w:r>
              </w:p>
              <w:p w:rsidR="00420449" w:rsidRPr="00A702B5" w:rsidRDefault="00A702B5" w:rsidP="00A702B5">
                <w:pPr>
                  <w:pStyle w:val="TableContent"/>
                  <w:ind w:left="0"/>
                </w:pPr>
                <w:r>
                  <w:t xml:space="preserve">  Okno nowe</w:t>
                </w:r>
                <w:r w:rsidR="000D6EF2">
                  <w:t xml:space="preserve">j wiadomości zawiera pola: </w:t>
                </w:r>
                <w:r w:rsidR="000D6EF2" w:rsidRPr="000D6EF2">
                  <w:rPr>
                    <w:i/>
                  </w:rPr>
                  <w:t>Do:</w:t>
                </w:r>
                <w:r w:rsidRPr="000D6EF2">
                  <w:rPr>
                    <w:i/>
                  </w:rPr>
                  <w:t xml:space="preserve"> </w:t>
                </w:r>
                <w:r w:rsidR="000D6EF2">
                  <w:rPr>
                    <w:i/>
                  </w:rPr>
                  <w:t>i</w:t>
                </w:r>
                <w:r w:rsidR="000D6EF2" w:rsidRPr="000D6EF2">
                  <w:rPr>
                    <w:i/>
                  </w:rPr>
                  <w:t xml:space="preserve"> Treść</w:t>
                </w: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Issue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A702B5" w:rsidP="00686186">
                <w:pPr>
                  <w:pStyle w:val="TableContent"/>
                </w:pPr>
                <w:r>
                  <w:t>Okno nowej wiadomości: System podpowiada użytkownikowi do kogo może wysłać wiadomość. Wyświetla użytkowników pasujących do wpisywanej frazy.</w:t>
                </w:r>
              </w:p>
              <w:p w:rsidR="00A702B5" w:rsidRDefault="00A702B5" w:rsidP="00A702B5">
                <w:pPr>
                  <w:pStyle w:val="TableContent"/>
                </w:pPr>
                <w:r>
                  <w:t>Wszystkie pola są wymagane:</w:t>
                </w:r>
              </w:p>
              <w:p w:rsidR="00A702B5" w:rsidRDefault="00A702B5" w:rsidP="00A702B5">
                <w:pPr>
                  <w:pStyle w:val="TableContent"/>
                </w:pPr>
                <w:r w:rsidRPr="000D6EF2">
                  <w:rPr>
                    <w:i/>
                  </w:rPr>
                  <w:t>Do</w:t>
                </w:r>
                <w:r>
                  <w:t>: walidacja polega na tym, że system sprawdza czy w bazie danych istnieje taki użytkownik</w:t>
                </w:r>
              </w:p>
              <w:p w:rsidR="00A702B5" w:rsidRDefault="00A702B5" w:rsidP="00A702B5">
                <w:pPr>
                  <w:pStyle w:val="TableContent"/>
                </w:pPr>
                <w:r w:rsidRPr="000D6EF2">
                  <w:rPr>
                    <w:i/>
                  </w:rPr>
                  <w:t>Treść</w:t>
                </w:r>
                <w:r>
                  <w:t>: walidacja polega na tym, że system sprawdza czy treść wiadomośći nie jest pusta.</w:t>
                </w: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Source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t>Bartosz Kotrys</w:t>
                </w:r>
              </w:p>
            </w:tc>
          </w:tr>
          <w:tr w:rsidR="009752EE" w:rsidTr="00686186">
            <w:tc>
              <w:tcPr>
                <w:tcW w:w="270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rPr>
                    <w:b/>
                  </w:rPr>
                  <w:t>Date</w:t>
                </w:r>
              </w:p>
            </w:tc>
            <w:tc>
              <w:tcPr>
                <w:tcW w:w="6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9752EE" w:rsidRDefault="009752EE" w:rsidP="00686186">
                <w:pPr>
                  <w:pStyle w:val="TableContent"/>
                </w:pPr>
                <w:r>
                  <w:t>2013-11-29 18:41:53</w:t>
                </w:r>
              </w:p>
            </w:tc>
          </w:tr>
        </w:tbl>
        <w:p w:rsidR="005502F3" w:rsidRPr="00A702B5" w:rsidRDefault="00686186" w:rsidP="00A702B5">
          <w:pPr>
            <w:ind w:left="0"/>
            <w:rPr>
              <w:b/>
            </w:rPr>
          </w:pPr>
        </w:p>
      </w:sdtContent>
    </w:sdt>
    <w:p w:rsidR="00263EF5" w:rsidRDefault="00263EF5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17" w:name="_Toc373694534"/>
      <w:r>
        <w:t>Przeglądanie historii wiadomości w konwersacji</w:t>
      </w:r>
      <w:bookmarkEnd w:id="17"/>
    </w:p>
    <w:p w:rsidR="00263EF5" w:rsidRDefault="00263EF5" w:rsidP="00263EF5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63EF5" w:rsidTr="006861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63EF5" w:rsidRDefault="00263EF5" w:rsidP="00686186">
            <w:pPr>
              <w:pStyle w:val="TableHeader"/>
            </w:pPr>
            <w:r>
              <w:t>Pełne</w:t>
            </w: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263EF5">
            <w:pPr>
              <w:pStyle w:val="TableContent"/>
            </w:pPr>
            <w:r>
              <w:t>UC004</w:t>
            </w: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t>Użytkownik zalogowany</w:t>
            </w: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t>Przypadek użycia pozwala użytkownikowi zalogowanemu przeglądać historię wiadomości wybranej konwersacji.</w:t>
            </w: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t>Użytkownik musi być zalogowany w systemie</w:t>
            </w: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263EF5" w:rsidTr="0068618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63EF5" w:rsidRDefault="00263EF5" w:rsidP="00686186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63EF5" w:rsidRDefault="00263EF5" w:rsidP="00686186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63EF5" w:rsidRDefault="00263EF5" w:rsidP="00686186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263EF5" w:rsidTr="0068618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63EF5" w:rsidRDefault="00263EF5" w:rsidP="00686186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63EF5" w:rsidRDefault="00263EF5" w:rsidP="00686186">
                  <w:pPr>
                    <w:pStyle w:val="TableContent"/>
                  </w:pPr>
                  <w:r>
                    <w:t>Użytkownik przegląda historię przy użyciu paska przewijania.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63EF5" w:rsidRDefault="00263EF5" w:rsidP="00686186">
                  <w:pPr>
                    <w:pStyle w:val="TableContent"/>
                  </w:pPr>
                </w:p>
              </w:tc>
            </w:tr>
            <w:tr w:rsidR="00263EF5" w:rsidTr="0068618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63EF5" w:rsidRDefault="00263EF5" w:rsidP="00686186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63EF5" w:rsidRDefault="00263EF5" w:rsidP="00686186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63EF5" w:rsidRDefault="00263EF5" w:rsidP="00686186">
                  <w:pPr>
                    <w:pStyle w:val="TableContent"/>
                  </w:pPr>
                  <w:r>
                    <w:t>System wyświetla wiadomości uporządkowan</w:t>
                  </w:r>
                  <w:r w:rsidR="000D6EF2">
                    <w:t>e  wg daty i godziny zmieniające</w:t>
                  </w:r>
                  <w:r>
                    <w:t xml:space="preserve"> się wraz z wysokością paska przesuwania.</w:t>
                  </w:r>
                </w:p>
              </w:tc>
            </w:tr>
          </w:tbl>
          <w:p w:rsidR="00263EF5" w:rsidRDefault="00263EF5" w:rsidP="00686186"/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 xml:space="preserve">Non-behavior </w:t>
            </w:r>
            <w:r>
              <w:rPr>
                <w:b/>
              </w:rPr>
              <w:lastRenderedPageBreak/>
              <w:t>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lastRenderedPageBreak/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t>Bartosz Kotrys</w:t>
            </w:r>
          </w:p>
        </w:tc>
      </w:tr>
      <w:tr w:rsidR="00263EF5" w:rsidTr="006861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EF5" w:rsidRDefault="00263EF5" w:rsidP="00686186">
            <w:pPr>
              <w:pStyle w:val="TableContent"/>
            </w:pPr>
            <w:r>
              <w:t>2013-11-29 18:41:53</w:t>
            </w:r>
          </w:p>
        </w:tc>
      </w:tr>
    </w:tbl>
    <w:p w:rsidR="00F0303C" w:rsidRDefault="00F0303C" w:rsidP="009C47A5">
      <w:pPr>
        <w:ind w:left="0"/>
        <w:rPr>
          <w:b/>
        </w:rPr>
      </w:pPr>
    </w:p>
    <w:p w:rsidR="00F0303C" w:rsidRDefault="00F0303C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18" w:name="_Toc373694535"/>
      <w:r>
        <w:t>Prognozowanie</w:t>
      </w:r>
      <w:bookmarkEnd w:id="18"/>
    </w:p>
    <w:p w:rsidR="00F0303C" w:rsidRDefault="00F0303C" w:rsidP="00F0303C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0303C" w:rsidTr="0038747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0303C" w:rsidRDefault="00F0303C" w:rsidP="00387476">
            <w:pPr>
              <w:pStyle w:val="TableHeader"/>
            </w:pPr>
            <w:r>
              <w:t>Pełne</w:t>
            </w: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F0303C">
            <w:pPr>
              <w:pStyle w:val="TableContent"/>
            </w:pPr>
            <w:r>
              <w:t>UC010</w:t>
            </w: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0D6EF2" w:rsidP="00F0303C">
            <w:pPr>
              <w:pStyle w:val="TableContent"/>
            </w:pPr>
            <w:r>
              <w:t>Użytkownik zalogowany</w:t>
            </w: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F0303C">
            <w:pPr>
              <w:pStyle w:val="TableContent"/>
            </w:pPr>
            <w:r>
              <w:t>Przypadek użycia pozwala użytkownikowi zamówić nowe prognozy notowań spółek na Giełdzie Papierów Wartościowych.</w:t>
            </w: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t>Użytkownik musi być zalogowany</w:t>
            </w: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F0303C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0303C" w:rsidRDefault="00F0303C" w:rsidP="00387476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0303C" w:rsidRDefault="00F0303C" w:rsidP="00387476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0303C" w:rsidRDefault="00F0303C" w:rsidP="00387476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F0303C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F0303C" w:rsidP="00387476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F0303C" w:rsidP="00387476">
                  <w:pPr>
                    <w:pStyle w:val="TableContent"/>
                  </w:pPr>
                  <w:r>
                    <w:t>Użytkownik chce zamówić nowe prognozy</w:t>
                  </w:r>
                  <w:r w:rsidR="00925EED">
                    <w:t>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F0303C" w:rsidP="00387476">
                  <w:pPr>
                    <w:pStyle w:val="TableContent"/>
                  </w:pPr>
                </w:p>
              </w:tc>
            </w:tr>
            <w:tr w:rsidR="00F0303C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F0303C" w:rsidP="00387476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925EED" w:rsidP="00925EED">
                  <w:pPr>
                    <w:pStyle w:val="TableContent"/>
                  </w:pPr>
                  <w:r>
                    <w:t>Użytkownik wybiera ikonę symbolizującą analizy(z lewej strony) w menu znajdującym się w nagłówku strony.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F0303C" w:rsidP="00387476">
                  <w:pPr>
                    <w:pStyle w:val="TableContent"/>
                  </w:pPr>
                </w:p>
              </w:tc>
            </w:tr>
            <w:tr w:rsidR="00F0303C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F0303C" w:rsidP="00387476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F0303C" w:rsidP="00387476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925EED" w:rsidP="00387476">
                  <w:pPr>
                    <w:pStyle w:val="TableContent"/>
                  </w:pPr>
                  <w:r>
                    <w:t>System wyświetla listę opcji.</w:t>
                  </w:r>
                </w:p>
              </w:tc>
            </w:tr>
            <w:tr w:rsidR="00F0303C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F0303C" w:rsidP="00387476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925EED" w:rsidP="00925EED">
                  <w:pPr>
                    <w:pStyle w:val="TableContent"/>
                    <w:ind w:left="186"/>
                  </w:pPr>
                  <w:r>
                    <w:t>Użytkownik wybiera “</w:t>
                  </w:r>
                  <w:r w:rsidR="003D56A1">
                    <w:t>Historia analiz</w:t>
                  </w:r>
                  <w:r>
                    <w:t>”</w:t>
                  </w:r>
                </w:p>
                <w:p w:rsidR="00593279" w:rsidRDefault="00593279" w:rsidP="00925EED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0303C" w:rsidRDefault="00F0303C" w:rsidP="00387476">
                  <w:pPr>
                    <w:pStyle w:val="TableContent"/>
                  </w:pPr>
                </w:p>
              </w:tc>
            </w:tr>
            <w:tr w:rsidR="003D56A1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56A1" w:rsidRDefault="003D56A1" w:rsidP="00387476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56A1" w:rsidRDefault="003D56A1" w:rsidP="00925EED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56A1" w:rsidRDefault="003D56A1" w:rsidP="00387476">
                  <w:pPr>
                    <w:pStyle w:val="TableContent"/>
                  </w:pPr>
                  <w:r>
                    <w:t>System przenosi użytkownika na jego ścianę użytkownika.</w:t>
                  </w:r>
                </w:p>
              </w:tc>
            </w:tr>
            <w:tr w:rsidR="003D56A1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56A1" w:rsidRDefault="003D56A1" w:rsidP="00387476">
                  <w:pPr>
                    <w:pStyle w:val="TableContent"/>
                  </w:pPr>
                  <w:r>
                    <w:t>6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56A1" w:rsidRDefault="003D56A1" w:rsidP="00925EED">
                  <w:pPr>
                    <w:pStyle w:val="TableContent"/>
                    <w:ind w:left="186"/>
                  </w:pPr>
                  <w:r>
                    <w:t>Użytkownik wybiera przycisk “Dodaj więcej spółek”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56A1" w:rsidRDefault="003D56A1" w:rsidP="00387476">
                  <w:pPr>
                    <w:pStyle w:val="TableContent"/>
                  </w:pPr>
                </w:p>
              </w:tc>
            </w:tr>
            <w:tr w:rsidR="00925EED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5EED" w:rsidRDefault="003D56A1" w:rsidP="00387476">
                  <w:pPr>
                    <w:pStyle w:val="TableContent"/>
                  </w:pPr>
                  <w:r>
                    <w:t>7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5EED" w:rsidRDefault="00925EED" w:rsidP="00925EED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5EED" w:rsidRDefault="00925EED" w:rsidP="00B81F21">
                  <w:pPr>
                    <w:pStyle w:val="TableContent"/>
                  </w:pPr>
                  <w:r>
                    <w:t xml:space="preserve">System przenosi użytkownika do strony z kryteriami wyboru nowych analiz </w:t>
                  </w:r>
                  <w:r w:rsidR="00593279">
                    <w:t>(Krok 1)</w:t>
                  </w:r>
                </w:p>
                <w:p w:rsidR="00593279" w:rsidRDefault="00593279" w:rsidP="00B81F21">
                  <w:pPr>
                    <w:pStyle w:val="TableContent"/>
                  </w:pPr>
                  <w:r>
                    <w:t>(include UC011 – Parametryzowanie prognoz).</w:t>
                  </w:r>
                </w:p>
              </w:tc>
            </w:tr>
            <w:tr w:rsidR="00B81F21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3D56A1" w:rsidP="00387476">
                  <w:pPr>
                    <w:pStyle w:val="TableContent"/>
                  </w:pPr>
                  <w:r>
                    <w:lastRenderedPageBreak/>
                    <w:t>8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B81F21" w:rsidP="00925EED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1C1A14" w:rsidP="00B81F21">
                  <w:pPr>
                    <w:pStyle w:val="TableContent"/>
                  </w:pPr>
                  <w:r>
                    <w:t>System generuje prognozy i przenosi użytkownika do jego ściany użytkownika, gdzie znajdują się zamówione przez niego prognozy.</w:t>
                  </w:r>
                </w:p>
              </w:tc>
            </w:tr>
          </w:tbl>
          <w:p w:rsidR="00F0303C" w:rsidRDefault="00F0303C" w:rsidP="00387476"/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9517CF" w:rsidP="009517CF">
            <w:pPr>
              <w:pStyle w:val="TableContent"/>
              <w:ind w:left="0"/>
            </w:pPr>
            <w:r>
              <w:t xml:space="preserve">   Nowe prognozy na ścianie użytkownika.</w:t>
            </w: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3D56A1" w:rsidP="00F0303C">
            <w:pPr>
              <w:pStyle w:val="TableContent"/>
            </w:pPr>
            <w:r>
              <w:t>4a. Użytkownik wybiera “Wykonaj nową analizę”</w:t>
            </w:r>
          </w:p>
          <w:p w:rsidR="003D56A1" w:rsidRDefault="003D56A1" w:rsidP="003D56A1">
            <w:pPr>
              <w:pStyle w:val="TableContent"/>
              <w:numPr>
                <w:ilvl w:val="0"/>
                <w:numId w:val="14"/>
              </w:numPr>
            </w:pPr>
            <w:r>
              <w:t>Przejdź do 7</w:t>
            </w: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A1AE7" w:rsidP="00387476">
            <w:pPr>
              <w:pStyle w:val="TableContent"/>
            </w:pPr>
            <w:r>
              <w:t xml:space="preserve">Lista opcji: </w:t>
            </w:r>
            <w:r w:rsidRPr="00FA1AE7">
              <w:rPr>
                <w:i/>
              </w:rPr>
              <w:t>Historia analiz</w:t>
            </w:r>
            <w:r w:rsidR="009517CF">
              <w:t xml:space="preserve"> i</w:t>
            </w:r>
            <w:r>
              <w:t xml:space="preserve"> </w:t>
            </w:r>
            <w:r w:rsidRPr="00FA1AE7">
              <w:rPr>
                <w:i/>
              </w:rPr>
              <w:t>Wykonaj nową analizę</w:t>
            </w: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t>Bartosz Kotrys</w:t>
            </w:r>
          </w:p>
        </w:tc>
      </w:tr>
      <w:tr w:rsidR="00F0303C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03C" w:rsidRDefault="00F0303C" w:rsidP="00387476">
            <w:pPr>
              <w:pStyle w:val="TableContent"/>
            </w:pPr>
            <w:r>
              <w:t>2013-11-29 18:41:53</w:t>
            </w:r>
          </w:p>
        </w:tc>
      </w:tr>
    </w:tbl>
    <w:p w:rsidR="00F0303C" w:rsidRDefault="00F0303C" w:rsidP="00F0303C">
      <w:pPr>
        <w:ind w:firstLine="992"/>
        <w:rPr>
          <w:sz w:val="24"/>
          <w:szCs w:val="24"/>
        </w:rPr>
      </w:pPr>
    </w:p>
    <w:p w:rsidR="00B81F21" w:rsidRDefault="00B81F21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19" w:name="_Toc373694536"/>
      <w:r>
        <w:t>Parametryzowanie prognoz</w:t>
      </w:r>
      <w:bookmarkEnd w:id="19"/>
    </w:p>
    <w:p w:rsidR="00B81F21" w:rsidRDefault="00B81F21" w:rsidP="00B81F21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81F21" w:rsidTr="0038747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81F21" w:rsidRDefault="00B81F21" w:rsidP="00387476">
            <w:pPr>
              <w:pStyle w:val="TableHeader"/>
            </w:pPr>
            <w:r>
              <w:t>Pełne</w:t>
            </w: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t>UC011</w:t>
            </w: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t>Użytkownik zalogowany</w:t>
            </w: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B81F21">
            <w:pPr>
              <w:pStyle w:val="TableContent"/>
            </w:pPr>
            <w:r>
              <w:t>Przypadek użycia pozwala na wybranie kryterium potrzebnych do zamówienia nowych prognoz.</w:t>
            </w: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B81F21">
            <w:pPr>
              <w:pStyle w:val="TableContent"/>
            </w:pPr>
            <w:r>
              <w:t>Użytkownik musi być zalogowany w systemie. Użytkownik musi być w trakcie prognozowania (PUC010 - Prognozowanie include PUC011 – Parametryzowanie Prognoz)</w:t>
            </w: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B81F21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81F21" w:rsidRDefault="00B81F21" w:rsidP="00387476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81F21" w:rsidRDefault="00B81F21" w:rsidP="00387476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81F21" w:rsidRDefault="00B81F21" w:rsidP="00387476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593279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93279" w:rsidRDefault="00593279" w:rsidP="00387476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93279" w:rsidRDefault="00593279" w:rsidP="00593279">
                  <w:pPr>
                    <w:pStyle w:val="TableContent"/>
                    <w:ind w:left="186"/>
                  </w:pPr>
                  <w:r>
                    <w:t>Użytkownik chce wybrać kryteria niezbędne do zamówienia prognoz. Znajduje się w “Krok 1”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93279" w:rsidRDefault="00593279" w:rsidP="00593279">
                  <w:pPr>
                    <w:pStyle w:val="TableContent"/>
                  </w:pPr>
                </w:p>
              </w:tc>
            </w:tr>
            <w:tr w:rsidR="00B81F21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387476" w:rsidP="00387476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B81F21" w:rsidP="00B81F21">
                  <w:pPr>
                    <w:pStyle w:val="TableContent"/>
                  </w:pPr>
                  <w:r>
                    <w:t xml:space="preserve">Użytkownik wybiera interesujące go indeksy wpisując je </w:t>
                  </w:r>
                  <w:r w:rsidR="00387476">
                    <w:t>ręcznie w przezn</w:t>
                  </w:r>
                  <w:r>
                    <w:t>aczonym polu lub wybierając z listy rozwijanej.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B81F21" w:rsidP="00593279">
                  <w:pPr>
                    <w:pStyle w:val="TableContent"/>
                  </w:pPr>
                </w:p>
              </w:tc>
            </w:tr>
            <w:tr w:rsidR="00387476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B81F21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593279">
                  <w:pPr>
                    <w:pStyle w:val="TableContent"/>
                  </w:pPr>
                  <w:r>
                    <w:t>System wyświetla wy</w:t>
                  </w:r>
                  <w:r w:rsidR="00F90330">
                    <w:t>brane indeksy pod kryterium wybor</w:t>
                  </w:r>
                  <w:r>
                    <w:t xml:space="preserve">u. </w:t>
                  </w:r>
                </w:p>
              </w:tc>
            </w:tr>
            <w:tr w:rsidR="00B81F21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387476" w:rsidP="00387476">
                  <w:pPr>
                    <w:pStyle w:val="TableContent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B81F21" w:rsidP="00387476">
                  <w:pPr>
                    <w:pStyle w:val="TableContent"/>
                  </w:pPr>
                  <w:r>
                    <w:t>Zatwierdza wybór pierwszego kryterium</w:t>
                  </w:r>
                  <w:r w:rsidR="00D7322A">
                    <w:t xml:space="preserve"> klikając “Następny krok”</w:t>
                  </w:r>
                  <w:r>
                    <w:t xml:space="preserve">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B81F21" w:rsidP="00387476">
                  <w:pPr>
                    <w:pStyle w:val="TableContent"/>
                  </w:pPr>
                </w:p>
              </w:tc>
            </w:tr>
            <w:tr w:rsidR="00B81F21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387476" w:rsidP="00387476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B81F21" w:rsidP="00387476">
                  <w:pPr>
                    <w:pStyle w:val="TableContent"/>
                    <w:ind w:left="0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81F21" w:rsidRDefault="00387476" w:rsidP="00387476">
                  <w:pPr>
                    <w:pStyle w:val="TableContent"/>
                  </w:pPr>
                  <w:r>
                    <w:t>System zapisuje indeksy wybrane przez użytkownika i wyświetla nowe kryterium wyboru (Krok 2)</w:t>
                  </w:r>
                </w:p>
              </w:tc>
            </w:tr>
            <w:tr w:rsidR="00387476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  <w:r>
                    <w:t>6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  <w:ind w:left="186"/>
                  </w:pPr>
                  <w:r>
                    <w:t>Użytkownik wybiera interesujące go spółki wpisując je ręcznie w przeznaczonym polu lub wybierając z rozwijanej.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</w:p>
              </w:tc>
            </w:tr>
            <w:tr w:rsidR="00387476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  <w:r>
                    <w:t>7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  <w:r>
                    <w:t>System wyświetla wybrane indeksy pod kryterium wybru.</w:t>
                  </w:r>
                </w:p>
              </w:tc>
            </w:tr>
            <w:tr w:rsidR="00387476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  <w:r>
                    <w:t>8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  <w:ind w:left="186"/>
                  </w:pPr>
                  <w:r>
                    <w:t>Zatwierdza wybór drugiego kryterium klikając “Następny krok</w:t>
                  </w:r>
                  <w:r w:rsidR="00F90330">
                    <w:t>”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</w:p>
              </w:tc>
            </w:tr>
            <w:tr w:rsidR="00387476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  <w:r>
                    <w:t>9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  <w:r>
                    <w:t>System zapisuje spółki wybrane przez użytkownika i wyświetla nowe kryterium wyboru (Krok 3)</w:t>
                  </w:r>
                </w:p>
              </w:tc>
            </w:tr>
            <w:tr w:rsidR="00387476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  <w:r>
                    <w:t>10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  <w:ind w:left="186"/>
                  </w:pPr>
                  <w:r>
                    <w:t>Użytkownik zaznacza int</w:t>
                  </w:r>
                  <w:r w:rsidR="00EC7E7B">
                    <w:t>eresujące go przedziały prognoz.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7476" w:rsidRDefault="00387476" w:rsidP="00387476">
                  <w:pPr>
                    <w:pStyle w:val="TableContent"/>
                  </w:pPr>
                </w:p>
              </w:tc>
            </w:tr>
            <w:tr w:rsidR="001C1A14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1A14" w:rsidRDefault="001C1A14" w:rsidP="00387476">
                  <w:pPr>
                    <w:pStyle w:val="TableContent"/>
                  </w:pPr>
                  <w:r>
                    <w:t>11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1A14" w:rsidRDefault="001C1A14" w:rsidP="00387476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1A14" w:rsidRDefault="001C1A14" w:rsidP="00EC7E7B">
                  <w:pPr>
                    <w:pStyle w:val="TableContent"/>
                  </w:pPr>
                  <w:r>
                    <w:t xml:space="preserve">System </w:t>
                  </w:r>
                  <w:r w:rsidR="00EC7E7B">
                    <w:t>podświetla wybrane przedziały prognoz</w:t>
                  </w:r>
                </w:p>
              </w:tc>
            </w:tr>
            <w:tr w:rsidR="00EC7E7B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C7E7B" w:rsidRDefault="00EC7E7B" w:rsidP="00387476">
                  <w:pPr>
                    <w:pStyle w:val="TableContent"/>
                  </w:pPr>
                  <w:r>
                    <w:t>12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C7E7B" w:rsidRDefault="00EC7E7B" w:rsidP="00387476">
                  <w:pPr>
                    <w:pStyle w:val="TableContent"/>
                    <w:ind w:left="186"/>
                  </w:pPr>
                  <w:r>
                    <w:t>Użytkownik zatwierdza wszystkie kryteria klikając “Gotowe”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C7E7B" w:rsidRDefault="00EC7E7B" w:rsidP="00EC7E7B">
                  <w:pPr>
                    <w:pStyle w:val="TableContent"/>
                  </w:pPr>
                </w:p>
              </w:tc>
            </w:tr>
            <w:tr w:rsidR="00EC7E7B" w:rsidTr="0038747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C7E7B" w:rsidRDefault="00EC7E7B" w:rsidP="00387476">
                  <w:pPr>
                    <w:pStyle w:val="TableContent"/>
                  </w:pPr>
                  <w:r>
                    <w:t>13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C7E7B" w:rsidRDefault="00EC7E7B" w:rsidP="00387476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C7E7B" w:rsidRDefault="00EC7E7B" w:rsidP="00EC7E7B">
                  <w:pPr>
                    <w:pStyle w:val="TableContent"/>
                  </w:pPr>
                  <w:r>
                    <w:t>System zapisuje wszystkie kryteria wybrane przez użytkownika.</w:t>
                  </w:r>
                </w:p>
              </w:tc>
            </w:tr>
          </w:tbl>
          <w:p w:rsidR="00B81F21" w:rsidRDefault="00B81F21" w:rsidP="00387476"/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1C1A14" w:rsidP="00387476">
            <w:pPr>
              <w:pStyle w:val="TableContent"/>
            </w:pPr>
            <w:r>
              <w:t>Kryteria zostają zapisane w systemie i przekazane dalej do PUC010 - Prognozowanie</w:t>
            </w: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1C1A14" w:rsidP="00387476">
            <w:pPr>
              <w:pStyle w:val="TableContent"/>
            </w:pPr>
            <w:r>
              <w:t>4a. Użytkownik chce usunąć wybrany indeks</w:t>
            </w:r>
            <w:r w:rsidR="00F90330">
              <w:t>.</w:t>
            </w:r>
          </w:p>
          <w:p w:rsidR="00F90330" w:rsidRDefault="00F90330" w:rsidP="00F90330">
            <w:pPr>
              <w:pStyle w:val="TableContent"/>
              <w:ind w:left="412"/>
            </w:pPr>
            <w:r>
              <w:t>4a1. Użytkownik usuwa indeks klikając na ikonę symbolizującą    usuwanie (minus z czerwonym tłem) przy konkretnym indeksie.</w:t>
            </w:r>
          </w:p>
          <w:p w:rsidR="00F90330" w:rsidRDefault="00F90330" w:rsidP="00F90330">
            <w:pPr>
              <w:pStyle w:val="TableContent"/>
            </w:pPr>
            <w:r>
              <w:t>8a. Użytkownik chce usunąć wybraną spółkę.</w:t>
            </w:r>
          </w:p>
          <w:p w:rsidR="00F90330" w:rsidRDefault="00F90330" w:rsidP="00F90330">
            <w:pPr>
              <w:pStyle w:val="TableContent"/>
              <w:ind w:left="412"/>
            </w:pPr>
            <w:r>
              <w:t>8a1. Użytkownik usuwa spółkę klikając na ikonę symbolizującą    usuwanie (minus z czerwonym tłem) przy konkretnej spółce.</w:t>
            </w:r>
          </w:p>
          <w:p w:rsidR="00F90330" w:rsidRDefault="00F90330" w:rsidP="00F90330">
            <w:pPr>
              <w:pStyle w:val="TableContent"/>
              <w:ind w:left="128"/>
            </w:pPr>
            <w:r>
              <w:t>8b. Użytkownik chce wrócić do kroku 1.</w:t>
            </w:r>
          </w:p>
          <w:p w:rsidR="00F90330" w:rsidRDefault="00F90330" w:rsidP="00F90330">
            <w:pPr>
              <w:pStyle w:val="TableContent"/>
              <w:ind w:left="412"/>
            </w:pPr>
            <w:r>
              <w:t>8b1. Użytkownik klika “Poprzedni krok”</w:t>
            </w:r>
          </w:p>
          <w:p w:rsidR="00F90330" w:rsidRDefault="00F90330" w:rsidP="00F90330">
            <w:pPr>
              <w:pStyle w:val="TableContent"/>
              <w:numPr>
                <w:ilvl w:val="0"/>
                <w:numId w:val="14"/>
              </w:numPr>
            </w:pPr>
            <w:r>
              <w:t>Przejdź do 2</w:t>
            </w:r>
          </w:p>
          <w:p w:rsidR="00EC7E7B" w:rsidRDefault="00EC7E7B" w:rsidP="00EC7E7B">
            <w:pPr>
              <w:pStyle w:val="TableContent"/>
            </w:pPr>
            <w:r>
              <w:t>12a. Użytkownik chce odznaczyć wybrany przedział prognoz</w:t>
            </w:r>
          </w:p>
          <w:p w:rsidR="00EC7E7B" w:rsidRDefault="00EC7E7B" w:rsidP="00EC7E7B">
            <w:pPr>
              <w:pStyle w:val="TableContent"/>
              <w:ind w:left="412"/>
            </w:pPr>
            <w:r>
              <w:t>12a1. Użytkownik wybiera zaznaczony wcześniej przedział w celu odznaczenia go</w:t>
            </w:r>
          </w:p>
          <w:p w:rsidR="00F90330" w:rsidRDefault="00EC7E7B" w:rsidP="00F90330">
            <w:pPr>
              <w:pStyle w:val="TableContent"/>
            </w:pPr>
            <w:r>
              <w:t>12b</w:t>
            </w:r>
            <w:r w:rsidR="00F90330">
              <w:t>. Użytkownik chce wrócić do kroku 2.</w:t>
            </w:r>
          </w:p>
          <w:p w:rsidR="00F90330" w:rsidRDefault="00EC7E7B" w:rsidP="00F90330">
            <w:pPr>
              <w:pStyle w:val="TableContent"/>
              <w:ind w:left="412"/>
            </w:pPr>
            <w:r>
              <w:lastRenderedPageBreak/>
              <w:t>12b1</w:t>
            </w:r>
            <w:r w:rsidR="00F90330">
              <w:t>. Użytkownik klika “Poprzedni krok”</w:t>
            </w:r>
          </w:p>
          <w:p w:rsidR="00EC7E7B" w:rsidRDefault="00F90330" w:rsidP="00EC7E7B">
            <w:pPr>
              <w:pStyle w:val="TableContent"/>
              <w:numPr>
                <w:ilvl w:val="0"/>
                <w:numId w:val="14"/>
              </w:numPr>
            </w:pPr>
            <w:r>
              <w:t>Przejdź do 6</w:t>
            </w: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lastRenderedPageBreak/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F90330">
            <w:pPr>
              <w:pStyle w:val="TableContent"/>
              <w:ind w:left="0"/>
            </w:pP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F90330" w:rsidP="00387476">
            <w:pPr>
              <w:pStyle w:val="TableContent"/>
            </w:pPr>
            <w:r>
              <w:t>Kryteria wyboru prognoz dzielą się na 3 kroki:</w:t>
            </w:r>
          </w:p>
          <w:p w:rsidR="00F90330" w:rsidRDefault="00FA1AE7" w:rsidP="00F90330">
            <w:pPr>
              <w:pStyle w:val="TableContent"/>
              <w:numPr>
                <w:ilvl w:val="0"/>
                <w:numId w:val="14"/>
              </w:numPr>
            </w:pPr>
            <w:r>
              <w:t xml:space="preserve">Krok 1: </w:t>
            </w:r>
            <w:r w:rsidR="00F90330">
              <w:t>Wybór indeksów</w:t>
            </w:r>
          </w:p>
          <w:p w:rsidR="00F90330" w:rsidRDefault="00FA1AE7" w:rsidP="00F90330">
            <w:pPr>
              <w:pStyle w:val="TableContent"/>
              <w:numPr>
                <w:ilvl w:val="0"/>
                <w:numId w:val="14"/>
              </w:numPr>
            </w:pPr>
            <w:r>
              <w:t>Krok 2</w:t>
            </w:r>
            <w:r>
              <w:t xml:space="preserve">: </w:t>
            </w:r>
            <w:r w:rsidR="00F90330">
              <w:t>Wybór spółek</w:t>
            </w:r>
          </w:p>
          <w:p w:rsidR="00EC7E7B" w:rsidRDefault="00FA1AE7" w:rsidP="00EC7E7B">
            <w:pPr>
              <w:pStyle w:val="TableContent"/>
              <w:numPr>
                <w:ilvl w:val="0"/>
                <w:numId w:val="14"/>
              </w:numPr>
            </w:pPr>
            <w:r>
              <w:t>Krok 3</w:t>
            </w:r>
            <w:r>
              <w:t xml:space="preserve">: </w:t>
            </w:r>
            <w:r w:rsidR="00F90330">
              <w:t>Wybór przedziałów prognoz</w:t>
            </w: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t>Bartosz Kotrys</w:t>
            </w:r>
          </w:p>
        </w:tc>
      </w:tr>
      <w:tr w:rsidR="00B81F21" w:rsidTr="0038747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1F21" w:rsidRDefault="00B81F21" w:rsidP="00387476">
            <w:pPr>
              <w:pStyle w:val="TableContent"/>
            </w:pPr>
            <w:r>
              <w:t>2013-11-29 18:41:53</w:t>
            </w:r>
          </w:p>
        </w:tc>
      </w:tr>
    </w:tbl>
    <w:p w:rsidR="009C47A5" w:rsidRDefault="009517CF" w:rsidP="00BB0187">
      <w:pPr>
        <w:ind w:firstLine="9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517CF" w:rsidRDefault="009517CF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20" w:name="_Toc373694537"/>
      <w:r>
        <w:t>Ocenianie prognoz</w:t>
      </w:r>
      <w:bookmarkEnd w:id="20"/>
    </w:p>
    <w:p w:rsidR="009517CF" w:rsidRDefault="009517CF" w:rsidP="009517CF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517CF" w:rsidTr="000E543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17CF" w:rsidRDefault="009517CF" w:rsidP="000E5438">
            <w:pPr>
              <w:pStyle w:val="TableHeader"/>
            </w:pPr>
            <w:r>
              <w:t>Pełne</w:t>
            </w: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9517CF">
            <w:pPr>
              <w:pStyle w:val="TableContent"/>
            </w:pPr>
            <w:r>
              <w:t>UC012</w:t>
            </w: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t>Użytkownik zalogowany</w:t>
            </w: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1C6147">
            <w:pPr>
              <w:pStyle w:val="TableContent"/>
            </w:pPr>
            <w:r>
              <w:t xml:space="preserve">Przypadek użycia pozwala użytkownikowi zalogowanemu </w:t>
            </w:r>
            <w:r w:rsidR="001C6147">
              <w:t>na ocenienie zamówionej przez niego prognozy, która dobiegła już końca</w:t>
            </w: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t>Użytkownik musi być zalogowany w systemie</w:t>
            </w:r>
            <w:r w:rsidR="001C6147">
              <w:t>. Prognoza musi się skończyć.</w:t>
            </w:r>
          </w:p>
        </w:tc>
      </w:tr>
      <w:tr w:rsidR="009517CF" w:rsidTr="00ED6A77">
        <w:trPr>
          <w:trHeight w:val="1409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9517CF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517CF" w:rsidRDefault="009517CF" w:rsidP="000E5438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517CF" w:rsidRDefault="009517CF" w:rsidP="000E5438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517CF" w:rsidRDefault="009517CF" w:rsidP="000E5438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9517CF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517CF" w:rsidRDefault="009517CF" w:rsidP="000E5438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517CF" w:rsidRDefault="004017E8" w:rsidP="000E5438">
                  <w:pPr>
                    <w:pStyle w:val="TableContent"/>
                  </w:pPr>
                  <w:r>
                    <w:t xml:space="preserve">Użytkownik chce ocenić </w:t>
                  </w:r>
                  <w:r w:rsidR="004B3CD5">
                    <w:t>prognozę, która dobiegła końca.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517CF" w:rsidRDefault="009517CF" w:rsidP="000E5438">
                  <w:pPr>
                    <w:pStyle w:val="TableContent"/>
                  </w:pPr>
                </w:p>
              </w:tc>
            </w:tr>
            <w:tr w:rsidR="009517CF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517CF" w:rsidRDefault="009517CF" w:rsidP="000E5438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517CF" w:rsidRDefault="004B3CD5" w:rsidP="000E5438">
                  <w:pPr>
                    <w:pStyle w:val="TableContent"/>
                  </w:pPr>
                  <w:r>
                    <w:t>Użytkownik wybiera prognozę, która dobiegła końca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517CF" w:rsidRDefault="009517CF" w:rsidP="000E5438">
                  <w:pPr>
                    <w:pStyle w:val="TableContent"/>
                  </w:pPr>
                </w:p>
              </w:tc>
            </w:tr>
            <w:tr w:rsidR="004B3CD5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  <w:r>
                    <w:t>System wyświetla prognozę, którą wybrał użytkownik</w:t>
                  </w:r>
                </w:p>
              </w:tc>
            </w:tr>
            <w:tr w:rsidR="004B3CD5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4B3CD5">
                  <w:pPr>
                    <w:pStyle w:val="TableContent"/>
                  </w:pPr>
                  <w:r>
                    <w:t xml:space="preserve">Użytkownik ocenia prognozę klikając na jedną z 5 gwiazdek.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</w:p>
              </w:tc>
            </w:tr>
            <w:tr w:rsidR="004B3CD5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4B3CD5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  <w:r>
                    <w:t>System zatwierdza ocenę, zapisuje ją w bazie danych I blokuje możliwość kolejnego oceniania danej analizy.</w:t>
                  </w:r>
                </w:p>
              </w:tc>
            </w:tr>
          </w:tbl>
          <w:p w:rsidR="009517CF" w:rsidRDefault="009517CF" w:rsidP="000E5438"/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4B3CD5" w:rsidP="000E5438">
            <w:pPr>
              <w:pStyle w:val="TableContent"/>
            </w:pPr>
            <w:r>
              <w:t>Ocena zostaje wystawiona i zapisana w bazie danych.</w:t>
            </w: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lastRenderedPageBreak/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4B3CD5">
            <w:pPr>
              <w:pStyle w:val="TableContent"/>
            </w:pP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t>Bartosz Kotrys</w:t>
            </w:r>
          </w:p>
        </w:tc>
      </w:tr>
      <w:tr w:rsidR="009517C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7CF" w:rsidRDefault="009517CF" w:rsidP="000E5438">
            <w:pPr>
              <w:pStyle w:val="TableContent"/>
            </w:pPr>
            <w:r>
              <w:t>2013-11-29 18:41:53</w:t>
            </w:r>
          </w:p>
        </w:tc>
      </w:tr>
    </w:tbl>
    <w:p w:rsidR="009517CF" w:rsidRDefault="009517CF" w:rsidP="00BB0187">
      <w:pPr>
        <w:ind w:firstLine="992"/>
        <w:rPr>
          <w:sz w:val="24"/>
          <w:szCs w:val="24"/>
        </w:rPr>
      </w:pPr>
    </w:p>
    <w:p w:rsidR="004B3CD5" w:rsidRDefault="004B3CD5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21" w:name="_Toc373694538"/>
      <w:r>
        <w:t>Archiwizowanie prognoz</w:t>
      </w:r>
      <w:bookmarkEnd w:id="21"/>
    </w:p>
    <w:p w:rsidR="004B3CD5" w:rsidRDefault="004B3CD5" w:rsidP="004B3CD5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B3CD5" w:rsidTr="000E543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B3CD5" w:rsidRDefault="004B3CD5" w:rsidP="000E5438">
            <w:pPr>
              <w:pStyle w:val="TableHeader"/>
            </w:pPr>
            <w:r>
              <w:t>Pełne</w:t>
            </w: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t>UC013</w:t>
            </w: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t>Użytkownik zalogowany</w:t>
            </w: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C65F88" w:rsidP="000E5438">
            <w:pPr>
              <w:pStyle w:val="TableContent"/>
            </w:pPr>
            <w:r>
              <w:t>Przypadek użycia pozwala użytkownikowi zalogowanemu na usunięcie prognozy ze ściany użytkownika</w:t>
            </w: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C65F88" w:rsidP="000E5438">
            <w:pPr>
              <w:pStyle w:val="TableContent"/>
            </w:pPr>
            <w:r>
              <w:t>Użytkownik musi być zalogowany. Użytkownik musi mieć wygenerowaną na ścianie przynajmniej jedną prognozę.</w:t>
            </w:r>
          </w:p>
        </w:tc>
      </w:tr>
      <w:tr w:rsidR="004B3CD5" w:rsidTr="000E5438">
        <w:trPr>
          <w:trHeight w:val="1409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4B3CD5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4B3CD5" w:rsidRDefault="004B3CD5" w:rsidP="000E5438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4B3CD5" w:rsidRDefault="004B3CD5" w:rsidP="000E5438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4B3CD5" w:rsidRDefault="004B3CD5" w:rsidP="000E5438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4B3CD5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C65F88" w:rsidP="000E5438">
                  <w:pPr>
                    <w:pStyle w:val="TableContent"/>
                  </w:pPr>
                  <w:r>
                    <w:t>Użytkownik chce usunąć prognozę ze swojej ściany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</w:p>
              </w:tc>
            </w:tr>
            <w:tr w:rsidR="004B3CD5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C65F88" w:rsidP="00C65F88">
                  <w:pPr>
                    <w:pStyle w:val="TableContent"/>
                  </w:pPr>
                  <w:r>
                    <w:t>Użytkownik klika na ikonę symbolizującą usuwanie (minus z czerwonym tłem) przy prognozie, którą chce usunąć.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</w:p>
              </w:tc>
            </w:tr>
            <w:tr w:rsidR="004B3CD5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4B3CD5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B3CD5" w:rsidRDefault="00C65F88" w:rsidP="000E5438">
                  <w:pPr>
                    <w:pStyle w:val="TableContent"/>
                  </w:pPr>
                  <w:r>
                    <w:t>System usuwa prognozę ze ściany użytkownika</w:t>
                  </w:r>
                  <w:r w:rsidR="00B35A92">
                    <w:t>.</w:t>
                  </w:r>
                </w:p>
              </w:tc>
            </w:tr>
          </w:tbl>
          <w:p w:rsidR="004B3CD5" w:rsidRDefault="004B3CD5" w:rsidP="000E5438"/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B35A92" w:rsidP="00B35A92">
            <w:pPr>
              <w:pStyle w:val="TableContent"/>
            </w:pPr>
            <w:r>
              <w:t>Usunięta prognoza znika ze ściany użytkownika.</w:t>
            </w: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t>Bartosz Kotrys</w:t>
            </w:r>
          </w:p>
        </w:tc>
      </w:tr>
      <w:tr w:rsidR="004B3CD5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D5" w:rsidRDefault="004B3CD5" w:rsidP="000E5438">
            <w:pPr>
              <w:pStyle w:val="TableContent"/>
            </w:pPr>
            <w:r>
              <w:t>2013-11-29 18:41:53</w:t>
            </w:r>
          </w:p>
        </w:tc>
      </w:tr>
    </w:tbl>
    <w:p w:rsidR="00B35A92" w:rsidRDefault="00B35A92" w:rsidP="005502F3">
      <w:pPr>
        <w:ind w:left="0"/>
        <w:rPr>
          <w:sz w:val="24"/>
          <w:szCs w:val="24"/>
        </w:rPr>
      </w:pPr>
    </w:p>
    <w:p w:rsidR="00B35A92" w:rsidRDefault="00B35A92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22" w:name="_Toc373694539"/>
      <w:r>
        <w:t>Filtrowanie prognoz</w:t>
      </w:r>
      <w:bookmarkEnd w:id="22"/>
    </w:p>
    <w:p w:rsidR="00B35A92" w:rsidRDefault="00B35A92" w:rsidP="00B35A92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35A92" w:rsidTr="000E543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35A92" w:rsidRDefault="00B35A92" w:rsidP="000E5438">
            <w:pPr>
              <w:pStyle w:val="TableHeader"/>
            </w:pPr>
            <w:r>
              <w:t>Pełne</w:t>
            </w: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B35A92">
            <w:pPr>
              <w:pStyle w:val="TableContent"/>
            </w:pPr>
            <w:r>
              <w:t>UC014</w:t>
            </w: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t>Użytkownik zalogowany</w:t>
            </w: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B35A92">
            <w:pPr>
              <w:pStyle w:val="TableContent"/>
            </w:pPr>
            <w:r>
              <w:t>Przypadek użycia pozwala użytkownikowi wyszukać prognozę, która go interesuje, z prognoz zamówionych przez niego w przeszłości.</w:t>
            </w: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t>Użytkownik musi być zalogowany. Użytkownik musi mieć wygenerowaną na ścianie przynajmniej jedną prognozę.</w:t>
            </w:r>
          </w:p>
        </w:tc>
      </w:tr>
      <w:tr w:rsidR="00B35A92" w:rsidTr="000E5438">
        <w:trPr>
          <w:trHeight w:val="1409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B35A92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35A92" w:rsidRDefault="00B35A92" w:rsidP="000E5438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35A92" w:rsidRDefault="00B35A92" w:rsidP="000E5438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35A92" w:rsidRDefault="00B35A92" w:rsidP="000E5438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B35A92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5A92" w:rsidRDefault="00B35A92" w:rsidP="000E5438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5A92" w:rsidRDefault="00B35A92" w:rsidP="00B35A92">
                  <w:pPr>
                    <w:pStyle w:val="TableContent"/>
                  </w:pPr>
                  <w:r>
                    <w:t>Użytkownik chce wyszukać prognozę wygenerowaną na swojej ścianie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5A92" w:rsidRDefault="00B35A92" w:rsidP="000E5438">
                  <w:pPr>
                    <w:pStyle w:val="TableContent"/>
                  </w:pPr>
                </w:p>
              </w:tc>
            </w:tr>
            <w:tr w:rsidR="00B35A92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5A92" w:rsidRDefault="00B35A92" w:rsidP="000E5438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5A92" w:rsidRDefault="00BD2D70" w:rsidP="00BD2D70">
                  <w:pPr>
                    <w:pStyle w:val="TableContent"/>
                  </w:pPr>
                  <w:r>
                    <w:t>Użytkownik klika na pole, pod etykietą “Wybierz indeks”</w:t>
                  </w:r>
                  <w:r w:rsidR="0011579E">
                    <w:t xml:space="preserve"> w panelu do filtrowania danych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5A92" w:rsidRDefault="00B35A92" w:rsidP="000E5438">
                  <w:pPr>
                    <w:pStyle w:val="TableContent"/>
                  </w:pPr>
                </w:p>
              </w:tc>
            </w:tr>
            <w:tr w:rsidR="00BD2D70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0E5438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BD2D70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0E5438">
                  <w:pPr>
                    <w:pStyle w:val="TableContent"/>
                  </w:pPr>
                  <w:r>
                    <w:t>System wyświetla listę indeksów</w:t>
                  </w:r>
                </w:p>
              </w:tc>
            </w:tr>
            <w:tr w:rsidR="00BD2D70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0E5438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BD2D70">
                  <w:pPr>
                    <w:pStyle w:val="TableContent"/>
                  </w:pPr>
                  <w:r>
                    <w:t>Użytkownik wybiera indeks z listy.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0E5438">
                  <w:pPr>
                    <w:pStyle w:val="TableContent"/>
                  </w:pPr>
                </w:p>
              </w:tc>
            </w:tr>
            <w:tr w:rsidR="00B35A92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5A92" w:rsidRDefault="0011579E" w:rsidP="000E5438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5A92" w:rsidRDefault="00B35A92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5A92" w:rsidRDefault="00BD2D70" w:rsidP="000E5438">
                  <w:pPr>
                    <w:pStyle w:val="TableContent"/>
                  </w:pPr>
                  <w:r>
                    <w:t>System</w:t>
                  </w:r>
                  <w:r w:rsidR="0011579E">
                    <w:t xml:space="preserve"> zapisuje zmiany i</w:t>
                  </w:r>
                  <w:r>
                    <w:t xml:space="preserve"> wyświetla możliwość wybrania spółki w panelu do filtrowania danych.</w:t>
                  </w:r>
                </w:p>
              </w:tc>
            </w:tr>
            <w:tr w:rsidR="0011579E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0E5438">
                  <w:pPr>
                    <w:pStyle w:val="TableContent"/>
                  </w:pPr>
                  <w:r>
                    <w:t>6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0E5438">
                  <w:pPr>
                    <w:pStyle w:val="TableContent"/>
                  </w:pPr>
                  <w:r>
                    <w:t>Użytkownik klika na pole pod etykietą “Wybierz spółke”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0E5438">
                  <w:pPr>
                    <w:pStyle w:val="TableContent"/>
                  </w:pPr>
                </w:p>
              </w:tc>
            </w:tr>
            <w:tr w:rsidR="0011579E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0E5438">
                  <w:pPr>
                    <w:pStyle w:val="TableContent"/>
                  </w:pPr>
                  <w:r>
                    <w:t>7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11579E">
                  <w:pPr>
                    <w:pStyle w:val="TableContent"/>
                  </w:pPr>
                  <w:r>
                    <w:t>System wyświetla listę spółek przypisanych do wybranego wcześniej indeksu.</w:t>
                  </w:r>
                </w:p>
              </w:tc>
            </w:tr>
            <w:tr w:rsidR="00BD2D70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11579E" w:rsidP="000E5438">
                  <w:pPr>
                    <w:pStyle w:val="TableContent"/>
                  </w:pPr>
                  <w:r>
                    <w:t>8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11579E">
                  <w:pPr>
                    <w:pStyle w:val="TableContent"/>
                  </w:pPr>
                  <w:r>
                    <w:t xml:space="preserve">Użytkownik wybiera spółkę </w:t>
                  </w:r>
                  <w:r w:rsidR="0011579E">
                    <w:t>z listy.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0E5438">
                  <w:pPr>
                    <w:pStyle w:val="TableContent"/>
                  </w:pPr>
                </w:p>
              </w:tc>
            </w:tr>
            <w:tr w:rsidR="0011579E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0E5438">
                  <w:pPr>
                    <w:pStyle w:val="TableContent"/>
                  </w:pPr>
                  <w:r>
                    <w:t>9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11579E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0E5438">
                  <w:pPr>
                    <w:pStyle w:val="TableContent"/>
                  </w:pPr>
                  <w:r>
                    <w:t>System zapisuje zmiany</w:t>
                  </w:r>
                </w:p>
              </w:tc>
            </w:tr>
            <w:tr w:rsidR="00BD2D70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11579E" w:rsidP="000E5438">
                  <w:pPr>
                    <w:pStyle w:val="TableContent"/>
                  </w:pPr>
                  <w:r>
                    <w:t>10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0E5438">
                  <w:pPr>
                    <w:pStyle w:val="TableContent"/>
                  </w:pPr>
                  <w:r>
                    <w:t>Użytkownik zatwierdza wykonane czynności i klika “Filtruj dane”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0E5438">
                  <w:pPr>
                    <w:pStyle w:val="TableContent"/>
                  </w:pPr>
                </w:p>
              </w:tc>
            </w:tr>
            <w:tr w:rsidR="00BD2D70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11579E" w:rsidP="000E5438">
                  <w:pPr>
                    <w:pStyle w:val="TableContent"/>
                  </w:pPr>
                  <w:r>
                    <w:lastRenderedPageBreak/>
                    <w:t>11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2D70" w:rsidRDefault="00BD2D70" w:rsidP="000E5438">
                  <w:pPr>
                    <w:pStyle w:val="TableContent"/>
                  </w:pPr>
                  <w:r>
                    <w:t>System wyświetla prognozy dopasowane do wybranych parametrów, posortowane wg daty.</w:t>
                  </w:r>
                </w:p>
              </w:tc>
            </w:tr>
          </w:tbl>
          <w:p w:rsidR="00B35A92" w:rsidRDefault="00B35A92" w:rsidP="000E5438"/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11579E" w:rsidP="000E5438">
            <w:pPr>
              <w:pStyle w:val="TableContent"/>
            </w:pPr>
            <w:r>
              <w:t>Na ścianie wyświetlają się prognozy pasujące do podanych kryterium lub wyświetla się pusta ściana w przypadku braku pasujących do kryterium prognoz.</w:t>
            </w: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11579E" w:rsidP="000E5438">
            <w:pPr>
              <w:pStyle w:val="TableContent"/>
            </w:pPr>
            <w:r>
              <w:t>2a. Użytkownik klika na “Filtruj dane”</w:t>
            </w:r>
          </w:p>
          <w:p w:rsidR="0011579E" w:rsidRDefault="0011579E" w:rsidP="0011579E">
            <w:pPr>
              <w:pStyle w:val="TableContent"/>
              <w:numPr>
                <w:ilvl w:val="0"/>
                <w:numId w:val="14"/>
              </w:numPr>
            </w:pPr>
            <w:r>
              <w:t>System wyświetla komunikat “nie wybrano kryterium do filtrowania”</w:t>
            </w:r>
          </w:p>
          <w:p w:rsidR="0011579E" w:rsidRDefault="0011579E" w:rsidP="0011579E">
            <w:pPr>
              <w:pStyle w:val="TableContent"/>
            </w:pPr>
            <w:r>
              <w:t>6a. Użytkownik klika na “Filtruj dane”</w:t>
            </w:r>
          </w:p>
          <w:p w:rsidR="0011579E" w:rsidRDefault="0011579E" w:rsidP="0011579E">
            <w:pPr>
              <w:pStyle w:val="TableContent"/>
              <w:numPr>
                <w:ilvl w:val="0"/>
                <w:numId w:val="14"/>
              </w:numPr>
            </w:pPr>
            <w:r>
              <w:t>Przejdź do 11</w:t>
            </w: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t>Bartosz Kotrys</w:t>
            </w:r>
          </w:p>
        </w:tc>
      </w:tr>
      <w:tr w:rsidR="00B35A92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92" w:rsidRDefault="00B35A92" w:rsidP="000E5438">
            <w:pPr>
              <w:pStyle w:val="TableContent"/>
            </w:pPr>
            <w:r>
              <w:t>2013-11-29 18:41:53</w:t>
            </w:r>
          </w:p>
        </w:tc>
      </w:tr>
    </w:tbl>
    <w:p w:rsidR="00B35A92" w:rsidRPr="00BB0187" w:rsidRDefault="00B35A92" w:rsidP="00B35A92">
      <w:pPr>
        <w:ind w:firstLine="992"/>
        <w:rPr>
          <w:sz w:val="24"/>
          <w:szCs w:val="24"/>
        </w:rPr>
      </w:pPr>
    </w:p>
    <w:p w:rsidR="0011579E" w:rsidRDefault="0011579E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23" w:name="_Toc373694540"/>
      <w:r>
        <w:t>Przeglądanie starych prognoz</w:t>
      </w:r>
      <w:bookmarkEnd w:id="23"/>
    </w:p>
    <w:p w:rsidR="0011579E" w:rsidRDefault="0011579E" w:rsidP="0011579E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1579E" w:rsidTr="000E543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1579E" w:rsidRDefault="0011579E" w:rsidP="000E5438">
            <w:pPr>
              <w:pStyle w:val="TableHeader"/>
            </w:pPr>
            <w:r>
              <w:t>Pełne</w:t>
            </w: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t>UC0</w:t>
            </w:r>
            <w:r w:rsidR="00831632">
              <w:t>15</w:t>
            </w: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t>Użytkownik zalogowany</w:t>
            </w: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831632">
            <w:pPr>
              <w:pStyle w:val="TableContent"/>
            </w:pPr>
            <w:r>
              <w:t xml:space="preserve">Przypadek użycia pozwala użytkownikowi </w:t>
            </w:r>
            <w:r w:rsidR="00831632">
              <w:t>przeglądać historię zamówionych prognoz.</w:t>
            </w: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t>Użytkownik musi być zalogowany. Użytkownik musi mieć wygenerowaną na ścianie przynajmniej jedną prognozę.</w:t>
            </w:r>
          </w:p>
        </w:tc>
      </w:tr>
      <w:tr w:rsidR="0011579E" w:rsidTr="000E5438">
        <w:trPr>
          <w:trHeight w:val="1409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11579E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1579E" w:rsidRDefault="0011579E" w:rsidP="000E5438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1579E" w:rsidRDefault="0011579E" w:rsidP="000E5438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1579E" w:rsidRDefault="0011579E" w:rsidP="000E5438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11579E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0E5438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831632" w:rsidP="000E5438">
                  <w:pPr>
                    <w:pStyle w:val="TableContent"/>
                  </w:pPr>
                  <w:r>
                    <w:t>Użytkownik chce przeglądnąć historię zamówionych analiz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579E" w:rsidRDefault="0011579E" w:rsidP="000E5438">
                  <w:pPr>
                    <w:pStyle w:val="TableContent"/>
                  </w:pPr>
                </w:p>
              </w:tc>
            </w:tr>
            <w:tr w:rsidR="00831632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2" w:rsidRDefault="00831632" w:rsidP="000E5438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2" w:rsidRDefault="00831632" w:rsidP="000E5438">
                  <w:pPr>
                    <w:pStyle w:val="TableContent"/>
                  </w:pPr>
                  <w:r>
                    <w:t>Użytkownik wybiera ikonę symbolizującą analizy(z lewej strony) w menu znajdującym się w nagłówku strony.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2" w:rsidRDefault="00831632" w:rsidP="000E5438">
                  <w:pPr>
                    <w:pStyle w:val="TableContent"/>
                  </w:pPr>
                </w:p>
              </w:tc>
            </w:tr>
            <w:tr w:rsidR="00831632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2" w:rsidRDefault="00831632" w:rsidP="000E5438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2" w:rsidRDefault="00831632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2" w:rsidRDefault="00831632" w:rsidP="000E5438">
                  <w:pPr>
                    <w:pStyle w:val="TableContent"/>
                  </w:pPr>
                  <w:r>
                    <w:t>System wyświetla listę opcji.</w:t>
                  </w:r>
                </w:p>
              </w:tc>
            </w:tr>
            <w:tr w:rsidR="00831632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2" w:rsidRDefault="002A0D70" w:rsidP="000E5438">
                  <w:pPr>
                    <w:pStyle w:val="TableContent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2" w:rsidRDefault="00831632" w:rsidP="000E5438">
                  <w:pPr>
                    <w:pStyle w:val="TableContent"/>
                    <w:ind w:left="186"/>
                  </w:pPr>
                  <w:r>
                    <w:t>Użytkown</w:t>
                  </w:r>
                  <w:r w:rsidR="002A0D70">
                    <w:t>ik wybiera “Historia analiz</w:t>
                  </w:r>
                  <w:r>
                    <w:t>”</w:t>
                  </w:r>
                </w:p>
                <w:p w:rsidR="00831632" w:rsidRDefault="00831632" w:rsidP="000E5438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1632" w:rsidRDefault="00831632" w:rsidP="000E5438">
                  <w:pPr>
                    <w:pStyle w:val="TableContent"/>
                  </w:pPr>
                </w:p>
              </w:tc>
            </w:tr>
            <w:tr w:rsidR="002A0D70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0D70" w:rsidRDefault="002A0D70" w:rsidP="000E5438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0D70" w:rsidRDefault="002A0D70" w:rsidP="000E5438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0D70" w:rsidRDefault="002A0D70" w:rsidP="000E5438">
                  <w:pPr>
                    <w:pStyle w:val="TableContent"/>
                  </w:pPr>
                  <w:r>
                    <w:t>System przenosi użytkownika na ścianę użytkownika</w:t>
                  </w:r>
                </w:p>
              </w:tc>
            </w:tr>
            <w:tr w:rsidR="00716D0A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16D0A" w:rsidRDefault="00716D0A" w:rsidP="000E5438">
                  <w:pPr>
                    <w:pStyle w:val="TableContent"/>
                  </w:pPr>
                  <w:r>
                    <w:t>6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16D0A" w:rsidRDefault="00716D0A" w:rsidP="000E5438">
                  <w:pPr>
                    <w:pStyle w:val="TableContent"/>
                    <w:ind w:left="186"/>
                  </w:pPr>
                  <w:r>
                    <w:t>Użytkownik chce przejrzeć wszystkie spółki, dla których zamówił prognozy.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16D0A" w:rsidRDefault="00716D0A" w:rsidP="000E5438">
                  <w:pPr>
                    <w:pStyle w:val="TableContent"/>
                  </w:pPr>
                </w:p>
              </w:tc>
            </w:tr>
            <w:tr w:rsidR="00716D0A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16D0A" w:rsidRDefault="00716D0A" w:rsidP="00716D0A">
                  <w:pPr>
                    <w:pStyle w:val="TableContent"/>
                    <w:ind w:left="0"/>
                  </w:pPr>
                  <w:r>
                    <w:t xml:space="preserve">   7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16D0A" w:rsidRDefault="008B5E41" w:rsidP="008B5E41">
                  <w:pPr>
                    <w:pStyle w:val="TableContent"/>
                    <w:ind w:left="186"/>
                  </w:pPr>
                  <w:r>
                    <w:t>Użytkownik k</w:t>
                  </w:r>
                  <w:r w:rsidR="00716D0A">
                    <w:t xml:space="preserve">orzysta z paginacji na samym dole ściany użytkownika. </w:t>
                  </w:r>
                  <w:r>
                    <w:t>Wybiera numer strony, którą chce wyświetlić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16D0A" w:rsidRDefault="00716D0A" w:rsidP="000E5438">
                  <w:pPr>
                    <w:pStyle w:val="TableContent"/>
                  </w:pPr>
                </w:p>
              </w:tc>
            </w:tr>
            <w:tr w:rsidR="008B5E41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  <w:ind w:left="0" w:right="97"/>
                  </w:pPr>
                  <w:r>
                    <w:t xml:space="preserve">   8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</w:pPr>
                  <w:r>
                    <w:t>System wyświetla stronę przypisaną do wybranego przez użytkownika numeru.</w:t>
                  </w:r>
                </w:p>
              </w:tc>
            </w:tr>
            <w:tr w:rsidR="008B5E41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  <w:ind w:left="0" w:right="97"/>
                  </w:pPr>
                  <w:r>
                    <w:t xml:space="preserve">   9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  <w:ind w:left="186"/>
                  </w:pPr>
                  <w:r>
                    <w:t>Użytkownik chce zobaczyć prognozy dla danej spółki w określonym przedziale czasowym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</w:pPr>
                </w:p>
              </w:tc>
            </w:tr>
            <w:tr w:rsidR="008B5E41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  <w:ind w:left="0" w:right="97"/>
                  </w:pPr>
                  <w:r>
                    <w:t xml:space="preserve">   10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  <w:ind w:left="186"/>
                  </w:pPr>
                  <w:r>
                    <w:t>Użytkownik klika na interesujący go przedział czasowy w danej spółce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</w:pPr>
                </w:p>
              </w:tc>
            </w:tr>
            <w:tr w:rsidR="008B5E41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  <w:ind w:left="0" w:right="97"/>
                  </w:pPr>
                  <w:r>
                    <w:t xml:space="preserve">   11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8B5E41">
                  <w:pPr>
                    <w:pStyle w:val="TableContent"/>
                  </w:pPr>
                  <w:r>
                    <w:t>System wyświetla prognozę przypisaną do danego przedziału czasu</w:t>
                  </w:r>
                </w:p>
              </w:tc>
            </w:tr>
          </w:tbl>
          <w:p w:rsidR="0011579E" w:rsidRDefault="0011579E" w:rsidP="000E5438"/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8B5E41">
            <w:pPr>
              <w:pStyle w:val="TableContent"/>
              <w:ind w:left="0"/>
            </w:pP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638" w:rsidRDefault="005D3638" w:rsidP="000E5438">
            <w:pPr>
              <w:pStyle w:val="TableContent"/>
            </w:pPr>
            <w:r>
              <w:t xml:space="preserve">6a. </w:t>
            </w:r>
            <w:r w:rsidR="003D56A1">
              <w:t>Użytkownik chce wyszukać prognozy dla interesującej go spółki</w:t>
            </w:r>
          </w:p>
          <w:p w:rsidR="003D56A1" w:rsidRDefault="003D56A1" w:rsidP="000E5438">
            <w:pPr>
              <w:pStyle w:val="TableContent"/>
            </w:pPr>
            <w:r>
              <w:t xml:space="preserve">      (extend PUC014 – Filtrowanie prognoz)</w:t>
            </w:r>
          </w:p>
          <w:p w:rsidR="003D56A1" w:rsidRDefault="003D56A1" w:rsidP="000E5438">
            <w:pPr>
              <w:pStyle w:val="TableContent"/>
            </w:pPr>
            <w:r>
              <w:t>6b. Użytkownik chce zamówić nowe prognozy.</w:t>
            </w:r>
          </w:p>
          <w:p w:rsidR="003D56A1" w:rsidRDefault="003D56A1" w:rsidP="000E5438">
            <w:pPr>
              <w:pStyle w:val="TableContent"/>
            </w:pPr>
            <w:r>
              <w:t xml:space="preserve">      6b1. Użytkownik klika w przycisk “Dodaj więcej spółek”</w:t>
            </w:r>
          </w:p>
          <w:p w:rsidR="003D56A1" w:rsidRDefault="003D56A1" w:rsidP="000E5438">
            <w:pPr>
              <w:pStyle w:val="TableContent"/>
            </w:pPr>
            <w:r>
              <w:t xml:space="preserve">      (extend PUC010 – Prognozowanie)</w:t>
            </w:r>
          </w:p>
          <w:p w:rsidR="0011579E" w:rsidRDefault="008B5E41" w:rsidP="000E5438">
            <w:pPr>
              <w:pStyle w:val="TableContent"/>
            </w:pPr>
            <w:r>
              <w:t>7a. Użytkownik korzysta z paginacji na samym dole ściany użytkownika. Wybiera przycisk (z prawej strony) symbolizujący następną stronę.</w:t>
            </w:r>
          </w:p>
          <w:p w:rsidR="008B5E41" w:rsidRDefault="008B5E41" w:rsidP="008B5E41">
            <w:pPr>
              <w:pStyle w:val="TableContent"/>
              <w:numPr>
                <w:ilvl w:val="0"/>
                <w:numId w:val="14"/>
              </w:numPr>
            </w:pPr>
            <w:r>
              <w:t>System przenosi użytkownika na następną stronę prognoz.</w:t>
            </w:r>
          </w:p>
          <w:p w:rsidR="005D3638" w:rsidRDefault="005D3638" w:rsidP="005D3638">
            <w:pPr>
              <w:pStyle w:val="TableContent"/>
              <w:ind w:left="128" w:hanging="128"/>
            </w:pPr>
            <w:r>
              <w:t xml:space="preserve">  </w:t>
            </w:r>
            <w:r w:rsidR="008B5E41">
              <w:t xml:space="preserve">9a. </w:t>
            </w:r>
            <w:r>
              <w:t xml:space="preserve">Użytkownik chce przeglądnąć prognozy dla danej spółki po    dacie zamówienia prognozy. </w:t>
            </w:r>
          </w:p>
          <w:p w:rsidR="008B5E41" w:rsidRDefault="005D3638" w:rsidP="005D3638">
            <w:pPr>
              <w:pStyle w:val="TableContent"/>
              <w:ind w:left="128" w:hanging="128"/>
            </w:pPr>
            <w:r>
              <w:t xml:space="preserve">  (extend PUC016 - Przeglądanie prognoz spółki po dacie)</w:t>
            </w:r>
          </w:p>
          <w:p w:rsidR="005D3638" w:rsidRDefault="005D3638" w:rsidP="005D3638">
            <w:pPr>
              <w:pStyle w:val="TableContent"/>
              <w:ind w:left="128" w:hanging="128"/>
            </w:pPr>
            <w:r>
              <w:t xml:space="preserve">       9a1. Użytkownik chce ocenić prognozę, która dobiegła końca</w:t>
            </w:r>
          </w:p>
          <w:p w:rsidR="005D3638" w:rsidRDefault="005D3638" w:rsidP="005D3638">
            <w:pPr>
              <w:pStyle w:val="TableContent"/>
              <w:ind w:left="128" w:hanging="128"/>
            </w:pPr>
            <w:r>
              <w:t xml:space="preserve">       (exend PUC012 – Ocenianie prognoz)</w:t>
            </w:r>
          </w:p>
          <w:p w:rsidR="005D3638" w:rsidRDefault="005D3638" w:rsidP="005D3638">
            <w:pPr>
              <w:pStyle w:val="TableContent"/>
              <w:ind w:left="128" w:hanging="128"/>
            </w:pPr>
            <w:r>
              <w:t xml:space="preserve">  9b. Użytkownik chce usunąć prognozy dla danej spółki ze swojej ściany.</w:t>
            </w:r>
          </w:p>
          <w:p w:rsidR="005D3638" w:rsidRDefault="0040612F" w:rsidP="005D3638">
            <w:pPr>
              <w:pStyle w:val="TableContent"/>
              <w:ind w:left="128" w:hanging="128"/>
            </w:pPr>
            <w:r>
              <w:t xml:space="preserve">  </w:t>
            </w:r>
            <w:r w:rsidR="005D3638">
              <w:t>(extend PUC013 – Archiwizowanie Prognoz)</w:t>
            </w: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lastRenderedPageBreak/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8B5E41" w:rsidP="000E5438">
            <w:pPr>
              <w:pStyle w:val="TableContent"/>
            </w:pPr>
            <w:r>
              <w:t>Przedziały czasu: 30 dni, 60 dni, 90 dni, 180 dni, 360 dni</w:t>
            </w: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t>Bartosz Kotrys</w:t>
            </w:r>
          </w:p>
        </w:tc>
      </w:tr>
      <w:tr w:rsidR="0011579E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579E" w:rsidRDefault="0011579E" w:rsidP="000E5438">
            <w:pPr>
              <w:pStyle w:val="TableContent"/>
            </w:pPr>
            <w:r>
              <w:t>2013-11-29 18:41:53</w:t>
            </w:r>
          </w:p>
        </w:tc>
      </w:tr>
    </w:tbl>
    <w:p w:rsidR="0011579E" w:rsidRDefault="0011579E" w:rsidP="0011579E">
      <w:pPr>
        <w:ind w:firstLine="992"/>
        <w:rPr>
          <w:sz w:val="24"/>
          <w:szCs w:val="24"/>
        </w:rPr>
      </w:pPr>
    </w:p>
    <w:p w:rsidR="008B5E41" w:rsidRDefault="008B5E41" w:rsidP="0040612F">
      <w:pPr>
        <w:ind w:left="0"/>
        <w:rPr>
          <w:sz w:val="24"/>
          <w:szCs w:val="24"/>
        </w:rPr>
      </w:pPr>
    </w:p>
    <w:p w:rsidR="008B5E41" w:rsidRDefault="008B5E41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24" w:name="_Toc373694541"/>
      <w:r>
        <w:t>Przeglądanie prognoz spółki po dacie</w:t>
      </w:r>
      <w:bookmarkEnd w:id="24"/>
    </w:p>
    <w:p w:rsidR="008B5E41" w:rsidRDefault="008B5E41" w:rsidP="008B5E41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5E41" w:rsidTr="000E543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5E41" w:rsidRDefault="008B5E41" w:rsidP="000E5438">
            <w:pPr>
              <w:pStyle w:val="TableHeader"/>
            </w:pPr>
            <w:r>
              <w:t>Pełne</w:t>
            </w: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8B5E41">
            <w:pPr>
              <w:pStyle w:val="TableContent"/>
            </w:pPr>
            <w:r>
              <w:t>UC016</w:t>
            </w: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t>Użytkownik zalogowany</w:t>
            </w: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5D3638">
            <w:pPr>
              <w:pStyle w:val="TableContent"/>
            </w:pPr>
            <w:r>
              <w:t xml:space="preserve">Przypadek użycia pozwala użytkownikowi zalogowanemu na </w:t>
            </w:r>
            <w:r w:rsidR="005D3638">
              <w:t>przeglądanie prognoz po dacie zamówienia prognozy.</w:t>
            </w: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t>Użytkownik musi być zalogowany. Użytkownik musi mieć wygenerowaną na ścianie przynajmniej jedną prognozę.</w:t>
            </w:r>
          </w:p>
        </w:tc>
      </w:tr>
      <w:tr w:rsidR="008B5E41" w:rsidTr="000E5438">
        <w:trPr>
          <w:trHeight w:val="1409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8B5E41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5E41" w:rsidRDefault="008B5E41" w:rsidP="000E5438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5E41" w:rsidRDefault="008B5E41" w:rsidP="000E5438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5E41" w:rsidRDefault="008B5E41" w:rsidP="000E5438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8B5E41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0E5438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5D3638" w:rsidP="000E5438">
                  <w:pPr>
                    <w:pStyle w:val="TableContent"/>
                  </w:pPr>
                  <w:r>
                    <w:t>Użytkownik chce przeglądnąć prognozy dla danej spółki po dacie zamówienia prognozy.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0E5438">
                  <w:pPr>
                    <w:pStyle w:val="TableContent"/>
                  </w:pPr>
                </w:p>
              </w:tc>
            </w:tr>
            <w:tr w:rsidR="008B5E41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0E5438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5D3638" w:rsidP="000E5438">
                  <w:pPr>
                    <w:pStyle w:val="TableContent"/>
                  </w:pPr>
                  <w:r>
                    <w:t>Użytkownik klika w pole z wyborem daty (na prawo od nazwy spółki).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0E5438">
                  <w:pPr>
                    <w:pStyle w:val="TableContent"/>
                  </w:pPr>
                </w:p>
              </w:tc>
            </w:tr>
            <w:tr w:rsidR="008B5E41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0E5438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8B5E41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5E41" w:rsidRDefault="005D3638" w:rsidP="005D3638">
                  <w:pPr>
                    <w:pStyle w:val="TableContent"/>
                  </w:pPr>
                  <w:r>
                    <w:t>System wyświetla listę dat zamówień spółek</w:t>
                  </w:r>
                </w:p>
              </w:tc>
            </w:tr>
            <w:tr w:rsidR="005D363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D3638" w:rsidRDefault="005D3638" w:rsidP="000E5438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D3638" w:rsidRDefault="005D3638" w:rsidP="000E5438">
                  <w:pPr>
                    <w:pStyle w:val="TableContent"/>
                  </w:pPr>
                  <w:r>
                    <w:t>Użytkownik wybiera date z listy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D3638" w:rsidRDefault="005D3638" w:rsidP="000E5438">
                  <w:pPr>
                    <w:pStyle w:val="TableContent"/>
                  </w:pPr>
                </w:p>
              </w:tc>
            </w:tr>
            <w:tr w:rsidR="005D363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D3638" w:rsidRDefault="005D3638" w:rsidP="000E5438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D3638" w:rsidRDefault="005D3638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D3638" w:rsidRDefault="005D3638" w:rsidP="000E5438">
                  <w:pPr>
                    <w:pStyle w:val="TableContent"/>
                  </w:pPr>
                  <w:r>
                    <w:t>System wyświetla prognozę dla danej spółki przypisaną do wybranej przez użytkownika daty</w:t>
                  </w:r>
                </w:p>
              </w:tc>
            </w:tr>
          </w:tbl>
          <w:p w:rsidR="008B5E41" w:rsidRDefault="008B5E41" w:rsidP="000E5438"/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lastRenderedPageBreak/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t>Bartosz Kotrys</w:t>
            </w:r>
          </w:p>
        </w:tc>
      </w:tr>
      <w:tr w:rsidR="008B5E41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E41" w:rsidRDefault="008B5E41" w:rsidP="000E5438">
            <w:pPr>
              <w:pStyle w:val="TableContent"/>
            </w:pPr>
            <w:r>
              <w:t>2013-11-29 18:41:53</w:t>
            </w:r>
          </w:p>
        </w:tc>
      </w:tr>
    </w:tbl>
    <w:p w:rsidR="005502F3" w:rsidRDefault="005502F3" w:rsidP="005502F3">
      <w:pPr>
        <w:pStyle w:val="Nagwek2"/>
        <w:ind w:left="436"/>
      </w:pPr>
    </w:p>
    <w:p w:rsidR="0011579E" w:rsidRPr="005502F3" w:rsidRDefault="005502F3" w:rsidP="005502F3">
      <w:pPr>
        <w:pStyle w:val="Nagwek2"/>
        <w:numPr>
          <w:ilvl w:val="1"/>
          <w:numId w:val="10"/>
        </w:numPr>
      </w:pPr>
      <w:bookmarkStart w:id="25" w:name="_Toc373694542"/>
      <w:r>
        <w:t>Administrator</w:t>
      </w:r>
      <w:bookmarkEnd w:id="25"/>
    </w:p>
    <w:p w:rsidR="0040612F" w:rsidRDefault="0040612F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26" w:name="_Toc373694543"/>
      <w:r>
        <w:t>Logowanie administratora</w:t>
      </w:r>
      <w:bookmarkEnd w:id="26"/>
    </w:p>
    <w:p w:rsidR="0040612F" w:rsidRDefault="0040612F" w:rsidP="0040612F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612F" w:rsidTr="000E543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612F" w:rsidRDefault="0040612F" w:rsidP="000E5438">
            <w:pPr>
              <w:pStyle w:val="TableHeader"/>
            </w:pPr>
            <w:r>
              <w:t>Pełne</w:t>
            </w: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t>UC017</w:t>
            </w: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t>Administrator</w:t>
            </w: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40612F">
            <w:pPr>
              <w:pStyle w:val="TableContent"/>
            </w:pPr>
            <w:r>
              <w:t>Przypadek użycia pozwala administratorowi zalogować się do panelu administratora</w:t>
            </w: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40612F">
            <w:pPr>
              <w:pStyle w:val="TableContent"/>
            </w:pPr>
            <w:r>
              <w:t>Użytkownik musi być administratorem</w:t>
            </w:r>
          </w:p>
        </w:tc>
      </w:tr>
      <w:tr w:rsidR="0040612F" w:rsidTr="000E5438">
        <w:trPr>
          <w:trHeight w:val="1409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40612F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40612F" w:rsidRDefault="0040612F" w:rsidP="000E5438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40612F" w:rsidRDefault="0040612F" w:rsidP="000E5438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40612F" w:rsidRDefault="0040612F" w:rsidP="000E5438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40612F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  <w:r>
                    <w:t>Administrator chce zalogować się do panelu administrator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</w:p>
              </w:tc>
            </w:tr>
            <w:tr w:rsidR="0040612F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  <w:r>
                    <w:t>Administrator wpisuje w wyszukiwarce</w:t>
                  </w:r>
                  <w:r w:rsidR="00676C09">
                    <w:t>:</w:t>
                  </w:r>
                  <w:r>
                    <w:t xml:space="preserve"> </w:t>
                  </w:r>
                  <w:hyperlink r:id="rId11" w:history="1">
                    <w:r>
                      <w:rPr>
                        <w:rStyle w:val="Hipercze"/>
                      </w:rPr>
                      <w:t>http://gpwanalizer.pl/admin</w:t>
                    </w:r>
                  </w:hyperlink>
                  <w:r w:rsidR="00676C09">
                    <w:t xml:space="preserve"> i wciska enter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</w:p>
              </w:tc>
            </w:tr>
            <w:tr w:rsidR="0040612F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676C09" w:rsidP="000E5438">
                  <w:pPr>
                    <w:pStyle w:val="TableContent"/>
                  </w:pPr>
                  <w:r>
                    <w:t>System wyświetla stronę z panelem logowania dla administrator</w:t>
                  </w:r>
                </w:p>
              </w:tc>
            </w:tr>
            <w:tr w:rsidR="0040612F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676C09" w:rsidP="000E5438">
                  <w:pPr>
                    <w:pStyle w:val="TableContent"/>
                  </w:pPr>
                  <w:r>
                    <w:t>Administrator loguje się wypełniając pola formularza logowania i zatwierdza swoje działania klikając “Login”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</w:p>
              </w:tc>
            </w:tr>
            <w:tr w:rsidR="0040612F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40612F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612F" w:rsidRDefault="00676C09" w:rsidP="000E5438">
                  <w:pPr>
                    <w:pStyle w:val="TableContent"/>
                  </w:pPr>
                  <w:r>
                    <w:t>System sprawdza poprawność wprowadzonych danych I przenosi użytkownika do panelu administratora</w:t>
                  </w:r>
                </w:p>
              </w:tc>
            </w:tr>
          </w:tbl>
          <w:p w:rsidR="0040612F" w:rsidRDefault="0040612F" w:rsidP="000E5438"/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676C09" w:rsidP="000E5438">
            <w:pPr>
              <w:pStyle w:val="TableContent"/>
            </w:pPr>
            <w:r>
              <w:t>Administrator może zarządzać bazą danych</w:t>
            </w: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676C09" w:rsidP="000E5438">
            <w:pPr>
              <w:pStyle w:val="TableContent"/>
            </w:pPr>
            <w:r>
              <w:t>5a. Administrator podał nieprawidłowe dane podczas logowania.</w:t>
            </w:r>
          </w:p>
          <w:p w:rsidR="00676C09" w:rsidRDefault="00676C09" w:rsidP="00676C09">
            <w:pPr>
              <w:pStyle w:val="TableContent"/>
              <w:numPr>
                <w:ilvl w:val="0"/>
                <w:numId w:val="14"/>
              </w:numPr>
            </w:pPr>
            <w:r>
              <w:t>System wyświetla komunikat o źle wprowadzonych danych i podświetla błednie wypełnione pole</w:t>
            </w:r>
          </w:p>
          <w:p w:rsidR="00676C09" w:rsidRDefault="00676C09" w:rsidP="00676C09">
            <w:pPr>
              <w:pStyle w:val="TableContent"/>
              <w:numPr>
                <w:ilvl w:val="0"/>
                <w:numId w:val="14"/>
              </w:numPr>
            </w:pPr>
            <w:r>
              <w:lastRenderedPageBreak/>
              <w:t>Przejdź do 4</w:t>
            </w: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lastRenderedPageBreak/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676C09" w:rsidP="000E5438">
            <w:pPr>
              <w:pStyle w:val="TableContent"/>
            </w:pPr>
            <w:r>
              <w:t>Formularz logowania zawiera: “Adres e-mail” i “Hasło”</w:t>
            </w: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676C09">
            <w:pPr>
              <w:pStyle w:val="TableContent"/>
            </w:pPr>
            <w:r>
              <w:t>System sprawdza i informuje Administratora o popełnionych błędach.</w:t>
            </w:r>
          </w:p>
          <w:p w:rsidR="00676C09" w:rsidRDefault="00676C09" w:rsidP="00676C09">
            <w:pPr>
              <w:pStyle w:val="TableContent"/>
            </w:pPr>
            <w:r>
              <w:t>Wszystkie pola formularza są wymagane:</w:t>
            </w:r>
          </w:p>
          <w:p w:rsidR="00676C09" w:rsidRDefault="00676C09" w:rsidP="00676C09">
            <w:pPr>
              <w:pStyle w:val="TableContent"/>
            </w:pPr>
            <w:r>
              <w:t xml:space="preserve">Adres e-mail: walidacja polega </w:t>
            </w:r>
            <w:r w:rsidRPr="00A52308">
              <w:rPr>
                <w:lang w:val="pl-PL"/>
              </w:rPr>
              <w:t>na</w:t>
            </w:r>
            <w:r>
              <w:t xml:space="preserve"> sprawdzeniu czy dany e-mail istnieje w bazie danych systemu</w:t>
            </w:r>
          </w:p>
          <w:p w:rsidR="0040612F" w:rsidRDefault="00676C09" w:rsidP="00676C09">
            <w:pPr>
              <w:pStyle w:val="TableContent"/>
            </w:pPr>
            <w:r>
              <w:t>Hasło: walidacja polega na sprawdzeniu czy podane hasło jest takie samo jak hasło przypisane do podanego adresu e-mail przechowywanych w bazie danych systemu</w:t>
            </w: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t>Bartosz Kotrys</w:t>
            </w:r>
          </w:p>
        </w:tc>
      </w:tr>
      <w:tr w:rsidR="0040612F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612F" w:rsidRDefault="0040612F" w:rsidP="000E5438">
            <w:pPr>
              <w:pStyle w:val="TableContent"/>
            </w:pPr>
            <w:r>
              <w:t>2013-11-29 18:41:53</w:t>
            </w:r>
          </w:p>
        </w:tc>
      </w:tr>
    </w:tbl>
    <w:p w:rsidR="0011579E" w:rsidRDefault="0011579E" w:rsidP="00881228">
      <w:pPr>
        <w:ind w:left="0"/>
        <w:rPr>
          <w:sz w:val="24"/>
          <w:szCs w:val="24"/>
        </w:rPr>
      </w:pPr>
    </w:p>
    <w:p w:rsidR="00676C09" w:rsidRDefault="00676C09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27" w:name="_Toc373694544"/>
      <w:r>
        <w:t>Zarządzanie bazą danych</w:t>
      </w:r>
      <w:bookmarkEnd w:id="27"/>
    </w:p>
    <w:p w:rsidR="00676C09" w:rsidRDefault="00676C09" w:rsidP="00676C09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676C09" w:rsidTr="000E543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676C09" w:rsidRDefault="00676C09" w:rsidP="000E5438">
            <w:pPr>
              <w:pStyle w:val="TableHeader"/>
            </w:pPr>
            <w:r>
              <w:t>Pełne</w:t>
            </w: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t>UC01</w:t>
            </w:r>
            <w:r w:rsidR="000C08A3">
              <w:t>8</w:t>
            </w: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0C08A3" w:rsidP="000E5438">
            <w:pPr>
              <w:pStyle w:val="TableContent"/>
            </w:pPr>
            <w:r>
              <w:t>Administrator</w:t>
            </w: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C08A3">
            <w:pPr>
              <w:pStyle w:val="TableContent"/>
            </w:pPr>
            <w:r>
              <w:t xml:space="preserve">Przypadek użycia pozwala </w:t>
            </w:r>
            <w:r w:rsidR="000C08A3">
              <w:t>administratorowi</w:t>
            </w:r>
            <w:r>
              <w:t xml:space="preserve"> na </w:t>
            </w:r>
            <w:r w:rsidR="000C08A3">
              <w:t>zarządzanie bazą danych systemu.</w:t>
            </w: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0C08A3" w:rsidP="000C08A3">
            <w:pPr>
              <w:pStyle w:val="TableContent"/>
            </w:pPr>
            <w:r>
              <w:t xml:space="preserve">Administrator musi być zalogowany </w:t>
            </w:r>
          </w:p>
        </w:tc>
      </w:tr>
      <w:tr w:rsidR="00676C09" w:rsidTr="000E5438">
        <w:trPr>
          <w:trHeight w:val="1409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676C09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676C09" w:rsidRDefault="00676C09" w:rsidP="000E5438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676C09" w:rsidRDefault="00676C09" w:rsidP="000E5438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676C09" w:rsidRDefault="00676C09" w:rsidP="000E5438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676C09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676C09" w:rsidP="000E5438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881228" w:rsidP="000E5438">
                  <w:pPr>
                    <w:pStyle w:val="TableContent"/>
                  </w:pPr>
                  <w:r>
                    <w:t>Administrator chce zarządzać bazą danych.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676C09" w:rsidP="000E5438">
                  <w:pPr>
                    <w:pStyle w:val="TableContent"/>
                  </w:pPr>
                </w:p>
              </w:tc>
            </w:tr>
            <w:tr w:rsidR="0088122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  <w:r>
                    <w:t>Administrator chce zarządzać spółkami.</w:t>
                  </w:r>
                </w:p>
                <w:p w:rsidR="00881228" w:rsidRDefault="00881228" w:rsidP="000E5438">
                  <w:pPr>
                    <w:pStyle w:val="TableContent"/>
                  </w:pPr>
                  <w:r>
                    <w:t>(extend PUC019 – Zarządza</w:t>
                  </w:r>
                  <w:r w:rsidR="000E5438">
                    <w:t>nie</w:t>
                  </w:r>
                  <w:r>
                    <w:t xml:space="preserve"> spółkami)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</w:p>
              </w:tc>
            </w:tr>
            <w:tr w:rsidR="00676C09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881228" w:rsidP="000E5438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676C09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676C09" w:rsidP="000E5438">
                  <w:pPr>
                    <w:pStyle w:val="TableContent"/>
                  </w:pPr>
                </w:p>
              </w:tc>
            </w:tr>
            <w:tr w:rsidR="00676C09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881228" w:rsidP="000E5438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676C09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676C09" w:rsidP="000E5438">
                  <w:pPr>
                    <w:pStyle w:val="TableContent"/>
                  </w:pPr>
                </w:p>
              </w:tc>
            </w:tr>
            <w:tr w:rsidR="00676C09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881228" w:rsidP="000E5438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676C09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676C09" w:rsidP="000E5438">
                  <w:pPr>
                    <w:pStyle w:val="TableContent"/>
                  </w:pPr>
                </w:p>
              </w:tc>
            </w:tr>
            <w:tr w:rsidR="00676C09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881228" w:rsidP="000E5438">
                  <w:pPr>
                    <w:pStyle w:val="TableContent"/>
                  </w:pPr>
                  <w:r>
                    <w:t>6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676C09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76C09" w:rsidRDefault="00676C09" w:rsidP="000E5438">
                  <w:pPr>
                    <w:pStyle w:val="TableContent"/>
                  </w:pPr>
                </w:p>
              </w:tc>
            </w:tr>
          </w:tbl>
          <w:p w:rsidR="00676C09" w:rsidRDefault="00676C09" w:rsidP="000E5438"/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lastRenderedPageBreak/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t>Bartosz Kotrys</w:t>
            </w:r>
          </w:p>
        </w:tc>
      </w:tr>
      <w:tr w:rsidR="00676C09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6C09" w:rsidRDefault="00676C09" w:rsidP="000E5438">
            <w:pPr>
              <w:pStyle w:val="TableContent"/>
            </w:pPr>
            <w:r>
              <w:t>2013-11-29 18:41:53</w:t>
            </w:r>
          </w:p>
        </w:tc>
      </w:tr>
    </w:tbl>
    <w:p w:rsidR="00676C09" w:rsidRDefault="00676C09" w:rsidP="00676C09">
      <w:pPr>
        <w:ind w:firstLine="992"/>
        <w:rPr>
          <w:sz w:val="24"/>
          <w:szCs w:val="24"/>
        </w:rPr>
      </w:pPr>
    </w:p>
    <w:p w:rsidR="00881228" w:rsidRDefault="00881228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28" w:name="_Toc373694545"/>
      <w:r>
        <w:t xml:space="preserve">Zarządzanie </w:t>
      </w:r>
      <w:r w:rsidR="000E5438">
        <w:t>spółkami</w:t>
      </w:r>
      <w:bookmarkEnd w:id="28"/>
    </w:p>
    <w:p w:rsidR="00881228" w:rsidRDefault="00881228" w:rsidP="00881228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81228" w:rsidTr="000E543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81228" w:rsidRDefault="00881228" w:rsidP="000E5438">
            <w:pPr>
              <w:pStyle w:val="TableHeader"/>
            </w:pPr>
            <w:r>
              <w:t>Pełne</w:t>
            </w: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t>UC019</w:t>
            </w: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t>Administrator</w:t>
            </w: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881228">
            <w:pPr>
              <w:pStyle w:val="TableContent"/>
            </w:pPr>
            <w:r>
              <w:t>Przypadek użycia pozwala administratorowi na zarządzanie spółkami w bazie danych</w:t>
            </w: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t xml:space="preserve">Administrator musi być zalogowany </w:t>
            </w:r>
          </w:p>
        </w:tc>
      </w:tr>
      <w:tr w:rsidR="00881228" w:rsidTr="000E5438">
        <w:trPr>
          <w:trHeight w:val="1409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88122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81228" w:rsidRDefault="00881228" w:rsidP="000E5438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81228" w:rsidRDefault="00881228" w:rsidP="000E5438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81228" w:rsidRDefault="00881228" w:rsidP="000E5438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88122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881228">
                  <w:pPr>
                    <w:pStyle w:val="TableContent"/>
                  </w:pPr>
                  <w:r>
                    <w:t>Administrator chce zarządzać spółkami.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</w:p>
              </w:tc>
            </w:tr>
            <w:tr w:rsidR="0088122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  <w:r>
                    <w:t xml:space="preserve">Administrator wybiera “Companies” z menu znajdującym się w nagłówku strony.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</w:p>
              </w:tc>
            </w:tr>
            <w:tr w:rsidR="0088122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72131A" w:rsidP="000E5438">
                  <w:pPr>
                    <w:pStyle w:val="TableContent"/>
                  </w:pPr>
                  <w:r>
                    <w:t>System wyświetla tabelę ze wszystkimi spókami</w:t>
                  </w:r>
                  <w:r w:rsidR="000E5438">
                    <w:t>.</w:t>
                  </w:r>
                </w:p>
              </w:tc>
            </w:tr>
            <w:tr w:rsidR="0088122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72131A" w:rsidP="000E5438">
                  <w:pPr>
                    <w:pStyle w:val="TableContent"/>
                  </w:pPr>
                  <w:r>
                    <w:t>Administrator chce znaleźć spółkę, którą chce zarządzać</w:t>
                  </w:r>
                  <w:r w:rsidR="000E5438">
                    <w:t>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</w:p>
              </w:tc>
            </w:tr>
            <w:tr w:rsidR="0088122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72131A" w:rsidP="00A92E5F">
                  <w:pPr>
                    <w:pStyle w:val="TableContent"/>
                    <w:ind w:left="186"/>
                  </w:pPr>
                  <w:r>
                    <w:t xml:space="preserve">Wypełnia </w:t>
                  </w:r>
                  <w:r w:rsidR="00A92E5F">
                    <w:t>kryteria w panelu filtrow</w:t>
                  </w:r>
                  <w:r>
                    <w:t>ania spółek</w:t>
                  </w:r>
                  <w:r w:rsidR="00A70A59">
                    <w:t xml:space="preserve"> i zatwierdza je klikając w “Filter”</w:t>
                  </w:r>
                  <w:r w:rsidR="000E5438">
                    <w:t>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</w:p>
              </w:tc>
            </w:tr>
            <w:tr w:rsidR="0088122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  <w:r>
                    <w:t>6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881228" w:rsidP="000E5438">
                  <w:pPr>
                    <w:pStyle w:val="TableContent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228" w:rsidRDefault="00A70A59" w:rsidP="000E5438">
                  <w:pPr>
                    <w:pStyle w:val="TableContent"/>
                  </w:pPr>
                  <w:r>
                    <w:t>System wyświetla spółkę/spółki pasujące do wybranych przez użytkownika kryterium.</w:t>
                  </w:r>
                </w:p>
              </w:tc>
            </w:tr>
            <w:tr w:rsidR="00A70A59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70A59" w:rsidRDefault="00A70A59" w:rsidP="000E5438">
                  <w:pPr>
                    <w:pStyle w:val="TableContent"/>
                  </w:pPr>
                  <w:r>
                    <w:t>7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A70A59" w:rsidP="0012180D">
                  <w:pPr>
                    <w:pStyle w:val="TableContent"/>
                  </w:pPr>
                  <w:r>
                    <w:t>Użytkownik chce edytować spółkę</w:t>
                  </w:r>
                  <w:r w:rsidR="0012180D">
                    <w:t xml:space="preserve"> (extend PUC020 – Edycja spółek)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70A59" w:rsidRDefault="00A70A59" w:rsidP="000E5438">
                  <w:pPr>
                    <w:pStyle w:val="TableContent"/>
                  </w:pPr>
                </w:p>
              </w:tc>
            </w:tr>
          </w:tbl>
          <w:p w:rsidR="00881228" w:rsidRDefault="00881228" w:rsidP="000E5438"/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lastRenderedPageBreak/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0E5438">
            <w:pPr>
              <w:pStyle w:val="TableContent"/>
            </w:pPr>
            <w:r>
              <w:t>4a. Użytkownik chce dodać nową spółkę</w:t>
            </w:r>
          </w:p>
          <w:p w:rsidR="009B1B60" w:rsidRDefault="009B1B60" w:rsidP="000E5438">
            <w:pPr>
              <w:pStyle w:val="TableContent"/>
            </w:pPr>
            <w:r>
              <w:t>(extend PUC021 – Dodawanie spółek)</w:t>
            </w:r>
          </w:p>
          <w:p w:rsidR="00881228" w:rsidRDefault="0012180D" w:rsidP="000E5438">
            <w:pPr>
              <w:pStyle w:val="TableContent"/>
            </w:pPr>
            <w:r>
              <w:t>7a. Użytkownik chce zobaczyć informacje dotyczące konkretnej spółki</w:t>
            </w:r>
          </w:p>
          <w:p w:rsidR="0012180D" w:rsidRDefault="0012180D" w:rsidP="0012180D">
            <w:pPr>
              <w:pStyle w:val="TableContent"/>
              <w:ind w:left="412"/>
            </w:pPr>
            <w:r>
              <w:t>7a1. Użytkownik wybiera “View” w wierszu spółki, którą chce    edytować.</w:t>
            </w:r>
          </w:p>
          <w:p w:rsidR="0012180D" w:rsidRDefault="0012180D" w:rsidP="0012180D">
            <w:pPr>
              <w:pStyle w:val="TableContent"/>
              <w:numPr>
                <w:ilvl w:val="0"/>
                <w:numId w:val="14"/>
              </w:numPr>
            </w:pPr>
            <w:r>
              <w:t>System wyświetla informacje dotyczące konkretnej spółki</w:t>
            </w:r>
          </w:p>
          <w:p w:rsidR="00A74C99" w:rsidRDefault="00A74C99" w:rsidP="00A74C99">
            <w:pPr>
              <w:pStyle w:val="TableContent"/>
            </w:pPr>
            <w:r>
              <w:t>7b. Użytkownik chce usunąć spółkę z bazy danych</w:t>
            </w:r>
          </w:p>
          <w:p w:rsidR="00A74C99" w:rsidRDefault="00A74C99" w:rsidP="00A74C99">
            <w:pPr>
              <w:pStyle w:val="TableContent"/>
            </w:pPr>
            <w:r>
              <w:t>(extend PUC022 – Usuwanie spółek)</w:t>
            </w:r>
          </w:p>
          <w:p w:rsidR="009B1B60" w:rsidRDefault="009B1B60" w:rsidP="009B1B60">
            <w:pPr>
              <w:pStyle w:val="TableContent"/>
            </w:pP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A92E5F" w:rsidP="00A70A59">
            <w:pPr>
              <w:pStyle w:val="TableContent"/>
            </w:pPr>
            <w:r>
              <w:t xml:space="preserve">Kryteria w panelu filtrowania spółek: </w:t>
            </w:r>
            <w:r w:rsidR="00A70A59">
              <w:t>“INDICIES”, “SHORTCUT”, “NAME”, “FULL”, “CREATED AT”</w:t>
            </w: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t>Bartosz Kotrys</w:t>
            </w:r>
          </w:p>
        </w:tc>
      </w:tr>
      <w:tr w:rsidR="0088122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228" w:rsidRDefault="00881228" w:rsidP="000E5438">
            <w:pPr>
              <w:pStyle w:val="TableContent"/>
            </w:pPr>
            <w:r>
              <w:t>2013-11-29 18:41:53</w:t>
            </w:r>
          </w:p>
        </w:tc>
      </w:tr>
    </w:tbl>
    <w:p w:rsidR="00881228" w:rsidRDefault="00881228" w:rsidP="00881228">
      <w:pPr>
        <w:ind w:firstLine="992"/>
        <w:rPr>
          <w:sz w:val="24"/>
          <w:szCs w:val="24"/>
        </w:rPr>
      </w:pPr>
    </w:p>
    <w:p w:rsidR="000E5438" w:rsidRDefault="000E5438" w:rsidP="000E5438">
      <w:pPr>
        <w:ind w:left="0"/>
        <w:rPr>
          <w:sz w:val="24"/>
          <w:szCs w:val="24"/>
        </w:rPr>
      </w:pPr>
    </w:p>
    <w:p w:rsidR="000E5438" w:rsidRDefault="000E5438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29" w:name="_Toc373694546"/>
      <w:r>
        <w:t>Edycja spół</w:t>
      </w:r>
      <w:r w:rsidR="0012180D">
        <w:t>ek</w:t>
      </w:r>
      <w:bookmarkEnd w:id="29"/>
    </w:p>
    <w:p w:rsidR="000E5438" w:rsidRDefault="000E5438" w:rsidP="000E5438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E5438" w:rsidTr="000E543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5438" w:rsidRDefault="000E5438" w:rsidP="000E5438">
            <w:pPr>
              <w:pStyle w:val="TableHeader"/>
            </w:pPr>
            <w:r>
              <w:t>Pełne</w:t>
            </w: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12180D">
            <w:pPr>
              <w:pStyle w:val="TableContent"/>
            </w:pPr>
            <w:r>
              <w:t>UC0</w:t>
            </w:r>
            <w:r w:rsidR="0012180D">
              <w:t>20</w:t>
            </w: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t>Administrator</w:t>
            </w: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12180D">
            <w:pPr>
              <w:pStyle w:val="TableContent"/>
            </w:pPr>
            <w:r>
              <w:t>Przypadek użycia pozwala adminis</w:t>
            </w:r>
            <w:r w:rsidR="0012180D">
              <w:t>tratorowi na edycje wybranej przez siebie spółki</w:t>
            </w: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t xml:space="preserve">Administrator musi być zalogowany </w:t>
            </w:r>
          </w:p>
        </w:tc>
      </w:tr>
      <w:tr w:rsidR="000E5438" w:rsidTr="000E5438">
        <w:trPr>
          <w:trHeight w:val="1409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0E5438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5438" w:rsidRDefault="000E5438" w:rsidP="000E5438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5438" w:rsidRDefault="000E5438" w:rsidP="000E5438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E5438" w:rsidRDefault="000E5438" w:rsidP="000E5438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12180D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0E5438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  <w:r>
                    <w:t>Użytkownik chce edytować spółkę.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</w:p>
              </w:tc>
            </w:tr>
            <w:tr w:rsidR="0012180D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0E5438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  <w:ind w:left="186"/>
                  </w:pPr>
                  <w:r>
                    <w:t>Użytkownik wybiera “Edit” w wierszu spółki, którą chce edytować.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</w:p>
              </w:tc>
            </w:tr>
            <w:tr w:rsidR="0012180D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0E5438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  <w:r>
                    <w:t>System wyświetla formularz z możliwością edycji danych spółki.</w:t>
                  </w:r>
                </w:p>
              </w:tc>
            </w:tr>
            <w:tr w:rsidR="0012180D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0E5438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  <w:ind w:left="186"/>
                  </w:pPr>
                  <w:r>
                    <w:t xml:space="preserve">Użytkownik edytuje dane, </w:t>
                  </w:r>
                  <w:r>
                    <w:lastRenderedPageBreak/>
                    <w:t>które chce zmienić i zatwierdza je klikając “Update company”.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</w:p>
              </w:tc>
            </w:tr>
            <w:tr w:rsidR="0012180D" w:rsidTr="000E5438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0E5438">
                  <w:pPr>
                    <w:pStyle w:val="TableContent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  <w:r>
                    <w:t>System zapisuje zmiany I wyświetla aktualne informacje dotyczące edytowanej spółki.</w:t>
                  </w:r>
                </w:p>
              </w:tc>
            </w:tr>
          </w:tbl>
          <w:p w:rsidR="000E5438" w:rsidRDefault="000E5438" w:rsidP="000E5438"/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12180D" w:rsidP="000E5438">
            <w:pPr>
              <w:pStyle w:val="TableContent"/>
            </w:pPr>
            <w:r>
              <w:t>Dane spółki zostają zaktualizowane</w:t>
            </w: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12180D" w:rsidP="000E5438">
            <w:pPr>
              <w:pStyle w:val="TableContent"/>
            </w:pPr>
            <w:r>
              <w:t>Formularz edycji spółki zawiera: “Shortcut” i “Name”</w:t>
            </w: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t>Bartosz Kotrys</w:t>
            </w:r>
          </w:p>
        </w:tc>
      </w:tr>
      <w:tr w:rsidR="000E5438" w:rsidTr="000E543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438" w:rsidRDefault="000E5438" w:rsidP="000E5438">
            <w:pPr>
              <w:pStyle w:val="TableContent"/>
            </w:pPr>
            <w:r>
              <w:t>2013-11-29 18:41:53</w:t>
            </w:r>
          </w:p>
        </w:tc>
      </w:tr>
    </w:tbl>
    <w:p w:rsidR="00B35A92" w:rsidRDefault="00B35A92" w:rsidP="00BB0187">
      <w:pPr>
        <w:ind w:firstLine="992"/>
        <w:rPr>
          <w:sz w:val="24"/>
          <w:szCs w:val="24"/>
        </w:rPr>
      </w:pPr>
    </w:p>
    <w:p w:rsidR="0012180D" w:rsidRDefault="0012180D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30" w:name="_Toc373694547"/>
      <w:r>
        <w:t>Dodawanie spółek</w:t>
      </w:r>
      <w:bookmarkEnd w:id="30"/>
    </w:p>
    <w:p w:rsidR="0012180D" w:rsidRDefault="0012180D" w:rsidP="0012180D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2180D" w:rsidTr="00270DC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2180D" w:rsidRDefault="0012180D" w:rsidP="00270DC2">
            <w:pPr>
              <w:pStyle w:val="TableHeader"/>
            </w:pPr>
            <w:r>
              <w:t>Pełne</w:t>
            </w: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12180D">
            <w:pPr>
              <w:pStyle w:val="TableContent"/>
            </w:pPr>
            <w:r>
              <w:t>UC021</w:t>
            </w: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t>Administrator</w:t>
            </w: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12180D">
            <w:pPr>
              <w:pStyle w:val="TableContent"/>
            </w:pPr>
            <w:r>
              <w:t>Przypadek użycia pozwala administratorowi na dodanie nowej spółki do bazy danych</w:t>
            </w: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t xml:space="preserve">Administrator musi być zalogowany </w:t>
            </w:r>
          </w:p>
        </w:tc>
      </w:tr>
      <w:tr w:rsidR="0012180D" w:rsidTr="00270DC2">
        <w:trPr>
          <w:trHeight w:val="1409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12180D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2180D" w:rsidRDefault="0012180D" w:rsidP="00270DC2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2180D" w:rsidRDefault="0012180D" w:rsidP="00270DC2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2180D" w:rsidRDefault="0012180D" w:rsidP="00270DC2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12180D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12180D">
                  <w:pPr>
                    <w:pStyle w:val="TableContent"/>
                  </w:pPr>
                  <w:r>
                    <w:t>Użytkownik chce dodać nową spółkę.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</w:p>
              </w:tc>
            </w:tr>
            <w:tr w:rsidR="0012180D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12180D">
                  <w:pPr>
                    <w:pStyle w:val="TableContent"/>
                    <w:ind w:left="186"/>
                  </w:pPr>
                  <w:r>
                    <w:t>Użytkownik wybiera “</w:t>
                  </w:r>
                  <w:r w:rsidR="009B1B60">
                    <w:t>New Company</w:t>
                  </w:r>
                  <w:r>
                    <w:t>” w wierszu spółki, którą chce edytować.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</w:p>
              </w:tc>
            </w:tr>
            <w:tr w:rsidR="0012180D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9B1B60">
                  <w:pPr>
                    <w:pStyle w:val="TableContent"/>
                  </w:pPr>
                  <w:r>
                    <w:t xml:space="preserve">System wyświetla formularz z możliwością </w:t>
                  </w:r>
                  <w:r w:rsidR="009B1B60">
                    <w:t>dodania nowej</w:t>
                  </w:r>
                  <w:r>
                    <w:t xml:space="preserve"> spółki.</w:t>
                  </w:r>
                </w:p>
              </w:tc>
            </w:tr>
            <w:tr w:rsidR="0012180D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9B1B60">
                  <w:pPr>
                    <w:pStyle w:val="TableContent"/>
                    <w:ind w:left="186"/>
                  </w:pPr>
                  <w:r>
                    <w:t xml:space="preserve">Użytkownik </w:t>
                  </w:r>
                  <w:r w:rsidR="009B1B60">
                    <w:t>wpisuje</w:t>
                  </w:r>
                  <w:r>
                    <w:t xml:space="preserve"> dane</w:t>
                  </w:r>
                  <w:r w:rsidR="009B1B60">
                    <w:t xml:space="preserve"> spółki, którą</w:t>
                  </w:r>
                  <w:r>
                    <w:t xml:space="preserve"> chce </w:t>
                  </w:r>
                  <w:r w:rsidR="009B1B60">
                    <w:t>dodać do bazy danych</w:t>
                  </w:r>
                  <w:r>
                    <w:t xml:space="preserve"> i zatwierdza je klikając “</w:t>
                  </w:r>
                  <w:r w:rsidR="009B1B60">
                    <w:t xml:space="preserve">Create </w:t>
                  </w:r>
                  <w:r>
                    <w:t>company”.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</w:p>
              </w:tc>
            </w:tr>
            <w:tr w:rsidR="0012180D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2180D" w:rsidRDefault="0012180D" w:rsidP="00270DC2">
                  <w:pPr>
                    <w:pStyle w:val="TableContent"/>
                  </w:pPr>
                  <w:r>
                    <w:t xml:space="preserve">System zapisuje zmiany I </w:t>
                  </w:r>
                  <w:r>
                    <w:lastRenderedPageBreak/>
                    <w:t>wyświetla aktualne informacje dotyczące edytowanej spółki.</w:t>
                  </w:r>
                </w:p>
              </w:tc>
            </w:tr>
          </w:tbl>
          <w:p w:rsidR="0012180D" w:rsidRDefault="0012180D" w:rsidP="00270DC2"/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9B1B60" w:rsidP="00270DC2">
            <w:pPr>
              <w:pStyle w:val="TableContent"/>
            </w:pPr>
            <w:r>
              <w:t>Spółka zostaje dodana do bazy danych</w:t>
            </w: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t>Formularz edycji spółki zawiera: “Shortcut” i “Name”</w:t>
            </w: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t>Bartosz Kotrys</w:t>
            </w:r>
          </w:p>
        </w:tc>
      </w:tr>
      <w:tr w:rsidR="0012180D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80D" w:rsidRDefault="0012180D" w:rsidP="00270DC2">
            <w:pPr>
              <w:pStyle w:val="TableContent"/>
            </w:pPr>
            <w:r>
              <w:t>2013-11-29 18:41:53</w:t>
            </w:r>
          </w:p>
        </w:tc>
      </w:tr>
    </w:tbl>
    <w:p w:rsidR="0012180D" w:rsidRDefault="0012180D" w:rsidP="00BB0187">
      <w:pPr>
        <w:ind w:firstLine="992"/>
        <w:rPr>
          <w:sz w:val="24"/>
          <w:szCs w:val="24"/>
        </w:rPr>
      </w:pPr>
    </w:p>
    <w:p w:rsidR="009B1B60" w:rsidRDefault="009B1B60" w:rsidP="00FA1AE7">
      <w:pPr>
        <w:pStyle w:val="Nagwek3"/>
        <w:numPr>
          <w:ilvl w:val="2"/>
          <w:numId w:val="10"/>
        </w:numPr>
      </w:pPr>
      <w:r>
        <w:t xml:space="preserve"> </w:t>
      </w:r>
      <w:bookmarkStart w:id="31" w:name="_Toc373694548"/>
      <w:r w:rsidR="00A74C99">
        <w:t xml:space="preserve">Usuwanie </w:t>
      </w:r>
      <w:r>
        <w:t>spółek</w:t>
      </w:r>
      <w:bookmarkEnd w:id="31"/>
    </w:p>
    <w:p w:rsidR="009B1B60" w:rsidRDefault="009B1B60" w:rsidP="009B1B60">
      <w:pPr>
        <w:pStyle w:val="Nagwek4"/>
        <w:ind w:firstLine="28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B1B60" w:rsidTr="00270DC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B1B60" w:rsidRDefault="009B1B60" w:rsidP="00270DC2">
            <w:pPr>
              <w:pStyle w:val="TableHeader"/>
            </w:pPr>
            <w:r>
              <w:t>Pełne</w:t>
            </w: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9B1B60">
            <w:pPr>
              <w:pStyle w:val="TableContent"/>
            </w:pPr>
            <w:r>
              <w:t>UC022</w:t>
            </w: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Primary Actor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t>Administrator</w:t>
            </w: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9B1B60">
            <w:pPr>
              <w:pStyle w:val="TableContent"/>
            </w:pPr>
            <w:r>
              <w:t>Przypadek użycia pozwala administratorowi na usunięcie spółki z bazy danych.</w:t>
            </w: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t xml:space="preserve">Administrator musi być zalogowany </w:t>
            </w:r>
          </w:p>
        </w:tc>
      </w:tr>
      <w:tr w:rsidR="009B1B60" w:rsidTr="00A74C99">
        <w:trPr>
          <w:trHeight w:val="532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1"/>
              <w:gridCol w:w="2842"/>
              <w:gridCol w:w="2842"/>
            </w:tblGrid>
            <w:tr w:rsidR="009B1B60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B1B60" w:rsidRDefault="009B1B60" w:rsidP="00270DC2">
                  <w:pPr>
                    <w:pStyle w:val="TableHeader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B1B60" w:rsidRDefault="009B1B60" w:rsidP="00270DC2">
                  <w:pPr>
                    <w:pStyle w:val="TableHeader"/>
                  </w:pPr>
                  <w:r>
                    <w:t>Wejście Aktor</w:t>
                  </w:r>
                  <w: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B1B60" w:rsidRDefault="009B1B60" w:rsidP="00270DC2">
                  <w:pPr>
                    <w:pStyle w:val="TableHeader"/>
                  </w:pPr>
                  <w:r>
                    <w:t>Odpowiedź Systemowa</w:t>
                  </w:r>
                  <w:r>
                    <w:br/>
                  </w:r>
                </w:p>
              </w:tc>
            </w:tr>
            <w:tr w:rsidR="009B1B60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9B1B60">
                  <w:pPr>
                    <w:pStyle w:val="TableContent"/>
                  </w:pPr>
                  <w:r>
                    <w:t>Użytkownik chce usunąć spółkę z bazy danych.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</w:pPr>
                </w:p>
              </w:tc>
            </w:tr>
            <w:tr w:rsidR="009B1B60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9B1B60">
                  <w:pPr>
                    <w:pStyle w:val="TableContent"/>
                    <w:ind w:left="186"/>
                  </w:pPr>
                  <w:r>
                    <w:t>Użytkownik wybiera “Delete” w wierszu spółki, którą chce edytować.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</w:pPr>
                </w:p>
              </w:tc>
            </w:tr>
            <w:tr w:rsidR="009B1B60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9B1B60">
                  <w:pPr>
                    <w:pStyle w:val="TableContent"/>
                  </w:pPr>
                  <w:r>
                    <w:t>System wyświetla okno z komunikatem czy użytkownik jest pewny swojej decyzji.</w:t>
                  </w:r>
                </w:p>
              </w:tc>
            </w:tr>
            <w:tr w:rsidR="009B1B60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  <w:ind w:left="186"/>
                  </w:pPr>
                  <w:r>
                    <w:t>Użytkownik klika “Ok” w wyświetlonym oknie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</w:pPr>
                </w:p>
              </w:tc>
            </w:tr>
            <w:tr w:rsidR="009B1B60" w:rsidTr="00270DC2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9B1B60" w:rsidP="00270DC2">
                  <w:pPr>
                    <w:pStyle w:val="TableContent"/>
                    <w:ind w:left="186"/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1B60" w:rsidRDefault="00A74C99" w:rsidP="00A74C99">
                  <w:pPr>
                    <w:pStyle w:val="TableContent"/>
                  </w:pPr>
                  <w:r>
                    <w:t xml:space="preserve">System zapisuje zmiany, usuwa spółkę z bazy danych i wyświetla komunikat o usunięciu </w:t>
                  </w:r>
                  <w:r>
                    <w:lastRenderedPageBreak/>
                    <w:t>spółki z bazy danych</w:t>
                  </w:r>
                </w:p>
              </w:tc>
            </w:tr>
          </w:tbl>
          <w:p w:rsidR="009B1B60" w:rsidRDefault="009B1B60" w:rsidP="00A74C99">
            <w:pPr>
              <w:ind w:firstLine="708"/>
            </w:pP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A74C99" w:rsidP="00270DC2">
            <w:pPr>
              <w:pStyle w:val="TableContent"/>
            </w:pPr>
            <w:r>
              <w:t>Spółka zostaje usunięta z bazy danych</w:t>
            </w: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Alternative flows and exceptions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Non-behavior requirements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Assumptions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Pr="00A74C99" w:rsidRDefault="009B1B60" w:rsidP="00A74C99">
            <w:pPr>
              <w:pStyle w:val="TableContent"/>
            </w:pPr>
            <w:r>
              <w:t>Formularz edycji spółki zawiera: “Shortcut” i “Name”</w:t>
            </w: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Issue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t>Bartosz Kotrys</w:t>
            </w:r>
          </w:p>
        </w:tc>
      </w:tr>
      <w:tr w:rsidR="009B1B60" w:rsidTr="00270D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B60" w:rsidRDefault="009B1B60" w:rsidP="00270DC2">
            <w:pPr>
              <w:pStyle w:val="TableContent"/>
            </w:pPr>
            <w:r>
              <w:t>2013-11-29 18:41:53</w:t>
            </w:r>
          </w:p>
        </w:tc>
      </w:tr>
    </w:tbl>
    <w:p w:rsidR="009B1B60" w:rsidRPr="00BB0187" w:rsidRDefault="009B1B60" w:rsidP="00BB0187">
      <w:pPr>
        <w:ind w:firstLine="992"/>
        <w:rPr>
          <w:sz w:val="24"/>
          <w:szCs w:val="24"/>
        </w:rPr>
      </w:pPr>
    </w:p>
    <w:sectPr w:rsidR="009B1B60" w:rsidRPr="00BB0187" w:rsidSect="00DF0B6E">
      <w:headerReference w:type="default" r:id="rId12"/>
      <w:footerReference w:type="default" r:id="rId13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AE9" w:rsidRDefault="00155AE9" w:rsidP="0031300D">
      <w:pPr>
        <w:spacing w:after="0" w:line="240" w:lineRule="auto"/>
      </w:pPr>
      <w:r>
        <w:separator/>
      </w:r>
    </w:p>
  </w:endnote>
  <w:endnote w:type="continuationSeparator" w:id="0">
    <w:p w:rsidR="00155AE9" w:rsidRDefault="00155AE9" w:rsidP="0031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972574"/>
      <w:docPartObj>
        <w:docPartGallery w:val="Page Numbers (Bottom of Page)"/>
        <w:docPartUnique/>
      </w:docPartObj>
    </w:sdtPr>
    <w:sdtContent>
      <w:p w:rsidR="00270DC2" w:rsidRDefault="00270DC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F3B">
          <w:rPr>
            <w:noProof/>
          </w:rPr>
          <w:t>1</w:t>
        </w:r>
        <w:r>
          <w:fldChar w:fldCharType="end"/>
        </w:r>
      </w:p>
    </w:sdtContent>
  </w:sdt>
  <w:p w:rsidR="00270DC2" w:rsidRDefault="00270DC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AE9" w:rsidRDefault="00155AE9" w:rsidP="0031300D">
      <w:pPr>
        <w:spacing w:after="0" w:line="240" w:lineRule="auto"/>
      </w:pPr>
      <w:r>
        <w:separator/>
      </w:r>
    </w:p>
  </w:footnote>
  <w:footnote w:type="continuationSeparator" w:id="0">
    <w:p w:rsidR="00155AE9" w:rsidRDefault="00155AE9" w:rsidP="0031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80" w:type="pct"/>
      <w:tblInd w:w="1152" w:type="dxa"/>
      <w:tblLook w:val="01E0" w:firstRow="1" w:lastRow="1" w:firstColumn="1" w:lastColumn="1" w:noHBand="0" w:noVBand="0"/>
    </w:tblPr>
    <w:tblGrid>
      <w:gridCol w:w="8631"/>
    </w:tblGrid>
    <w:tr w:rsidR="00270DC2" w:rsidTr="00DF0B6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Style w:val="Tytuksiki"/>
              <w:color w:val="215868" w:themeColor="accent5" w:themeShade="80"/>
              <w:sz w:val="30"/>
              <w:szCs w:val="30"/>
            </w:rPr>
            <w:alias w:val="Firm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70DC2" w:rsidRPr="0031300D" w:rsidRDefault="00270DC2">
              <w:pPr>
                <w:pStyle w:val="Nagwek"/>
                <w:jc w:val="right"/>
                <w:rPr>
                  <w:sz w:val="30"/>
                  <w:szCs w:val="30"/>
                </w:rPr>
              </w:pPr>
              <w:r>
                <w:rPr>
                  <w:rStyle w:val="Tytuksiki"/>
                  <w:color w:val="215868" w:themeColor="accent5" w:themeShade="80"/>
                  <w:sz w:val="30"/>
                  <w:szCs w:val="30"/>
                </w:rPr>
                <w:t xml:space="preserve">  GPW ANALIZER</w:t>
              </w:r>
            </w:p>
          </w:sdtContent>
        </w:sdt>
        <w:sdt>
          <w:sdtPr>
            <w:rPr>
              <w:b/>
              <w:bCs/>
              <w:sz w:val="30"/>
              <w:szCs w:val="30"/>
            </w:rPr>
            <w:alias w:val="Tytuł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70DC2" w:rsidRPr="0031300D" w:rsidRDefault="00270DC2" w:rsidP="0031300D">
              <w:pPr>
                <w:pStyle w:val="Nagwek"/>
                <w:jc w:val="right"/>
                <w:rPr>
                  <w:b/>
                  <w:bCs/>
                  <w:sz w:val="30"/>
                  <w:szCs w:val="30"/>
                </w:rPr>
              </w:pPr>
              <w:r>
                <w:rPr>
                  <w:b/>
                  <w:bCs/>
                  <w:sz w:val="30"/>
                  <w:szCs w:val="30"/>
                </w:rPr>
                <w:t>Model przypadków użycia</w:t>
              </w:r>
            </w:p>
          </w:sdtContent>
        </w:sdt>
      </w:tc>
    </w:tr>
  </w:tbl>
  <w:p w:rsidR="00270DC2" w:rsidRPr="0031300D" w:rsidRDefault="00270DC2" w:rsidP="0031300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89"/>
    <w:multiLevelType w:val="hybridMultilevel"/>
    <w:tmpl w:val="2034C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26BC"/>
    <w:multiLevelType w:val="multilevel"/>
    <w:tmpl w:val="35A4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0F35CF7"/>
    <w:multiLevelType w:val="multilevel"/>
    <w:tmpl w:val="197633C6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2160"/>
      </w:pPr>
      <w:rPr>
        <w:rFonts w:hint="default"/>
      </w:rPr>
    </w:lvl>
  </w:abstractNum>
  <w:abstractNum w:abstractNumId="3">
    <w:nsid w:val="220B3690"/>
    <w:multiLevelType w:val="hybridMultilevel"/>
    <w:tmpl w:val="FB520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D1D86"/>
    <w:multiLevelType w:val="hybridMultilevel"/>
    <w:tmpl w:val="EDDA666E"/>
    <w:lvl w:ilvl="0" w:tplc="AF8C01FE">
      <w:start w:val="2013"/>
      <w:numFmt w:val="bullet"/>
      <w:lvlText w:val="-"/>
      <w:lvlJc w:val="left"/>
      <w:pPr>
        <w:ind w:left="504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>
    <w:nsid w:val="42D076FB"/>
    <w:multiLevelType w:val="hybridMultilevel"/>
    <w:tmpl w:val="62E46210"/>
    <w:lvl w:ilvl="0" w:tplc="51EC228A">
      <w:start w:val="2013"/>
      <w:numFmt w:val="bullet"/>
      <w:lvlText w:val="-"/>
      <w:lvlJc w:val="left"/>
      <w:pPr>
        <w:ind w:left="564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>
    <w:nsid w:val="540509C0"/>
    <w:multiLevelType w:val="hybridMultilevel"/>
    <w:tmpl w:val="AA6A4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D53AA"/>
    <w:multiLevelType w:val="hybridMultilevel"/>
    <w:tmpl w:val="CF22099A"/>
    <w:lvl w:ilvl="0" w:tplc="12245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59C03C2"/>
    <w:multiLevelType w:val="hybridMultilevel"/>
    <w:tmpl w:val="E93C4D72"/>
    <w:lvl w:ilvl="0" w:tplc="6368F3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5CD35511"/>
    <w:multiLevelType w:val="hybridMultilevel"/>
    <w:tmpl w:val="61E27A42"/>
    <w:lvl w:ilvl="0" w:tplc="11A2F0CC">
      <w:start w:val="2013"/>
      <w:numFmt w:val="bullet"/>
      <w:lvlText w:val="-"/>
      <w:lvlJc w:val="left"/>
      <w:pPr>
        <w:ind w:left="564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0">
    <w:nsid w:val="66465CE8"/>
    <w:multiLevelType w:val="multilevel"/>
    <w:tmpl w:val="70AC0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C0C62A4"/>
    <w:multiLevelType w:val="hybridMultilevel"/>
    <w:tmpl w:val="AEB62F6C"/>
    <w:lvl w:ilvl="0" w:tplc="A8FC7722">
      <w:start w:val="2013"/>
      <w:numFmt w:val="bullet"/>
      <w:lvlText w:val="-"/>
      <w:lvlJc w:val="left"/>
      <w:pPr>
        <w:ind w:left="924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2">
    <w:nsid w:val="72226061"/>
    <w:multiLevelType w:val="hybridMultilevel"/>
    <w:tmpl w:val="B9684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F500F"/>
    <w:multiLevelType w:val="hybridMultilevel"/>
    <w:tmpl w:val="143C9D74"/>
    <w:lvl w:ilvl="0" w:tplc="15E66BB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2"/>
  </w:num>
  <w:num w:numId="11">
    <w:abstractNumId w:val="5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D"/>
    <w:rsid w:val="00017FE1"/>
    <w:rsid w:val="0003511A"/>
    <w:rsid w:val="00060821"/>
    <w:rsid w:val="0006761F"/>
    <w:rsid w:val="000740FA"/>
    <w:rsid w:val="000768A4"/>
    <w:rsid w:val="000C08A3"/>
    <w:rsid w:val="000C3F10"/>
    <w:rsid w:val="000D6580"/>
    <w:rsid w:val="000D6EF2"/>
    <w:rsid w:val="000E285D"/>
    <w:rsid w:val="000E5438"/>
    <w:rsid w:val="000E7BC6"/>
    <w:rsid w:val="000F1DFA"/>
    <w:rsid w:val="0011579E"/>
    <w:rsid w:val="001160B8"/>
    <w:rsid w:val="0012180D"/>
    <w:rsid w:val="001428CF"/>
    <w:rsid w:val="00142C44"/>
    <w:rsid w:val="0015120D"/>
    <w:rsid w:val="00155AE9"/>
    <w:rsid w:val="00173351"/>
    <w:rsid w:val="00176C96"/>
    <w:rsid w:val="00182DD6"/>
    <w:rsid w:val="00190831"/>
    <w:rsid w:val="001B2818"/>
    <w:rsid w:val="001C1A14"/>
    <w:rsid w:val="001C6147"/>
    <w:rsid w:val="001C79E9"/>
    <w:rsid w:val="001D1309"/>
    <w:rsid w:val="001D647F"/>
    <w:rsid w:val="00205521"/>
    <w:rsid w:val="00206818"/>
    <w:rsid w:val="0020740F"/>
    <w:rsid w:val="00212871"/>
    <w:rsid w:val="002160F6"/>
    <w:rsid w:val="00220C01"/>
    <w:rsid w:val="0024038E"/>
    <w:rsid w:val="00263EF5"/>
    <w:rsid w:val="00266B83"/>
    <w:rsid w:val="00270DC2"/>
    <w:rsid w:val="00276609"/>
    <w:rsid w:val="00281747"/>
    <w:rsid w:val="002A0D70"/>
    <w:rsid w:val="002C7F3C"/>
    <w:rsid w:val="002E596C"/>
    <w:rsid w:val="002F51F3"/>
    <w:rsid w:val="002F63A3"/>
    <w:rsid w:val="00304BCE"/>
    <w:rsid w:val="0031249C"/>
    <w:rsid w:val="0031300D"/>
    <w:rsid w:val="00323F79"/>
    <w:rsid w:val="003245AA"/>
    <w:rsid w:val="00335F26"/>
    <w:rsid w:val="003616A5"/>
    <w:rsid w:val="00387476"/>
    <w:rsid w:val="003B2AF5"/>
    <w:rsid w:val="003D56A1"/>
    <w:rsid w:val="003E302F"/>
    <w:rsid w:val="004017E8"/>
    <w:rsid w:val="0040612F"/>
    <w:rsid w:val="004107C1"/>
    <w:rsid w:val="004148FD"/>
    <w:rsid w:val="00420449"/>
    <w:rsid w:val="004439D5"/>
    <w:rsid w:val="00447F04"/>
    <w:rsid w:val="00452CDA"/>
    <w:rsid w:val="00460FA2"/>
    <w:rsid w:val="004610EF"/>
    <w:rsid w:val="00473FF2"/>
    <w:rsid w:val="00482317"/>
    <w:rsid w:val="00482A27"/>
    <w:rsid w:val="004B3CD5"/>
    <w:rsid w:val="00502FCA"/>
    <w:rsid w:val="0050360B"/>
    <w:rsid w:val="005079BD"/>
    <w:rsid w:val="0054125D"/>
    <w:rsid w:val="005502F3"/>
    <w:rsid w:val="00556A16"/>
    <w:rsid w:val="00572D3B"/>
    <w:rsid w:val="00593279"/>
    <w:rsid w:val="005A522B"/>
    <w:rsid w:val="005C6CB5"/>
    <w:rsid w:val="005D3638"/>
    <w:rsid w:val="005E5D65"/>
    <w:rsid w:val="005E6B8F"/>
    <w:rsid w:val="005F61A4"/>
    <w:rsid w:val="006005E3"/>
    <w:rsid w:val="00606ABE"/>
    <w:rsid w:val="00610949"/>
    <w:rsid w:val="006320C8"/>
    <w:rsid w:val="006460B6"/>
    <w:rsid w:val="00646752"/>
    <w:rsid w:val="0066377C"/>
    <w:rsid w:val="00666B1E"/>
    <w:rsid w:val="0067308B"/>
    <w:rsid w:val="00676C09"/>
    <w:rsid w:val="00685589"/>
    <w:rsid w:val="00686186"/>
    <w:rsid w:val="006930BD"/>
    <w:rsid w:val="006B0E48"/>
    <w:rsid w:val="006C3673"/>
    <w:rsid w:val="006E7A68"/>
    <w:rsid w:val="006F0DBE"/>
    <w:rsid w:val="0070468A"/>
    <w:rsid w:val="00716D0A"/>
    <w:rsid w:val="00720BA3"/>
    <w:rsid w:val="0072131A"/>
    <w:rsid w:val="007444BC"/>
    <w:rsid w:val="0076706B"/>
    <w:rsid w:val="007760FB"/>
    <w:rsid w:val="007B395A"/>
    <w:rsid w:val="007C5BD5"/>
    <w:rsid w:val="007F130E"/>
    <w:rsid w:val="007F219B"/>
    <w:rsid w:val="00801B6C"/>
    <w:rsid w:val="00813111"/>
    <w:rsid w:val="00831632"/>
    <w:rsid w:val="008450CF"/>
    <w:rsid w:val="00851D2C"/>
    <w:rsid w:val="008764B5"/>
    <w:rsid w:val="00881228"/>
    <w:rsid w:val="008827C1"/>
    <w:rsid w:val="008B5E41"/>
    <w:rsid w:val="008B6DB1"/>
    <w:rsid w:val="008D2661"/>
    <w:rsid w:val="008E54A3"/>
    <w:rsid w:val="008E590A"/>
    <w:rsid w:val="0090341C"/>
    <w:rsid w:val="00904119"/>
    <w:rsid w:val="00904905"/>
    <w:rsid w:val="0092554B"/>
    <w:rsid w:val="00925EED"/>
    <w:rsid w:val="00946209"/>
    <w:rsid w:val="009517CF"/>
    <w:rsid w:val="00967481"/>
    <w:rsid w:val="00973385"/>
    <w:rsid w:val="009752EE"/>
    <w:rsid w:val="009A1988"/>
    <w:rsid w:val="009B1B60"/>
    <w:rsid w:val="009C47A5"/>
    <w:rsid w:val="009D5419"/>
    <w:rsid w:val="009E67D8"/>
    <w:rsid w:val="009F215D"/>
    <w:rsid w:val="009F4E3E"/>
    <w:rsid w:val="009F58D3"/>
    <w:rsid w:val="009F76BE"/>
    <w:rsid w:val="00A326B9"/>
    <w:rsid w:val="00A52308"/>
    <w:rsid w:val="00A702B5"/>
    <w:rsid w:val="00A70A59"/>
    <w:rsid w:val="00A74C99"/>
    <w:rsid w:val="00A9036B"/>
    <w:rsid w:val="00A92E5F"/>
    <w:rsid w:val="00A97977"/>
    <w:rsid w:val="00AC1B37"/>
    <w:rsid w:val="00AD1845"/>
    <w:rsid w:val="00AD6E3A"/>
    <w:rsid w:val="00AE633A"/>
    <w:rsid w:val="00AF67C6"/>
    <w:rsid w:val="00B15459"/>
    <w:rsid w:val="00B35A92"/>
    <w:rsid w:val="00B55764"/>
    <w:rsid w:val="00B66F52"/>
    <w:rsid w:val="00B81F21"/>
    <w:rsid w:val="00B84E66"/>
    <w:rsid w:val="00B8765F"/>
    <w:rsid w:val="00B932F8"/>
    <w:rsid w:val="00B94536"/>
    <w:rsid w:val="00BB0187"/>
    <w:rsid w:val="00BD051C"/>
    <w:rsid w:val="00BD2D70"/>
    <w:rsid w:val="00BD3539"/>
    <w:rsid w:val="00BD45FC"/>
    <w:rsid w:val="00BE0F47"/>
    <w:rsid w:val="00BE17F4"/>
    <w:rsid w:val="00BF1A0B"/>
    <w:rsid w:val="00BF68F9"/>
    <w:rsid w:val="00BF778F"/>
    <w:rsid w:val="00C076CB"/>
    <w:rsid w:val="00C07F3B"/>
    <w:rsid w:val="00C10E3B"/>
    <w:rsid w:val="00C452E7"/>
    <w:rsid w:val="00C65F88"/>
    <w:rsid w:val="00C81763"/>
    <w:rsid w:val="00C910D8"/>
    <w:rsid w:val="00C93F6A"/>
    <w:rsid w:val="00CA5751"/>
    <w:rsid w:val="00CD710D"/>
    <w:rsid w:val="00CF2843"/>
    <w:rsid w:val="00CF636B"/>
    <w:rsid w:val="00CF7564"/>
    <w:rsid w:val="00D01BB7"/>
    <w:rsid w:val="00D07777"/>
    <w:rsid w:val="00D276A3"/>
    <w:rsid w:val="00D42983"/>
    <w:rsid w:val="00D46698"/>
    <w:rsid w:val="00D7322A"/>
    <w:rsid w:val="00D8397D"/>
    <w:rsid w:val="00D95D39"/>
    <w:rsid w:val="00D963D9"/>
    <w:rsid w:val="00DA11C4"/>
    <w:rsid w:val="00DB6917"/>
    <w:rsid w:val="00DD0782"/>
    <w:rsid w:val="00DF0B6E"/>
    <w:rsid w:val="00DF5ED1"/>
    <w:rsid w:val="00DF7E52"/>
    <w:rsid w:val="00E2268B"/>
    <w:rsid w:val="00E33648"/>
    <w:rsid w:val="00E33AE0"/>
    <w:rsid w:val="00E720F2"/>
    <w:rsid w:val="00E82F58"/>
    <w:rsid w:val="00EB2A38"/>
    <w:rsid w:val="00EC7E7B"/>
    <w:rsid w:val="00ED6A77"/>
    <w:rsid w:val="00F0303C"/>
    <w:rsid w:val="00F05AA4"/>
    <w:rsid w:val="00F452FD"/>
    <w:rsid w:val="00F71D0C"/>
    <w:rsid w:val="00F77CB8"/>
    <w:rsid w:val="00F90330"/>
    <w:rsid w:val="00FA11F3"/>
    <w:rsid w:val="00FA1AE7"/>
    <w:rsid w:val="00FC71F7"/>
    <w:rsid w:val="00FE6E5E"/>
    <w:rsid w:val="00F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6A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56A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56A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Header">
    <w:name w:val="TableHeader"/>
    <w:basedOn w:val="Normalny"/>
    <w:rsid w:val="00556A16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ny"/>
    <w:rsid w:val="00556A16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Nagwek3Znak">
    <w:name w:val="Nagłówek 3 Znak"/>
    <w:basedOn w:val="Domylnaczcionkaakapitu"/>
    <w:link w:val="Nagwek3"/>
    <w:uiPriority w:val="9"/>
    <w:rsid w:val="00556A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40612F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1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FA1AE7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FA1AE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A1A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6A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56A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56A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Header">
    <w:name w:val="TableHeader"/>
    <w:basedOn w:val="Normalny"/>
    <w:rsid w:val="00556A16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ny"/>
    <w:rsid w:val="00556A16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Nagwek3Znak">
    <w:name w:val="Nagłówek 3 Znak"/>
    <w:basedOn w:val="Domylnaczcionkaakapitu"/>
    <w:link w:val="Nagwek3"/>
    <w:uiPriority w:val="9"/>
    <w:rsid w:val="00556A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40612F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1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FA1AE7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FA1AE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A1A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pwanalizer.pl/admin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21339-CA68-4450-85BE-38E6866C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31</Pages>
  <Words>4822</Words>
  <Characters>28937</Characters>
  <Application>Microsoft Office Word</Application>
  <DocSecurity>0</DocSecurity>
  <Lines>241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przypadków użycia</vt:lpstr>
    </vt:vector>
  </TitlesOfParts>
  <Company>  GPW ANALIZER</Company>
  <LinksUpToDate>false</LinksUpToDate>
  <CharactersWithSpaces>33692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przypadków użycia</dc:title>
  <dc:creator>Bartosz Kotrys</dc:creator>
  <cp:lastModifiedBy>Bart</cp:lastModifiedBy>
  <cp:revision>17</cp:revision>
  <dcterms:created xsi:type="dcterms:W3CDTF">2013-11-29T08:58:00Z</dcterms:created>
  <dcterms:modified xsi:type="dcterms:W3CDTF">2013-12-01T19:58:00Z</dcterms:modified>
</cp:coreProperties>
</file>