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E24" w:rsidRPr="00423E24" w:rsidRDefault="00423E24" w:rsidP="00423E24">
      <w:pPr>
        <w:pStyle w:val="Bezodstpw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Regulamin serwisu g</w:t>
      </w:r>
      <w:r w:rsidRPr="00423E24">
        <w:rPr>
          <w:rFonts w:ascii="Times New Roman" w:hAnsi="Times New Roman" w:cs="Times New Roman"/>
          <w:sz w:val="24"/>
          <w:szCs w:val="24"/>
          <w:lang w:eastAsia="pl-PL"/>
        </w:rPr>
        <w:t>p</w:t>
      </w:r>
      <w:r>
        <w:rPr>
          <w:rFonts w:ascii="Times New Roman" w:hAnsi="Times New Roman" w:cs="Times New Roman"/>
          <w:sz w:val="24"/>
          <w:szCs w:val="24"/>
          <w:lang w:eastAsia="pl-PL"/>
        </w:rPr>
        <w:t>w</w:t>
      </w:r>
      <w:r w:rsidRPr="00423E24">
        <w:rPr>
          <w:rFonts w:ascii="Times New Roman" w:hAnsi="Times New Roman" w:cs="Times New Roman"/>
          <w:sz w:val="24"/>
          <w:szCs w:val="24"/>
          <w:lang w:eastAsia="pl-PL"/>
        </w:rPr>
        <w:t xml:space="preserve">analizer.pl </w:t>
      </w:r>
    </w:p>
    <w:p w:rsidR="00423E24" w:rsidRPr="00423E24" w:rsidRDefault="00423E24" w:rsidP="00423E24">
      <w:pPr>
        <w:pStyle w:val="Bezodstpw"/>
        <w:rPr>
          <w:lang w:eastAsia="pl-PL"/>
        </w:rPr>
      </w:pPr>
    </w:p>
    <w:p w:rsidR="00423E24" w:rsidRPr="00423E24" w:rsidRDefault="00423E24" w:rsidP="00423E24">
      <w:pPr>
        <w:pStyle w:val="Bezodstpw"/>
        <w:rPr>
          <w:rFonts w:ascii="Times New Roman" w:hAnsi="Times New Roman" w:cs="Times New Roman"/>
          <w:b/>
          <w:sz w:val="18"/>
          <w:szCs w:val="18"/>
          <w:lang w:eastAsia="pl-PL"/>
        </w:rPr>
      </w:pPr>
      <w:r w:rsidRPr="00423E24">
        <w:rPr>
          <w:rFonts w:ascii="Times New Roman" w:hAnsi="Times New Roman" w:cs="Times New Roman"/>
          <w:b/>
          <w:sz w:val="18"/>
          <w:szCs w:val="18"/>
          <w:lang w:eastAsia="pl-PL"/>
        </w:rPr>
        <w:t xml:space="preserve">§1 Postanowienia ogólne </w:t>
      </w:r>
    </w:p>
    <w:p w:rsidR="00423E24" w:rsidRPr="00423E24" w:rsidRDefault="00423E24" w:rsidP="00423E24">
      <w:pPr>
        <w:pStyle w:val="Bezodstpw"/>
        <w:rPr>
          <w:rFonts w:ascii="Times New Roman" w:hAnsi="Times New Roman" w:cs="Times New Roman"/>
          <w:sz w:val="18"/>
          <w:szCs w:val="18"/>
          <w:lang w:eastAsia="pl-PL"/>
        </w:rPr>
      </w:pPr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1.Regulamin określa zasady korzystania i funkcjonowania serwisu </w:t>
      </w:r>
      <w:r>
        <w:rPr>
          <w:rFonts w:ascii="Times New Roman" w:hAnsi="Times New Roman" w:cs="Times New Roman"/>
          <w:sz w:val="18"/>
          <w:szCs w:val="18"/>
          <w:lang w:eastAsia="pl-PL"/>
        </w:rPr>
        <w:t>g</w:t>
      </w:r>
      <w:r w:rsidRPr="00423E24">
        <w:rPr>
          <w:rFonts w:ascii="Times New Roman" w:hAnsi="Times New Roman" w:cs="Times New Roman"/>
          <w:sz w:val="18"/>
          <w:szCs w:val="18"/>
          <w:lang w:eastAsia="pl-PL"/>
        </w:rPr>
        <w:t>p</w:t>
      </w:r>
      <w:r>
        <w:rPr>
          <w:rFonts w:ascii="Times New Roman" w:hAnsi="Times New Roman" w:cs="Times New Roman"/>
          <w:sz w:val="18"/>
          <w:szCs w:val="18"/>
          <w:lang w:eastAsia="pl-PL"/>
        </w:rPr>
        <w:t>w</w:t>
      </w:r>
      <w:bookmarkStart w:id="0" w:name="_GoBack"/>
      <w:bookmarkEnd w:id="0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analizer.pl. 2. Każdy Nowy Użytkownik serwisu zobowiązany jest do zapoznania się z Regulaminem oraz przestrzegania jego postanowień. 3. Użytkownikiem Serwisu może być każda osoba fizyczna, która ma ukończone 18 lat, ukończy proces rejestracji oraz zaakceptuje treść Regulaminu w całości. </w:t>
      </w:r>
    </w:p>
    <w:p w:rsidR="00423E24" w:rsidRPr="00423E24" w:rsidRDefault="00423E24" w:rsidP="00423E24">
      <w:pPr>
        <w:pStyle w:val="Bezodstpw"/>
        <w:rPr>
          <w:rFonts w:ascii="Times New Roman" w:hAnsi="Times New Roman" w:cs="Times New Roman"/>
          <w:sz w:val="18"/>
          <w:szCs w:val="18"/>
          <w:lang w:eastAsia="pl-PL"/>
        </w:rPr>
      </w:pPr>
    </w:p>
    <w:p w:rsidR="00423E24" w:rsidRPr="00423E24" w:rsidRDefault="00423E24" w:rsidP="00423E24">
      <w:pPr>
        <w:pStyle w:val="Bezodstpw"/>
        <w:rPr>
          <w:rFonts w:ascii="Times New Roman" w:hAnsi="Times New Roman" w:cs="Times New Roman"/>
          <w:b/>
          <w:sz w:val="18"/>
          <w:szCs w:val="18"/>
          <w:lang w:eastAsia="pl-PL"/>
        </w:rPr>
      </w:pPr>
      <w:r w:rsidRPr="00423E24">
        <w:rPr>
          <w:rFonts w:ascii="Times New Roman" w:hAnsi="Times New Roman" w:cs="Times New Roman"/>
          <w:b/>
          <w:sz w:val="18"/>
          <w:szCs w:val="18"/>
          <w:lang w:eastAsia="pl-PL"/>
        </w:rPr>
        <w:t>§2 Definicje w rozumieniu niniejszego Regulaminu</w:t>
      </w:r>
    </w:p>
    <w:p w:rsidR="00423E24" w:rsidRPr="00423E24" w:rsidRDefault="00423E24" w:rsidP="00423E24">
      <w:pPr>
        <w:pStyle w:val="Bezodstpw"/>
        <w:rPr>
          <w:rFonts w:ascii="Times New Roman" w:hAnsi="Times New Roman" w:cs="Times New Roman"/>
          <w:sz w:val="18"/>
          <w:szCs w:val="18"/>
          <w:lang w:eastAsia="pl-PL"/>
        </w:rPr>
      </w:pPr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1. Serwisem jest zorganizowana platforma informatyczna podłączona do ogólnoświatowej sieci komputerowej logicznie połączona w jednorodną sieć adresową opartą na protokole IP, stworzona przez Administratora, umożliwiająca Użytkownikowi korzystanie z mechanizmów wyszukiwania, dostępna pod adresem gwpanalizer.pl 2. Użytkownikiem jest każda osoba fizyczna, która w jakikolwiek sposób korzysta z Serwisu. 3. Regulamin - niniejszy dokument określający zasady korzystania z Serwisu. 4. Konto - przestrzeń serwerowa Serwisu, udostępniona Użytkownikowi na warunkach określonych w niniejszym Regulaminie. </w:t>
      </w:r>
    </w:p>
    <w:p w:rsidR="00423E24" w:rsidRPr="00423E24" w:rsidRDefault="00423E24" w:rsidP="00423E24">
      <w:pPr>
        <w:pStyle w:val="Bezodstpw"/>
        <w:rPr>
          <w:rFonts w:ascii="Times New Roman" w:hAnsi="Times New Roman" w:cs="Times New Roman"/>
          <w:sz w:val="18"/>
          <w:szCs w:val="18"/>
          <w:lang w:eastAsia="pl-PL"/>
        </w:rPr>
      </w:pPr>
    </w:p>
    <w:p w:rsidR="00423E24" w:rsidRPr="00423E24" w:rsidRDefault="00423E24" w:rsidP="00423E24">
      <w:pPr>
        <w:pStyle w:val="Bezodstpw"/>
        <w:rPr>
          <w:rFonts w:ascii="Times New Roman" w:hAnsi="Times New Roman" w:cs="Times New Roman"/>
          <w:b/>
          <w:sz w:val="18"/>
          <w:szCs w:val="18"/>
          <w:lang w:eastAsia="pl-PL"/>
        </w:rPr>
      </w:pPr>
      <w:r w:rsidRPr="00423E24">
        <w:rPr>
          <w:rFonts w:ascii="Times New Roman" w:hAnsi="Times New Roman" w:cs="Times New Roman"/>
          <w:b/>
          <w:sz w:val="18"/>
          <w:szCs w:val="18"/>
          <w:lang w:eastAsia="pl-PL"/>
        </w:rPr>
        <w:t xml:space="preserve">§3 Rejestracja i warunki korzystania </w:t>
      </w:r>
    </w:p>
    <w:p w:rsidR="00423E24" w:rsidRPr="00423E24" w:rsidRDefault="00423E24" w:rsidP="00423E24">
      <w:pPr>
        <w:pStyle w:val="Bezodstpw"/>
        <w:rPr>
          <w:rFonts w:ascii="Times New Roman" w:hAnsi="Times New Roman" w:cs="Times New Roman"/>
          <w:sz w:val="18"/>
          <w:szCs w:val="18"/>
        </w:rPr>
      </w:pPr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1.Rejestracja w Serwisie GWP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 polega na poprawnym wypełnieniu formularza i aktywacji konta. 2. Podczas procesu rejestracji Użytkownik zobowiązany jest do podania aktualnych i prawdziwych danych, a także do ich aktualizacji w przypadku nastąpienia jakichkolwiek zmian. 3. Użytkownik uzyskuje dostęp do konta za pomocą adresu e-mail i hasła dostępu. Użytkownik zobowiązany jest nie ujawniać jakiejkolwiek osobie trzeciej hasła i ponosi wyłączną odpowiedzialność za szkody wyrządzone na skutek jego ujawnienia. 4. Użytkownik ma prawo wglądu do swoich danych osobowych, prawo ich poprawiania i uzupełniania. 5. Rejestracja jest darmowa i nie pociąga za sobą żadnych kosztów finansowych wynikających z dalszego korzystania. Rejestracja zobowiązuje do przestrzegania regulaminu. 6. Rejestracja w Serwisie GPW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 i akceptacja Regulaminu jest równoważna z wyrażeniem zgody przez Użytkownika na przetwarzanie danych osobowych zgodnie z Ustawą z dnia 29 sierpnia 1997 r. o Ochronie Danych Osobowych oraz Ustawą z dnia 18 lipca 2002r. o świadczeniu Usług Drogą Elektroniczną z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późn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. zm. 7. Rejestracja w Serwisie GPW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 i akceptacja Regulaminu jest równoważna z wyrażeniem zgody przez Użytkownika na przetwarzanie danych osobowych oraz na ich prezentację (zgodnie z zaznaczonymi opcjami) na Profilu Użytkownika. 8. Rejestracja w Serwisie GPW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 i akceptacja Regulaminu jest równoważna z wyrażeniem zgody przez Użytkownika na przetwarzanie zebranych danych w celach informacyjnych, marketingowych, statystycznych . 9. Użytkownik Serwisu GPW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 ma prawo do: ▪ posiadania konta i profilu w Serwisie GPW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, ▪ zmiany i usunięcia swoich danych za pomocą opcji konta, ▪analizowania przyszłości rynku GPW z udostępnionych analiz i statystyk przez serwis, ▪ wypowiadania się i komunikowania się między sobą, ▪ </w:t>
      </w:r>
      <w:r w:rsidRPr="00423E24">
        <w:rPr>
          <w:rFonts w:ascii="Times New Roman" w:hAnsi="Times New Roman" w:cs="Times New Roman"/>
          <w:sz w:val="18"/>
          <w:szCs w:val="18"/>
        </w:rPr>
        <w:t xml:space="preserve">Sprawdzenie, czy dana prognoza się sprawdziła. </w:t>
      </w:r>
    </w:p>
    <w:p w:rsidR="00423E24" w:rsidRPr="00423E24" w:rsidRDefault="00423E24" w:rsidP="00423E24">
      <w:pPr>
        <w:pStyle w:val="Bezodstpw"/>
        <w:rPr>
          <w:rFonts w:ascii="Times New Roman" w:hAnsi="Times New Roman" w:cs="Times New Roman"/>
          <w:i/>
          <w:color w:val="313439"/>
          <w:sz w:val="18"/>
          <w:szCs w:val="18"/>
          <w:lang w:eastAsia="pl-PL"/>
        </w:rPr>
      </w:pPr>
      <w:r w:rsidRPr="00423E24">
        <w:rPr>
          <w:rFonts w:ascii="Times New Roman" w:hAnsi="Times New Roman" w:cs="Times New Roman"/>
          <w:i/>
          <w:sz w:val="18"/>
          <w:szCs w:val="18"/>
          <w:lang w:eastAsia="pl-PL"/>
        </w:rPr>
        <w:t xml:space="preserve">   (</w:t>
      </w:r>
      <w:r w:rsidRPr="00423E24">
        <w:rPr>
          <w:rFonts w:ascii="Times New Roman" w:hAnsi="Times New Roman" w:cs="Times New Roman"/>
          <w:i/>
          <w:color w:val="A6A6A6" w:themeColor="background1" w:themeShade="A6"/>
          <w:sz w:val="18"/>
          <w:szCs w:val="18"/>
          <w:lang w:eastAsia="pl-PL"/>
        </w:rPr>
        <w:t xml:space="preserve">JEŚLI BĘDZIE ISTNIAŁO FORUM </w:t>
      </w:r>
      <w:r w:rsidRPr="00423E24">
        <w:rPr>
          <w:rFonts w:ascii="Times New Roman" w:hAnsi="Times New Roman" w:cs="Times New Roman"/>
          <w:color w:val="A6A6A6" w:themeColor="background1" w:themeShade="A6"/>
          <w:sz w:val="18"/>
          <w:szCs w:val="18"/>
          <w:lang w:eastAsia="pl-PL"/>
        </w:rPr>
        <w:t>10</w:t>
      </w:r>
      <w:r w:rsidRPr="00423E24">
        <w:rPr>
          <w:rFonts w:ascii="Times New Roman" w:hAnsi="Times New Roman" w:cs="Times New Roman"/>
          <w:i/>
          <w:color w:val="A6A6A6" w:themeColor="background1" w:themeShade="A6"/>
          <w:sz w:val="18"/>
          <w:szCs w:val="18"/>
          <w:lang w:eastAsia="pl-PL"/>
        </w:rPr>
        <w:t xml:space="preserve">. Zachowania niezgodne z dobrymi obyczajami W szczególności niedozwolone jest: ▪ używanie wulgaryzmów i zwrotów powszechnie uważanych za obraźliwe, a także w jakichkolwiek sposób naruszających godność, promowanie innych stron internetowych, ▪ wielokrotne umieszczanie tych samych materiałów, ▪ rozsyłanie spamu, ▪ umieszczanie treści i materiałów o charakterze komercyjnym bez pisemnej zgody podmiotu prowadzącego Serwis ES. </w:t>
      </w:r>
      <w:r w:rsidRPr="00423E24">
        <w:rPr>
          <w:rFonts w:ascii="Times New Roman" w:hAnsi="Times New Roman" w:cs="Times New Roman"/>
          <w:color w:val="A6A6A6" w:themeColor="background1" w:themeShade="A6"/>
          <w:sz w:val="18"/>
          <w:szCs w:val="18"/>
          <w:lang w:eastAsia="pl-PL"/>
        </w:rPr>
        <w:t>.</w:t>
      </w:r>
      <w:r w:rsidRPr="00423E24">
        <w:rPr>
          <w:rFonts w:ascii="Times New Roman" w:hAnsi="Times New Roman" w:cs="Times New Roman"/>
          <w:i/>
          <w:color w:val="A6A6A6" w:themeColor="background1" w:themeShade="A6"/>
          <w:sz w:val="18"/>
          <w:szCs w:val="18"/>
          <w:lang w:eastAsia="pl-PL"/>
        </w:rPr>
        <w:t xml:space="preserve"> ????)</w:t>
      </w:r>
      <w:r w:rsidRPr="00423E24">
        <w:rPr>
          <w:rFonts w:ascii="Times New Roman" w:hAnsi="Times New Roman" w:cs="Times New Roman"/>
          <w:i/>
          <w:color w:val="313439"/>
          <w:sz w:val="18"/>
          <w:szCs w:val="18"/>
          <w:lang w:eastAsia="pl-PL"/>
        </w:rPr>
        <w:t xml:space="preserve">) </w:t>
      </w:r>
    </w:p>
    <w:p w:rsidR="00423E24" w:rsidRPr="00423E24" w:rsidRDefault="00423E24" w:rsidP="00423E24">
      <w:pPr>
        <w:pStyle w:val="Bezodstpw"/>
        <w:rPr>
          <w:rFonts w:ascii="Times New Roman" w:hAnsi="Times New Roman" w:cs="Times New Roman"/>
          <w:sz w:val="18"/>
          <w:szCs w:val="18"/>
          <w:lang w:eastAsia="pl-PL"/>
        </w:rPr>
      </w:pPr>
      <w:r w:rsidRPr="00423E24">
        <w:rPr>
          <w:rFonts w:ascii="Times New Roman" w:hAnsi="Times New Roman" w:cs="Times New Roman"/>
          <w:i/>
          <w:sz w:val="18"/>
          <w:szCs w:val="18"/>
          <w:lang w:eastAsia="pl-PL"/>
        </w:rPr>
        <w:t xml:space="preserve">10. </w:t>
      </w:r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 Użytkownik ma prawo do usunięcia swojego Konta samodzielnie lub kontaktując się z Serwisem GPW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 11. W przypadkach łamania postanowień niniejszego Regulaminu Konto Użytkownika może zostać zablokowane . 12. Jeżeli dane konta użytkownika w serwisie GPW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 są sprzeczna z prawem, narusza dobra osobiste innych osób itd. to usługodawca może usunąć takie konto z serwisu w trybie natychmiastowym bez zgody Użytkownika. 13. Konta zablokowane nie może zostać usunięte przez Użytkownika. 14. Użytkownik ponosi pełną i wyłączną odpowiedzialność za podjęte decyzje podczas inwestowania pieniędzy przy pomocy serwisu GPW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, nie ponosimy odpowiedzialności za wyniki prognoz udostępnionych przez nasz serwis. 15. GPW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 w żaden sposób nie ponosi odpowiedzialności za nieautoryzowane wykorzystanie przez osoby trzecie umieszczonych w Serwisie materiałów. Wszelką odpowiedzialność ponosi Użytkownik. 16. Użytkownik rejestrując się i podając nazwę konta w ramach Serwisu GPW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 oświadcza, iż nazwa ta nie narusza praw osób trzecich. Użytkownik ponosi wyłączną odpowiedzialność za wybór nazwy konta, a wszelkie spory na tym tle rozstrzygane są bez udziału Usługodawcy. 17. Administrator Serwisu GPW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 nie ponosi odpowiedzialności za materiały umieszczane przez Użytkowników. 18. Użytkownik oświadcza, że posiada pełnię praw do zamieszczanych przez siebie materiałów oraz zgodę osób trzecich na publikację w przypadku gdy osoby trzecie występują w materiałach. 19. Administrator ma prawo do usunięcia jakiegokolwiek materiału bez podania przyczyny oraz do kompresowania materiałów użytkownika bez jego zgody. 20. Serwis GPW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 ma prawo do weryfikacji autentyczności materiałów w dowolnym czasie poprzez wezwanie Użytkownika do przesłania aktualnego zdjęcia, którego forma zostanie każdorazowo określona przez Administratora. Nie wykonanie poleceń Administratora skutkuje usunięciem konta. 21. Serwis GPW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 tworzy bazę danych spółek i analiz giełdowych. 22. Wszelkie reklamacje należy zgłaszać na adres: </w:t>
      </w:r>
      <w:hyperlink r:id="rId6" w:history="1">
        <w:r w:rsidRPr="00423E24">
          <w:rPr>
            <w:rStyle w:val="Hipercze"/>
            <w:rFonts w:ascii="Times New Roman" w:hAnsi="Times New Roman" w:cs="Times New Roman"/>
            <w:sz w:val="18"/>
            <w:szCs w:val="18"/>
            <w:lang w:eastAsia="pl-PL"/>
          </w:rPr>
          <w:t>bok@gpwanalizer.pl</w:t>
        </w:r>
      </w:hyperlink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. </w:t>
      </w:r>
    </w:p>
    <w:p w:rsidR="00423E24" w:rsidRPr="00423E24" w:rsidRDefault="00423E24" w:rsidP="00423E24">
      <w:pPr>
        <w:pStyle w:val="Bezodstpw"/>
        <w:rPr>
          <w:rFonts w:ascii="Times New Roman" w:hAnsi="Times New Roman" w:cs="Times New Roman"/>
          <w:sz w:val="18"/>
          <w:szCs w:val="18"/>
          <w:lang w:eastAsia="pl-PL"/>
        </w:rPr>
      </w:pPr>
    </w:p>
    <w:p w:rsidR="00423E24" w:rsidRPr="00423E24" w:rsidRDefault="00423E24" w:rsidP="00423E24">
      <w:pPr>
        <w:pStyle w:val="Bezodstpw"/>
        <w:rPr>
          <w:rFonts w:ascii="Times New Roman" w:hAnsi="Times New Roman" w:cs="Times New Roman"/>
          <w:b/>
          <w:sz w:val="18"/>
          <w:szCs w:val="18"/>
          <w:lang w:eastAsia="pl-PL"/>
        </w:rPr>
      </w:pPr>
      <w:r w:rsidRPr="00423E24">
        <w:rPr>
          <w:rFonts w:ascii="Times New Roman" w:hAnsi="Times New Roman" w:cs="Times New Roman"/>
          <w:b/>
          <w:sz w:val="18"/>
          <w:szCs w:val="18"/>
          <w:lang w:eastAsia="pl-PL"/>
        </w:rPr>
        <w:t>§4 Postanowienia końcowe</w:t>
      </w:r>
    </w:p>
    <w:p w:rsidR="00423E24" w:rsidRPr="00423E24" w:rsidRDefault="00423E24" w:rsidP="00423E24">
      <w:pPr>
        <w:pStyle w:val="Bezodstpw"/>
        <w:rPr>
          <w:rFonts w:ascii="Times New Roman" w:hAnsi="Times New Roman" w:cs="Times New Roman"/>
          <w:sz w:val="18"/>
          <w:szCs w:val="18"/>
          <w:lang w:eastAsia="pl-PL"/>
        </w:rPr>
      </w:pPr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1.Regulamin wchodzi w życie z dniem uruchomienia serwisu 16.10.2013 r.  2. Serwis GPW </w:t>
      </w:r>
      <w:proofErr w:type="spellStart"/>
      <w:r w:rsidRPr="00423E24">
        <w:rPr>
          <w:rFonts w:ascii="Times New Roman" w:hAnsi="Times New Roman" w:cs="Times New Roman"/>
          <w:sz w:val="18"/>
          <w:szCs w:val="18"/>
          <w:lang w:eastAsia="pl-PL"/>
        </w:rPr>
        <w:t>Analizer</w:t>
      </w:r>
      <w:proofErr w:type="spellEnd"/>
      <w:r w:rsidRPr="00423E24">
        <w:rPr>
          <w:rFonts w:ascii="Times New Roman" w:hAnsi="Times New Roman" w:cs="Times New Roman"/>
          <w:sz w:val="18"/>
          <w:szCs w:val="18"/>
          <w:lang w:eastAsia="pl-PL"/>
        </w:rPr>
        <w:t xml:space="preserve"> zastrzega sobie prawo do jednostronnej zmiany Regulaminu w każdej chwili, informując o tym Użytkowników serwisu poprzez wskazanie daty ostatniej zmiany na początku treści Regulaminu oraz umieszczenie zmienionego Regulaminu w Serwisie. 3. W sprawach nieuregulowanych w Regulaminie zastosowanie mają przepisy ustawy o świadczeniu usług drogą elektroniczną, ustawy o ochronie danych osobowych, kodeksu cywilnego i inne przepisy prawa obowiązującego w Rzeczpospolitej Polskiej.</w:t>
      </w:r>
    </w:p>
    <w:p w:rsidR="00666B1E" w:rsidRDefault="00666B1E" w:rsidP="00423E24">
      <w:pPr>
        <w:pStyle w:val="Bezodstpw"/>
      </w:pPr>
    </w:p>
    <w:sectPr w:rsidR="00666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A0"/>
    <w:rsid w:val="00142C44"/>
    <w:rsid w:val="00190831"/>
    <w:rsid w:val="00206818"/>
    <w:rsid w:val="00276609"/>
    <w:rsid w:val="00304BCE"/>
    <w:rsid w:val="003F0DA0"/>
    <w:rsid w:val="003F351E"/>
    <w:rsid w:val="00423E24"/>
    <w:rsid w:val="00452CDA"/>
    <w:rsid w:val="005E6B8F"/>
    <w:rsid w:val="00666B1E"/>
    <w:rsid w:val="00720BA3"/>
    <w:rsid w:val="007760FB"/>
    <w:rsid w:val="008B6DB1"/>
    <w:rsid w:val="00A326B9"/>
    <w:rsid w:val="00A9036B"/>
    <w:rsid w:val="00AD6E3A"/>
    <w:rsid w:val="00B15459"/>
    <w:rsid w:val="00C076CB"/>
    <w:rsid w:val="00C452E7"/>
    <w:rsid w:val="00D07777"/>
    <w:rsid w:val="00DB6917"/>
    <w:rsid w:val="00EB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3E2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423E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odstpw">
    <w:name w:val="No Spacing"/>
    <w:uiPriority w:val="1"/>
    <w:qFormat/>
    <w:rsid w:val="00423E24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423E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3E2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423E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odstpw">
    <w:name w:val="No Spacing"/>
    <w:uiPriority w:val="1"/>
    <w:qFormat/>
    <w:rsid w:val="00423E24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423E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ok@gpwanalizer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85A2D-A03D-4416-BAE9-54BEA1E07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878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Bart</cp:lastModifiedBy>
  <cp:revision>2</cp:revision>
  <dcterms:created xsi:type="dcterms:W3CDTF">2013-10-16T13:14:00Z</dcterms:created>
  <dcterms:modified xsi:type="dcterms:W3CDTF">2013-10-16T13:14:00Z</dcterms:modified>
</cp:coreProperties>
</file>