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832565">
      <w:pPr>
        <w:pStyle w:val="Tytu"/>
      </w:pPr>
      <w:r>
        <w:t xml:space="preserve">GPW </w:t>
      </w:r>
      <w:proofErr w:type="spellStart"/>
      <w:r>
        <w:t>Analizer</w:t>
      </w:r>
      <w:proofErr w:type="spellEnd"/>
    </w:p>
    <w:p w:rsidR="00685AA7" w:rsidRDefault="00E6561F">
      <w:pPr>
        <w:pStyle w:val="Tytu"/>
      </w:pPr>
      <w:proofErr w:type="spellStart"/>
      <w:r>
        <w:t>Wizja</w:t>
      </w:r>
      <w:proofErr w:type="spellEnd"/>
    </w:p>
    <w:p w:rsidR="00685AA7" w:rsidRDefault="00685AA7"/>
    <w:p w:rsidR="00E6561F" w:rsidRDefault="00E6561F" w:rsidP="00E6561F">
      <w:pPr>
        <w:pStyle w:val="Nagwek1"/>
      </w:pPr>
      <w:bookmarkStart w:id="0" w:name="_Toc436203377"/>
      <w:bookmarkStart w:id="1" w:name="_Toc452813577"/>
      <w:proofErr w:type="spellStart"/>
      <w:r>
        <w:t>Wprowadzenie</w:t>
      </w:r>
      <w:proofErr w:type="spellEnd"/>
    </w:p>
    <w:p w:rsidR="00832565" w:rsidRDefault="00832565" w:rsidP="00832565">
      <w:pPr>
        <w:pStyle w:val="Nagwek2"/>
      </w:pPr>
      <w:proofErr w:type="spellStart"/>
      <w:r>
        <w:t>Przeznaczenie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Wizji</w:t>
      </w:r>
      <w:proofErr w:type="spellEnd"/>
    </w:p>
    <w:p w:rsidR="00832565" w:rsidRDefault="00832565" w:rsidP="00F21BE4">
      <w:pPr>
        <w:ind w:firstLine="720"/>
        <w:rPr>
          <w:lang w:val="pl-PL"/>
        </w:rPr>
      </w:pPr>
      <w:r w:rsidRPr="00832565">
        <w:rPr>
          <w:lang w:val="pl-PL"/>
        </w:rPr>
        <w:t xml:space="preserve">Celem dokumentu jest zebranie, analiza </w:t>
      </w:r>
      <w:r>
        <w:rPr>
          <w:lang w:val="pl-PL"/>
        </w:rPr>
        <w:t>i</w:t>
      </w:r>
      <w:r w:rsidRPr="00832565">
        <w:rPr>
          <w:lang w:val="pl-PL"/>
        </w:rPr>
        <w:t xml:space="preserve"> definicja cech </w:t>
      </w:r>
      <w:r>
        <w:rPr>
          <w:lang w:val="pl-PL"/>
        </w:rPr>
        <w:t xml:space="preserve">systemu GPW </w:t>
      </w:r>
      <w:proofErr w:type="spellStart"/>
      <w:r>
        <w:rPr>
          <w:lang w:val="pl-PL"/>
        </w:rPr>
        <w:t>Analizer</w:t>
      </w:r>
      <w:proofErr w:type="spellEnd"/>
      <w:r>
        <w:rPr>
          <w:lang w:val="pl-PL"/>
        </w:rPr>
        <w:t>.</w:t>
      </w:r>
    </w:p>
    <w:p w:rsidR="00F21BE4" w:rsidRDefault="00F21BE4" w:rsidP="00F21BE4">
      <w:pPr>
        <w:pStyle w:val="Nagwek2"/>
        <w:rPr>
          <w:lang w:val="pl-PL"/>
        </w:rPr>
      </w:pPr>
      <w:r>
        <w:rPr>
          <w:lang w:val="pl-PL"/>
        </w:rPr>
        <w:t>Ogólny opis produktu</w:t>
      </w:r>
    </w:p>
    <w:p w:rsidR="00F21BE4" w:rsidRPr="00832565" w:rsidRDefault="00F21BE4" w:rsidP="00931AD8">
      <w:pPr>
        <w:ind w:firstLine="720"/>
        <w:jc w:val="both"/>
        <w:rPr>
          <w:lang w:val="pl-PL"/>
        </w:rPr>
      </w:pPr>
      <w:r>
        <w:rPr>
          <w:lang w:val="pl-PL"/>
        </w:rPr>
        <w:t xml:space="preserve">Dokument zawiera wizję systemu, który ma wspomagać decyzję dla inwestorów giełdowych, grających używających strategii długoterminowej. System, po sparametryzowaniu przez użytkownika zapytania, będzie </w:t>
      </w:r>
      <w:r w:rsidR="00931AD8">
        <w:rPr>
          <w:lang w:val="pl-PL"/>
        </w:rPr>
        <w:t>odpowiadał, ile inwestor może zarobić/stracić, a także podawał ryzyko, które dotyczy danej transakcji.</w:t>
      </w:r>
    </w:p>
    <w:p w:rsidR="00685AA7" w:rsidRPr="00F21BE4" w:rsidRDefault="00685AA7">
      <w:pPr>
        <w:pStyle w:val="Nagwek1"/>
        <w:rPr>
          <w:lang w:val="pl-PL"/>
        </w:rPr>
      </w:pPr>
      <w:bookmarkStart w:id="2" w:name="_Toc512930906"/>
      <w:bookmarkStart w:id="3" w:name="_Toc20715755"/>
      <w:r w:rsidRPr="00F21BE4">
        <w:rPr>
          <w:lang w:val="pl-PL"/>
        </w:rPr>
        <w:t>Po</w:t>
      </w:r>
      <w:bookmarkEnd w:id="0"/>
      <w:bookmarkEnd w:id="1"/>
      <w:bookmarkEnd w:id="2"/>
      <w:bookmarkEnd w:id="3"/>
      <w:r w:rsidR="00E6561F" w:rsidRPr="00F21BE4">
        <w:rPr>
          <w:lang w:val="pl-PL"/>
        </w:rPr>
        <w:t xml:space="preserve">zycjonowanie </w:t>
      </w:r>
    </w:p>
    <w:p w:rsidR="00685AA7" w:rsidRDefault="00E6561F" w:rsidP="00931AD8">
      <w:pPr>
        <w:pStyle w:val="Nagwek2"/>
      </w:pPr>
      <w:r w:rsidRPr="00F21BE4">
        <w:rPr>
          <w:lang w:val="pl-PL"/>
        </w:rPr>
        <w:t xml:space="preserve">Sformułowanie </w:t>
      </w:r>
      <w:r w:rsidR="00931AD8">
        <w:rPr>
          <w:lang w:val="pl-PL"/>
        </w:rPr>
        <w:t>problem</w:t>
      </w:r>
    </w:p>
    <w:p w:rsidR="00931AD8" w:rsidRPr="00931AD8" w:rsidRDefault="00931AD8" w:rsidP="00931AD8">
      <w:bookmarkStart w:id="4" w:name="_GoBack"/>
      <w:bookmarkEnd w:id="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Dotyczy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problemu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proofErr w:type="spellStart"/>
            <w:r>
              <w:t>Pomyślne</w:t>
            </w:r>
            <w:proofErr w:type="spellEnd"/>
            <w:r>
              <w:t xml:space="preserve"> </w:t>
            </w:r>
            <w:proofErr w:type="spellStart"/>
            <w:r>
              <w:t>rozwiązanie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E6561F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produktu</w:t>
      </w:r>
      <w:proofErr w:type="spellEnd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(</w:t>
            </w: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produktu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Inaczej</w:t>
            </w:r>
            <w:proofErr w:type="spellEnd"/>
            <w:r>
              <w:t xml:space="preserve"> </w:t>
            </w:r>
            <w:proofErr w:type="spellStart"/>
            <w:r>
              <w:t>niż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proofErr w:type="spellStart"/>
            <w:r>
              <w:t>Nasz</w:t>
            </w:r>
            <w:proofErr w:type="spellEnd"/>
            <w:r>
              <w:t xml:space="preserve"> </w:t>
            </w:r>
            <w:proofErr w:type="spellStart"/>
            <w:r>
              <w:t>produkt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E6561F">
      <w:pPr>
        <w:pStyle w:val="Nagwek1"/>
      </w:pPr>
      <w:bookmarkStart w:id="5" w:name="_Toc436203381"/>
      <w:proofErr w:type="spellStart"/>
      <w:r>
        <w:t>Opis</w:t>
      </w:r>
      <w:proofErr w:type="spellEnd"/>
      <w:r>
        <w:t xml:space="preserve"> </w:t>
      </w:r>
      <w:proofErr w:type="spellStart"/>
      <w:r>
        <w:t>udziałowców</w:t>
      </w:r>
      <w:proofErr w:type="spellEnd"/>
      <w:r>
        <w:t xml:space="preserve"> i </w:t>
      </w:r>
      <w:proofErr w:type="spellStart"/>
      <w:r>
        <w:t>użytkowników</w:t>
      </w:r>
      <w:proofErr w:type="spellEnd"/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udziałowców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lastRenderedPageBreak/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Tekstpodstawowy"/>
      </w:pPr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E6561F" w:rsidTr="0085491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E6561F" w:rsidRDefault="00E6561F" w:rsidP="00854915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E6561F" w:rsidRDefault="00E6561F" w:rsidP="00854915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E6561F" w:rsidRDefault="00E6561F" w:rsidP="00854915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E6561F" w:rsidRDefault="00E6561F" w:rsidP="00854915">
            <w:pPr>
              <w:pStyle w:val="InfoBlue"/>
            </w:pPr>
            <w:r>
              <w:t>ensures that the system will be maintainable</w:t>
            </w:r>
          </w:p>
          <w:p w:rsidR="00E6561F" w:rsidRDefault="00E6561F" w:rsidP="00854915">
            <w:pPr>
              <w:pStyle w:val="InfoBlue"/>
            </w:pPr>
            <w:r>
              <w:t>ensures that there will be a market demand for the product’s features</w:t>
            </w:r>
          </w:p>
          <w:p w:rsidR="00E6561F" w:rsidRDefault="00E6561F" w:rsidP="00854915">
            <w:pPr>
              <w:pStyle w:val="InfoBlue"/>
            </w:pPr>
            <w:r>
              <w:t>monitors the project’s progress</w:t>
            </w:r>
          </w:p>
          <w:p w:rsidR="00E6561F" w:rsidRDefault="00E6561F" w:rsidP="00854915">
            <w:pPr>
              <w:pStyle w:val="InfoBlue"/>
            </w:pPr>
            <w:r>
              <w:t>approves funding</w:t>
            </w:r>
          </w:p>
          <w:p w:rsidR="00E6561F" w:rsidRDefault="00E6561F" w:rsidP="00854915">
            <w:pPr>
              <w:pStyle w:val="InfoBlue"/>
            </w:pPr>
            <w:r>
              <w:t>and so forth]</w:t>
            </w:r>
          </w:p>
        </w:tc>
      </w:tr>
    </w:tbl>
    <w:p w:rsidR="00E6561F" w:rsidRPr="00E6561F" w:rsidRDefault="00E6561F" w:rsidP="00E6561F"/>
    <w:p w:rsidR="00685AA7" w:rsidRDefault="00E6561F">
      <w:pPr>
        <w:pStyle w:val="Nagwek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proofErr w:type="spellStart"/>
      <w:r>
        <w:t>Opis</w:t>
      </w:r>
      <w:proofErr w:type="spellEnd"/>
      <w:r>
        <w:t xml:space="preserve"> </w:t>
      </w:r>
      <w:proofErr w:type="spellStart"/>
      <w:r>
        <w:t>produktu</w:t>
      </w:r>
      <w:bookmarkEnd w:id="6"/>
      <w:bookmarkEnd w:id="7"/>
      <w:bookmarkEnd w:id="8"/>
      <w:bookmarkEnd w:id="9"/>
      <w:proofErr w:type="spellEnd"/>
    </w:p>
    <w:p w:rsidR="00685AA7" w:rsidRDefault="00E6561F">
      <w:pPr>
        <w:pStyle w:val="Nagwek2"/>
      </w:pPr>
      <w:proofErr w:type="spellStart"/>
      <w:r>
        <w:t>Potrzeby</w:t>
      </w:r>
      <w:proofErr w:type="spellEnd"/>
      <w:r>
        <w:t xml:space="preserve"> i </w:t>
      </w:r>
      <w:proofErr w:type="spellStart"/>
      <w:r>
        <w:t>cechy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Tr="00E6561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Potrzeba</w:t>
            </w:r>
            <w:proofErr w:type="spellEnd"/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1611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Cechy</w:t>
            </w:r>
            <w:proofErr w:type="spellEnd"/>
          </w:p>
        </w:tc>
        <w:tc>
          <w:tcPr>
            <w:tcW w:w="2430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685AA7" w:rsidTr="00E6561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685AA7" w:rsidRDefault="00685AA7">
            <w:pPr>
              <w:pStyle w:val="Tekstpodstawowy"/>
              <w:ind w:left="0"/>
            </w:pPr>
          </w:p>
        </w:tc>
        <w:tc>
          <w:tcPr>
            <w:tcW w:w="1275" w:type="dxa"/>
          </w:tcPr>
          <w:p w:rsidR="00685AA7" w:rsidRDefault="00685AA7">
            <w:pPr>
              <w:pStyle w:val="Tekstpodstawowy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Tekstpodstawowy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Tekstpodstawowy"/>
              <w:ind w:left="0"/>
            </w:pPr>
          </w:p>
        </w:tc>
      </w:tr>
    </w:tbl>
    <w:p w:rsidR="00E6561F" w:rsidRDefault="00E6561F" w:rsidP="00E6561F">
      <w:pPr>
        <w:pStyle w:val="Nagwek2"/>
      </w:pPr>
      <w:proofErr w:type="spellStart"/>
      <w:r>
        <w:t>Inne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produktowe</w:t>
      </w:r>
      <w:proofErr w:type="spellEnd"/>
    </w:p>
    <w:p w:rsidR="00685AA7" w:rsidRDefault="00E6561F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10" w:name="_Toc436203413"/>
      <w:bookmarkStart w:id="11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10"/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Wymaganie</w:t>
            </w:r>
            <w:proofErr w:type="spellEnd"/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Tekstpodstawowy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Tekstpodstawowy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Tekstpodstawowy"/>
              <w:ind w:left="0"/>
            </w:pP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63" w:rsidRDefault="00383D63">
      <w:pPr>
        <w:spacing w:line="240" w:lineRule="auto"/>
      </w:pPr>
      <w:r>
        <w:separator/>
      </w:r>
    </w:p>
  </w:endnote>
  <w:endnote w:type="continuationSeparator" w:id="0">
    <w:p w:rsidR="00383D63" w:rsidRDefault="00383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83256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256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31AD8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63" w:rsidRDefault="00383D63">
      <w:pPr>
        <w:spacing w:line="240" w:lineRule="auto"/>
      </w:pPr>
      <w:r>
        <w:separator/>
      </w:r>
    </w:p>
  </w:footnote>
  <w:footnote w:type="continuationSeparator" w:id="0">
    <w:p w:rsidR="00383D63" w:rsidRDefault="00383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32565" w:rsidRPr="00832565" w:rsidRDefault="00832565" w:rsidP="00832565">
          <w:pPr>
            <w:rPr>
              <w:b/>
            </w:rPr>
          </w:pPr>
          <w:r>
            <w:rPr>
              <w:b/>
            </w:rPr>
            <w:t xml:space="preserve">GPW </w:t>
          </w:r>
          <w:proofErr w:type="spellStart"/>
          <w:r>
            <w:rPr>
              <w:b/>
            </w:rPr>
            <w:t>Analizer</w:t>
          </w:r>
          <w:proofErr w:type="spellEnd"/>
        </w:p>
      </w:tc>
      <w:tc>
        <w:tcPr>
          <w:tcW w:w="3179" w:type="dxa"/>
        </w:tcPr>
        <w:p w:rsidR="00685AA7" w:rsidRDefault="00832565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Wersja</w:t>
          </w:r>
          <w:proofErr w:type="spellEnd"/>
          <w:r>
            <w:t xml:space="preserve"> 1.0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E6561F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:rsidR="00685AA7" w:rsidRDefault="00E6561F" w:rsidP="00832565">
          <w:r>
            <w:t xml:space="preserve">  Data</w:t>
          </w:r>
          <w:r w:rsidR="00832565">
            <w:t xml:space="preserve"> </w:t>
          </w:r>
          <w:proofErr w:type="spellStart"/>
          <w:r w:rsidR="00832565">
            <w:t>aktualizacji</w:t>
          </w:r>
          <w:proofErr w:type="spellEnd"/>
          <w:r w:rsidR="00685AA7">
            <w:t xml:space="preserve">:  </w:t>
          </w:r>
          <w:r w:rsidR="00832565">
            <w:t>09-10-2013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8F2A9DE"/>
    <w:lvl w:ilvl="0">
      <w:start w:val="1"/>
      <w:numFmt w:val="decimal"/>
      <w:pStyle w:val="Nagwek1"/>
      <w:lvlText w:val="%1."/>
      <w:legacy w:legacy="1" w:legacySpace="144" w:legacyIndent="0"/>
      <w:lvlJc w:val="left"/>
      <w:rPr>
        <w:lang w:val="pl-PL"/>
      </w:rPr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65"/>
    <w:rsid w:val="0019590E"/>
    <w:rsid w:val="001F3290"/>
    <w:rsid w:val="002B4085"/>
    <w:rsid w:val="00375A4A"/>
    <w:rsid w:val="00383D63"/>
    <w:rsid w:val="0052614A"/>
    <w:rsid w:val="00685AA7"/>
    <w:rsid w:val="00816C1B"/>
    <w:rsid w:val="00832565"/>
    <w:rsid w:val="00854915"/>
    <w:rsid w:val="00931AD8"/>
    <w:rsid w:val="00AE4979"/>
    <w:rsid w:val="00BF5DC2"/>
    <w:rsid w:val="00E6561F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zypek\AppData\Local\Temp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30</TotalTime>
  <Pages>3</Pages>
  <Words>510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Skrzypek</dc:creator>
  <cp:lastModifiedBy>Skrzypek</cp:lastModifiedBy>
  <cp:revision>1</cp:revision>
  <cp:lastPrinted>2001-03-15T12:26:00Z</cp:lastPrinted>
  <dcterms:created xsi:type="dcterms:W3CDTF">2013-10-09T09:44:00Z</dcterms:created>
  <dcterms:modified xsi:type="dcterms:W3CDTF">2013-10-09T10:14:00Z</dcterms:modified>
</cp:coreProperties>
</file>