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D07A" w14:textId="77777777" w:rsidR="0071303E" w:rsidRPr="00CD0B78" w:rsidRDefault="0071303E" w:rsidP="0071303E">
      <w:pPr>
        <w:rPr>
          <w:bCs/>
          <w:sz w:val="22"/>
          <w:szCs w:val="22"/>
          <w:lang w:val="id-ID"/>
        </w:rPr>
      </w:pPr>
    </w:p>
    <w:p w14:paraId="11268774" w14:textId="70734CB6" w:rsidR="0071303E" w:rsidRPr="00675E49" w:rsidRDefault="0071303E" w:rsidP="0071303E">
      <w:pPr>
        <w:jc w:val="center"/>
        <w:rPr>
          <w:b/>
          <w:bCs/>
          <w:sz w:val="36"/>
          <w:szCs w:val="36"/>
          <w:lang w:val="id-ID"/>
        </w:rPr>
      </w:pPr>
    </w:p>
    <w:p w14:paraId="0E272A49" w14:textId="7AC4BE1F" w:rsidR="0071303E" w:rsidRPr="00675E49" w:rsidRDefault="0071303E" w:rsidP="0071303E">
      <w:pPr>
        <w:jc w:val="center"/>
        <w:rPr>
          <w:b/>
          <w:bCs/>
          <w:sz w:val="36"/>
          <w:szCs w:val="36"/>
        </w:rPr>
      </w:pPr>
    </w:p>
    <w:p w14:paraId="0F8DEE64" w14:textId="1CCB66F5" w:rsidR="0071303E" w:rsidRPr="00675E49" w:rsidRDefault="00FC0BC7" w:rsidP="0071303E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52FF2AD3" w14:textId="77777777" w:rsidR="0071303E" w:rsidRPr="00675E49" w:rsidRDefault="0071303E" w:rsidP="0071303E">
      <w:pPr>
        <w:jc w:val="center"/>
        <w:rPr>
          <w:b/>
          <w:bCs/>
          <w:sz w:val="36"/>
          <w:szCs w:val="36"/>
          <w:lang w:val="id-ID"/>
        </w:rPr>
      </w:pPr>
    </w:p>
    <w:p w14:paraId="221AB8D8" w14:textId="77777777" w:rsidR="0071303E" w:rsidRPr="00675E49" w:rsidRDefault="0071303E" w:rsidP="0071303E">
      <w:pPr>
        <w:jc w:val="center"/>
        <w:rPr>
          <w:b/>
          <w:bCs/>
          <w:sz w:val="36"/>
          <w:szCs w:val="36"/>
          <w:lang w:val="id-ID"/>
        </w:rPr>
      </w:pPr>
    </w:p>
    <w:p w14:paraId="7632084A" w14:textId="77777777" w:rsidR="0071303E" w:rsidRPr="00675E49" w:rsidRDefault="0071303E" w:rsidP="0071303E">
      <w:pPr>
        <w:jc w:val="center"/>
        <w:rPr>
          <w:b/>
          <w:bCs/>
          <w:sz w:val="36"/>
          <w:szCs w:val="36"/>
          <w:lang w:val="id-ID"/>
        </w:rPr>
      </w:pPr>
    </w:p>
    <w:p w14:paraId="7874E635" w14:textId="77777777" w:rsidR="0071303E" w:rsidRPr="00675E49" w:rsidRDefault="0071303E" w:rsidP="0071303E">
      <w:pPr>
        <w:jc w:val="center"/>
        <w:rPr>
          <w:b/>
          <w:bCs/>
          <w:sz w:val="36"/>
          <w:szCs w:val="36"/>
          <w:lang w:val="id-ID"/>
        </w:rPr>
      </w:pPr>
    </w:p>
    <w:p w14:paraId="37B06BAD" w14:textId="77777777" w:rsidR="0071303E" w:rsidRPr="00675E49" w:rsidRDefault="0071303E" w:rsidP="0071303E">
      <w:pPr>
        <w:jc w:val="center"/>
        <w:rPr>
          <w:b/>
          <w:bCs/>
          <w:sz w:val="36"/>
          <w:szCs w:val="36"/>
          <w:lang w:val="id-ID"/>
        </w:rPr>
      </w:pPr>
    </w:p>
    <w:p w14:paraId="061F9F66" w14:textId="77777777" w:rsidR="0071303E" w:rsidRPr="00675E49" w:rsidRDefault="0071303E" w:rsidP="0071303E">
      <w:pPr>
        <w:rPr>
          <w:b/>
          <w:bCs/>
          <w:sz w:val="36"/>
          <w:szCs w:val="36"/>
          <w:lang w:val="id-ID"/>
        </w:rPr>
      </w:pPr>
    </w:p>
    <w:p w14:paraId="6135D53E" w14:textId="75C2A429" w:rsidR="0071303E" w:rsidRPr="00675E49" w:rsidRDefault="00FC0BC7" w:rsidP="00CD0B78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6942A701" w14:textId="4F354325" w:rsidR="0071303E" w:rsidRPr="00675E49" w:rsidRDefault="0071303E" w:rsidP="0071303E">
      <w:pPr>
        <w:rPr>
          <w:b/>
          <w:bCs/>
          <w:sz w:val="36"/>
          <w:szCs w:val="36"/>
          <w:lang w:val="id-ID"/>
        </w:rPr>
      </w:pPr>
    </w:p>
    <w:p w14:paraId="3D0DB864" w14:textId="1E104F12" w:rsidR="0071303E" w:rsidRPr="00FC0BC7" w:rsidRDefault="0071303E" w:rsidP="0071303E">
      <w:pPr>
        <w:jc w:val="center"/>
        <w:rPr>
          <w:bCs/>
          <w:sz w:val="36"/>
          <w:szCs w:val="36"/>
        </w:rPr>
      </w:pPr>
      <w:r w:rsidRPr="00FC0BC7">
        <w:rPr>
          <w:bCs/>
          <w:sz w:val="36"/>
          <w:szCs w:val="36"/>
          <w:lang w:val="id-ID"/>
        </w:rPr>
        <w:t>Prosedur Mutu</w:t>
      </w:r>
      <w:r w:rsidR="00FC0BC7">
        <w:rPr>
          <w:bCs/>
          <w:sz w:val="36"/>
          <w:szCs w:val="36"/>
        </w:rPr>
        <w:t xml:space="preserve">/Sandar </w:t>
      </w:r>
      <w:proofErr w:type="spellStart"/>
      <w:r w:rsidR="00FC0BC7">
        <w:rPr>
          <w:bCs/>
          <w:sz w:val="36"/>
          <w:szCs w:val="36"/>
        </w:rPr>
        <w:t>Operasional</w:t>
      </w:r>
      <w:proofErr w:type="spellEnd"/>
      <w:r w:rsidR="00FC0BC7">
        <w:rPr>
          <w:bCs/>
          <w:sz w:val="36"/>
          <w:szCs w:val="36"/>
        </w:rPr>
        <w:t xml:space="preserve"> </w:t>
      </w:r>
      <w:proofErr w:type="spellStart"/>
      <w:r w:rsidR="00FC0BC7">
        <w:rPr>
          <w:bCs/>
          <w:sz w:val="36"/>
          <w:szCs w:val="36"/>
        </w:rPr>
        <w:t>Prosedur</w:t>
      </w:r>
      <w:proofErr w:type="spellEnd"/>
    </w:p>
    <w:p w14:paraId="5267A4CD" w14:textId="1844A460" w:rsidR="0071303E" w:rsidRPr="00675E49" w:rsidRDefault="0071303E" w:rsidP="0071303E">
      <w:pPr>
        <w:jc w:val="center"/>
        <w:rPr>
          <w:b/>
          <w:bCs/>
          <w:sz w:val="36"/>
          <w:szCs w:val="36"/>
          <w:lang w:val="id-ID"/>
        </w:rPr>
      </w:pPr>
    </w:p>
    <w:p w14:paraId="6D2A2975" w14:textId="15D77512" w:rsidR="0071303E" w:rsidRDefault="00B503FB" w:rsidP="0071303E">
      <w:pPr>
        <w:jc w:val="center"/>
        <w:rPr>
          <w:sz w:val="44"/>
          <w:szCs w:val="44"/>
          <w:lang w:val="id-ID"/>
        </w:rPr>
      </w:pPr>
      <w:r w:rsidRPr="00675E49">
        <w:rPr>
          <w:sz w:val="44"/>
          <w:szCs w:val="44"/>
        </w:rPr>
        <w:t>UJIAN</w:t>
      </w:r>
      <w:r w:rsidR="0094173F" w:rsidRPr="00675E49">
        <w:rPr>
          <w:sz w:val="44"/>
          <w:szCs w:val="44"/>
          <w:lang w:val="id-ID"/>
        </w:rPr>
        <w:t xml:space="preserve"> (UTS &amp; UAS)</w:t>
      </w:r>
    </w:p>
    <w:p w14:paraId="05B2E106" w14:textId="77777777" w:rsidR="00CD0B78" w:rsidRPr="00675E49" w:rsidRDefault="00CD0B78" w:rsidP="0071303E">
      <w:pPr>
        <w:jc w:val="center"/>
        <w:rPr>
          <w:sz w:val="44"/>
          <w:szCs w:val="44"/>
          <w:lang w:val="id-ID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CD0B78" w:rsidRPr="007F2F75" w14:paraId="7C0783F2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3DD8" w14:textId="4A5581DB" w:rsidR="00CD0B78" w:rsidRPr="007F2F75" w:rsidRDefault="00CD0B78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FE6222" w14:textId="77777777" w:rsidR="00CD0B78" w:rsidRPr="007F2F75" w:rsidRDefault="00CD0B78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CD0B78" w:rsidRPr="007F2F75" w14:paraId="59AFBA66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475DD3B3" w14:textId="7B18D97F" w:rsidR="00CD0B78" w:rsidRPr="007F2F75" w:rsidRDefault="00FC0BC7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F4C5F" w14:textId="77777777" w:rsidR="00CD0B78" w:rsidRPr="007F2F75" w:rsidRDefault="00CD0B78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1571CA41" w14:textId="77777777" w:rsidR="00CD0B78" w:rsidRPr="007F2F75" w:rsidRDefault="00CD0B78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4968EF43" w14:textId="7C411C12" w:rsidR="00CD0B78" w:rsidRPr="007F2F75" w:rsidRDefault="00FC0BC7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CD0B78" w:rsidRPr="007F2F75" w14:paraId="0E733839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ECBD2" w14:textId="77777777" w:rsidR="00CD0B78" w:rsidRPr="007F2F75" w:rsidRDefault="00CD0B78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1F4B" w14:textId="49532DED" w:rsidR="00CD0B78" w:rsidRPr="007F2F75" w:rsidRDefault="00CD0B78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FC0BC7">
              <w:rPr>
                <w:b/>
              </w:rPr>
              <w:t xml:space="preserve"> </w:t>
            </w:r>
          </w:p>
        </w:tc>
      </w:tr>
    </w:tbl>
    <w:p w14:paraId="67731118" w14:textId="46621F00" w:rsidR="00CB3DD1" w:rsidRPr="00675E49" w:rsidRDefault="00CB3DD1" w:rsidP="0071303E">
      <w:pPr>
        <w:jc w:val="center"/>
        <w:rPr>
          <w:sz w:val="44"/>
          <w:szCs w:val="44"/>
        </w:rPr>
      </w:pPr>
    </w:p>
    <w:p w14:paraId="6CB11EA3" w14:textId="1F045DFE" w:rsidR="0071303E" w:rsidRPr="00675E49" w:rsidRDefault="0071303E" w:rsidP="00017A7D">
      <w:pPr>
        <w:pStyle w:val="Footer"/>
      </w:pPr>
    </w:p>
    <w:p w14:paraId="283261CA" w14:textId="6FE6CC79" w:rsidR="00CB3DD1" w:rsidRDefault="00FC0BC7" w:rsidP="00F903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43F28BC" w14:textId="060A61A2" w:rsidR="00FC0BC7" w:rsidRDefault="00FC0BC7" w:rsidP="00F903C1">
      <w:pPr>
        <w:jc w:val="center"/>
        <w:rPr>
          <w:b/>
          <w:bCs/>
          <w:sz w:val="28"/>
          <w:szCs w:val="28"/>
        </w:rPr>
      </w:pPr>
    </w:p>
    <w:p w14:paraId="57503335" w14:textId="3AC94A4D" w:rsidR="00FC0BC7" w:rsidRDefault="00FC0BC7" w:rsidP="00F903C1">
      <w:pPr>
        <w:jc w:val="center"/>
        <w:rPr>
          <w:b/>
          <w:bCs/>
          <w:sz w:val="28"/>
          <w:szCs w:val="28"/>
        </w:rPr>
      </w:pPr>
    </w:p>
    <w:p w14:paraId="573441D7" w14:textId="0ACEB518" w:rsidR="00FC0BC7" w:rsidRDefault="00FC0BC7" w:rsidP="00F903C1">
      <w:pPr>
        <w:jc w:val="center"/>
        <w:rPr>
          <w:b/>
          <w:bCs/>
          <w:sz w:val="28"/>
          <w:szCs w:val="28"/>
        </w:rPr>
      </w:pPr>
    </w:p>
    <w:p w14:paraId="370600FB" w14:textId="77777777" w:rsidR="00FC0BC7" w:rsidRPr="00675E49" w:rsidRDefault="00FC0BC7" w:rsidP="00F903C1">
      <w:pPr>
        <w:jc w:val="center"/>
        <w:rPr>
          <w:b/>
          <w:bCs/>
          <w:sz w:val="28"/>
          <w:szCs w:val="28"/>
        </w:rPr>
      </w:pPr>
    </w:p>
    <w:p w14:paraId="2FDE5B5D" w14:textId="77777777" w:rsidR="00CB3DD1" w:rsidRPr="00675E49" w:rsidRDefault="00CB3DD1" w:rsidP="00F903C1">
      <w:pPr>
        <w:jc w:val="center"/>
        <w:rPr>
          <w:b/>
          <w:bCs/>
          <w:sz w:val="28"/>
          <w:szCs w:val="28"/>
        </w:rPr>
      </w:pPr>
    </w:p>
    <w:p w14:paraId="0063B9DF" w14:textId="77777777" w:rsidR="0094173F" w:rsidRPr="00675E49" w:rsidRDefault="0094173F" w:rsidP="00F903C1">
      <w:pPr>
        <w:jc w:val="center"/>
        <w:rPr>
          <w:b/>
          <w:bCs/>
          <w:sz w:val="28"/>
          <w:szCs w:val="28"/>
        </w:rPr>
      </w:pPr>
      <w:r w:rsidRPr="00675E49">
        <w:rPr>
          <w:b/>
          <w:bCs/>
          <w:sz w:val="28"/>
          <w:szCs w:val="28"/>
        </w:rPr>
        <w:t xml:space="preserve">BAB I </w:t>
      </w:r>
    </w:p>
    <w:p w14:paraId="0CDE48E3" w14:textId="77777777" w:rsidR="0094173F" w:rsidRPr="00675E49" w:rsidRDefault="0094173F" w:rsidP="0094173F">
      <w:pPr>
        <w:jc w:val="center"/>
        <w:rPr>
          <w:b/>
          <w:bCs/>
          <w:sz w:val="28"/>
          <w:szCs w:val="28"/>
        </w:rPr>
      </w:pPr>
      <w:r w:rsidRPr="00675E49">
        <w:rPr>
          <w:b/>
          <w:bCs/>
          <w:sz w:val="28"/>
          <w:szCs w:val="28"/>
        </w:rPr>
        <w:t>PENDAHULUAN</w:t>
      </w:r>
    </w:p>
    <w:p w14:paraId="469EF662" w14:textId="77777777" w:rsidR="0094173F" w:rsidRPr="00675E49" w:rsidRDefault="0094173F" w:rsidP="0094173F">
      <w:pPr>
        <w:jc w:val="both"/>
        <w:rPr>
          <w:b/>
          <w:lang w:val="es-ES_tradnl"/>
        </w:rPr>
      </w:pPr>
    </w:p>
    <w:p w14:paraId="5B5EE9DD" w14:textId="77777777" w:rsidR="0094173F" w:rsidRPr="00675E49" w:rsidRDefault="0094173F" w:rsidP="0094173F">
      <w:pPr>
        <w:jc w:val="both"/>
        <w:rPr>
          <w:b/>
          <w:lang w:val="es-ES_tradnl"/>
        </w:rPr>
      </w:pPr>
    </w:p>
    <w:p w14:paraId="633EBB8B" w14:textId="77777777" w:rsidR="0094173F" w:rsidRPr="00675E49" w:rsidRDefault="0094173F" w:rsidP="0055211C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675E49">
        <w:rPr>
          <w:b/>
          <w:lang w:val="es-ES_tradnl"/>
        </w:rPr>
        <w:t>Tujuan</w:t>
      </w:r>
      <w:proofErr w:type="spellEnd"/>
    </w:p>
    <w:p w14:paraId="78ADB1CA" w14:textId="77777777" w:rsidR="0094173F" w:rsidRPr="00675E49" w:rsidRDefault="0094173F" w:rsidP="0094173F">
      <w:pPr>
        <w:pStyle w:val="ListParagraph"/>
        <w:jc w:val="both"/>
        <w:rPr>
          <w:b/>
          <w:lang w:val="es-ES_tradnl"/>
        </w:rPr>
      </w:pPr>
    </w:p>
    <w:p w14:paraId="6D8E7F9F" w14:textId="5222BBBD" w:rsidR="0094173F" w:rsidRDefault="0094173F" w:rsidP="0055211C">
      <w:pPr>
        <w:pStyle w:val="BodyTextIndent"/>
        <w:spacing w:after="0"/>
        <w:ind w:left="567" w:right="51"/>
        <w:jc w:val="both"/>
      </w:pPr>
      <w:proofErr w:type="spellStart"/>
      <w:r w:rsidRPr="00675E49">
        <w:t>Prosedur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mutu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pelaksanaan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ujian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disusun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sebagai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pedoman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baku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dalam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mengelola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ujian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baik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ujian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tengah</w:t>
      </w:r>
      <w:proofErr w:type="spellEnd"/>
      <w:r w:rsidRPr="00675E49">
        <w:t xml:space="preserve"> semester </w:t>
      </w:r>
      <w:proofErr w:type="spellStart"/>
      <w:r w:rsidRPr="00675E49">
        <w:t>maupun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ujian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akhir</w:t>
      </w:r>
      <w:proofErr w:type="spellEnd"/>
      <w:r w:rsidRPr="00675E49">
        <w:t xml:space="preserve"> semester di</w:t>
      </w:r>
      <w:r w:rsidRPr="00675E49">
        <w:rPr>
          <w:lang w:val="id-ID"/>
        </w:rPr>
        <w:t xml:space="preserve"> </w:t>
      </w:r>
      <w:proofErr w:type="spellStart"/>
      <w:r w:rsidRPr="00675E49">
        <w:t>lingkungan</w:t>
      </w:r>
      <w:proofErr w:type="spellEnd"/>
      <w:r w:rsidRPr="00675E49">
        <w:rPr>
          <w:lang w:val="id-ID"/>
        </w:rPr>
        <w:t xml:space="preserve"> </w:t>
      </w:r>
      <w:proofErr w:type="spellStart"/>
      <w:r w:rsidR="006C21ED">
        <w:t>Poltek</w:t>
      </w:r>
      <w:proofErr w:type="spellEnd"/>
      <w:r w:rsidR="006C21ED">
        <w:t xml:space="preserve"> SSR Bogor.</w:t>
      </w:r>
    </w:p>
    <w:p w14:paraId="19892DB6" w14:textId="77777777" w:rsidR="006C21ED" w:rsidRPr="00675E49" w:rsidRDefault="006C21ED" w:rsidP="006C21ED">
      <w:pPr>
        <w:pStyle w:val="BodyTextIndent"/>
        <w:spacing w:after="0"/>
        <w:ind w:left="0" w:right="51"/>
        <w:jc w:val="both"/>
      </w:pPr>
    </w:p>
    <w:p w14:paraId="0EC2E582" w14:textId="77777777" w:rsidR="0094173F" w:rsidRPr="00675E49" w:rsidRDefault="0094173F" w:rsidP="0055211C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675E49">
        <w:rPr>
          <w:b/>
          <w:lang w:val="es-ES_tradnl"/>
        </w:rPr>
        <w:t>Ruang</w:t>
      </w:r>
      <w:proofErr w:type="spellEnd"/>
      <w:r w:rsidRPr="00675E49">
        <w:rPr>
          <w:b/>
          <w:lang w:val="id-ID"/>
        </w:rPr>
        <w:t xml:space="preserve"> </w:t>
      </w:r>
      <w:proofErr w:type="spellStart"/>
      <w:r w:rsidRPr="00675E49">
        <w:rPr>
          <w:b/>
          <w:lang w:val="es-ES_tradnl"/>
        </w:rPr>
        <w:t>Lingkup</w:t>
      </w:r>
      <w:proofErr w:type="spellEnd"/>
    </w:p>
    <w:p w14:paraId="65EB71AF" w14:textId="77777777" w:rsidR="0094173F" w:rsidRPr="00675E49" w:rsidRDefault="0094173F" w:rsidP="0094173F">
      <w:pPr>
        <w:pStyle w:val="ListParagraph"/>
        <w:jc w:val="both"/>
        <w:rPr>
          <w:b/>
          <w:lang w:val="es-ES_tradnl"/>
        </w:rPr>
      </w:pPr>
    </w:p>
    <w:p w14:paraId="14752F07" w14:textId="77777777" w:rsidR="0094173F" w:rsidRPr="00675E49" w:rsidRDefault="0094173F" w:rsidP="0055211C">
      <w:pPr>
        <w:ind w:left="567"/>
        <w:jc w:val="both"/>
        <w:rPr>
          <w:lang w:val="id-ID"/>
        </w:rPr>
      </w:pPr>
      <w:r w:rsidRPr="00675E49">
        <w:t>Ruang</w:t>
      </w:r>
      <w:r w:rsidRPr="00675E49">
        <w:rPr>
          <w:lang w:val="id-ID"/>
        </w:rPr>
        <w:t xml:space="preserve"> </w:t>
      </w:r>
      <w:proofErr w:type="spellStart"/>
      <w:r w:rsidRPr="00675E49">
        <w:t>lingkup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pelaksanaan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ujian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mencakup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pendistribusian</w:t>
      </w:r>
      <w:proofErr w:type="spellEnd"/>
      <w:r w:rsidRPr="00675E49">
        <w:t>,</w:t>
      </w:r>
      <w:r w:rsidRPr="00675E49">
        <w:rPr>
          <w:lang w:val="id-ID"/>
        </w:rPr>
        <w:t xml:space="preserve"> </w:t>
      </w:r>
      <w:proofErr w:type="spellStart"/>
      <w:r w:rsidRPr="00675E49">
        <w:t>permintaan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naskah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ujian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sampai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dengan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pendistribusian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hasil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ujian</w:t>
      </w:r>
      <w:proofErr w:type="spellEnd"/>
      <w:r w:rsidRPr="00675E49">
        <w:t>.</w:t>
      </w:r>
    </w:p>
    <w:p w14:paraId="6E99DAF5" w14:textId="77777777" w:rsidR="0094173F" w:rsidRPr="00675E49" w:rsidRDefault="0094173F" w:rsidP="0094173F">
      <w:pPr>
        <w:ind w:firstLine="720"/>
        <w:jc w:val="both"/>
      </w:pPr>
    </w:p>
    <w:p w14:paraId="1F71EAC8" w14:textId="77777777" w:rsidR="0094173F" w:rsidRPr="00675E49" w:rsidRDefault="0094173F" w:rsidP="0055211C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675E49">
        <w:rPr>
          <w:b/>
          <w:lang w:val="es-ES_tradnl"/>
        </w:rPr>
        <w:t>Referensi</w:t>
      </w:r>
      <w:proofErr w:type="spellEnd"/>
    </w:p>
    <w:p w14:paraId="7048C535" w14:textId="77777777" w:rsidR="0094173F" w:rsidRPr="00675E49" w:rsidRDefault="0094173F" w:rsidP="0094173F">
      <w:pPr>
        <w:pStyle w:val="ListParagraph"/>
        <w:jc w:val="both"/>
        <w:rPr>
          <w:b/>
          <w:lang w:val="es-ES_tradnl"/>
        </w:rPr>
      </w:pPr>
    </w:p>
    <w:p w14:paraId="32C27831" w14:textId="77777777" w:rsidR="00CF0C08" w:rsidRPr="00675E49" w:rsidRDefault="00CF0C08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675E49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6989C60B" w14:textId="77777777" w:rsidR="00CF0C08" w:rsidRPr="00675E49" w:rsidRDefault="00CF0C08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675E49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657F7075" w14:textId="77777777" w:rsidR="00CF0C08" w:rsidRPr="00675E49" w:rsidRDefault="00CF0C08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675E49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650A17E3" w14:textId="77777777" w:rsidR="00CF0C08" w:rsidRPr="00675E49" w:rsidRDefault="00CF0C08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675E49">
        <w:rPr>
          <w:rFonts w:ascii="Times New Roman" w:hAnsi="Times New Roman" w:cs="Times New Roman"/>
        </w:rPr>
        <w:t>Peraturan Menteri Pendidikan dan Kebudayaan Republik In</w:t>
      </w:r>
      <w:r w:rsidR="004F4335" w:rsidRPr="00675E49">
        <w:rPr>
          <w:rFonts w:ascii="Times New Roman" w:hAnsi="Times New Roman" w:cs="Times New Roman"/>
        </w:rPr>
        <w:t>donesia Nomor 44</w:t>
      </w:r>
      <w:r w:rsidRPr="00675E49">
        <w:rPr>
          <w:rFonts w:ascii="Times New Roman" w:hAnsi="Times New Roman" w:cs="Times New Roman"/>
        </w:rPr>
        <w:t xml:space="preserve"> Ta</w:t>
      </w:r>
      <w:r w:rsidR="004F4335" w:rsidRPr="00675E49">
        <w:rPr>
          <w:rFonts w:ascii="Times New Roman" w:hAnsi="Times New Roman" w:cs="Times New Roman"/>
        </w:rPr>
        <w:t>hun 2015</w:t>
      </w:r>
      <w:r w:rsidRPr="00675E49">
        <w:rPr>
          <w:rFonts w:ascii="Times New Roman" w:hAnsi="Times New Roman" w:cs="Times New Roman"/>
        </w:rPr>
        <w:t xml:space="preserve"> Tentang Standar Nasional Pendidikan Tinggi</w:t>
      </w:r>
    </w:p>
    <w:p w14:paraId="4F434212" w14:textId="47B06EF4" w:rsidR="00CF0C08" w:rsidRPr="00675E49" w:rsidRDefault="00CF0C08" w:rsidP="0055211C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r w:rsidRPr="00675E49">
        <w:rPr>
          <w:lang w:val="es-ES_tradnl"/>
        </w:rPr>
        <w:t xml:space="preserve">Manual </w:t>
      </w:r>
      <w:proofErr w:type="spellStart"/>
      <w:r w:rsidRPr="00675E49">
        <w:rPr>
          <w:lang w:val="es-ES_tradnl"/>
        </w:rPr>
        <w:t>Mutu</w:t>
      </w:r>
      <w:proofErr w:type="spellEnd"/>
      <w:r w:rsidRPr="00675E49">
        <w:rPr>
          <w:lang w:val="es-ES_tradnl"/>
        </w:rPr>
        <w:t xml:space="preserve"> </w:t>
      </w:r>
      <w:proofErr w:type="spellStart"/>
      <w:r w:rsidR="006C21ED">
        <w:t>Poltek</w:t>
      </w:r>
      <w:proofErr w:type="spellEnd"/>
      <w:r w:rsidR="006C21ED">
        <w:t xml:space="preserve"> SSR Bogor</w:t>
      </w:r>
    </w:p>
    <w:p w14:paraId="624A87E0" w14:textId="6F6B5644" w:rsidR="00CF0C08" w:rsidRPr="00675E49" w:rsidRDefault="00CF0C08" w:rsidP="0055211C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675E49">
        <w:rPr>
          <w:lang w:val="id-ID"/>
        </w:rPr>
        <w:t xml:space="preserve">Kebijakan SPMI </w:t>
      </w:r>
      <w:proofErr w:type="spellStart"/>
      <w:r w:rsidR="006C21ED">
        <w:t>Poltek</w:t>
      </w:r>
      <w:proofErr w:type="spellEnd"/>
      <w:r w:rsidR="006C21ED">
        <w:t xml:space="preserve"> SSR Bogor</w:t>
      </w:r>
    </w:p>
    <w:p w14:paraId="604B8652" w14:textId="4541A5E5" w:rsidR="00CF0C08" w:rsidRPr="00675E49" w:rsidRDefault="00CF0C08" w:rsidP="0055211C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proofErr w:type="spellStart"/>
      <w:r w:rsidRPr="00675E49">
        <w:rPr>
          <w:lang w:val="es-ES_tradnl"/>
        </w:rPr>
        <w:t>Kebijakan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_tradnl"/>
        </w:rPr>
        <w:t>Akademik</w:t>
      </w:r>
      <w:proofErr w:type="spellEnd"/>
      <w:r w:rsidRPr="00675E49">
        <w:rPr>
          <w:lang w:val="id-ID"/>
        </w:rPr>
        <w:t xml:space="preserve"> </w:t>
      </w:r>
      <w:proofErr w:type="spellStart"/>
      <w:r w:rsidR="006C21ED">
        <w:t>Poltek</w:t>
      </w:r>
      <w:proofErr w:type="spellEnd"/>
      <w:r w:rsidR="006C21ED">
        <w:t xml:space="preserve"> SSR Bogor</w:t>
      </w:r>
    </w:p>
    <w:p w14:paraId="4C6CF1D9" w14:textId="6BF16777" w:rsidR="00CF0C08" w:rsidRPr="00675E49" w:rsidRDefault="00CF0C08" w:rsidP="0055211C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675E49">
        <w:rPr>
          <w:lang w:val="id-ID"/>
        </w:rPr>
        <w:t xml:space="preserve">Standar Akademik </w:t>
      </w:r>
      <w:proofErr w:type="spellStart"/>
      <w:r w:rsidR="006C21ED">
        <w:t>Poltek</w:t>
      </w:r>
      <w:proofErr w:type="spellEnd"/>
      <w:r w:rsidR="006C21ED">
        <w:t xml:space="preserve"> SSR Bogor</w:t>
      </w:r>
    </w:p>
    <w:p w14:paraId="0A86E78E" w14:textId="5B86AAF1" w:rsidR="00CF0C08" w:rsidRPr="00675E49" w:rsidRDefault="00CF0C08" w:rsidP="0055211C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675E49">
        <w:rPr>
          <w:lang w:val="id-ID"/>
        </w:rPr>
        <w:t xml:space="preserve">Peraturan Akademik </w:t>
      </w:r>
      <w:proofErr w:type="spellStart"/>
      <w:r w:rsidR="006C21ED">
        <w:t>Poltek</w:t>
      </w:r>
      <w:proofErr w:type="spellEnd"/>
      <w:r w:rsidR="006C21ED">
        <w:t xml:space="preserve"> SSR Bogor</w:t>
      </w:r>
    </w:p>
    <w:p w14:paraId="746DDE44" w14:textId="638CEC4B" w:rsidR="00CF0C08" w:rsidRPr="00675E49" w:rsidRDefault="00CF0C08" w:rsidP="0055211C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proofErr w:type="spellStart"/>
      <w:r w:rsidRPr="00675E49">
        <w:rPr>
          <w:lang w:val="es-ES_tradnl"/>
        </w:rPr>
        <w:t>Buku</w:t>
      </w:r>
      <w:proofErr w:type="spellEnd"/>
      <w:r w:rsidRPr="00675E49">
        <w:rPr>
          <w:lang w:val="es-ES_tradnl"/>
        </w:rPr>
        <w:t xml:space="preserve"> </w:t>
      </w:r>
      <w:r w:rsidRPr="00675E49">
        <w:rPr>
          <w:lang w:val="id-ID"/>
        </w:rPr>
        <w:t xml:space="preserve">Pedoman Penyelenggaraan Pendidikan </w:t>
      </w:r>
      <w:proofErr w:type="spellStart"/>
      <w:r w:rsidR="006C21ED">
        <w:t>Poltek</w:t>
      </w:r>
      <w:proofErr w:type="spellEnd"/>
      <w:r w:rsidR="006C21ED">
        <w:t xml:space="preserve"> SSR Bogor</w:t>
      </w:r>
    </w:p>
    <w:p w14:paraId="35F4D2EF" w14:textId="77777777" w:rsidR="0094173F" w:rsidRPr="00675E49" w:rsidRDefault="0094173F" w:rsidP="0055211C">
      <w:pPr>
        <w:ind w:left="1276"/>
        <w:jc w:val="both"/>
        <w:rPr>
          <w:lang w:val="id-ID"/>
        </w:rPr>
      </w:pPr>
    </w:p>
    <w:p w14:paraId="0C4CFAF6" w14:textId="77777777" w:rsidR="0094173F" w:rsidRPr="00675E49" w:rsidRDefault="0094173F" w:rsidP="0055211C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675E49">
        <w:rPr>
          <w:b/>
          <w:lang w:val="es-ES_tradnl"/>
        </w:rPr>
        <w:t>Definisi</w:t>
      </w:r>
      <w:proofErr w:type="spellEnd"/>
    </w:p>
    <w:p w14:paraId="00446492" w14:textId="77777777" w:rsidR="0094173F" w:rsidRPr="00675E49" w:rsidRDefault="0094173F" w:rsidP="0094173F">
      <w:pPr>
        <w:pStyle w:val="ListParagraph"/>
        <w:jc w:val="both"/>
        <w:rPr>
          <w:b/>
          <w:lang w:val="es-ES_tradnl"/>
        </w:rPr>
      </w:pPr>
    </w:p>
    <w:p w14:paraId="5AD2E72A" w14:textId="51438053" w:rsidR="0094173F" w:rsidRPr="00675E49" w:rsidRDefault="0094173F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675E49">
        <w:rPr>
          <w:rFonts w:ascii="Times New Roman" w:hAnsi="Times New Roman" w:cs="Times New Roman"/>
          <w:lang w:val="en-US"/>
        </w:rPr>
        <w:t>Ujian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adalah</w:t>
      </w:r>
      <w:proofErr w:type="spellEnd"/>
      <w:r w:rsidRPr="00675E49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675E49">
        <w:rPr>
          <w:rFonts w:ascii="Times New Roman" w:hAnsi="Times New Roman" w:cs="Times New Roman"/>
          <w:lang w:val="en-US"/>
        </w:rPr>
        <w:t>evaluasi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hasil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belajar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mengajar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mahasiswa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="006C21ED">
        <w:rPr>
          <w:rFonts w:ascii="Times New Roman" w:hAnsi="Times New Roman" w:cs="Times New Roman"/>
          <w:lang w:val="en-US"/>
        </w:rPr>
        <w:t>Poltek</w:t>
      </w:r>
      <w:proofErr w:type="spellEnd"/>
      <w:r w:rsidR="006C21ED">
        <w:rPr>
          <w:rFonts w:ascii="Times New Roman" w:hAnsi="Times New Roman" w:cs="Times New Roman"/>
          <w:lang w:val="en-US"/>
        </w:rPr>
        <w:t xml:space="preserve"> SSR Bogor</w:t>
      </w:r>
      <w:r w:rsidRPr="00675E49">
        <w:rPr>
          <w:rFonts w:ascii="Times New Roman" w:hAnsi="Times New Roman" w:cs="Times New Roman"/>
        </w:rPr>
        <w:t xml:space="preserve"> </w:t>
      </w:r>
      <w:r w:rsidRPr="00675E4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675E49">
        <w:rPr>
          <w:rFonts w:ascii="Times New Roman" w:hAnsi="Times New Roman" w:cs="Times New Roman"/>
          <w:lang w:val="en-US"/>
        </w:rPr>
        <w:t>diselenggarakan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dua</w:t>
      </w:r>
      <w:proofErr w:type="spellEnd"/>
      <w:r w:rsidRPr="00675E49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675E49">
        <w:rPr>
          <w:rFonts w:ascii="Times New Roman" w:hAnsi="Times New Roman" w:cs="Times New Roman"/>
          <w:lang w:val="en-US"/>
        </w:rPr>
        <w:t>setiap</w:t>
      </w:r>
      <w:proofErr w:type="spellEnd"/>
      <w:r w:rsidRPr="00675E49">
        <w:rPr>
          <w:rFonts w:ascii="Times New Roman" w:hAnsi="Times New Roman" w:cs="Times New Roman"/>
          <w:lang w:val="en-US"/>
        </w:rPr>
        <w:t xml:space="preserve"> semester </w:t>
      </w:r>
      <w:proofErr w:type="spellStart"/>
      <w:r w:rsidRPr="00675E49">
        <w:rPr>
          <w:rFonts w:ascii="Times New Roman" w:hAnsi="Times New Roman" w:cs="Times New Roman"/>
          <w:lang w:val="en-US"/>
        </w:rPr>
        <w:t>yaitu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ujian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tengah</w:t>
      </w:r>
      <w:proofErr w:type="spellEnd"/>
      <w:r w:rsidRPr="00675E49">
        <w:rPr>
          <w:rFonts w:ascii="Times New Roman" w:hAnsi="Times New Roman" w:cs="Times New Roman"/>
          <w:lang w:val="en-US"/>
        </w:rPr>
        <w:t xml:space="preserve"> semester dan</w:t>
      </w:r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ujian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akhir</w:t>
      </w:r>
      <w:proofErr w:type="spellEnd"/>
      <w:r w:rsidRPr="00675E49">
        <w:rPr>
          <w:rFonts w:ascii="Times New Roman" w:hAnsi="Times New Roman" w:cs="Times New Roman"/>
          <w:lang w:val="en-US"/>
        </w:rPr>
        <w:t xml:space="preserve"> semester</w:t>
      </w:r>
    </w:p>
    <w:p w14:paraId="67FB23F4" w14:textId="77777777" w:rsidR="0094173F" w:rsidRPr="00675E49" w:rsidRDefault="0094173F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675E49">
        <w:rPr>
          <w:rFonts w:ascii="Times New Roman" w:hAnsi="Times New Roman" w:cs="Times New Roman"/>
          <w:lang w:val="en-US"/>
        </w:rPr>
        <w:t>Panitia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Pelaksana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Ujian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adalah</w:t>
      </w:r>
      <w:proofErr w:type="spellEnd"/>
      <w:r w:rsidRPr="00675E49">
        <w:rPr>
          <w:rFonts w:ascii="Times New Roman" w:hAnsi="Times New Roman" w:cs="Times New Roman"/>
          <w:b/>
        </w:rPr>
        <w:t xml:space="preserve"> </w:t>
      </w:r>
      <w:r w:rsidRPr="00675E49">
        <w:rPr>
          <w:rFonts w:ascii="Times New Roman" w:hAnsi="Times New Roman" w:cs="Times New Roman"/>
          <w:lang w:val="en-US"/>
        </w:rPr>
        <w:t xml:space="preserve">orang yang </w:t>
      </w:r>
      <w:proofErr w:type="spellStart"/>
      <w:r w:rsidRPr="00675E49">
        <w:rPr>
          <w:rFonts w:ascii="Times New Roman" w:hAnsi="Times New Roman" w:cs="Times New Roman"/>
          <w:lang w:val="en-US"/>
        </w:rPr>
        <w:t>ditunjuk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r w:rsidRPr="00675E49">
        <w:rPr>
          <w:rFonts w:ascii="Times New Roman" w:hAnsi="Times New Roman" w:cs="Times New Roman"/>
          <w:lang w:val="en-US"/>
        </w:rPr>
        <w:t>oleh</w:t>
      </w:r>
      <w:r w:rsidRPr="00675E49">
        <w:rPr>
          <w:rFonts w:ascii="Times New Roman" w:hAnsi="Times New Roman" w:cs="Times New Roman"/>
        </w:rPr>
        <w:t xml:space="preserve"> </w:t>
      </w:r>
      <w:proofErr w:type="spellStart"/>
      <w:r w:rsidR="00CB3DD1" w:rsidRPr="00675E49">
        <w:rPr>
          <w:rFonts w:ascii="Times New Roman" w:hAnsi="Times New Roman" w:cs="Times New Roman"/>
          <w:lang w:val="en-US"/>
        </w:rPr>
        <w:t>Direktur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sebagai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panitia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pelaksana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ujian</w:t>
      </w:r>
      <w:proofErr w:type="spellEnd"/>
      <w:r w:rsidRPr="00675E4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5E49">
        <w:rPr>
          <w:rFonts w:ascii="Times New Roman" w:hAnsi="Times New Roman" w:cs="Times New Roman"/>
          <w:lang w:val="en-US"/>
        </w:rPr>
        <w:t>terdiri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dari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Ketua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panitia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r w:rsidRPr="00675E49">
        <w:rPr>
          <w:rFonts w:ascii="Times New Roman" w:hAnsi="Times New Roman" w:cs="Times New Roman"/>
          <w:lang w:val="en-US"/>
        </w:rPr>
        <w:t>dan</w:t>
      </w:r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pengawas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ujian</w:t>
      </w:r>
      <w:proofErr w:type="spellEnd"/>
    </w:p>
    <w:p w14:paraId="289F2CDF" w14:textId="77777777" w:rsidR="0094173F" w:rsidRPr="00675E49" w:rsidRDefault="0094173F" w:rsidP="0094173F">
      <w:pPr>
        <w:jc w:val="both"/>
        <w:rPr>
          <w:b/>
          <w:lang w:val="id-ID"/>
        </w:rPr>
      </w:pPr>
    </w:p>
    <w:p w14:paraId="7D8929B2" w14:textId="77777777" w:rsidR="00130DFA" w:rsidRPr="00675E49" w:rsidRDefault="00130DFA" w:rsidP="0094173F">
      <w:pPr>
        <w:jc w:val="both"/>
        <w:rPr>
          <w:b/>
          <w:lang w:val="id-ID"/>
        </w:rPr>
      </w:pPr>
    </w:p>
    <w:p w14:paraId="121184D5" w14:textId="77777777" w:rsidR="00CB3DD1" w:rsidRPr="00675E49" w:rsidRDefault="00CB3DD1" w:rsidP="0094173F">
      <w:pPr>
        <w:jc w:val="both"/>
        <w:rPr>
          <w:b/>
          <w:lang w:val="id-ID"/>
        </w:rPr>
      </w:pPr>
    </w:p>
    <w:p w14:paraId="452199E6" w14:textId="77777777" w:rsidR="00CB3DD1" w:rsidRPr="00675E49" w:rsidRDefault="00CB3DD1" w:rsidP="0094173F">
      <w:pPr>
        <w:jc w:val="both"/>
        <w:rPr>
          <w:b/>
          <w:lang w:val="id-ID"/>
        </w:rPr>
      </w:pPr>
    </w:p>
    <w:p w14:paraId="3519E113" w14:textId="77777777" w:rsidR="0094173F" w:rsidRPr="00675E49" w:rsidRDefault="0094173F" w:rsidP="0055211C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675E49">
        <w:rPr>
          <w:b/>
          <w:lang w:val="es-ES_tradnl"/>
        </w:rPr>
        <w:t>Penanggung</w:t>
      </w:r>
      <w:proofErr w:type="spellEnd"/>
      <w:r w:rsidR="00130DFA" w:rsidRPr="00675E49">
        <w:rPr>
          <w:b/>
          <w:lang w:val="id-ID"/>
        </w:rPr>
        <w:t xml:space="preserve"> </w:t>
      </w:r>
      <w:proofErr w:type="spellStart"/>
      <w:r w:rsidRPr="00675E49">
        <w:rPr>
          <w:b/>
          <w:lang w:val="es-ES_tradnl"/>
        </w:rPr>
        <w:t>Jawab</w:t>
      </w:r>
      <w:proofErr w:type="spellEnd"/>
    </w:p>
    <w:p w14:paraId="3CDC6B8C" w14:textId="77777777" w:rsidR="0094173F" w:rsidRPr="00675E49" w:rsidRDefault="0094173F" w:rsidP="0094173F">
      <w:pPr>
        <w:pStyle w:val="ListParagraph"/>
        <w:jc w:val="both"/>
        <w:rPr>
          <w:b/>
          <w:lang w:val="es-ES_tradnl"/>
        </w:rPr>
      </w:pPr>
    </w:p>
    <w:p w14:paraId="6F16A4EF" w14:textId="77777777" w:rsidR="0094173F" w:rsidRPr="00675E49" w:rsidRDefault="00CB3DD1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675E49">
        <w:rPr>
          <w:rFonts w:ascii="Times New Roman" w:hAnsi="Times New Roman" w:cs="Times New Roman"/>
          <w:lang w:val="en-US"/>
        </w:rPr>
        <w:t>Direktur</w:t>
      </w:r>
      <w:proofErr w:type="spellEnd"/>
      <w:r w:rsidR="001E6AA8" w:rsidRPr="00675E49">
        <w:rPr>
          <w:rFonts w:ascii="Times New Roman" w:hAnsi="Times New Roman" w:cs="Times New Roman"/>
        </w:rPr>
        <w:t xml:space="preserve"> bert</w:t>
      </w:r>
      <w:r w:rsidR="0094173F" w:rsidRPr="00675E49">
        <w:rPr>
          <w:rFonts w:ascii="Times New Roman" w:hAnsi="Times New Roman" w:cs="Times New Roman"/>
        </w:rPr>
        <w:t xml:space="preserve">anggung </w:t>
      </w:r>
      <w:proofErr w:type="spellStart"/>
      <w:r w:rsidR="0094173F" w:rsidRPr="00675E49">
        <w:rPr>
          <w:rFonts w:ascii="Times New Roman" w:hAnsi="Times New Roman" w:cs="Times New Roman"/>
          <w:lang w:val="en-US"/>
        </w:rPr>
        <w:t>jawab</w:t>
      </w:r>
      <w:proofErr w:type="spellEnd"/>
      <w:r w:rsidR="0094173F" w:rsidRPr="00675E49">
        <w:rPr>
          <w:rFonts w:ascii="Times New Roman" w:hAnsi="Times New Roman" w:cs="Times New Roman"/>
          <w:lang w:val="en-US"/>
        </w:rPr>
        <w:t xml:space="preserve"> </w:t>
      </w:r>
      <w:r w:rsidR="001E6AA8" w:rsidRPr="00675E49">
        <w:rPr>
          <w:rFonts w:ascii="Times New Roman" w:hAnsi="Times New Roman" w:cs="Times New Roman"/>
        </w:rPr>
        <w:t>dalam pengangkatan panitia</w:t>
      </w:r>
      <w:r w:rsidR="0094173F" w:rsidRPr="00675E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173F" w:rsidRPr="00675E49">
        <w:rPr>
          <w:rFonts w:ascii="Times New Roman" w:hAnsi="Times New Roman" w:cs="Times New Roman"/>
          <w:lang w:val="en-US"/>
        </w:rPr>
        <w:t>ujian</w:t>
      </w:r>
      <w:proofErr w:type="spellEnd"/>
    </w:p>
    <w:p w14:paraId="52C2652D" w14:textId="77777777" w:rsidR="001E6AA8" w:rsidRPr="00675E49" w:rsidRDefault="001E6AA8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675E49">
        <w:rPr>
          <w:rFonts w:ascii="Times New Roman" w:hAnsi="Times New Roman" w:cs="Times New Roman"/>
        </w:rPr>
        <w:t>Ketua Program Studi bertanggung jawab dalam proses ujian</w:t>
      </w:r>
    </w:p>
    <w:p w14:paraId="06B04F09" w14:textId="77777777" w:rsidR="0094173F" w:rsidRPr="00675E49" w:rsidRDefault="001E6AA8" w:rsidP="0055211C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proofErr w:type="spellStart"/>
      <w:r w:rsidRPr="00675E49">
        <w:rPr>
          <w:rFonts w:ascii="Times New Roman" w:hAnsi="Times New Roman" w:cs="Times New Roman"/>
          <w:lang w:val="en-US"/>
        </w:rPr>
        <w:t>Panitia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Pelaksana</w:t>
      </w:r>
      <w:proofErr w:type="spellEnd"/>
      <w:r w:rsidRPr="00675E49">
        <w:rPr>
          <w:rFonts w:ascii="Times New Roman" w:hAnsi="Times New Roman" w:cs="Times New Roman"/>
        </w:rPr>
        <w:t xml:space="preserve"> </w:t>
      </w:r>
      <w:proofErr w:type="spellStart"/>
      <w:r w:rsidRPr="00675E49">
        <w:rPr>
          <w:rFonts w:ascii="Times New Roman" w:hAnsi="Times New Roman" w:cs="Times New Roman"/>
          <w:lang w:val="en-US"/>
        </w:rPr>
        <w:t>Ujian</w:t>
      </w:r>
      <w:proofErr w:type="spellEnd"/>
      <w:r w:rsidRPr="00675E49">
        <w:rPr>
          <w:rFonts w:ascii="Times New Roman" w:hAnsi="Times New Roman" w:cs="Times New Roman"/>
        </w:rPr>
        <w:t xml:space="preserve"> bertanggung jawab dalam p</w:t>
      </w:r>
      <w:r w:rsidR="0094173F" w:rsidRPr="00675E49">
        <w:rPr>
          <w:rFonts w:ascii="Times New Roman" w:hAnsi="Times New Roman" w:cs="Times New Roman"/>
        </w:rPr>
        <w:t>elaksana</w:t>
      </w:r>
      <w:r w:rsidRPr="00675E49">
        <w:rPr>
          <w:rFonts w:ascii="Times New Roman" w:hAnsi="Times New Roman" w:cs="Times New Roman"/>
        </w:rPr>
        <w:t>an</w:t>
      </w:r>
      <w:r w:rsidR="0094173F" w:rsidRPr="00675E49">
        <w:rPr>
          <w:rFonts w:ascii="Times New Roman" w:hAnsi="Times New Roman" w:cs="Times New Roman"/>
        </w:rPr>
        <w:t xml:space="preserve"> teknis </w:t>
      </w:r>
      <w:proofErr w:type="spellStart"/>
      <w:r w:rsidR="0094173F" w:rsidRPr="00675E49">
        <w:rPr>
          <w:rFonts w:ascii="Times New Roman" w:hAnsi="Times New Roman" w:cs="Times New Roman"/>
          <w:lang w:val="en-US"/>
        </w:rPr>
        <w:t>ujian</w:t>
      </w:r>
      <w:proofErr w:type="spellEnd"/>
      <w:r w:rsidRPr="00675E49">
        <w:rPr>
          <w:rFonts w:ascii="Times New Roman" w:hAnsi="Times New Roman" w:cs="Times New Roman"/>
        </w:rPr>
        <w:t>.</w:t>
      </w:r>
    </w:p>
    <w:p w14:paraId="34D4BE06" w14:textId="77777777" w:rsidR="0094173F" w:rsidRPr="00675E49" w:rsidRDefault="0094173F" w:rsidP="0094173F">
      <w:pPr>
        <w:tabs>
          <w:tab w:val="num" w:pos="1683"/>
          <w:tab w:val="num" w:pos="1710"/>
        </w:tabs>
        <w:suppressAutoHyphens w:val="0"/>
      </w:pPr>
    </w:p>
    <w:p w14:paraId="608AB708" w14:textId="77777777" w:rsidR="0094173F" w:rsidRPr="00675E49" w:rsidRDefault="0094173F" w:rsidP="0055211C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675E49">
        <w:rPr>
          <w:b/>
          <w:lang w:val="es-ES_tradnl"/>
        </w:rPr>
        <w:t>KetentuanUmum</w:t>
      </w:r>
      <w:proofErr w:type="spellEnd"/>
    </w:p>
    <w:p w14:paraId="449C995A" w14:textId="77777777" w:rsidR="0094173F" w:rsidRPr="00675E49" w:rsidRDefault="0094173F" w:rsidP="0094173F">
      <w:pPr>
        <w:jc w:val="both"/>
        <w:rPr>
          <w:b/>
          <w:lang w:val="id-ID"/>
        </w:rPr>
      </w:pPr>
    </w:p>
    <w:p w14:paraId="46B3FDAB" w14:textId="77777777" w:rsidR="0094173F" w:rsidRPr="00675E49" w:rsidRDefault="0094173F" w:rsidP="0055211C">
      <w:pPr>
        <w:pStyle w:val="ListParagraph"/>
        <w:numPr>
          <w:ilvl w:val="2"/>
          <w:numId w:val="1"/>
        </w:numPr>
        <w:ind w:left="1276"/>
        <w:jc w:val="both"/>
        <w:rPr>
          <w:lang w:val="es-ES"/>
        </w:rPr>
      </w:pPr>
      <w:proofErr w:type="spellStart"/>
      <w:r w:rsidRPr="00675E49">
        <w:rPr>
          <w:lang w:val="es-ES"/>
        </w:rPr>
        <w:t>Panitia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t>pelaksana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"/>
        </w:rPr>
        <w:t>ujian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"/>
        </w:rPr>
        <w:t>ditetapkan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"/>
        </w:rPr>
        <w:t>dua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"/>
        </w:rPr>
        <w:t>kali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"/>
        </w:rPr>
        <w:t>dalam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"/>
        </w:rPr>
        <w:t>satu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"/>
        </w:rPr>
        <w:t>semester</w:t>
      </w:r>
      <w:proofErr w:type="spellEnd"/>
      <w:r w:rsidR="007452D2" w:rsidRPr="00675E49">
        <w:rPr>
          <w:lang w:val="id-ID"/>
        </w:rPr>
        <w:t>.</w:t>
      </w:r>
    </w:p>
    <w:p w14:paraId="02175926" w14:textId="77777777" w:rsidR="007452D2" w:rsidRPr="00675E49" w:rsidRDefault="007452D2" w:rsidP="0055211C">
      <w:pPr>
        <w:pStyle w:val="ListParagraph"/>
        <w:numPr>
          <w:ilvl w:val="2"/>
          <w:numId w:val="1"/>
        </w:numPr>
        <w:ind w:left="1276"/>
        <w:jc w:val="both"/>
        <w:rPr>
          <w:lang w:val="es-ES"/>
        </w:rPr>
      </w:pPr>
      <w:r w:rsidRPr="00675E49">
        <w:rPr>
          <w:lang w:val="id-ID"/>
        </w:rPr>
        <w:t>Nilai setiap jenis ujian berkisar antara 0-100.</w:t>
      </w:r>
    </w:p>
    <w:p w14:paraId="54C3B9FB" w14:textId="77777777" w:rsidR="007452D2" w:rsidRPr="00675E49" w:rsidRDefault="007452D2" w:rsidP="0055211C">
      <w:pPr>
        <w:pStyle w:val="ListParagraph"/>
        <w:numPr>
          <w:ilvl w:val="2"/>
          <w:numId w:val="1"/>
        </w:numPr>
        <w:ind w:left="1276"/>
        <w:jc w:val="both"/>
        <w:rPr>
          <w:lang w:val="es-ES"/>
        </w:rPr>
      </w:pPr>
      <w:r w:rsidRPr="00675E49">
        <w:rPr>
          <w:lang w:val="id-ID"/>
        </w:rPr>
        <w:t>Bobot nilai dari masing-masing kegiatan ujian adalah:</w:t>
      </w:r>
    </w:p>
    <w:p w14:paraId="4350ED40" w14:textId="77777777" w:rsidR="0055211C" w:rsidRPr="0055211C" w:rsidRDefault="00994899" w:rsidP="0055211C">
      <w:pPr>
        <w:pStyle w:val="ListParagraph"/>
        <w:numPr>
          <w:ilvl w:val="0"/>
          <w:numId w:val="4"/>
        </w:numPr>
        <w:ind w:left="1701" w:hanging="425"/>
        <w:jc w:val="both"/>
        <w:rPr>
          <w:lang w:val="es-ES"/>
        </w:rPr>
      </w:pPr>
      <w:r w:rsidRPr="00675E49">
        <w:rPr>
          <w:lang w:val="id-ID"/>
        </w:rPr>
        <w:t>Ujian Tengah Semester</w:t>
      </w:r>
      <w:r w:rsidRPr="00675E49">
        <w:rPr>
          <w:lang w:val="id-ID"/>
        </w:rPr>
        <w:tab/>
        <w:t>: 40 %</w:t>
      </w:r>
    </w:p>
    <w:p w14:paraId="0167A806" w14:textId="77777777" w:rsidR="0055211C" w:rsidRPr="0055211C" w:rsidRDefault="00994899" w:rsidP="0055211C">
      <w:pPr>
        <w:pStyle w:val="ListParagraph"/>
        <w:numPr>
          <w:ilvl w:val="0"/>
          <w:numId w:val="4"/>
        </w:numPr>
        <w:ind w:left="1701" w:hanging="425"/>
        <w:jc w:val="both"/>
        <w:rPr>
          <w:lang w:val="es-ES"/>
        </w:rPr>
      </w:pPr>
      <w:r w:rsidRPr="0055211C">
        <w:rPr>
          <w:lang w:val="id-ID"/>
        </w:rPr>
        <w:t>Ujian Akhir Semester</w:t>
      </w:r>
      <w:r w:rsidRPr="0055211C">
        <w:rPr>
          <w:lang w:val="id-ID"/>
        </w:rPr>
        <w:tab/>
        <w:t>: 40 %</w:t>
      </w:r>
    </w:p>
    <w:p w14:paraId="44E302DD" w14:textId="77777777" w:rsidR="0055211C" w:rsidRPr="0055211C" w:rsidRDefault="00994899" w:rsidP="0055211C">
      <w:pPr>
        <w:pStyle w:val="ListParagraph"/>
        <w:numPr>
          <w:ilvl w:val="0"/>
          <w:numId w:val="4"/>
        </w:numPr>
        <w:ind w:left="1701" w:hanging="425"/>
        <w:jc w:val="both"/>
        <w:rPr>
          <w:lang w:val="es-ES"/>
        </w:rPr>
      </w:pPr>
      <w:r w:rsidRPr="0055211C">
        <w:rPr>
          <w:lang w:val="id-ID"/>
        </w:rPr>
        <w:t>Tugas lain / Praktikum</w:t>
      </w:r>
      <w:r w:rsidRPr="0055211C">
        <w:rPr>
          <w:lang w:val="id-ID"/>
        </w:rPr>
        <w:tab/>
        <w:t xml:space="preserve">: 20 </w:t>
      </w:r>
    </w:p>
    <w:p w14:paraId="2FC29A2A" w14:textId="77777777" w:rsidR="0055211C" w:rsidRPr="0055211C" w:rsidRDefault="00994899" w:rsidP="0055211C">
      <w:pPr>
        <w:pStyle w:val="ListParagraph"/>
        <w:numPr>
          <w:ilvl w:val="0"/>
          <w:numId w:val="4"/>
        </w:numPr>
        <w:ind w:left="1701" w:hanging="425"/>
        <w:jc w:val="both"/>
        <w:rPr>
          <w:lang w:val="es-ES"/>
        </w:rPr>
      </w:pPr>
      <w:r w:rsidRPr="0055211C">
        <w:rPr>
          <w:lang w:val="id-ID"/>
        </w:rPr>
        <w:t>Absensi : Pertimbangan khusus (tidak kurang dari 75 %)</w:t>
      </w:r>
    </w:p>
    <w:p w14:paraId="0BC94148" w14:textId="77777777" w:rsidR="0055211C" w:rsidRPr="0055211C" w:rsidRDefault="00994899" w:rsidP="0055211C">
      <w:pPr>
        <w:pStyle w:val="ListParagraph"/>
        <w:numPr>
          <w:ilvl w:val="0"/>
          <w:numId w:val="4"/>
        </w:numPr>
        <w:ind w:left="1701" w:hanging="425"/>
        <w:jc w:val="both"/>
        <w:rPr>
          <w:lang w:val="es-ES"/>
        </w:rPr>
      </w:pPr>
      <w:r w:rsidRPr="0055211C">
        <w:rPr>
          <w:lang w:val="id-ID"/>
        </w:rPr>
        <w:t>Kegiatan praktikum dengan bobot;</w:t>
      </w:r>
    </w:p>
    <w:p w14:paraId="064B0BDB" w14:textId="77777777" w:rsidR="0055211C" w:rsidRPr="0055211C" w:rsidRDefault="005873A4" w:rsidP="0055211C">
      <w:pPr>
        <w:pStyle w:val="ListParagraph"/>
        <w:numPr>
          <w:ilvl w:val="0"/>
          <w:numId w:val="4"/>
        </w:numPr>
        <w:ind w:left="1701" w:hanging="425"/>
        <w:jc w:val="both"/>
        <w:rPr>
          <w:lang w:val="es-ES"/>
        </w:rPr>
      </w:pPr>
      <w:r w:rsidRPr="0055211C">
        <w:rPr>
          <w:lang w:val="id-ID"/>
        </w:rPr>
        <w:t>Nilai laporan</w:t>
      </w:r>
      <w:r w:rsidRPr="0055211C">
        <w:rPr>
          <w:lang w:val="id-ID"/>
        </w:rPr>
        <w:tab/>
      </w:r>
      <w:r w:rsidRPr="0055211C">
        <w:rPr>
          <w:lang w:val="id-ID"/>
        </w:rPr>
        <w:tab/>
        <w:t>: 50 %</w:t>
      </w:r>
    </w:p>
    <w:p w14:paraId="06DE35E7" w14:textId="08128743" w:rsidR="005873A4" w:rsidRPr="0055211C" w:rsidRDefault="005873A4" w:rsidP="0055211C">
      <w:pPr>
        <w:pStyle w:val="ListParagraph"/>
        <w:numPr>
          <w:ilvl w:val="0"/>
          <w:numId w:val="4"/>
        </w:numPr>
        <w:ind w:left="1701" w:hanging="425"/>
        <w:jc w:val="both"/>
        <w:rPr>
          <w:lang w:val="es-ES"/>
        </w:rPr>
      </w:pPr>
      <w:r w:rsidRPr="0055211C">
        <w:rPr>
          <w:lang w:val="id-ID"/>
        </w:rPr>
        <w:t>Ujian Praktikum</w:t>
      </w:r>
      <w:r w:rsidRPr="0055211C">
        <w:rPr>
          <w:lang w:val="id-ID"/>
        </w:rPr>
        <w:tab/>
      </w:r>
      <w:r w:rsidRPr="0055211C">
        <w:rPr>
          <w:lang w:val="id-ID"/>
        </w:rPr>
        <w:tab/>
        <w:t>: 50 %</w:t>
      </w:r>
    </w:p>
    <w:p w14:paraId="49DBB961" w14:textId="77777777" w:rsidR="0055211C" w:rsidRPr="0055211C" w:rsidRDefault="0055211C" w:rsidP="0055211C">
      <w:pPr>
        <w:pStyle w:val="ListParagraph"/>
        <w:ind w:left="1701"/>
        <w:jc w:val="both"/>
        <w:rPr>
          <w:lang w:val="es-ES"/>
        </w:rPr>
      </w:pPr>
    </w:p>
    <w:p w14:paraId="15C683EF" w14:textId="56959402" w:rsidR="007452D2" w:rsidRPr="00675E49" w:rsidRDefault="00C50D3F" w:rsidP="0055211C">
      <w:pPr>
        <w:pStyle w:val="ListParagraph"/>
        <w:numPr>
          <w:ilvl w:val="2"/>
          <w:numId w:val="1"/>
        </w:numPr>
        <w:ind w:left="1276"/>
        <w:jc w:val="both"/>
        <w:rPr>
          <w:lang w:val="es-ES"/>
        </w:rPr>
      </w:pPr>
      <w:r w:rsidRPr="00675E49">
        <w:rPr>
          <w:lang w:val="id-ID"/>
        </w:rPr>
        <w:t xml:space="preserve">Skor akhir (jumlah nilai terbobot) yang diperoleh mahasiswa dari suatu mata kuliah akan dikonversi ke huruf mutu dengan ketentuan Surat Keputusan </w:t>
      </w:r>
      <w:proofErr w:type="spellStart"/>
      <w:r w:rsidR="00CB3DD1" w:rsidRPr="00675E49">
        <w:t>Direktur</w:t>
      </w:r>
      <w:proofErr w:type="spellEnd"/>
      <w:r w:rsidRPr="00675E49">
        <w:rPr>
          <w:lang w:val="id-ID"/>
        </w:rPr>
        <w:t xml:space="preserve"> tentang Patokan Penilaian Hasil Studi Mahasiswa di Lingkungan </w:t>
      </w:r>
      <w:proofErr w:type="spellStart"/>
      <w:r w:rsidR="006C21ED">
        <w:t>Poltek</w:t>
      </w:r>
      <w:proofErr w:type="spellEnd"/>
      <w:r w:rsidR="006C21ED">
        <w:t xml:space="preserve"> SSR Bogor</w:t>
      </w:r>
      <w:r w:rsidRPr="00675E49">
        <w:rPr>
          <w:lang w:val="id-ID"/>
        </w:rPr>
        <w:t>.</w:t>
      </w:r>
    </w:p>
    <w:p w14:paraId="7BC03752" w14:textId="77777777" w:rsidR="0094173F" w:rsidRPr="00675E49" w:rsidRDefault="0094173F" w:rsidP="0094173F">
      <w:pPr>
        <w:jc w:val="both"/>
        <w:rPr>
          <w:b/>
          <w:lang w:val="es-ES_tradnl"/>
        </w:rPr>
      </w:pPr>
    </w:p>
    <w:p w14:paraId="18173A48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4E238870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443617F0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6A413790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62FD864C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3315FC88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6D85CEF6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4161A03D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594D1B27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7E177C95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66136307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10CAE9F9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537EB48C" w14:textId="435BE459" w:rsidR="0094173F" w:rsidRDefault="0094173F" w:rsidP="0094173F">
      <w:pPr>
        <w:jc w:val="center"/>
        <w:rPr>
          <w:b/>
          <w:sz w:val="28"/>
          <w:lang w:val="id-ID"/>
        </w:rPr>
      </w:pPr>
    </w:p>
    <w:p w14:paraId="3753F915" w14:textId="77777777" w:rsidR="006C21ED" w:rsidRPr="00675E49" w:rsidRDefault="006C21ED" w:rsidP="0094173F">
      <w:pPr>
        <w:jc w:val="center"/>
        <w:rPr>
          <w:b/>
          <w:sz w:val="28"/>
          <w:lang w:val="id-ID"/>
        </w:rPr>
      </w:pPr>
    </w:p>
    <w:p w14:paraId="3EE13673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60F2C094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5BD2CFB2" w14:textId="77777777" w:rsidR="0094173F" w:rsidRPr="00675E49" w:rsidRDefault="0094173F" w:rsidP="0094173F">
      <w:pPr>
        <w:jc w:val="center"/>
        <w:rPr>
          <w:b/>
          <w:sz w:val="28"/>
          <w:lang w:val="id-ID"/>
        </w:rPr>
      </w:pPr>
    </w:p>
    <w:p w14:paraId="7A2F0F86" w14:textId="77777777" w:rsidR="0094173F" w:rsidRPr="00675E49" w:rsidRDefault="0094173F" w:rsidP="0094173F">
      <w:pPr>
        <w:jc w:val="center"/>
        <w:rPr>
          <w:b/>
          <w:sz w:val="28"/>
        </w:rPr>
      </w:pPr>
      <w:r w:rsidRPr="00675E49">
        <w:rPr>
          <w:b/>
          <w:sz w:val="28"/>
          <w:lang w:val="es-ES_tradnl"/>
        </w:rPr>
        <w:t>BAB II</w:t>
      </w:r>
    </w:p>
    <w:p w14:paraId="7A737D17" w14:textId="77777777" w:rsidR="0094173F" w:rsidRPr="00675E49" w:rsidRDefault="0094173F" w:rsidP="0094173F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</w:rPr>
      </w:pPr>
      <w:r w:rsidRPr="00675E49">
        <w:rPr>
          <w:rFonts w:ascii="Times New Roman" w:hAnsi="Times New Roman" w:cs="Times New Roman"/>
          <w:sz w:val="28"/>
          <w:szCs w:val="24"/>
          <w:lang w:val="es-ES_tradnl"/>
        </w:rPr>
        <w:t>PROSEDUR UJIAN</w:t>
      </w:r>
    </w:p>
    <w:p w14:paraId="3B92CD79" w14:textId="77777777" w:rsidR="0094173F" w:rsidRPr="00675E49" w:rsidRDefault="0094173F" w:rsidP="0055211C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09E16703" w14:textId="77777777" w:rsidR="0094173F" w:rsidRPr="00675E49" w:rsidRDefault="0094173F" w:rsidP="0055211C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27399F94" w14:textId="77777777" w:rsidR="0094173F" w:rsidRPr="00675E49" w:rsidRDefault="0094173F" w:rsidP="0094173F">
      <w:pPr>
        <w:rPr>
          <w:lang w:val="es-ES_tradnl"/>
        </w:rPr>
      </w:pPr>
    </w:p>
    <w:p w14:paraId="68ABC129" w14:textId="77777777" w:rsidR="0094173F" w:rsidRPr="00675E49" w:rsidRDefault="0094173F" w:rsidP="0055211C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r w:rsidRPr="00675E49">
        <w:rPr>
          <w:b/>
          <w:lang w:val="es-ES_tradnl"/>
        </w:rPr>
        <w:t xml:space="preserve">Alur </w:t>
      </w:r>
      <w:proofErr w:type="spellStart"/>
      <w:r w:rsidRPr="00675E49">
        <w:rPr>
          <w:b/>
          <w:lang w:val="es-ES_tradnl"/>
        </w:rPr>
        <w:t>Proses</w:t>
      </w:r>
      <w:proofErr w:type="spellEnd"/>
      <w:r w:rsidRPr="00675E49">
        <w:rPr>
          <w:b/>
          <w:lang w:val="id-ID"/>
        </w:rPr>
        <w:t xml:space="preserve"> </w:t>
      </w:r>
      <w:proofErr w:type="spellStart"/>
      <w:r w:rsidRPr="00675E49">
        <w:rPr>
          <w:b/>
          <w:lang w:val="es-ES_tradnl"/>
        </w:rPr>
        <w:t>Ujian</w:t>
      </w:r>
      <w:proofErr w:type="spellEnd"/>
    </w:p>
    <w:p w14:paraId="201E3E47" w14:textId="77777777" w:rsidR="0094173F" w:rsidRPr="00675E49" w:rsidRDefault="0094173F" w:rsidP="0094173F">
      <w:pPr>
        <w:pStyle w:val="ListParagraph"/>
        <w:ind w:left="426"/>
        <w:rPr>
          <w:b/>
          <w:lang w:val="es-ES_tradnl"/>
        </w:rPr>
      </w:pPr>
    </w:p>
    <w:tbl>
      <w:tblPr>
        <w:tblW w:w="933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853"/>
      </w:tblGrid>
      <w:tr w:rsidR="0094173F" w:rsidRPr="00675E49" w14:paraId="5B356C4A" w14:textId="77777777" w:rsidTr="009E132B">
        <w:trPr>
          <w:cantSplit/>
          <w:trHeight w:val="106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347F15A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sv-SE"/>
              </w:rPr>
            </w:pPr>
            <w:r w:rsidRPr="00675E49">
              <w:rPr>
                <w:b/>
                <w:lang w:val="sv-SE"/>
              </w:rPr>
              <w:t>Pengangkatan Panitia Pelaksana Ujian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3A02CF14" w14:textId="77777777" w:rsidR="0094173F" w:rsidRPr="00675E49" w:rsidRDefault="0094173F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18CF13C0" w14:textId="77777777" w:rsidR="0094173F" w:rsidRPr="00675E49" w:rsidRDefault="00CB3DD1" w:rsidP="0055211C">
            <w:pPr>
              <w:pStyle w:val="ListParagraph"/>
              <w:numPr>
                <w:ilvl w:val="0"/>
                <w:numId w:val="3"/>
              </w:numPr>
              <w:ind w:left="321"/>
              <w:jc w:val="both"/>
              <w:rPr>
                <w:lang w:val="nb-NO"/>
              </w:rPr>
            </w:pPr>
            <w:proofErr w:type="spellStart"/>
            <w:r w:rsidRPr="00675E49">
              <w:t>Direktur</w:t>
            </w:r>
            <w:proofErr w:type="spellEnd"/>
            <w:r w:rsidR="0094173F" w:rsidRPr="00675E49">
              <w:rPr>
                <w:lang w:val="id-ID"/>
              </w:rPr>
              <w:t xml:space="preserve"> </w:t>
            </w:r>
            <w:proofErr w:type="spellStart"/>
            <w:r w:rsidR="0094173F" w:rsidRPr="00675E49">
              <w:rPr>
                <w:lang w:val="es-ES_tradnl"/>
              </w:rPr>
              <w:t>membuat</w:t>
            </w:r>
            <w:proofErr w:type="spellEnd"/>
            <w:r w:rsidR="0094173F" w:rsidRPr="00675E49">
              <w:rPr>
                <w:lang w:val="es-ES_tradnl"/>
              </w:rPr>
              <w:t xml:space="preserve"> SK </w:t>
            </w:r>
            <w:proofErr w:type="spellStart"/>
            <w:r w:rsidR="0094173F" w:rsidRPr="00675E49">
              <w:rPr>
                <w:lang w:val="es-ES_tradnl"/>
              </w:rPr>
              <w:t>tentang</w:t>
            </w:r>
            <w:proofErr w:type="spellEnd"/>
            <w:r w:rsidR="0094173F" w:rsidRPr="00675E49">
              <w:rPr>
                <w:lang w:val="id-ID"/>
              </w:rPr>
              <w:t xml:space="preserve"> </w:t>
            </w:r>
            <w:proofErr w:type="spellStart"/>
            <w:r w:rsidR="0094173F" w:rsidRPr="00675E49">
              <w:rPr>
                <w:lang w:val="es-ES_tradnl"/>
              </w:rPr>
              <w:t>pengangkatan</w:t>
            </w:r>
            <w:proofErr w:type="spellEnd"/>
            <w:r w:rsidR="0094173F" w:rsidRPr="00675E49">
              <w:rPr>
                <w:lang w:val="id-ID"/>
              </w:rPr>
              <w:t xml:space="preserve"> </w:t>
            </w:r>
            <w:proofErr w:type="spellStart"/>
            <w:r w:rsidR="0094173F" w:rsidRPr="00675E49">
              <w:rPr>
                <w:lang w:val="es-ES_tradnl"/>
              </w:rPr>
              <w:t>Panitia</w:t>
            </w:r>
            <w:proofErr w:type="spellEnd"/>
            <w:r w:rsidR="0094173F" w:rsidRPr="00675E49">
              <w:rPr>
                <w:lang w:val="id-ID"/>
              </w:rPr>
              <w:t xml:space="preserve"> </w:t>
            </w:r>
            <w:proofErr w:type="spellStart"/>
            <w:r w:rsidR="0094173F" w:rsidRPr="00675E49">
              <w:rPr>
                <w:lang w:val="es-ES_tradnl"/>
              </w:rPr>
              <w:t>Pelaksana</w:t>
            </w:r>
            <w:proofErr w:type="spellEnd"/>
            <w:r w:rsidR="0094173F" w:rsidRPr="00675E49">
              <w:rPr>
                <w:lang w:val="id-ID"/>
              </w:rPr>
              <w:t xml:space="preserve"> </w:t>
            </w:r>
            <w:proofErr w:type="spellStart"/>
            <w:r w:rsidR="0094173F" w:rsidRPr="00675E49">
              <w:rPr>
                <w:lang w:val="es-ES_tradnl"/>
              </w:rPr>
              <w:t>Ujian</w:t>
            </w:r>
            <w:proofErr w:type="spellEnd"/>
            <w:r w:rsidR="0094173F" w:rsidRPr="00675E49">
              <w:rPr>
                <w:lang w:val="es-ES_tradnl"/>
              </w:rPr>
              <w:t xml:space="preserve"> dan </w:t>
            </w:r>
            <w:proofErr w:type="spellStart"/>
            <w:r w:rsidR="0094173F" w:rsidRPr="00675E49">
              <w:rPr>
                <w:lang w:val="es-ES_tradnl"/>
              </w:rPr>
              <w:t>waktu</w:t>
            </w:r>
            <w:proofErr w:type="spellEnd"/>
            <w:r w:rsidR="0094173F" w:rsidRPr="00675E49">
              <w:rPr>
                <w:lang w:val="id-ID"/>
              </w:rPr>
              <w:t xml:space="preserve"> </w:t>
            </w:r>
            <w:proofErr w:type="spellStart"/>
            <w:r w:rsidR="0094173F" w:rsidRPr="00675E49">
              <w:rPr>
                <w:lang w:val="es-ES_tradnl"/>
              </w:rPr>
              <w:t>pelaksanaan</w:t>
            </w:r>
            <w:proofErr w:type="spellEnd"/>
            <w:r w:rsidR="0094173F" w:rsidRPr="00675E49">
              <w:rPr>
                <w:lang w:val="id-ID"/>
              </w:rPr>
              <w:t xml:space="preserve"> </w:t>
            </w:r>
            <w:proofErr w:type="spellStart"/>
            <w:r w:rsidR="0094173F" w:rsidRPr="00675E49">
              <w:rPr>
                <w:lang w:val="es-ES_tradnl"/>
              </w:rPr>
              <w:t>ujian</w:t>
            </w:r>
            <w:proofErr w:type="spellEnd"/>
          </w:p>
        </w:tc>
      </w:tr>
      <w:tr w:rsidR="0094173F" w:rsidRPr="00675E49" w14:paraId="5006A675" w14:textId="77777777" w:rsidTr="009E132B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882DEC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sv-SE"/>
              </w:rPr>
            </w:pPr>
            <w:r w:rsidRPr="00675E4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225684D0" w14:textId="77777777" w:rsidR="0094173F" w:rsidRPr="00675E49" w:rsidRDefault="0094173F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  <w:shd w:val="clear" w:color="auto" w:fill="auto"/>
          </w:tcPr>
          <w:p w14:paraId="6C31DD60" w14:textId="77777777" w:rsidR="0094173F" w:rsidRPr="00675E49" w:rsidRDefault="0094173F" w:rsidP="009E132B">
            <w:pPr>
              <w:pStyle w:val="ListParagraph"/>
              <w:ind w:left="321" w:hanging="360"/>
              <w:jc w:val="both"/>
              <w:rPr>
                <w:lang w:val="nb-NO"/>
              </w:rPr>
            </w:pPr>
          </w:p>
        </w:tc>
      </w:tr>
      <w:tr w:rsidR="0094173F" w:rsidRPr="00675E49" w14:paraId="2063BE5B" w14:textId="77777777" w:rsidTr="005756EB">
        <w:trPr>
          <w:cantSplit/>
          <w:trHeight w:val="83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A2CB6A3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sv-SE"/>
              </w:rPr>
            </w:pPr>
            <w:r w:rsidRPr="00675E49">
              <w:rPr>
                <w:b/>
                <w:lang w:val="sv-SE"/>
              </w:rPr>
              <w:t xml:space="preserve">Pengumuman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06766C8" w14:textId="77777777" w:rsidR="0094173F" w:rsidRPr="00675E49" w:rsidRDefault="0094173F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69DEB8C8" w14:textId="77777777" w:rsidR="0094173F" w:rsidRPr="00675E49" w:rsidRDefault="0094173F" w:rsidP="0055211C">
            <w:pPr>
              <w:pStyle w:val="ListParagraph"/>
              <w:numPr>
                <w:ilvl w:val="0"/>
                <w:numId w:val="3"/>
              </w:numPr>
              <w:ind w:left="321"/>
              <w:jc w:val="both"/>
              <w:rPr>
                <w:lang w:val="nb-NO"/>
              </w:rPr>
            </w:pPr>
            <w:proofErr w:type="spellStart"/>
            <w:r w:rsidRPr="00675E49">
              <w:rPr>
                <w:lang w:val="es-ES_tradnl"/>
              </w:rPr>
              <w:t>Program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Studi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mengumumkan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pelaksanaan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</w:p>
        </w:tc>
      </w:tr>
      <w:tr w:rsidR="0094173F" w:rsidRPr="00675E49" w14:paraId="7F2A8A29" w14:textId="77777777" w:rsidTr="009E132B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8A598A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sv-SE"/>
              </w:rPr>
            </w:pPr>
            <w:r w:rsidRPr="00675E4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2F99CA9E" w14:textId="77777777" w:rsidR="0094173F" w:rsidRPr="00675E49" w:rsidRDefault="0094173F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  <w:shd w:val="clear" w:color="auto" w:fill="auto"/>
          </w:tcPr>
          <w:p w14:paraId="39FECDD0" w14:textId="77777777" w:rsidR="0094173F" w:rsidRPr="00675E49" w:rsidRDefault="0094173F" w:rsidP="009E132B">
            <w:pPr>
              <w:pStyle w:val="ListParagraph"/>
              <w:ind w:left="321" w:hanging="360"/>
              <w:jc w:val="both"/>
              <w:rPr>
                <w:lang w:val="nb-NO"/>
              </w:rPr>
            </w:pPr>
          </w:p>
        </w:tc>
      </w:tr>
      <w:tr w:rsidR="0094173F" w:rsidRPr="00675E49" w14:paraId="478C0260" w14:textId="77777777" w:rsidTr="009E132B">
        <w:trPr>
          <w:cantSplit/>
          <w:trHeight w:val="83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E0352CA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id-ID"/>
              </w:rPr>
            </w:pPr>
            <w:r w:rsidRPr="00675E49">
              <w:rPr>
                <w:b/>
                <w:lang w:val="sv-SE"/>
              </w:rPr>
              <w:t xml:space="preserve">Kelengkapan </w:t>
            </w:r>
          </w:p>
          <w:p w14:paraId="008BC7A8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sv-SE"/>
              </w:rPr>
            </w:pPr>
            <w:r w:rsidRPr="00675E49">
              <w:rPr>
                <w:b/>
                <w:lang w:val="id-ID"/>
              </w:rPr>
              <w:t>U</w:t>
            </w:r>
            <w:r w:rsidRPr="00675E49">
              <w:rPr>
                <w:b/>
                <w:lang w:val="sv-SE"/>
              </w:rPr>
              <w:t>jian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D773B52" w14:textId="77777777" w:rsidR="0094173F" w:rsidRPr="00675E49" w:rsidRDefault="0094173F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322B709D" w14:textId="77777777" w:rsidR="0094173F" w:rsidRPr="00675E49" w:rsidRDefault="0094173F" w:rsidP="0055211C">
            <w:pPr>
              <w:pStyle w:val="ListParagraph"/>
              <w:numPr>
                <w:ilvl w:val="0"/>
                <w:numId w:val="3"/>
              </w:numPr>
              <w:ind w:left="321"/>
              <w:jc w:val="both"/>
            </w:pPr>
            <w:proofErr w:type="spellStart"/>
            <w:r w:rsidRPr="00675E49">
              <w:rPr>
                <w:lang w:val="es-ES_tradnl"/>
              </w:rPr>
              <w:t>Program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Studi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mempersiapkan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jadwal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  <w:r w:rsidRPr="00675E49">
              <w:rPr>
                <w:lang w:val="es-ES_tradnl"/>
              </w:rPr>
              <w:t xml:space="preserve"> dan </w:t>
            </w:r>
            <w:proofErr w:type="spellStart"/>
            <w:r w:rsidRPr="00675E49">
              <w:rPr>
                <w:lang w:val="es-ES_tradnl"/>
              </w:rPr>
              <w:t>kelengkapannya</w:t>
            </w:r>
            <w:proofErr w:type="spellEnd"/>
          </w:p>
        </w:tc>
      </w:tr>
      <w:tr w:rsidR="0094173F" w:rsidRPr="00675E49" w14:paraId="2508A09F" w14:textId="77777777" w:rsidTr="005756EB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3FC12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675E4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082A22F2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538B60AD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94173F" w:rsidRPr="00675E49" w14:paraId="140C5A86" w14:textId="77777777" w:rsidTr="005756EB">
        <w:trPr>
          <w:cantSplit/>
          <w:trHeight w:val="82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706AA15" w14:textId="77777777" w:rsidR="0094173F" w:rsidRPr="00675E49" w:rsidRDefault="0094173F" w:rsidP="009E132B">
            <w:pPr>
              <w:jc w:val="center"/>
              <w:rPr>
                <w:b/>
                <w:lang w:val="id-ID"/>
              </w:rPr>
            </w:pPr>
            <w:proofErr w:type="spellStart"/>
            <w:r w:rsidRPr="00675E49">
              <w:rPr>
                <w:b/>
              </w:rPr>
              <w:t>Perolehan</w:t>
            </w:r>
            <w:proofErr w:type="spellEnd"/>
            <w:r w:rsidRPr="00675E49">
              <w:rPr>
                <w:b/>
                <w:lang w:val="id-ID"/>
              </w:rPr>
              <w:t xml:space="preserve"> </w:t>
            </w:r>
          </w:p>
          <w:p w14:paraId="35B7DBEB" w14:textId="77777777" w:rsidR="0094173F" w:rsidRPr="00675E49" w:rsidRDefault="0094173F" w:rsidP="009E132B">
            <w:pPr>
              <w:jc w:val="center"/>
              <w:rPr>
                <w:b/>
              </w:rPr>
            </w:pPr>
            <w:proofErr w:type="spellStart"/>
            <w:r w:rsidRPr="00675E49">
              <w:rPr>
                <w:b/>
              </w:rPr>
              <w:t>kartu</w:t>
            </w:r>
            <w:proofErr w:type="spellEnd"/>
            <w:r w:rsidRPr="00675E49">
              <w:rPr>
                <w:b/>
                <w:lang w:val="id-ID"/>
              </w:rPr>
              <w:t xml:space="preserve"> </w:t>
            </w:r>
            <w:proofErr w:type="spellStart"/>
            <w:r w:rsidRPr="00675E49">
              <w:rPr>
                <w:b/>
              </w:rPr>
              <w:t>ujian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97C9C9D" w14:textId="77777777" w:rsidR="0094173F" w:rsidRPr="00675E49" w:rsidRDefault="0094173F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6C910F7F" w14:textId="77777777" w:rsidR="0094173F" w:rsidRPr="00675E49" w:rsidRDefault="0094173F" w:rsidP="0055211C">
            <w:pPr>
              <w:pStyle w:val="ListParagraph"/>
              <w:numPr>
                <w:ilvl w:val="0"/>
                <w:numId w:val="3"/>
              </w:numPr>
              <w:ind w:left="321"/>
              <w:jc w:val="both"/>
            </w:pPr>
            <w:proofErr w:type="spellStart"/>
            <w:r w:rsidRPr="00675E49">
              <w:rPr>
                <w:lang w:val="es-ES_tradnl"/>
              </w:rPr>
              <w:t>Mahasiswa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memenuhi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persyaratan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administrasi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akademik</w:t>
            </w:r>
            <w:proofErr w:type="spellEnd"/>
            <w:r w:rsidRPr="00675E49">
              <w:rPr>
                <w:lang w:val="es-ES_tradnl"/>
              </w:rPr>
              <w:t xml:space="preserve"> dan </w:t>
            </w:r>
            <w:proofErr w:type="spellStart"/>
            <w:r w:rsidRPr="00675E49">
              <w:rPr>
                <w:lang w:val="es-ES_tradnl"/>
              </w:rPr>
              <w:t>kemahasiswaan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untuk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mendapatkan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kartu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</w:p>
        </w:tc>
      </w:tr>
      <w:tr w:rsidR="0094173F" w:rsidRPr="00675E49" w14:paraId="6EA0D64E" w14:textId="77777777" w:rsidTr="005756EB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982FF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675E4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572352F1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0131CD62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94173F" w:rsidRPr="00675E49" w14:paraId="4BF0D327" w14:textId="77777777" w:rsidTr="005756EB">
        <w:trPr>
          <w:cantSplit/>
          <w:trHeight w:val="84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B4A66E6" w14:textId="77777777" w:rsidR="0094173F" w:rsidRPr="00675E49" w:rsidRDefault="0094173F" w:rsidP="009E132B">
            <w:pPr>
              <w:jc w:val="center"/>
              <w:rPr>
                <w:b/>
                <w:lang w:val="id-ID"/>
              </w:rPr>
            </w:pPr>
            <w:proofErr w:type="spellStart"/>
            <w:r w:rsidRPr="00675E49">
              <w:rPr>
                <w:b/>
              </w:rPr>
              <w:t>Sosialisasi</w:t>
            </w:r>
            <w:proofErr w:type="spellEnd"/>
            <w:r w:rsidRPr="00675E49">
              <w:rPr>
                <w:b/>
                <w:lang w:val="id-ID"/>
              </w:rPr>
              <w:t xml:space="preserve"> </w:t>
            </w:r>
          </w:p>
          <w:p w14:paraId="605A4E9C" w14:textId="77777777" w:rsidR="0094173F" w:rsidRPr="00675E49" w:rsidRDefault="0094173F" w:rsidP="009E132B">
            <w:pPr>
              <w:jc w:val="center"/>
              <w:rPr>
                <w:b/>
              </w:rPr>
            </w:pPr>
            <w:proofErr w:type="spellStart"/>
            <w:r w:rsidRPr="00675E49">
              <w:rPr>
                <w:b/>
              </w:rPr>
              <w:t>ujian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3869456" w14:textId="77777777" w:rsidR="0094173F" w:rsidRPr="00675E49" w:rsidRDefault="0094173F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5CF55CAA" w14:textId="77777777" w:rsidR="0094173F" w:rsidRPr="00675E49" w:rsidRDefault="0094173F" w:rsidP="0055211C">
            <w:pPr>
              <w:pStyle w:val="ListParagraph"/>
              <w:numPr>
                <w:ilvl w:val="0"/>
                <w:numId w:val="3"/>
              </w:numPr>
              <w:ind w:left="321"/>
              <w:jc w:val="both"/>
            </w:pPr>
            <w:proofErr w:type="spellStart"/>
            <w:r w:rsidRPr="00675E49">
              <w:rPr>
                <w:lang w:val="es-ES_tradnl"/>
              </w:rPr>
              <w:t>Mahasiswa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melihat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jadwal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melalui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pengumuman</w:t>
            </w:r>
            <w:proofErr w:type="spellEnd"/>
            <w:r w:rsidRPr="00675E49">
              <w:rPr>
                <w:lang w:val="id-ID"/>
              </w:rPr>
              <w:t xml:space="preserve"> </w:t>
            </w:r>
            <w:r w:rsidRPr="00675E49">
              <w:rPr>
                <w:lang w:val="es-ES_tradnl"/>
              </w:rPr>
              <w:t xml:space="preserve">yang </w:t>
            </w:r>
            <w:proofErr w:type="spellStart"/>
            <w:r w:rsidRPr="00675E49">
              <w:rPr>
                <w:lang w:val="es-ES_tradnl"/>
              </w:rPr>
              <w:t>ada</w:t>
            </w:r>
            <w:proofErr w:type="spellEnd"/>
            <w:r w:rsidRPr="00675E49">
              <w:rPr>
                <w:lang w:val="es-ES_tradnl"/>
              </w:rPr>
              <w:t xml:space="preserve"> di </w:t>
            </w:r>
            <w:r w:rsidRPr="00675E49">
              <w:rPr>
                <w:lang w:val="id-ID"/>
              </w:rPr>
              <w:t xml:space="preserve">Prodi </w:t>
            </w:r>
            <w:proofErr w:type="spellStart"/>
            <w:r w:rsidRPr="00675E49">
              <w:rPr>
                <w:lang w:val="es-ES_tradnl"/>
              </w:rPr>
              <w:t>atau</w:t>
            </w:r>
            <w:proofErr w:type="spellEnd"/>
            <w:r w:rsidRPr="00675E49">
              <w:rPr>
                <w:lang w:val="es-ES_tradnl"/>
              </w:rPr>
              <w:t xml:space="preserve"> portal </w:t>
            </w:r>
            <w:proofErr w:type="spellStart"/>
            <w:r w:rsidRPr="00675E49">
              <w:rPr>
                <w:lang w:val="es-ES_tradnl"/>
              </w:rPr>
              <w:t>mahasiswa</w:t>
            </w:r>
            <w:proofErr w:type="spellEnd"/>
          </w:p>
        </w:tc>
      </w:tr>
      <w:tr w:rsidR="0094173F" w:rsidRPr="00675E49" w14:paraId="56989CA8" w14:textId="77777777" w:rsidTr="005756EB">
        <w:trPr>
          <w:cantSplit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70E1607F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675E4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113FE678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5B7946A9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94173F" w:rsidRPr="00675E49" w14:paraId="3902B2C6" w14:textId="77777777" w:rsidTr="005756EB">
        <w:trPr>
          <w:cantSplit/>
          <w:trHeight w:val="110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7BEBC03" w14:textId="77777777" w:rsidR="0094173F" w:rsidRPr="00675E49" w:rsidRDefault="0094173F" w:rsidP="009E132B">
            <w:pPr>
              <w:jc w:val="center"/>
              <w:rPr>
                <w:b/>
                <w:lang w:val="id-ID"/>
              </w:rPr>
            </w:pPr>
            <w:proofErr w:type="spellStart"/>
            <w:r w:rsidRPr="00675E49">
              <w:rPr>
                <w:b/>
              </w:rPr>
              <w:t>Pelaksanaan</w:t>
            </w:r>
            <w:proofErr w:type="spellEnd"/>
          </w:p>
          <w:p w14:paraId="2B3F96E8" w14:textId="77777777" w:rsidR="0094173F" w:rsidRPr="00675E49" w:rsidRDefault="0094173F" w:rsidP="009E132B">
            <w:pPr>
              <w:jc w:val="center"/>
              <w:rPr>
                <w:b/>
              </w:rPr>
            </w:pPr>
            <w:proofErr w:type="spellStart"/>
            <w:r w:rsidRPr="00675E49">
              <w:rPr>
                <w:b/>
              </w:rPr>
              <w:t>ujian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18D17A0" w14:textId="77777777" w:rsidR="0094173F" w:rsidRPr="00675E49" w:rsidRDefault="0094173F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5CD02AB1" w14:textId="77777777" w:rsidR="0094173F" w:rsidRPr="00675E49" w:rsidRDefault="0094173F" w:rsidP="0055211C">
            <w:pPr>
              <w:pStyle w:val="BodyTextIndent"/>
              <w:numPr>
                <w:ilvl w:val="0"/>
                <w:numId w:val="3"/>
              </w:numPr>
              <w:tabs>
                <w:tab w:val="left" w:pos="0"/>
              </w:tabs>
              <w:ind w:left="321"/>
              <w:jc w:val="both"/>
              <w:rPr>
                <w:lang w:val="de-DE"/>
              </w:rPr>
            </w:pPr>
            <w:proofErr w:type="spellStart"/>
            <w:r w:rsidRPr="00675E49">
              <w:rPr>
                <w:lang w:val="es-ES_tradnl"/>
              </w:rPr>
              <w:t>Mahasiswa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mengikuti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dengan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memenuhi</w:t>
            </w:r>
            <w:proofErr w:type="spellEnd"/>
            <w:r w:rsidRPr="00675E49">
              <w:rPr>
                <w:lang w:val="es-ES_tradnl"/>
              </w:rPr>
              <w:t xml:space="preserve"> tata </w:t>
            </w:r>
            <w:proofErr w:type="spellStart"/>
            <w:r w:rsidRPr="00675E49">
              <w:rPr>
                <w:lang w:val="es-ES_tradnl"/>
              </w:rPr>
              <w:t>tertib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pelaksanaan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</w:p>
        </w:tc>
      </w:tr>
      <w:tr w:rsidR="0094173F" w:rsidRPr="00675E49" w14:paraId="30B1EE02" w14:textId="77777777" w:rsidTr="005756EB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1340A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675E4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588642DE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31C01352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94173F" w:rsidRPr="00675E49" w14:paraId="5C94642E" w14:textId="77777777" w:rsidTr="005756EB">
        <w:trPr>
          <w:cantSplit/>
          <w:trHeight w:val="99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5048590" w14:textId="77777777" w:rsidR="0094173F" w:rsidRPr="00675E49" w:rsidRDefault="0094173F" w:rsidP="009E132B">
            <w:pPr>
              <w:jc w:val="center"/>
              <w:rPr>
                <w:b/>
              </w:rPr>
            </w:pPr>
            <w:proofErr w:type="spellStart"/>
            <w:r w:rsidRPr="00675E49">
              <w:rPr>
                <w:b/>
              </w:rPr>
              <w:t>Penanganan</w:t>
            </w:r>
            <w:proofErr w:type="spellEnd"/>
            <w:r w:rsidRPr="00675E49">
              <w:rPr>
                <w:b/>
                <w:lang w:val="id-ID"/>
              </w:rPr>
              <w:t xml:space="preserve"> </w:t>
            </w:r>
            <w:proofErr w:type="spellStart"/>
            <w:r w:rsidRPr="00675E49">
              <w:rPr>
                <w:b/>
              </w:rPr>
              <w:t>peserta</w:t>
            </w:r>
            <w:proofErr w:type="spellEnd"/>
            <w:r w:rsidRPr="00675E49">
              <w:rPr>
                <w:b/>
                <w:lang w:val="id-ID"/>
              </w:rPr>
              <w:t xml:space="preserve"> </w:t>
            </w:r>
            <w:proofErr w:type="spellStart"/>
            <w:r w:rsidRPr="00675E49">
              <w:rPr>
                <w:b/>
              </w:rPr>
              <w:t>ujian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984C00E" w14:textId="77777777" w:rsidR="0094173F" w:rsidRPr="00675E49" w:rsidRDefault="0094173F" w:rsidP="009E132B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44C88B4A" w14:textId="77777777" w:rsidR="0094173F" w:rsidRPr="00675E49" w:rsidRDefault="0094173F" w:rsidP="0055211C">
            <w:pPr>
              <w:pStyle w:val="ListParagraph"/>
              <w:numPr>
                <w:ilvl w:val="0"/>
                <w:numId w:val="3"/>
              </w:numPr>
              <w:ind w:left="321"/>
              <w:jc w:val="both"/>
            </w:pPr>
            <w:proofErr w:type="spellStart"/>
            <w:r w:rsidRPr="00675E49">
              <w:rPr>
                <w:lang w:val="es-ES_tradnl"/>
              </w:rPr>
              <w:t>Panitia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pelaksana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menyelesaikan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permasalahan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mahasiswa</w:t>
            </w:r>
            <w:proofErr w:type="spellEnd"/>
            <w:r w:rsidRPr="00675E49">
              <w:rPr>
                <w:lang w:val="es-ES_tradnl"/>
              </w:rPr>
              <w:t xml:space="preserve"> yang </w:t>
            </w:r>
            <w:proofErr w:type="spellStart"/>
            <w:r w:rsidRPr="00675E49">
              <w:rPr>
                <w:lang w:val="es-ES_tradnl"/>
              </w:rPr>
              <w:t>tidak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mengikuti</w:t>
            </w:r>
            <w:proofErr w:type="spellEnd"/>
            <w:r w:rsidRPr="00675E49">
              <w:rPr>
                <w:lang w:val="es-ES_tradnl"/>
              </w:rPr>
              <w:t xml:space="preserve"> tata </w:t>
            </w:r>
            <w:proofErr w:type="spellStart"/>
            <w:r w:rsidRPr="00675E49">
              <w:rPr>
                <w:lang w:val="es-ES_tradnl"/>
              </w:rPr>
              <w:t>tertib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</w:p>
        </w:tc>
      </w:tr>
      <w:tr w:rsidR="0094173F" w:rsidRPr="00675E49" w14:paraId="1D5564E9" w14:textId="77777777" w:rsidTr="005756EB">
        <w:trPr>
          <w:cantSplit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43D431CC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675E49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3E8726F7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61EEB2FC" w14:textId="77777777" w:rsidR="0094173F" w:rsidRPr="00675E49" w:rsidRDefault="0094173F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94173F" w:rsidRPr="00675E49" w14:paraId="7C1AC2C6" w14:textId="77777777" w:rsidTr="005756EB">
        <w:trPr>
          <w:cantSplit/>
          <w:trHeight w:val="49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00CFFAE" w14:textId="77777777" w:rsidR="0094173F" w:rsidRPr="00675E49" w:rsidRDefault="0094173F" w:rsidP="009E132B">
            <w:pPr>
              <w:jc w:val="center"/>
              <w:rPr>
                <w:b/>
              </w:rPr>
            </w:pPr>
            <w:proofErr w:type="spellStart"/>
            <w:r w:rsidRPr="00675E49">
              <w:rPr>
                <w:b/>
              </w:rPr>
              <w:lastRenderedPageBreak/>
              <w:t>Pendistribusian</w:t>
            </w:r>
            <w:proofErr w:type="spellEnd"/>
            <w:r w:rsidRPr="00675E49">
              <w:rPr>
                <w:b/>
                <w:lang w:val="id-ID"/>
              </w:rPr>
              <w:t xml:space="preserve"> </w:t>
            </w:r>
            <w:proofErr w:type="spellStart"/>
            <w:r w:rsidRPr="00675E49">
              <w:rPr>
                <w:b/>
              </w:rPr>
              <w:t>berkas</w:t>
            </w:r>
            <w:proofErr w:type="spellEnd"/>
            <w:r w:rsidRPr="00675E49">
              <w:rPr>
                <w:b/>
                <w:lang w:val="id-ID"/>
              </w:rPr>
              <w:t xml:space="preserve"> </w:t>
            </w:r>
            <w:proofErr w:type="spellStart"/>
            <w:r w:rsidRPr="00675E49">
              <w:rPr>
                <w:b/>
              </w:rPr>
              <w:t>ujian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3DB9A987" w14:textId="77777777" w:rsidR="0094173F" w:rsidRPr="00675E49" w:rsidRDefault="0094173F" w:rsidP="009E132B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16A96880" w14:textId="77777777" w:rsidR="0094173F" w:rsidRPr="00675E49" w:rsidRDefault="0094173F" w:rsidP="0055211C">
            <w:pPr>
              <w:pStyle w:val="ListParagraph"/>
              <w:numPr>
                <w:ilvl w:val="0"/>
                <w:numId w:val="3"/>
              </w:numPr>
              <w:ind w:left="321"/>
              <w:jc w:val="both"/>
            </w:pPr>
            <w:proofErr w:type="spellStart"/>
            <w:r w:rsidRPr="00675E49">
              <w:rPr>
                <w:lang w:val="es-ES_tradnl"/>
              </w:rPr>
              <w:t>Setelah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selesai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dilaksanakan</w:t>
            </w:r>
            <w:proofErr w:type="spellEnd"/>
            <w:r w:rsidRPr="00675E49">
              <w:rPr>
                <w:lang w:val="es-ES_tradnl"/>
              </w:rPr>
              <w:t xml:space="preserve">, </w:t>
            </w:r>
            <w:proofErr w:type="spellStart"/>
            <w:r w:rsidRPr="00675E49">
              <w:rPr>
                <w:lang w:val="es-ES_tradnl"/>
              </w:rPr>
              <w:t>Panitia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Pelaksana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mendistribusikan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berkas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hasil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kepada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dosen</w:t>
            </w:r>
            <w:proofErr w:type="spellEnd"/>
            <w:r w:rsidRPr="00675E49">
              <w:rPr>
                <w:lang w:val="es-ES_tradnl"/>
              </w:rPr>
              <w:t xml:space="preserve"> yang </w:t>
            </w:r>
            <w:proofErr w:type="spellStart"/>
            <w:r w:rsidRPr="00675E49">
              <w:rPr>
                <w:lang w:val="es-ES_tradnl"/>
              </w:rPr>
              <w:t>bersangkutan</w:t>
            </w:r>
            <w:proofErr w:type="spellEnd"/>
            <w:r w:rsidRPr="00675E49">
              <w:rPr>
                <w:lang w:val="es-ES_tradnl"/>
              </w:rPr>
              <w:t xml:space="preserve">, </w:t>
            </w:r>
            <w:proofErr w:type="spellStart"/>
            <w:r w:rsidRPr="00675E49">
              <w:rPr>
                <w:lang w:val="es-ES_tradnl"/>
              </w:rPr>
              <w:t>menginformasikan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maksimal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waktu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pengumpulan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nilai</w:t>
            </w:r>
            <w:proofErr w:type="spellEnd"/>
            <w:r w:rsidRPr="00675E49">
              <w:rPr>
                <w:lang w:val="es-ES_tradnl"/>
              </w:rPr>
              <w:t xml:space="preserve"> dan </w:t>
            </w:r>
            <w:proofErr w:type="spellStart"/>
            <w:r w:rsidRPr="00675E49">
              <w:rPr>
                <w:lang w:val="es-ES_tradnl"/>
              </w:rPr>
              <w:t>membuat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laporan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ujian</w:t>
            </w:r>
            <w:proofErr w:type="spellEnd"/>
            <w:r w:rsidRPr="00675E49">
              <w:rPr>
                <w:lang w:val="es-ES_tradnl"/>
              </w:rPr>
              <w:t xml:space="preserve"> yang </w:t>
            </w:r>
            <w:proofErr w:type="spellStart"/>
            <w:r w:rsidRPr="00675E49">
              <w:rPr>
                <w:lang w:val="es-ES_tradnl"/>
              </w:rPr>
              <w:t>diserahkan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Pr="00675E49">
              <w:rPr>
                <w:lang w:val="es-ES_tradnl"/>
              </w:rPr>
              <w:t>kepada</w:t>
            </w:r>
            <w:proofErr w:type="spellEnd"/>
            <w:r w:rsidRPr="00675E49">
              <w:rPr>
                <w:lang w:val="id-ID"/>
              </w:rPr>
              <w:t xml:space="preserve"> </w:t>
            </w:r>
            <w:proofErr w:type="spellStart"/>
            <w:r w:rsidR="00CB3DD1" w:rsidRPr="00675E49">
              <w:t>Direktur</w:t>
            </w:r>
            <w:proofErr w:type="spellEnd"/>
          </w:p>
        </w:tc>
      </w:tr>
    </w:tbl>
    <w:p w14:paraId="29AF22B0" w14:textId="77777777" w:rsidR="00130DFA" w:rsidRPr="00675E49" w:rsidRDefault="00130DFA" w:rsidP="00130DFA">
      <w:pPr>
        <w:pStyle w:val="ListParagraph"/>
        <w:ind w:left="567"/>
        <w:rPr>
          <w:b/>
          <w:lang w:val="id-ID"/>
        </w:rPr>
      </w:pPr>
    </w:p>
    <w:p w14:paraId="3ED27E0C" w14:textId="77777777" w:rsidR="00130DFA" w:rsidRPr="00675E49" w:rsidRDefault="00130DFA" w:rsidP="005756EB">
      <w:pPr>
        <w:rPr>
          <w:b/>
          <w:lang w:val="id-ID"/>
        </w:rPr>
      </w:pPr>
    </w:p>
    <w:p w14:paraId="2C3A7079" w14:textId="77777777" w:rsidR="0094173F" w:rsidRPr="00675E49" w:rsidRDefault="0094173F" w:rsidP="0055211C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proofErr w:type="spellStart"/>
      <w:r w:rsidRPr="00675E49">
        <w:rPr>
          <w:b/>
          <w:lang w:val="es-ES_tradnl"/>
        </w:rPr>
        <w:t>DokumenTerkait</w:t>
      </w:r>
      <w:proofErr w:type="spellEnd"/>
    </w:p>
    <w:p w14:paraId="58F98AD4" w14:textId="77777777" w:rsidR="0094173F" w:rsidRPr="00675E49" w:rsidRDefault="0094173F" w:rsidP="0094173F">
      <w:pPr>
        <w:rPr>
          <w:lang w:val="id-ID"/>
        </w:rPr>
      </w:pPr>
    </w:p>
    <w:p w14:paraId="784FBBAE" w14:textId="77777777" w:rsidR="0094173F" w:rsidRPr="00675E49" w:rsidRDefault="0094173F" w:rsidP="0055211C">
      <w:pPr>
        <w:pStyle w:val="ListParagraph"/>
        <w:numPr>
          <w:ilvl w:val="2"/>
          <w:numId w:val="2"/>
        </w:numPr>
        <w:ind w:left="1276" w:hanging="709"/>
        <w:rPr>
          <w:lang w:val="es-ES_tradnl"/>
        </w:rPr>
      </w:pPr>
      <w:r w:rsidRPr="00675E49">
        <w:rPr>
          <w:lang w:val="id-ID"/>
        </w:rPr>
        <w:t>Diagram Alir</w:t>
      </w:r>
    </w:p>
    <w:p w14:paraId="25E00C28" w14:textId="77777777" w:rsidR="0094173F" w:rsidRPr="00675E49" w:rsidRDefault="0094173F" w:rsidP="0055211C">
      <w:pPr>
        <w:pStyle w:val="ListParagraph"/>
        <w:numPr>
          <w:ilvl w:val="2"/>
          <w:numId w:val="2"/>
        </w:numPr>
        <w:ind w:left="1276" w:hanging="709"/>
        <w:rPr>
          <w:lang w:val="es-ES_tradnl"/>
        </w:rPr>
      </w:pPr>
      <w:r w:rsidRPr="00675E49">
        <w:rPr>
          <w:lang w:val="es-ES_tradnl"/>
        </w:rPr>
        <w:t xml:space="preserve">SK </w:t>
      </w:r>
      <w:proofErr w:type="spellStart"/>
      <w:r w:rsidRPr="00675E49">
        <w:rPr>
          <w:lang w:val="es-ES_tradnl"/>
        </w:rPr>
        <w:t>tentang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_tradnl"/>
        </w:rPr>
        <w:t>Panitia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_tradnl"/>
        </w:rPr>
        <w:t>Pelaksana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_tradnl"/>
        </w:rPr>
        <w:t>Ujian</w:t>
      </w:r>
      <w:proofErr w:type="spellEnd"/>
    </w:p>
    <w:p w14:paraId="1F3F1D72" w14:textId="77777777" w:rsidR="0094173F" w:rsidRPr="00675E49" w:rsidRDefault="0094173F" w:rsidP="0055211C">
      <w:pPr>
        <w:pStyle w:val="ListParagraph"/>
        <w:numPr>
          <w:ilvl w:val="2"/>
          <w:numId w:val="2"/>
        </w:numPr>
        <w:ind w:left="1276" w:hanging="709"/>
        <w:rPr>
          <w:lang w:val="es-ES_tradnl"/>
        </w:rPr>
      </w:pPr>
      <w:proofErr w:type="spellStart"/>
      <w:r w:rsidRPr="00675E49">
        <w:rPr>
          <w:lang w:val="es-ES_tradnl"/>
        </w:rPr>
        <w:t>Jadwal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_tradnl"/>
        </w:rPr>
        <w:t>ujian</w:t>
      </w:r>
      <w:proofErr w:type="spellEnd"/>
    </w:p>
    <w:p w14:paraId="535959C2" w14:textId="77777777" w:rsidR="0094173F" w:rsidRPr="00675E49" w:rsidRDefault="0094173F" w:rsidP="0055211C">
      <w:pPr>
        <w:pStyle w:val="ListParagraph"/>
        <w:numPr>
          <w:ilvl w:val="2"/>
          <w:numId w:val="2"/>
        </w:numPr>
        <w:ind w:left="1276" w:hanging="709"/>
        <w:rPr>
          <w:lang w:val="es-ES_tradnl"/>
        </w:rPr>
      </w:pPr>
      <w:proofErr w:type="spellStart"/>
      <w:r w:rsidRPr="00675E49">
        <w:rPr>
          <w:lang w:val="es-ES_tradnl"/>
        </w:rPr>
        <w:t>Absensi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_tradnl"/>
        </w:rPr>
        <w:t>ujian</w:t>
      </w:r>
      <w:proofErr w:type="spellEnd"/>
    </w:p>
    <w:p w14:paraId="25D53BEC" w14:textId="77777777" w:rsidR="0094173F" w:rsidRPr="00675E49" w:rsidRDefault="0094173F" w:rsidP="0055211C">
      <w:pPr>
        <w:pStyle w:val="ListParagraph"/>
        <w:numPr>
          <w:ilvl w:val="2"/>
          <w:numId w:val="2"/>
        </w:numPr>
        <w:ind w:left="1276" w:hanging="709"/>
        <w:rPr>
          <w:lang w:val="es-ES_tradnl"/>
        </w:rPr>
      </w:pPr>
      <w:proofErr w:type="spellStart"/>
      <w:r w:rsidRPr="00675E49">
        <w:rPr>
          <w:lang w:val="es-ES_tradnl"/>
        </w:rPr>
        <w:t>Berita</w:t>
      </w:r>
      <w:proofErr w:type="spellEnd"/>
      <w:r w:rsidRPr="00675E49">
        <w:rPr>
          <w:lang w:val="es-ES_tradnl"/>
        </w:rPr>
        <w:t xml:space="preserve"> acara </w:t>
      </w:r>
      <w:proofErr w:type="spellStart"/>
      <w:r w:rsidRPr="00675E49">
        <w:rPr>
          <w:lang w:val="es-ES_tradnl"/>
        </w:rPr>
        <w:t>ujian</w:t>
      </w:r>
      <w:proofErr w:type="spellEnd"/>
    </w:p>
    <w:p w14:paraId="00689B6A" w14:textId="77777777" w:rsidR="00C50D3F" w:rsidRPr="00675E49" w:rsidRDefault="0094173F" w:rsidP="0055211C">
      <w:pPr>
        <w:pStyle w:val="ListParagraph"/>
        <w:numPr>
          <w:ilvl w:val="2"/>
          <w:numId w:val="2"/>
        </w:numPr>
        <w:ind w:left="1276" w:hanging="709"/>
        <w:rPr>
          <w:lang w:val="es-ES_tradnl"/>
        </w:rPr>
      </w:pPr>
      <w:proofErr w:type="spellStart"/>
      <w:r w:rsidRPr="00675E49">
        <w:rPr>
          <w:lang w:val="es-ES_tradnl"/>
        </w:rPr>
        <w:t>Laporan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_tradnl"/>
        </w:rPr>
        <w:t>pelaksanaan</w:t>
      </w:r>
      <w:proofErr w:type="spellEnd"/>
      <w:r w:rsidRPr="00675E49">
        <w:rPr>
          <w:lang w:val="id-ID"/>
        </w:rPr>
        <w:t xml:space="preserve"> </w:t>
      </w:r>
      <w:proofErr w:type="spellStart"/>
      <w:r w:rsidRPr="00675E49">
        <w:rPr>
          <w:lang w:val="es-ES_tradnl"/>
        </w:rPr>
        <w:t>ujian</w:t>
      </w:r>
      <w:proofErr w:type="spellEnd"/>
    </w:p>
    <w:p w14:paraId="481EDA58" w14:textId="77777777" w:rsidR="00C50D3F" w:rsidRPr="00675E49" w:rsidRDefault="00C50D3F" w:rsidP="0055211C">
      <w:pPr>
        <w:pStyle w:val="ListParagraph"/>
        <w:numPr>
          <w:ilvl w:val="2"/>
          <w:numId w:val="2"/>
        </w:numPr>
        <w:ind w:left="1276" w:hanging="709"/>
        <w:jc w:val="both"/>
        <w:rPr>
          <w:lang w:val="es-ES_tradnl"/>
        </w:rPr>
      </w:pPr>
      <w:r w:rsidRPr="00675E49">
        <w:rPr>
          <w:lang w:val="id-ID"/>
        </w:rPr>
        <w:t xml:space="preserve">Surat Keputusan </w:t>
      </w:r>
      <w:proofErr w:type="spellStart"/>
      <w:r w:rsidR="00CB3DD1" w:rsidRPr="00675E49">
        <w:t>Direktur</w:t>
      </w:r>
      <w:proofErr w:type="spellEnd"/>
      <w:r w:rsidRPr="00675E49">
        <w:rPr>
          <w:lang w:val="id-ID"/>
        </w:rPr>
        <w:t xml:space="preserve"> tentang Patokan Penilaian Hasil Studi Mahasiswa.</w:t>
      </w:r>
    </w:p>
    <w:p w14:paraId="62AB3B95" w14:textId="77777777" w:rsidR="006158EB" w:rsidRPr="00675E49" w:rsidRDefault="006158EB" w:rsidP="0055211C">
      <w:pPr>
        <w:ind w:left="1276" w:hanging="709"/>
        <w:rPr>
          <w:lang w:val="id-ID"/>
        </w:rPr>
      </w:pPr>
    </w:p>
    <w:sectPr w:rsidR="006158EB" w:rsidRPr="00675E49" w:rsidSect="004F4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1C11" w14:textId="77777777" w:rsidR="005A0A34" w:rsidRDefault="005A0A34">
      <w:r>
        <w:separator/>
      </w:r>
    </w:p>
  </w:endnote>
  <w:endnote w:type="continuationSeparator" w:id="0">
    <w:p w14:paraId="0DD17B64" w14:textId="77777777" w:rsidR="005A0A34" w:rsidRDefault="005A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2DA0" w14:textId="77777777" w:rsidR="00331DA6" w:rsidRDefault="00331D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878B8" w14:textId="77777777" w:rsidR="003A773F" w:rsidRDefault="00AB18A3">
    <w:pPr>
      <w:pStyle w:val="Footer"/>
    </w:pPr>
    <w:r>
      <w:rPr>
        <w:noProof/>
        <w:lang w:eastAsia="en-US"/>
      </w:rPr>
      <w:pict w14:anchorId="26686D9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5C5BE2F7" w14:textId="77777777" w:rsidR="00343E2A" w:rsidRPr="00CB2908" w:rsidRDefault="00343E2A" w:rsidP="00062F5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4A7A" w14:textId="77777777" w:rsidR="00343E2A" w:rsidRDefault="00343E2A">
    <w:pPr>
      <w:pStyle w:val="Footer"/>
    </w:pPr>
  </w:p>
  <w:p w14:paraId="4BBA0FC6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89E3" w14:textId="77777777" w:rsidR="005A0A34" w:rsidRDefault="005A0A34">
      <w:r>
        <w:separator/>
      </w:r>
    </w:p>
  </w:footnote>
  <w:footnote w:type="continuationSeparator" w:id="0">
    <w:p w14:paraId="582577A8" w14:textId="77777777" w:rsidR="005A0A34" w:rsidRDefault="005A0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DD94" w14:textId="77777777" w:rsidR="00331DA6" w:rsidRDefault="00331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71303E" w:rsidRPr="00014422" w14:paraId="1B25423A" w14:textId="77777777" w:rsidTr="009D08EE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797E2911" w14:textId="4F8FFD4F" w:rsidR="0071303E" w:rsidRPr="00014422" w:rsidRDefault="0071303E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64EF39" w14:textId="7DCCAFE4" w:rsidR="00CD0B78" w:rsidRPr="006C774A" w:rsidRDefault="00DF56B6" w:rsidP="00CD0B78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REKAKREASI</w:t>
          </w:r>
        </w:p>
        <w:p w14:paraId="223A0AD1" w14:textId="4729C1B2" w:rsidR="00CD0B78" w:rsidRPr="006C774A" w:rsidRDefault="00CD0B78" w:rsidP="00CD0B78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DF56B6">
            <w:rPr>
              <w:b/>
              <w:bCs/>
              <w:spacing w:val="-3"/>
              <w:w w:val="105"/>
            </w:rPr>
            <w:t>……….</w:t>
          </w:r>
        </w:p>
        <w:p w14:paraId="5BE27EBF" w14:textId="1C9E6EE0" w:rsidR="0071303E" w:rsidRPr="00014422" w:rsidRDefault="00AB18A3" w:rsidP="00CD0B78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DF56B6" w:rsidRPr="00C70A8B">
              <w:rPr>
                <w:rStyle w:val="Hyperlink"/>
                <w:w w:val="105"/>
              </w:rPr>
              <w:t>www……</w:t>
            </w:r>
            <w:proofErr w:type="gramStart"/>
            <w:r w:rsidR="00DF56B6" w:rsidRPr="00C70A8B">
              <w:rPr>
                <w:rStyle w:val="Hyperlink"/>
                <w:w w:val="105"/>
              </w:rPr>
              <w:t>….ac.id</w:t>
            </w:r>
            <w:proofErr w:type="gramEnd"/>
          </w:hyperlink>
          <w:r w:rsidR="00CD0B78" w:rsidRPr="006C774A">
            <w:rPr>
              <w:spacing w:val="-1"/>
            </w:rPr>
            <w:t xml:space="preserve"> dan </w:t>
          </w:r>
          <w:hyperlink r:id="rId2">
            <w:r w:rsidR="00DF56B6">
              <w:rPr>
                <w:color w:val="0000FF"/>
                <w:spacing w:val="-1"/>
                <w:u w:val="single" w:color="0000FF"/>
              </w:rPr>
              <w:t>………</w:t>
            </w:r>
            <w:r w:rsidR="00CD0B78" w:rsidRPr="006C774A">
              <w:rPr>
                <w:color w:val="0000FF"/>
                <w:spacing w:val="-1"/>
                <w:u w:val="single" w:color="0000FF"/>
              </w:rPr>
              <w:t>ac.id</w:t>
            </w:r>
          </w:hyperlink>
        </w:p>
      </w:tc>
    </w:tr>
    <w:tr w:rsidR="0071303E" w:rsidRPr="00014422" w14:paraId="3A951F75" w14:textId="77777777" w:rsidTr="009D08EE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6A6091" w14:textId="77777777" w:rsidR="0071303E" w:rsidRPr="00DF56B6" w:rsidRDefault="0071303E">
          <w:pPr>
            <w:jc w:val="center"/>
            <w:rPr>
              <w:b/>
              <w:sz w:val="20"/>
              <w:szCs w:val="22"/>
              <w:lang w:val="id-ID"/>
            </w:rPr>
          </w:pPr>
          <w:r w:rsidRPr="00DF56B6">
            <w:rPr>
              <w:b/>
              <w:sz w:val="20"/>
              <w:szCs w:val="22"/>
              <w:lang w:val="id-ID"/>
            </w:rPr>
            <w:t>No. Dokumen:</w:t>
          </w:r>
        </w:p>
        <w:p w14:paraId="2F078F0A" w14:textId="420EAA59" w:rsidR="0071303E" w:rsidRPr="00DF56B6" w:rsidRDefault="00331DA6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71303E" w:rsidRPr="00DF56B6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943701" w:rsidRPr="00DF56B6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943701" w:rsidRPr="00DF56B6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872FF7" w:rsidRPr="00DF56B6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872FF7" w:rsidRPr="00DF56B6">
            <w:rPr>
              <w:rFonts w:eastAsia="Times New Roman"/>
              <w:b/>
              <w:bCs/>
              <w:sz w:val="20"/>
              <w:szCs w:val="22"/>
              <w:lang w:eastAsia="en-US"/>
            </w:rPr>
            <w:t>0</w:t>
          </w:r>
          <w:r w:rsidR="00872FF7" w:rsidRPr="00DF56B6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8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074FEB" w14:textId="77777777" w:rsidR="0071303E" w:rsidRPr="00DF56B6" w:rsidRDefault="0071303E" w:rsidP="0071303E">
          <w:pPr>
            <w:jc w:val="center"/>
            <w:rPr>
              <w:b/>
            </w:rPr>
          </w:pPr>
          <w:r w:rsidRPr="00DF56B6">
            <w:rPr>
              <w:b/>
              <w:lang w:val="id-ID"/>
            </w:rPr>
            <w:t>Prosedur Mutu</w:t>
          </w:r>
        </w:p>
        <w:p w14:paraId="4391C9AE" w14:textId="77777777" w:rsidR="0094173F" w:rsidRPr="00DF56B6" w:rsidRDefault="0094173F" w:rsidP="0094173F">
          <w:pPr>
            <w:jc w:val="center"/>
            <w:rPr>
              <w:rFonts w:eastAsia="Times New Roman"/>
              <w:b/>
              <w:bCs/>
              <w:lang w:val="id-ID" w:eastAsia="en-US"/>
            </w:rPr>
          </w:pPr>
          <w:r w:rsidRPr="00DF56B6">
            <w:rPr>
              <w:rFonts w:eastAsia="Times New Roman"/>
              <w:b/>
              <w:bCs/>
              <w:lang w:val="id-ID" w:eastAsia="en-US"/>
            </w:rPr>
            <w:t>UJIAN (UTS DAN UAS)</w:t>
          </w:r>
        </w:p>
        <w:p w14:paraId="4AF2F3D9" w14:textId="272B9DEB" w:rsidR="0071303E" w:rsidRPr="00DF56B6" w:rsidRDefault="0071303E" w:rsidP="0094173F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81AB4A" w14:textId="77777777" w:rsidR="0071303E" w:rsidRPr="00DF56B6" w:rsidRDefault="004F4335">
          <w:pPr>
            <w:jc w:val="center"/>
            <w:rPr>
              <w:b/>
            </w:rPr>
          </w:pPr>
          <w:r w:rsidRPr="00DF56B6">
            <w:rPr>
              <w:b/>
            </w:rPr>
            <w:t>DOKUMEN SPMI</w:t>
          </w:r>
        </w:p>
      </w:tc>
    </w:tr>
    <w:tr w:rsidR="0071303E" w:rsidRPr="00014422" w14:paraId="65934150" w14:textId="77777777" w:rsidTr="009D08EE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E4A2B9" w14:textId="77777777" w:rsidR="0071303E" w:rsidRPr="00DF56B6" w:rsidRDefault="0071303E">
          <w:pPr>
            <w:jc w:val="center"/>
            <w:rPr>
              <w:b/>
              <w:sz w:val="20"/>
              <w:szCs w:val="22"/>
            </w:rPr>
          </w:pPr>
          <w:r w:rsidRPr="00DF56B6">
            <w:rPr>
              <w:b/>
              <w:sz w:val="20"/>
              <w:szCs w:val="22"/>
              <w:lang w:val="id-ID"/>
            </w:rPr>
            <w:t>Tgl Berlaku:</w:t>
          </w:r>
        </w:p>
        <w:p w14:paraId="2F43572B" w14:textId="7633247D" w:rsidR="0071303E" w:rsidRPr="00DF56B6" w:rsidRDefault="006C21ED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73DCCB" w14:textId="77777777" w:rsidR="0071303E" w:rsidRPr="00DF56B6" w:rsidRDefault="0071303E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EA3F3A" w14:textId="77777777" w:rsidR="0071303E" w:rsidRPr="00DF56B6" w:rsidRDefault="0071303E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DF56B6">
            <w:rPr>
              <w:b/>
              <w:sz w:val="20"/>
              <w:szCs w:val="20"/>
            </w:rPr>
            <w:t>Revisi</w:t>
          </w:r>
          <w:proofErr w:type="spellEnd"/>
          <w:r w:rsidRPr="00DF56B6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1D8841A1" w14:textId="262FF3BF" w:rsidR="0071303E" w:rsidRPr="00DF56B6" w:rsidRDefault="00E44E4A">
          <w:pPr>
            <w:jc w:val="center"/>
            <w:rPr>
              <w:b/>
              <w:sz w:val="20"/>
              <w:szCs w:val="20"/>
              <w:lang w:val="id-ID"/>
            </w:rPr>
          </w:pPr>
          <w:r w:rsidRPr="00DF56B6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4A81C0" w14:textId="77777777" w:rsidR="0071303E" w:rsidRPr="00DF56B6" w:rsidRDefault="0071303E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DF56B6">
            <w:rPr>
              <w:b/>
              <w:sz w:val="20"/>
              <w:szCs w:val="20"/>
            </w:rPr>
            <w:t>Hal</w:t>
          </w:r>
          <w:r w:rsidRPr="00DF56B6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3860686F" w14:textId="6554F447" w:rsidR="0071303E" w:rsidRPr="00DF56B6" w:rsidRDefault="001F2EA9">
          <w:pPr>
            <w:jc w:val="center"/>
            <w:rPr>
              <w:b/>
              <w:sz w:val="20"/>
              <w:szCs w:val="20"/>
              <w:lang w:val="id-ID"/>
            </w:rPr>
          </w:pPr>
          <w:r w:rsidRPr="00DF56B6">
            <w:rPr>
              <w:sz w:val="20"/>
              <w:szCs w:val="20"/>
            </w:rPr>
            <w:fldChar w:fldCharType="begin"/>
          </w:r>
          <w:r w:rsidR="0071303E" w:rsidRPr="00DF56B6">
            <w:rPr>
              <w:sz w:val="20"/>
              <w:szCs w:val="20"/>
            </w:rPr>
            <w:instrText xml:space="preserve"> PAGE  \* Arabic  \* MERGEFORMAT </w:instrText>
          </w:r>
          <w:r w:rsidRPr="00DF56B6">
            <w:rPr>
              <w:sz w:val="20"/>
              <w:szCs w:val="20"/>
            </w:rPr>
            <w:fldChar w:fldCharType="separate"/>
          </w:r>
          <w:r w:rsidR="00CD0B78" w:rsidRPr="00DF56B6">
            <w:rPr>
              <w:noProof/>
              <w:sz w:val="20"/>
              <w:szCs w:val="20"/>
            </w:rPr>
            <w:t>5</w:t>
          </w:r>
          <w:r w:rsidRPr="00DF56B6">
            <w:rPr>
              <w:sz w:val="20"/>
              <w:szCs w:val="20"/>
            </w:rPr>
            <w:fldChar w:fldCharType="end"/>
          </w:r>
          <w:r w:rsidR="004F4335" w:rsidRPr="00DF56B6">
            <w:rPr>
              <w:sz w:val="20"/>
              <w:szCs w:val="20"/>
            </w:rPr>
            <w:t xml:space="preserve"> </w:t>
          </w:r>
          <w:r w:rsidR="0071303E" w:rsidRPr="00DF56B6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CD0B78" w:rsidRPr="00DF56B6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5D3D95D8" w14:textId="77777777" w:rsidR="003A773F" w:rsidRPr="00014422" w:rsidRDefault="003A773F" w:rsidP="0071303E">
    <w:pPr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AD22" w14:textId="77777777" w:rsidR="00331DA6" w:rsidRDefault="00331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026E29"/>
    <w:multiLevelType w:val="hybridMultilevel"/>
    <w:tmpl w:val="7ED8A662"/>
    <w:lvl w:ilvl="0" w:tplc="241EDA48">
      <w:numFmt w:val="bullet"/>
      <w:lvlText w:val="-"/>
      <w:lvlJc w:val="left"/>
      <w:pPr>
        <w:ind w:left="19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5"/>
  </w:num>
  <w:num w:numId="3">
    <w:abstractNumId w:val="47"/>
  </w:num>
  <w:num w:numId="4">
    <w:abstractNumId w:val="4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2A52"/>
    <w:rsid w:val="00014422"/>
    <w:rsid w:val="000154D6"/>
    <w:rsid w:val="00016A2F"/>
    <w:rsid w:val="00017076"/>
    <w:rsid w:val="00017A7D"/>
    <w:rsid w:val="00020F1D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56F50"/>
    <w:rsid w:val="00060FAE"/>
    <w:rsid w:val="00061C4B"/>
    <w:rsid w:val="00062014"/>
    <w:rsid w:val="00062F50"/>
    <w:rsid w:val="00072164"/>
    <w:rsid w:val="00072840"/>
    <w:rsid w:val="00073859"/>
    <w:rsid w:val="00075B42"/>
    <w:rsid w:val="00077F4A"/>
    <w:rsid w:val="00080BF5"/>
    <w:rsid w:val="00082344"/>
    <w:rsid w:val="000823F0"/>
    <w:rsid w:val="00082E5B"/>
    <w:rsid w:val="0008305C"/>
    <w:rsid w:val="000831C4"/>
    <w:rsid w:val="00083E14"/>
    <w:rsid w:val="00084B37"/>
    <w:rsid w:val="000851C2"/>
    <w:rsid w:val="000857D6"/>
    <w:rsid w:val="0009010F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D09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E00F6"/>
    <w:rsid w:val="000E1D46"/>
    <w:rsid w:val="000E3EFF"/>
    <w:rsid w:val="000E647D"/>
    <w:rsid w:val="000E7AD6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517E"/>
    <w:rsid w:val="0012659B"/>
    <w:rsid w:val="00126609"/>
    <w:rsid w:val="0012714C"/>
    <w:rsid w:val="00130DFA"/>
    <w:rsid w:val="00131599"/>
    <w:rsid w:val="001328E9"/>
    <w:rsid w:val="00134DB6"/>
    <w:rsid w:val="00136122"/>
    <w:rsid w:val="00137FEC"/>
    <w:rsid w:val="0014057A"/>
    <w:rsid w:val="00140A33"/>
    <w:rsid w:val="0014112C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7E4E"/>
    <w:rsid w:val="00176635"/>
    <w:rsid w:val="00181228"/>
    <w:rsid w:val="00181493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571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634C"/>
    <w:rsid w:val="001C0384"/>
    <w:rsid w:val="001C0F7B"/>
    <w:rsid w:val="001C28E7"/>
    <w:rsid w:val="001C3E87"/>
    <w:rsid w:val="001C6A24"/>
    <w:rsid w:val="001D1762"/>
    <w:rsid w:val="001D3349"/>
    <w:rsid w:val="001D33A7"/>
    <w:rsid w:val="001D3673"/>
    <w:rsid w:val="001D3EE7"/>
    <w:rsid w:val="001D4D91"/>
    <w:rsid w:val="001D7DDD"/>
    <w:rsid w:val="001E0980"/>
    <w:rsid w:val="001E15E7"/>
    <w:rsid w:val="001E38C1"/>
    <w:rsid w:val="001E3C6B"/>
    <w:rsid w:val="001E3D43"/>
    <w:rsid w:val="001E4C53"/>
    <w:rsid w:val="001E5B10"/>
    <w:rsid w:val="001E6AA8"/>
    <w:rsid w:val="001E7E0F"/>
    <w:rsid w:val="001F26A5"/>
    <w:rsid w:val="001F2EA9"/>
    <w:rsid w:val="001F5221"/>
    <w:rsid w:val="001F6612"/>
    <w:rsid w:val="001F6EF5"/>
    <w:rsid w:val="001F7DB7"/>
    <w:rsid w:val="00200017"/>
    <w:rsid w:val="002018F8"/>
    <w:rsid w:val="0020240E"/>
    <w:rsid w:val="00202E49"/>
    <w:rsid w:val="00203822"/>
    <w:rsid w:val="00207AEB"/>
    <w:rsid w:val="00211CBF"/>
    <w:rsid w:val="00212320"/>
    <w:rsid w:val="0021291A"/>
    <w:rsid w:val="00214365"/>
    <w:rsid w:val="002146F4"/>
    <w:rsid w:val="00215CA3"/>
    <w:rsid w:val="0021704F"/>
    <w:rsid w:val="00221BB5"/>
    <w:rsid w:val="002221AF"/>
    <w:rsid w:val="0022366B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37360"/>
    <w:rsid w:val="0024477B"/>
    <w:rsid w:val="002448E2"/>
    <w:rsid w:val="0024528A"/>
    <w:rsid w:val="00245623"/>
    <w:rsid w:val="00245E17"/>
    <w:rsid w:val="00245E62"/>
    <w:rsid w:val="0025116D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151"/>
    <w:rsid w:val="002954E7"/>
    <w:rsid w:val="00295934"/>
    <w:rsid w:val="002960D1"/>
    <w:rsid w:val="00297810"/>
    <w:rsid w:val="002B0108"/>
    <w:rsid w:val="002C015D"/>
    <w:rsid w:val="002C0DAD"/>
    <w:rsid w:val="002C1DD8"/>
    <w:rsid w:val="002C1E95"/>
    <w:rsid w:val="002C222F"/>
    <w:rsid w:val="002C5C47"/>
    <w:rsid w:val="002C68CC"/>
    <w:rsid w:val="002D1A67"/>
    <w:rsid w:val="002D26F1"/>
    <w:rsid w:val="002D2B5D"/>
    <w:rsid w:val="002D384D"/>
    <w:rsid w:val="002D4B36"/>
    <w:rsid w:val="002D5034"/>
    <w:rsid w:val="002D6F50"/>
    <w:rsid w:val="002D717A"/>
    <w:rsid w:val="002E1345"/>
    <w:rsid w:val="002E3202"/>
    <w:rsid w:val="002E3999"/>
    <w:rsid w:val="002E4E39"/>
    <w:rsid w:val="002E5509"/>
    <w:rsid w:val="002E6A3E"/>
    <w:rsid w:val="002F026A"/>
    <w:rsid w:val="002F11D8"/>
    <w:rsid w:val="002F1B2D"/>
    <w:rsid w:val="002F30D0"/>
    <w:rsid w:val="002F375D"/>
    <w:rsid w:val="002F4DDF"/>
    <w:rsid w:val="00302625"/>
    <w:rsid w:val="003123EF"/>
    <w:rsid w:val="00313830"/>
    <w:rsid w:val="00317D47"/>
    <w:rsid w:val="003214E3"/>
    <w:rsid w:val="003232F5"/>
    <w:rsid w:val="00323FF7"/>
    <w:rsid w:val="003255AE"/>
    <w:rsid w:val="00327F2C"/>
    <w:rsid w:val="00330A55"/>
    <w:rsid w:val="0033146C"/>
    <w:rsid w:val="00331DA6"/>
    <w:rsid w:val="00333AC2"/>
    <w:rsid w:val="00333D6E"/>
    <w:rsid w:val="00334043"/>
    <w:rsid w:val="00335317"/>
    <w:rsid w:val="00341ED8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AA7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1AF1"/>
    <w:rsid w:val="00381C51"/>
    <w:rsid w:val="00383498"/>
    <w:rsid w:val="00386DC8"/>
    <w:rsid w:val="00387B70"/>
    <w:rsid w:val="00390D85"/>
    <w:rsid w:val="00390E40"/>
    <w:rsid w:val="003929D2"/>
    <w:rsid w:val="00393231"/>
    <w:rsid w:val="00396A95"/>
    <w:rsid w:val="003A1062"/>
    <w:rsid w:val="003A1384"/>
    <w:rsid w:val="003A14B6"/>
    <w:rsid w:val="003A1DC8"/>
    <w:rsid w:val="003A21A1"/>
    <w:rsid w:val="003A25C9"/>
    <w:rsid w:val="003A3787"/>
    <w:rsid w:val="003A6422"/>
    <w:rsid w:val="003A7085"/>
    <w:rsid w:val="003A773F"/>
    <w:rsid w:val="003B0564"/>
    <w:rsid w:val="003B0849"/>
    <w:rsid w:val="003B2E9F"/>
    <w:rsid w:val="003B6A2F"/>
    <w:rsid w:val="003C1816"/>
    <w:rsid w:val="003C42EB"/>
    <w:rsid w:val="003C5CE3"/>
    <w:rsid w:val="003D20DF"/>
    <w:rsid w:val="003D2E29"/>
    <w:rsid w:val="003D3CEB"/>
    <w:rsid w:val="003D4E7C"/>
    <w:rsid w:val="003D4F70"/>
    <w:rsid w:val="003E1987"/>
    <w:rsid w:val="003E1E60"/>
    <w:rsid w:val="003E1FA4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7DD6"/>
    <w:rsid w:val="00412FC6"/>
    <w:rsid w:val="00415044"/>
    <w:rsid w:val="004164EB"/>
    <w:rsid w:val="0042012B"/>
    <w:rsid w:val="00426CFC"/>
    <w:rsid w:val="00426E4D"/>
    <w:rsid w:val="004311D0"/>
    <w:rsid w:val="004317D1"/>
    <w:rsid w:val="00431CC6"/>
    <w:rsid w:val="00432DC5"/>
    <w:rsid w:val="0043529F"/>
    <w:rsid w:val="00437D7F"/>
    <w:rsid w:val="00441DDA"/>
    <w:rsid w:val="00442324"/>
    <w:rsid w:val="00444BA9"/>
    <w:rsid w:val="0044566E"/>
    <w:rsid w:val="004517C3"/>
    <w:rsid w:val="004529C8"/>
    <w:rsid w:val="00454B4D"/>
    <w:rsid w:val="00454CB7"/>
    <w:rsid w:val="004553F6"/>
    <w:rsid w:val="004609CC"/>
    <w:rsid w:val="00461757"/>
    <w:rsid w:val="00462AAE"/>
    <w:rsid w:val="00462C43"/>
    <w:rsid w:val="00462E99"/>
    <w:rsid w:val="00465626"/>
    <w:rsid w:val="00465C11"/>
    <w:rsid w:val="004673B5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A4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A0580"/>
    <w:rsid w:val="004A1C64"/>
    <w:rsid w:val="004A65B1"/>
    <w:rsid w:val="004B1E41"/>
    <w:rsid w:val="004B2584"/>
    <w:rsid w:val="004B2752"/>
    <w:rsid w:val="004B3F2E"/>
    <w:rsid w:val="004B50C9"/>
    <w:rsid w:val="004B7CD9"/>
    <w:rsid w:val="004C06F7"/>
    <w:rsid w:val="004C10CE"/>
    <w:rsid w:val="004C7701"/>
    <w:rsid w:val="004D093F"/>
    <w:rsid w:val="004D35ED"/>
    <w:rsid w:val="004D427A"/>
    <w:rsid w:val="004D5981"/>
    <w:rsid w:val="004D657C"/>
    <w:rsid w:val="004D697D"/>
    <w:rsid w:val="004D69A2"/>
    <w:rsid w:val="004D6CC6"/>
    <w:rsid w:val="004E2A60"/>
    <w:rsid w:val="004E5745"/>
    <w:rsid w:val="004E6B71"/>
    <w:rsid w:val="004F0631"/>
    <w:rsid w:val="004F098A"/>
    <w:rsid w:val="004F1F31"/>
    <w:rsid w:val="004F4335"/>
    <w:rsid w:val="004F5A81"/>
    <w:rsid w:val="004F78F7"/>
    <w:rsid w:val="00502F80"/>
    <w:rsid w:val="005045A5"/>
    <w:rsid w:val="00504B14"/>
    <w:rsid w:val="0050513F"/>
    <w:rsid w:val="00507A67"/>
    <w:rsid w:val="00507D4D"/>
    <w:rsid w:val="00510285"/>
    <w:rsid w:val="00513BDF"/>
    <w:rsid w:val="0051582A"/>
    <w:rsid w:val="00517FE3"/>
    <w:rsid w:val="00522AC6"/>
    <w:rsid w:val="0052704B"/>
    <w:rsid w:val="005334FB"/>
    <w:rsid w:val="005345FB"/>
    <w:rsid w:val="00535758"/>
    <w:rsid w:val="00543112"/>
    <w:rsid w:val="00545A39"/>
    <w:rsid w:val="0055211C"/>
    <w:rsid w:val="00552CAC"/>
    <w:rsid w:val="00552E15"/>
    <w:rsid w:val="00553E39"/>
    <w:rsid w:val="0055739A"/>
    <w:rsid w:val="005643A4"/>
    <w:rsid w:val="00573963"/>
    <w:rsid w:val="00573AAE"/>
    <w:rsid w:val="00574E33"/>
    <w:rsid w:val="005756EB"/>
    <w:rsid w:val="005759F4"/>
    <w:rsid w:val="00576032"/>
    <w:rsid w:val="0057651D"/>
    <w:rsid w:val="00576970"/>
    <w:rsid w:val="005801F8"/>
    <w:rsid w:val="005844AF"/>
    <w:rsid w:val="0058469C"/>
    <w:rsid w:val="00584A58"/>
    <w:rsid w:val="005873A4"/>
    <w:rsid w:val="00590C13"/>
    <w:rsid w:val="00595554"/>
    <w:rsid w:val="00595C24"/>
    <w:rsid w:val="00597497"/>
    <w:rsid w:val="005A0605"/>
    <w:rsid w:val="005A0A34"/>
    <w:rsid w:val="005A15FC"/>
    <w:rsid w:val="005A1A73"/>
    <w:rsid w:val="005A1B55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C19CA"/>
    <w:rsid w:val="005D0268"/>
    <w:rsid w:val="005D13CB"/>
    <w:rsid w:val="005D1B2E"/>
    <w:rsid w:val="005D295C"/>
    <w:rsid w:val="005D3A98"/>
    <w:rsid w:val="005D516C"/>
    <w:rsid w:val="005D5FE1"/>
    <w:rsid w:val="005D627A"/>
    <w:rsid w:val="005D6BE0"/>
    <w:rsid w:val="005D7423"/>
    <w:rsid w:val="005E03BA"/>
    <w:rsid w:val="005E1FCE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58EB"/>
    <w:rsid w:val="00615C04"/>
    <w:rsid w:val="00616BAC"/>
    <w:rsid w:val="00621EA9"/>
    <w:rsid w:val="00623C57"/>
    <w:rsid w:val="00625735"/>
    <w:rsid w:val="00626682"/>
    <w:rsid w:val="006276FB"/>
    <w:rsid w:val="0064101D"/>
    <w:rsid w:val="00641A6F"/>
    <w:rsid w:val="00641CDB"/>
    <w:rsid w:val="0064579E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5E49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5A30"/>
    <w:rsid w:val="006B0488"/>
    <w:rsid w:val="006B0DDD"/>
    <w:rsid w:val="006B1020"/>
    <w:rsid w:val="006B29EA"/>
    <w:rsid w:val="006B318D"/>
    <w:rsid w:val="006C1C2F"/>
    <w:rsid w:val="006C21ED"/>
    <w:rsid w:val="006C280D"/>
    <w:rsid w:val="006C284A"/>
    <w:rsid w:val="006C623E"/>
    <w:rsid w:val="006D1A33"/>
    <w:rsid w:val="006D3831"/>
    <w:rsid w:val="006E117A"/>
    <w:rsid w:val="006E1419"/>
    <w:rsid w:val="006E208D"/>
    <w:rsid w:val="006E4302"/>
    <w:rsid w:val="006E484A"/>
    <w:rsid w:val="006E6E7E"/>
    <w:rsid w:val="006E7515"/>
    <w:rsid w:val="006F11BB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03E"/>
    <w:rsid w:val="0071342D"/>
    <w:rsid w:val="0071462B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7A4"/>
    <w:rsid w:val="007452D2"/>
    <w:rsid w:val="00751D0A"/>
    <w:rsid w:val="007541EE"/>
    <w:rsid w:val="00756924"/>
    <w:rsid w:val="0076033C"/>
    <w:rsid w:val="00760656"/>
    <w:rsid w:val="00761C69"/>
    <w:rsid w:val="00761FC3"/>
    <w:rsid w:val="00764215"/>
    <w:rsid w:val="00765D44"/>
    <w:rsid w:val="0076623C"/>
    <w:rsid w:val="00767667"/>
    <w:rsid w:val="0077361D"/>
    <w:rsid w:val="00776CA6"/>
    <w:rsid w:val="00780313"/>
    <w:rsid w:val="00781EF5"/>
    <w:rsid w:val="0078200E"/>
    <w:rsid w:val="00782525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0352"/>
    <w:rsid w:val="007A3065"/>
    <w:rsid w:val="007A73D0"/>
    <w:rsid w:val="007B0406"/>
    <w:rsid w:val="007B132D"/>
    <w:rsid w:val="007B1F4C"/>
    <w:rsid w:val="007B33F2"/>
    <w:rsid w:val="007B3903"/>
    <w:rsid w:val="007B5A41"/>
    <w:rsid w:val="007B5DDB"/>
    <w:rsid w:val="007C0C89"/>
    <w:rsid w:val="007C106C"/>
    <w:rsid w:val="007C2ED8"/>
    <w:rsid w:val="007C3855"/>
    <w:rsid w:val="007C4443"/>
    <w:rsid w:val="007C51DD"/>
    <w:rsid w:val="007D2687"/>
    <w:rsid w:val="007D380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06DB9"/>
    <w:rsid w:val="00810C27"/>
    <w:rsid w:val="00810ED0"/>
    <w:rsid w:val="0081414E"/>
    <w:rsid w:val="008158A3"/>
    <w:rsid w:val="008171E1"/>
    <w:rsid w:val="0082238F"/>
    <w:rsid w:val="00822BDB"/>
    <w:rsid w:val="00823859"/>
    <w:rsid w:val="00824E04"/>
    <w:rsid w:val="008258D2"/>
    <w:rsid w:val="00826D3F"/>
    <w:rsid w:val="008270FB"/>
    <w:rsid w:val="00827C84"/>
    <w:rsid w:val="00831686"/>
    <w:rsid w:val="0083476C"/>
    <w:rsid w:val="008376B6"/>
    <w:rsid w:val="008400D4"/>
    <w:rsid w:val="00842594"/>
    <w:rsid w:val="00843D30"/>
    <w:rsid w:val="0084630E"/>
    <w:rsid w:val="00846744"/>
    <w:rsid w:val="008509F8"/>
    <w:rsid w:val="00851CC3"/>
    <w:rsid w:val="008531DA"/>
    <w:rsid w:val="00853958"/>
    <w:rsid w:val="00854585"/>
    <w:rsid w:val="0085592C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2FF7"/>
    <w:rsid w:val="00874D98"/>
    <w:rsid w:val="00876A3A"/>
    <w:rsid w:val="00877B51"/>
    <w:rsid w:val="008801EA"/>
    <w:rsid w:val="00885843"/>
    <w:rsid w:val="00890418"/>
    <w:rsid w:val="00890BC0"/>
    <w:rsid w:val="00892C83"/>
    <w:rsid w:val="00893EA7"/>
    <w:rsid w:val="008957CC"/>
    <w:rsid w:val="00895952"/>
    <w:rsid w:val="008959DF"/>
    <w:rsid w:val="00895B47"/>
    <w:rsid w:val="008A0476"/>
    <w:rsid w:val="008A14F0"/>
    <w:rsid w:val="008A1AFF"/>
    <w:rsid w:val="008A1EFB"/>
    <w:rsid w:val="008A39C6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17D9"/>
    <w:rsid w:val="008C271C"/>
    <w:rsid w:val="008C538B"/>
    <w:rsid w:val="008C7EAA"/>
    <w:rsid w:val="008D0AB3"/>
    <w:rsid w:val="008D2860"/>
    <w:rsid w:val="008D35BE"/>
    <w:rsid w:val="008D36A9"/>
    <w:rsid w:val="008D3E88"/>
    <w:rsid w:val="008D5616"/>
    <w:rsid w:val="008D6D2C"/>
    <w:rsid w:val="008E04E2"/>
    <w:rsid w:val="008E0932"/>
    <w:rsid w:val="008E1AA0"/>
    <w:rsid w:val="008E1F7D"/>
    <w:rsid w:val="008E30F5"/>
    <w:rsid w:val="008E3495"/>
    <w:rsid w:val="008E3D0D"/>
    <w:rsid w:val="008E53D0"/>
    <w:rsid w:val="008E61E9"/>
    <w:rsid w:val="008E7931"/>
    <w:rsid w:val="008F3D43"/>
    <w:rsid w:val="008F45E1"/>
    <w:rsid w:val="008F5F8A"/>
    <w:rsid w:val="008F6B14"/>
    <w:rsid w:val="009012AE"/>
    <w:rsid w:val="0090159F"/>
    <w:rsid w:val="00901884"/>
    <w:rsid w:val="00901FB9"/>
    <w:rsid w:val="0090418B"/>
    <w:rsid w:val="009042B6"/>
    <w:rsid w:val="009074B8"/>
    <w:rsid w:val="00913D97"/>
    <w:rsid w:val="009145AC"/>
    <w:rsid w:val="00914E29"/>
    <w:rsid w:val="00921D28"/>
    <w:rsid w:val="00922329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3758B"/>
    <w:rsid w:val="00940645"/>
    <w:rsid w:val="0094173F"/>
    <w:rsid w:val="00941AAA"/>
    <w:rsid w:val="0094235A"/>
    <w:rsid w:val="00943701"/>
    <w:rsid w:val="009438C9"/>
    <w:rsid w:val="00951D13"/>
    <w:rsid w:val="00951DF6"/>
    <w:rsid w:val="00954110"/>
    <w:rsid w:val="009552D3"/>
    <w:rsid w:val="009575CE"/>
    <w:rsid w:val="009620B2"/>
    <w:rsid w:val="009621DC"/>
    <w:rsid w:val="00963F88"/>
    <w:rsid w:val="009648AB"/>
    <w:rsid w:val="009656EC"/>
    <w:rsid w:val="009700FE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91684"/>
    <w:rsid w:val="00992CE5"/>
    <w:rsid w:val="00994899"/>
    <w:rsid w:val="00994CA8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402E"/>
    <w:rsid w:val="009C6680"/>
    <w:rsid w:val="009C6864"/>
    <w:rsid w:val="009C6EEE"/>
    <w:rsid w:val="009C742B"/>
    <w:rsid w:val="009D08EE"/>
    <w:rsid w:val="009D1669"/>
    <w:rsid w:val="009D3F2E"/>
    <w:rsid w:val="009D440B"/>
    <w:rsid w:val="009D5459"/>
    <w:rsid w:val="009D619B"/>
    <w:rsid w:val="009D6B89"/>
    <w:rsid w:val="009E13B2"/>
    <w:rsid w:val="009E25FD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2D77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57E8"/>
    <w:rsid w:val="00A46207"/>
    <w:rsid w:val="00A51502"/>
    <w:rsid w:val="00A538D4"/>
    <w:rsid w:val="00A54344"/>
    <w:rsid w:val="00A55142"/>
    <w:rsid w:val="00A606DC"/>
    <w:rsid w:val="00A629DE"/>
    <w:rsid w:val="00A62BEE"/>
    <w:rsid w:val="00A63499"/>
    <w:rsid w:val="00A6595D"/>
    <w:rsid w:val="00A659D7"/>
    <w:rsid w:val="00A65D27"/>
    <w:rsid w:val="00A6723A"/>
    <w:rsid w:val="00A70B64"/>
    <w:rsid w:val="00A750E0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002"/>
    <w:rsid w:val="00A952F8"/>
    <w:rsid w:val="00A96EFC"/>
    <w:rsid w:val="00A96FB1"/>
    <w:rsid w:val="00A971FC"/>
    <w:rsid w:val="00AA7D27"/>
    <w:rsid w:val="00AB1885"/>
    <w:rsid w:val="00AB18A3"/>
    <w:rsid w:val="00AB47E0"/>
    <w:rsid w:val="00AB5226"/>
    <w:rsid w:val="00AB68C1"/>
    <w:rsid w:val="00AB7498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2655"/>
    <w:rsid w:val="00AF4090"/>
    <w:rsid w:val="00AF47AE"/>
    <w:rsid w:val="00B00BFC"/>
    <w:rsid w:val="00B036D5"/>
    <w:rsid w:val="00B036F6"/>
    <w:rsid w:val="00B043FB"/>
    <w:rsid w:val="00B06971"/>
    <w:rsid w:val="00B07CE6"/>
    <w:rsid w:val="00B1085B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3F98"/>
    <w:rsid w:val="00B36D71"/>
    <w:rsid w:val="00B373DC"/>
    <w:rsid w:val="00B40D63"/>
    <w:rsid w:val="00B4755F"/>
    <w:rsid w:val="00B503FB"/>
    <w:rsid w:val="00B5459B"/>
    <w:rsid w:val="00B55B7D"/>
    <w:rsid w:val="00B60D1A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77F38"/>
    <w:rsid w:val="00B77FE4"/>
    <w:rsid w:val="00B80B27"/>
    <w:rsid w:val="00B81E09"/>
    <w:rsid w:val="00B83451"/>
    <w:rsid w:val="00B862F9"/>
    <w:rsid w:val="00B9356E"/>
    <w:rsid w:val="00B93CF8"/>
    <w:rsid w:val="00B96791"/>
    <w:rsid w:val="00B9720F"/>
    <w:rsid w:val="00BA0B71"/>
    <w:rsid w:val="00BA0F63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34F4"/>
    <w:rsid w:val="00BC3E6E"/>
    <w:rsid w:val="00BC7AC7"/>
    <w:rsid w:val="00BD2E47"/>
    <w:rsid w:val="00BD3B24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03AED"/>
    <w:rsid w:val="00C14695"/>
    <w:rsid w:val="00C15050"/>
    <w:rsid w:val="00C15D6B"/>
    <w:rsid w:val="00C1672C"/>
    <w:rsid w:val="00C17CAC"/>
    <w:rsid w:val="00C2042F"/>
    <w:rsid w:val="00C21BD0"/>
    <w:rsid w:val="00C2265F"/>
    <w:rsid w:val="00C23E04"/>
    <w:rsid w:val="00C23F72"/>
    <w:rsid w:val="00C262EB"/>
    <w:rsid w:val="00C31B02"/>
    <w:rsid w:val="00C3307C"/>
    <w:rsid w:val="00C33D29"/>
    <w:rsid w:val="00C33E13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0D3F"/>
    <w:rsid w:val="00C51196"/>
    <w:rsid w:val="00C51ED2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2B27"/>
    <w:rsid w:val="00C83FE1"/>
    <w:rsid w:val="00C84998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BE4"/>
    <w:rsid w:val="00CA4FB9"/>
    <w:rsid w:val="00CA6E5C"/>
    <w:rsid w:val="00CB17A1"/>
    <w:rsid w:val="00CB23A7"/>
    <w:rsid w:val="00CB23D8"/>
    <w:rsid w:val="00CB2908"/>
    <w:rsid w:val="00CB3D47"/>
    <w:rsid w:val="00CB3DD1"/>
    <w:rsid w:val="00CB643D"/>
    <w:rsid w:val="00CB71B2"/>
    <w:rsid w:val="00CC32EB"/>
    <w:rsid w:val="00CC5010"/>
    <w:rsid w:val="00CC6258"/>
    <w:rsid w:val="00CC7AA3"/>
    <w:rsid w:val="00CD0B78"/>
    <w:rsid w:val="00CD0DD1"/>
    <w:rsid w:val="00CD1E3D"/>
    <w:rsid w:val="00CD2E51"/>
    <w:rsid w:val="00CD4B58"/>
    <w:rsid w:val="00CD4EEA"/>
    <w:rsid w:val="00CD5120"/>
    <w:rsid w:val="00CD6F75"/>
    <w:rsid w:val="00CE0BD5"/>
    <w:rsid w:val="00CE1579"/>
    <w:rsid w:val="00CE1716"/>
    <w:rsid w:val="00CE2BDB"/>
    <w:rsid w:val="00CE2DA8"/>
    <w:rsid w:val="00CF0C08"/>
    <w:rsid w:val="00CF0CA8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6F6"/>
    <w:rsid w:val="00D32FC2"/>
    <w:rsid w:val="00D334B5"/>
    <w:rsid w:val="00D337B6"/>
    <w:rsid w:val="00D365D2"/>
    <w:rsid w:val="00D40738"/>
    <w:rsid w:val="00D415A4"/>
    <w:rsid w:val="00D43B0F"/>
    <w:rsid w:val="00D4416D"/>
    <w:rsid w:val="00D470B9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7330D"/>
    <w:rsid w:val="00D74057"/>
    <w:rsid w:val="00D76D75"/>
    <w:rsid w:val="00D773D1"/>
    <w:rsid w:val="00D81BE6"/>
    <w:rsid w:val="00D8370F"/>
    <w:rsid w:val="00D85060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37BB"/>
    <w:rsid w:val="00DA3A69"/>
    <w:rsid w:val="00DA3A6A"/>
    <w:rsid w:val="00DA5E84"/>
    <w:rsid w:val="00DA6365"/>
    <w:rsid w:val="00DA6A2C"/>
    <w:rsid w:val="00DB1472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140"/>
    <w:rsid w:val="00DE2B2D"/>
    <w:rsid w:val="00DE567B"/>
    <w:rsid w:val="00DE5E64"/>
    <w:rsid w:val="00DE6E3C"/>
    <w:rsid w:val="00DF09F2"/>
    <w:rsid w:val="00DF18F2"/>
    <w:rsid w:val="00DF2C65"/>
    <w:rsid w:val="00DF4F11"/>
    <w:rsid w:val="00DF56B6"/>
    <w:rsid w:val="00DF63B0"/>
    <w:rsid w:val="00DF77BF"/>
    <w:rsid w:val="00DF7DF8"/>
    <w:rsid w:val="00E00D2E"/>
    <w:rsid w:val="00E02FFD"/>
    <w:rsid w:val="00E03626"/>
    <w:rsid w:val="00E10194"/>
    <w:rsid w:val="00E105C2"/>
    <w:rsid w:val="00E11CB3"/>
    <w:rsid w:val="00E12EDC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4E4A"/>
    <w:rsid w:val="00E4545B"/>
    <w:rsid w:val="00E4605F"/>
    <w:rsid w:val="00E46F1C"/>
    <w:rsid w:val="00E50DC4"/>
    <w:rsid w:val="00E52FB0"/>
    <w:rsid w:val="00E63B5E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2743"/>
    <w:rsid w:val="00E730AF"/>
    <w:rsid w:val="00E735A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1E15"/>
    <w:rsid w:val="00EA240B"/>
    <w:rsid w:val="00EA7592"/>
    <w:rsid w:val="00EB3828"/>
    <w:rsid w:val="00EC159F"/>
    <w:rsid w:val="00EC4430"/>
    <w:rsid w:val="00EC4645"/>
    <w:rsid w:val="00EC65D0"/>
    <w:rsid w:val="00ED240F"/>
    <w:rsid w:val="00ED269C"/>
    <w:rsid w:val="00ED33E6"/>
    <w:rsid w:val="00ED53DC"/>
    <w:rsid w:val="00ED594D"/>
    <w:rsid w:val="00ED7CCC"/>
    <w:rsid w:val="00EE26CB"/>
    <w:rsid w:val="00EE37A8"/>
    <w:rsid w:val="00EE3E92"/>
    <w:rsid w:val="00EE7B58"/>
    <w:rsid w:val="00EE7BFB"/>
    <w:rsid w:val="00EF48B0"/>
    <w:rsid w:val="00F004C5"/>
    <w:rsid w:val="00F00ABD"/>
    <w:rsid w:val="00F01526"/>
    <w:rsid w:val="00F024FB"/>
    <w:rsid w:val="00F05399"/>
    <w:rsid w:val="00F070A8"/>
    <w:rsid w:val="00F0735C"/>
    <w:rsid w:val="00F12793"/>
    <w:rsid w:val="00F1488E"/>
    <w:rsid w:val="00F14C83"/>
    <w:rsid w:val="00F274CE"/>
    <w:rsid w:val="00F31C20"/>
    <w:rsid w:val="00F35D72"/>
    <w:rsid w:val="00F37983"/>
    <w:rsid w:val="00F379A6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4FC"/>
    <w:rsid w:val="00F57D1B"/>
    <w:rsid w:val="00F71FFA"/>
    <w:rsid w:val="00F73522"/>
    <w:rsid w:val="00F736B0"/>
    <w:rsid w:val="00F7515A"/>
    <w:rsid w:val="00F75229"/>
    <w:rsid w:val="00F763F9"/>
    <w:rsid w:val="00F768CA"/>
    <w:rsid w:val="00F80339"/>
    <w:rsid w:val="00F82CCF"/>
    <w:rsid w:val="00F83D8E"/>
    <w:rsid w:val="00F846E5"/>
    <w:rsid w:val="00F8727D"/>
    <w:rsid w:val="00F903C1"/>
    <w:rsid w:val="00F9212C"/>
    <w:rsid w:val="00F93DE6"/>
    <w:rsid w:val="00F94CD9"/>
    <w:rsid w:val="00FA2B4E"/>
    <w:rsid w:val="00FA4507"/>
    <w:rsid w:val="00FA51B6"/>
    <w:rsid w:val="00FB0C08"/>
    <w:rsid w:val="00FB1179"/>
    <w:rsid w:val="00FB2E44"/>
    <w:rsid w:val="00FB3B92"/>
    <w:rsid w:val="00FB5A98"/>
    <w:rsid w:val="00FB6C84"/>
    <w:rsid w:val="00FB79A8"/>
    <w:rsid w:val="00FC0BC7"/>
    <w:rsid w:val="00FC0CE6"/>
    <w:rsid w:val="00FC2A2E"/>
    <w:rsid w:val="00FC3C90"/>
    <w:rsid w:val="00FC5B76"/>
    <w:rsid w:val="00FC7F51"/>
    <w:rsid w:val="00FD19C0"/>
    <w:rsid w:val="00FD1E97"/>
    <w:rsid w:val="00FD2393"/>
    <w:rsid w:val="00FD4196"/>
    <w:rsid w:val="00FD5730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05B2A1"/>
  <w15:docId w15:val="{6071D540-A1DE-4EFF-86B1-89A86E18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158E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DE5E64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F5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&#8230;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0194F-0674-49EE-AB37-DF692D60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78</cp:revision>
  <cp:lastPrinted>2020-11-11T02:14:00Z</cp:lastPrinted>
  <dcterms:created xsi:type="dcterms:W3CDTF">2014-12-02T10:15:00Z</dcterms:created>
  <dcterms:modified xsi:type="dcterms:W3CDTF">2022-03-05T07:43:00Z</dcterms:modified>
</cp:coreProperties>
</file>